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CE" w:rsidRDefault="00EB2FCE" w:rsidP="00EB2FCE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EB2FCE" w:rsidRPr="001008E9" w:rsidRDefault="00EB2FCE" w:rsidP="001008E9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EB2FCE" w:rsidRPr="00CB5327" w:rsidRDefault="00EB2FCE" w:rsidP="00EB2FCE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EB2FCE" w:rsidRDefault="00EB2FCE" w:rsidP="00EB2FCE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EB2FCE" w:rsidRPr="00EB2FCE" w:rsidRDefault="00EB2FCE" w:rsidP="00EB2FCE">
      <w:pPr>
        <w:jc w:val="center"/>
        <w:rPr>
          <w:b/>
          <w:lang w:val="sr-Cyrl-BA"/>
        </w:rPr>
      </w:pPr>
      <w:r w:rsidRPr="00020ED4">
        <w:rPr>
          <w:b/>
          <w:color w:val="231F20"/>
          <w:lang w:val="sr-Cyrl-CS"/>
        </w:rPr>
        <w:t>„ИНДУСТРИЈСКА ЗОНА 2“ У БИЈЕЉИНИ</w:t>
      </w:r>
      <w:r w:rsidRPr="00CB5327">
        <w:rPr>
          <w:b/>
          <w:lang w:val="sr-Cyrl-CS"/>
        </w:rPr>
        <w:t xml:space="preserve"> </w:t>
      </w:r>
    </w:p>
    <w:p w:rsidR="00EB2FCE" w:rsidRDefault="00EB2FCE" w:rsidP="00EB2FCE">
      <w:pPr>
        <w:jc w:val="center"/>
        <w:rPr>
          <w:lang w:val="sr-Cyrl-BA"/>
        </w:rPr>
      </w:pPr>
    </w:p>
    <w:p w:rsidR="00EB2FCE" w:rsidRPr="003C65A3" w:rsidRDefault="00EB2FCE" w:rsidP="00EB2FCE">
      <w:pPr>
        <w:jc w:val="center"/>
        <w:rPr>
          <w:lang w:val="sr-Cyrl-BA"/>
        </w:rPr>
      </w:pPr>
    </w:p>
    <w:p w:rsidR="00EB2FCE" w:rsidRPr="00682ECB" w:rsidRDefault="00EB2FCE" w:rsidP="001008E9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EB2FCE" w:rsidRPr="008B612D" w:rsidRDefault="00EB2FCE" w:rsidP="00EB2FCE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proofErr w:type="spellStart"/>
      <w:r>
        <w:t>егулацион</w:t>
      </w:r>
      <w:proofErr w:type="spellEnd"/>
      <w:r>
        <w:rPr>
          <w:lang w:val="sr-Cyrl-CS"/>
        </w:rPr>
        <w:t>ог</w:t>
      </w:r>
      <w:r>
        <w:t xml:space="preserve"> </w:t>
      </w:r>
      <w:proofErr w:type="spellStart"/>
      <w:r>
        <w:t>план</w:t>
      </w:r>
      <w:proofErr w:type="spellEnd"/>
      <w:r w:rsidR="001008E9">
        <w:rPr>
          <w:lang w:val="sr-Cyrl-BA"/>
        </w:rPr>
        <w:t>а</w:t>
      </w:r>
      <w:r>
        <w:t xml:space="preserve"> </w:t>
      </w:r>
      <w:r w:rsidR="001008E9">
        <w:rPr>
          <w:lang w:val="sr-Cyrl-CS"/>
        </w:rPr>
        <w:t>„Индустријска зона 2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EB2FCE" w:rsidRPr="008F7EFC" w:rsidRDefault="00EB2FCE" w:rsidP="00EB2FCE">
      <w:pPr>
        <w:jc w:val="both"/>
        <w:rPr>
          <w:lang w:val="sr-Latn-CS"/>
        </w:rPr>
      </w:pPr>
    </w:p>
    <w:p w:rsidR="00EB2FCE" w:rsidRPr="00682ECB" w:rsidRDefault="00EB2FCE" w:rsidP="001008E9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EB2FCE" w:rsidRDefault="001008E9" w:rsidP="00EB2FCE">
      <w:pPr>
        <w:ind w:firstLine="720"/>
        <w:jc w:val="both"/>
      </w:pPr>
      <w:r>
        <w:rPr>
          <w:lang w:val="sr-Cyrl-CS"/>
        </w:rPr>
        <w:t xml:space="preserve">Измјена </w:t>
      </w:r>
      <w:r w:rsidR="00EB2FCE">
        <w:rPr>
          <w:lang w:val="sr-Cyrl-CS"/>
        </w:rPr>
        <w:t>Р</w:t>
      </w:r>
      <w:proofErr w:type="spellStart"/>
      <w:r w:rsidR="00EB2FCE">
        <w:t>егулацион</w:t>
      </w:r>
      <w:proofErr w:type="spellEnd"/>
      <w:r>
        <w:rPr>
          <w:lang w:val="sr-Cyrl-CS"/>
        </w:rPr>
        <w:t>ог</w:t>
      </w:r>
      <w:r w:rsidR="00EB2FCE">
        <w:t xml:space="preserve"> </w:t>
      </w:r>
      <w:proofErr w:type="spellStart"/>
      <w:r w:rsidR="00EB2FCE">
        <w:t>план</w:t>
      </w:r>
      <w:proofErr w:type="spellEnd"/>
      <w:r>
        <w:rPr>
          <w:lang w:val="sr-Cyrl-BA"/>
        </w:rPr>
        <w:t>а</w:t>
      </w:r>
      <w:r w:rsidR="00EB2FCE">
        <w:t xml:space="preserve"> </w:t>
      </w:r>
      <w:r>
        <w:rPr>
          <w:lang w:val="sr-Cyrl-CS"/>
        </w:rPr>
        <w:t>„Индустријска зона 2</w:t>
      </w:r>
      <w:r w:rsidR="00EB2FCE">
        <w:t>“</w:t>
      </w:r>
      <w:r w:rsidR="00EB2FCE" w:rsidRPr="008F7EFC">
        <w:rPr>
          <w:lang w:val="sr-Cyrl-CS"/>
        </w:rPr>
        <w:t xml:space="preserve"> у Бијељини</w:t>
      </w:r>
      <w:r w:rsidR="00EB2FCE">
        <w:t xml:space="preserve"> </w:t>
      </w:r>
      <w:proofErr w:type="spellStart"/>
      <w:r w:rsidR="00EB2FCE">
        <w:t>садржи</w:t>
      </w:r>
      <w:proofErr w:type="spellEnd"/>
      <w:r w:rsidR="00EB2FCE">
        <w:t xml:space="preserve"> </w:t>
      </w:r>
      <w:proofErr w:type="spellStart"/>
      <w:r w:rsidR="00EB2FCE">
        <w:t>текстуални</w:t>
      </w:r>
      <w:proofErr w:type="spellEnd"/>
      <w:r w:rsidR="00EB2FCE">
        <w:t xml:space="preserve"> и </w:t>
      </w:r>
      <w:proofErr w:type="spellStart"/>
      <w:r w:rsidR="00EB2FCE">
        <w:t>графички</w:t>
      </w:r>
      <w:proofErr w:type="spellEnd"/>
      <w:r w:rsidR="00EB2FCE">
        <w:t xml:space="preserve"> д</w:t>
      </w:r>
      <w:r w:rsidR="00EB2FCE">
        <w:rPr>
          <w:lang w:val="sr-Cyrl-CS"/>
        </w:rPr>
        <w:t>и</w:t>
      </w:r>
      <w:r w:rsidR="00EB2FCE">
        <w:t>о.</w:t>
      </w:r>
    </w:p>
    <w:p w:rsidR="00EB2FCE" w:rsidRPr="0013116C" w:rsidRDefault="00EB2FCE" w:rsidP="001008E9">
      <w:pPr>
        <w:jc w:val="both"/>
        <w:rPr>
          <w:lang w:val="sr-Cyrl-CS"/>
        </w:rPr>
      </w:pPr>
    </w:p>
    <w:p w:rsidR="001008E9" w:rsidRDefault="001008E9" w:rsidP="001008E9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поглавља</w:t>
      </w:r>
      <w:proofErr w:type="spellEnd"/>
      <w:r>
        <w:t>:</w:t>
      </w:r>
    </w:p>
    <w:p w:rsidR="001008E9" w:rsidRDefault="001008E9" w:rsidP="001008E9">
      <w:pPr>
        <w:pStyle w:val="p0"/>
        <w:ind w:left="720"/>
        <w:jc w:val="both"/>
      </w:pPr>
    </w:p>
    <w:p w:rsidR="001008E9" w:rsidRDefault="001008E9" w:rsidP="001008E9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1008E9" w:rsidRDefault="001008E9" w:rsidP="001008E9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1008E9" w:rsidRPr="00682C31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1008E9" w:rsidRDefault="001008E9" w:rsidP="001008E9">
      <w:pPr>
        <w:pStyle w:val="p0"/>
        <w:ind w:firstLine="720"/>
      </w:pPr>
    </w:p>
    <w:p w:rsidR="001008E9" w:rsidRDefault="001008E9" w:rsidP="001008E9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графичких</w:t>
      </w:r>
      <w:proofErr w:type="spellEnd"/>
      <w:r>
        <w:t xml:space="preserve"> </w:t>
      </w:r>
      <w:proofErr w:type="spellStart"/>
      <w:r>
        <w:t>прилога</w:t>
      </w:r>
      <w:proofErr w:type="spellEnd"/>
      <w:r>
        <w:t>:</w:t>
      </w:r>
    </w:p>
    <w:p w:rsidR="001008E9" w:rsidRDefault="001008E9" w:rsidP="001008E9">
      <w:pPr>
        <w:pStyle w:val="p0"/>
        <w:ind w:left="720"/>
        <w:jc w:val="both"/>
      </w:pPr>
    </w:p>
    <w:p w:rsidR="001008E9" w:rsidRDefault="001008E9" w:rsidP="001008E9">
      <w:pPr>
        <w:pStyle w:val="p0"/>
        <w:ind w:left="720" w:hanging="360"/>
        <w:jc w:val="both"/>
      </w:pPr>
      <w:r>
        <w:t xml:space="preserve">- </w:t>
      </w:r>
      <w:proofErr w:type="spellStart"/>
      <w:r>
        <w:t>Копија</w:t>
      </w:r>
      <w:proofErr w:type="spellEnd"/>
      <w:r>
        <w:t xml:space="preserve"> </w:t>
      </w:r>
      <w:proofErr w:type="spellStart"/>
      <w:r>
        <w:t>катастарског</w:t>
      </w:r>
      <w:proofErr w:type="spellEnd"/>
      <w:r>
        <w:t xml:space="preserve"> </w:t>
      </w:r>
      <w:proofErr w:type="spellStart"/>
      <w:r>
        <w:t>плана-постојеће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 xml:space="preserve">1:1000; 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>
        <w:t>-</w:t>
      </w:r>
      <w:r>
        <w:rPr>
          <w:lang w:val="sr-Cyrl-CS"/>
        </w:rPr>
        <w:t xml:space="preserve"> план намјене површина Р 1:5000,</w:t>
      </w:r>
    </w:p>
    <w:p w:rsidR="001008E9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>
        <w:t>-</w:t>
      </w:r>
      <w:r>
        <w:rPr>
          <w:lang w:val="sr-Cyrl-CS"/>
        </w:rPr>
        <w:t>саобраћајна инфраструктура Р 1:5000,</w:t>
      </w:r>
    </w:p>
    <w:p w:rsidR="001008E9" w:rsidRDefault="001008E9" w:rsidP="001008E9">
      <w:pPr>
        <w:pStyle w:val="p0"/>
        <w:ind w:left="720" w:hanging="360"/>
        <w:jc w:val="both"/>
      </w:pPr>
      <w:r>
        <w:rPr>
          <w:lang w:val="sr-Cyrl-CS"/>
        </w:rPr>
        <w:t xml:space="preserve">- </w:t>
      </w: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измјене</w:t>
      </w:r>
      <w:proofErr w:type="spellEnd"/>
      <w:r>
        <w:t xml:space="preserve"> </w:t>
      </w:r>
      <w:r>
        <w:rPr>
          <w:lang w:val="sr-Cyrl-CS"/>
        </w:rPr>
        <w:t>У</w:t>
      </w:r>
      <w:proofErr w:type="spellStart"/>
      <w:r>
        <w:t>рбанистичког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>
        <w:t>-</w:t>
      </w:r>
      <w:r>
        <w:rPr>
          <w:lang w:val="sr-Cyrl-CS"/>
        </w:rPr>
        <w:t xml:space="preserve"> синхрон план инфраструктуре Р 1:5000,</w:t>
      </w:r>
    </w:p>
    <w:p w:rsidR="001008E9" w:rsidRDefault="001008E9" w:rsidP="001008E9">
      <w:pPr>
        <w:pStyle w:val="p0"/>
        <w:ind w:left="720" w:hanging="360"/>
        <w:jc w:val="both"/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  <w:r>
        <w:t xml:space="preserve"> </w:t>
      </w:r>
    </w:p>
    <w:p w:rsidR="001008E9" w:rsidRDefault="001008E9" w:rsidP="001008E9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>Имовински статус земљишта</w:t>
      </w:r>
      <w:r w:rsidRPr="0003418B">
        <w:t xml:space="preserve"> </w:t>
      </w:r>
      <w:r>
        <w:t>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1008E9" w:rsidRPr="0003418B" w:rsidRDefault="001008E9" w:rsidP="001008E9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Бонитет и карактеристике затечене физичке структуре Р 1:1000,</w:t>
      </w:r>
    </w:p>
    <w:p w:rsidR="001008E9" w:rsidRPr="0003418B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Основна намјена површина Р 1:1000,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просторне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саобраћајне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Р=1:1000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парцелације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регулационих</w:t>
      </w:r>
      <w:proofErr w:type="spellEnd"/>
      <w:r>
        <w:t xml:space="preserve"> и </w:t>
      </w:r>
      <w:proofErr w:type="spellStart"/>
      <w:proofErr w:type="gramStart"/>
      <w:r>
        <w:t>грађевинских</w:t>
      </w:r>
      <w:proofErr w:type="spellEnd"/>
      <w:r>
        <w:t xml:space="preserve">  </w:t>
      </w:r>
      <w:proofErr w:type="spellStart"/>
      <w:r>
        <w:t>линија</w:t>
      </w:r>
      <w:proofErr w:type="spellEnd"/>
      <w:proofErr w:type="gramEnd"/>
      <w:r>
        <w:t xml:space="preserve"> Р1:1000</w:t>
      </w:r>
      <w:r>
        <w:rPr>
          <w:lang w:val="sr-Cyrl-CS"/>
        </w:rPr>
        <w:t>,</w:t>
      </w:r>
    </w:p>
    <w:p w:rsidR="001008E9" w:rsidRDefault="001008E9" w:rsidP="001008E9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proofErr w:type="spellStart"/>
      <w:r>
        <w:t>лектроенергетск</w:t>
      </w:r>
      <w:proofErr w:type="spellEnd"/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хидротехничке</w:t>
      </w:r>
      <w:proofErr w:type="spellEnd"/>
      <w:r>
        <w:t xml:space="preserve"> </w:t>
      </w:r>
      <w:proofErr w:type="spellStart"/>
      <w:r>
        <w:t>инфраструктуре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1008E9" w:rsidRPr="00067E80" w:rsidRDefault="001008E9" w:rsidP="001008E9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План заштите животне средине и вањског уређења Р 1:2500</w:t>
      </w:r>
    </w:p>
    <w:p w:rsidR="00EB2FCE" w:rsidRPr="0013116C" w:rsidRDefault="00EB2FCE" w:rsidP="00EB2FCE">
      <w:pPr>
        <w:rPr>
          <w:lang w:val="sr-Cyrl-CS"/>
        </w:rPr>
      </w:pPr>
    </w:p>
    <w:p w:rsidR="00EB2FCE" w:rsidRPr="00682ECB" w:rsidRDefault="00EB2FCE" w:rsidP="00EB2FCE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lastRenderedPageBreak/>
        <w:t>III</w:t>
      </w:r>
    </w:p>
    <w:p w:rsidR="00EB2FCE" w:rsidRPr="00CB5327" w:rsidRDefault="00EB2FCE" w:rsidP="001008E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 w:rsidR="001008E9">
        <w:rPr>
          <w:lang w:val="sr-Cyrl-CS"/>
        </w:rPr>
        <w:t xml:space="preserve">измјене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r w:rsidR="001008E9">
        <w:rPr>
          <w:lang w:val="sr-Cyrl-CS"/>
        </w:rPr>
        <w:t>„Индустријска зона 2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 w:rsidR="001008E9">
        <w:rPr>
          <w:lang w:val="sr-Cyrl-CS"/>
        </w:rPr>
        <w:t>ЈП</w:t>
      </w:r>
      <w:r>
        <w:rPr>
          <w:lang w:val="sr-Cyrl-CS"/>
        </w:rPr>
        <w:t xml:space="preserve"> „Дирекција</w:t>
      </w:r>
      <w:r w:rsidR="002E59B1">
        <w:rPr>
          <w:lang w:val="sr-Cyrl-CS"/>
        </w:rPr>
        <w:t xml:space="preserve"> за изградњу и развој града“ Д.О.О</w:t>
      </w:r>
      <w:r>
        <w:rPr>
          <w:lang w:val="sr-Cyrl-CS"/>
        </w:rPr>
        <w:t>. Бијељина,</w:t>
      </w:r>
      <w:r w:rsidR="002E59B1">
        <w:rPr>
          <w:lang w:val="sr-Cyrl-CS"/>
        </w:rPr>
        <w:t xml:space="preserve"> и исти су план израдили октобра</w:t>
      </w:r>
      <w:r>
        <w:rPr>
          <w:lang w:val="sr-Cyrl-CS"/>
        </w:rPr>
        <w:t xml:space="preserve"> 2017. године.</w:t>
      </w:r>
    </w:p>
    <w:p w:rsidR="00EB2FCE" w:rsidRDefault="00EB2FCE" w:rsidP="00EB2FCE">
      <w:pPr>
        <w:jc w:val="center"/>
      </w:pPr>
    </w:p>
    <w:p w:rsidR="00EB2FCE" w:rsidRPr="00682ECB" w:rsidRDefault="00EB2FCE" w:rsidP="00EB2FCE">
      <w:pPr>
        <w:jc w:val="center"/>
        <w:rPr>
          <w:lang w:val="sr-Cyrl-CS"/>
        </w:rPr>
      </w:pPr>
      <w:r>
        <w:t>IV</w:t>
      </w:r>
    </w:p>
    <w:p w:rsidR="00EB2FCE" w:rsidRDefault="00EB2FCE" w:rsidP="00EB2FCE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</w:t>
      </w:r>
      <w:r w:rsidR="001008E9">
        <w:rPr>
          <w:lang w:val="sr-Cyrl-CS"/>
        </w:rPr>
        <w:t>е за просторно уређење Градске управе</w:t>
      </w:r>
      <w:r>
        <w:rPr>
          <w:lang w:val="sr-Cyrl-CS"/>
        </w:rPr>
        <w:t xml:space="preserve"> Бијељина</w:t>
      </w:r>
      <w:r>
        <w:t>.</w:t>
      </w:r>
    </w:p>
    <w:p w:rsidR="00EB2FCE" w:rsidRDefault="00EB2FCE" w:rsidP="00EB2FCE"/>
    <w:p w:rsidR="00EB2FCE" w:rsidRPr="004F09A9" w:rsidRDefault="00EB2FCE" w:rsidP="00EB2FCE">
      <w:pPr>
        <w:jc w:val="center"/>
        <w:rPr>
          <w:lang w:val="sr-Cyrl-CS"/>
        </w:rPr>
      </w:pPr>
      <w:r>
        <w:t>V</w:t>
      </w:r>
    </w:p>
    <w:p w:rsidR="00EB2FCE" w:rsidRDefault="00EB2FCE" w:rsidP="00EB2FCE">
      <w:pPr>
        <w:ind w:firstLine="720"/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.</w:t>
      </w:r>
    </w:p>
    <w:p w:rsidR="00EB2FCE" w:rsidRDefault="00EB2FCE" w:rsidP="00EB2FCE"/>
    <w:p w:rsidR="00EB2FCE" w:rsidRDefault="00EB2FCE" w:rsidP="00EB2FCE"/>
    <w:p w:rsidR="00EB2FCE" w:rsidRDefault="00EB2FCE" w:rsidP="00EB2FCE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EB2FCE" w:rsidRDefault="00EB2FCE" w:rsidP="00EB2FCE">
      <w:pPr>
        <w:jc w:val="center"/>
        <w:rPr>
          <w:lang w:val="sr-Cyrl-CS"/>
        </w:rPr>
      </w:pPr>
    </w:p>
    <w:p w:rsidR="00EB2FCE" w:rsidRPr="00127974" w:rsidRDefault="00EB2FCE" w:rsidP="00EB2FCE">
      <w:pPr>
        <w:rPr>
          <w:lang w:val="sr-Cyrl-BA"/>
        </w:rPr>
      </w:pPr>
      <w:r>
        <w:rPr>
          <w:lang w:val="sr-Cyrl-CS"/>
        </w:rPr>
        <w:t>Број:</w:t>
      </w:r>
      <w:r w:rsidR="00127974">
        <w:t xml:space="preserve"> </w:t>
      </w:r>
      <w:r w:rsidR="00127974">
        <w:rPr>
          <w:lang w:val="sr-Cyrl-BA"/>
        </w:rPr>
        <w:t>_________</w:t>
      </w:r>
    </w:p>
    <w:p w:rsidR="00EB2FCE" w:rsidRDefault="00EB2FCE" w:rsidP="00EB2FCE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B2FCE" w:rsidRPr="002E7A12" w:rsidRDefault="00EB2FCE" w:rsidP="00EB2FCE">
      <w:pPr>
        <w:rPr>
          <w:lang w:val="sr-Cyrl-BA"/>
        </w:rPr>
      </w:pPr>
      <w:r>
        <w:rPr>
          <w:lang w:val="sr-Cyrl-CS"/>
        </w:rPr>
        <w:t xml:space="preserve">Датум: </w:t>
      </w:r>
      <w:r w:rsidR="00127974">
        <w:rPr>
          <w:lang w:val="sr-Cyrl-BA"/>
        </w:rPr>
        <w:t>__________</w:t>
      </w:r>
      <w:r>
        <w:rPr>
          <w:lang w:val="sr-Cyrl-BA"/>
        </w:rPr>
        <w:t xml:space="preserve"> 201</w:t>
      </w:r>
      <w:r>
        <w:rPr>
          <w:lang w:val="sr-Cyrl-CS"/>
        </w:rPr>
        <w:t>7</w:t>
      </w:r>
      <w:r>
        <w:rPr>
          <w:lang w:val="sr-Cyrl-BA"/>
        </w:rPr>
        <w:t xml:space="preserve">. године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B2FCE" w:rsidRDefault="00EB2FCE" w:rsidP="00EB2FCE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EB2FCE" w:rsidRPr="004606CE" w:rsidRDefault="00EB2FCE" w:rsidP="00EB2FCE">
      <w:pPr>
        <w:ind w:left="5040"/>
        <w:rPr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Славиша Марковић</w:t>
      </w: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Pr="002019B9" w:rsidRDefault="00EB2FCE" w:rsidP="00EB2FCE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B2FCE" w:rsidRDefault="00EB2FCE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008E9" w:rsidRDefault="001008E9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008E9" w:rsidRDefault="001008E9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008E9" w:rsidRDefault="001008E9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008E9" w:rsidRDefault="001008E9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1008E9" w:rsidRDefault="001008E9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ED55CF" w:rsidRDefault="00ED55CF" w:rsidP="00ED55CF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ED55CF" w:rsidRPr="007975D9" w:rsidRDefault="00ED55CF" w:rsidP="00ED55C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D55CF" w:rsidRDefault="00ED55CF" w:rsidP="00ED55CF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ED55CF" w:rsidRPr="00DD5DCA" w:rsidRDefault="00ED55CF" w:rsidP="00ED55CF">
      <w:pPr>
        <w:spacing w:before="115"/>
        <w:rPr>
          <w:b/>
          <w:bCs/>
          <w:lang w:val="sr-Cyrl-CS"/>
        </w:rPr>
      </w:pPr>
    </w:p>
    <w:p w:rsidR="00ED55CF" w:rsidRPr="00DD5DCA" w:rsidRDefault="00ED55CF" w:rsidP="00ED55CF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ED55CF" w:rsidRDefault="00ED55CF" w:rsidP="00ED55CF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ED55CF" w:rsidRDefault="00ED55CF" w:rsidP="00ED55CF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ED55CF" w:rsidRDefault="00ED55CF" w:rsidP="00ED55CF">
      <w:pPr>
        <w:spacing w:before="115"/>
        <w:jc w:val="both"/>
        <w:rPr>
          <w:b/>
          <w:lang w:val="sr-Cyrl-CS"/>
        </w:rPr>
      </w:pPr>
    </w:p>
    <w:p w:rsidR="00ED55CF" w:rsidRPr="00441DF0" w:rsidRDefault="00ED55CF" w:rsidP="00ED55CF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ED55CF" w:rsidRPr="00FF6720" w:rsidRDefault="00ED55CF" w:rsidP="00ED55CF">
      <w:pPr>
        <w:rPr>
          <w:lang w:val="sr-Cyrl-CS"/>
        </w:rPr>
      </w:pPr>
    </w:p>
    <w:p w:rsidR="00ED55CF" w:rsidRDefault="00ED55CF" w:rsidP="00ED55CF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r>
        <w:rPr>
          <w:lang w:val="sr-Cyrl-BA"/>
        </w:rPr>
        <w:t>утврђивању нацрта</w:t>
      </w:r>
      <w:r w:rsidR="0057369A">
        <w:rPr>
          <w:lang w:val="sr-Cyrl-BA"/>
        </w:rPr>
        <w:t xml:space="preserve"> </w:t>
      </w:r>
      <w:r w:rsidR="0057369A">
        <w:rPr>
          <w:lang w:val="sr-Cyrl-CS"/>
        </w:rPr>
        <w:t>измјене Р</w:t>
      </w:r>
      <w:proofErr w:type="spellStart"/>
      <w:r w:rsidR="0057369A">
        <w:t>егулационог</w:t>
      </w:r>
      <w:proofErr w:type="spellEnd"/>
      <w:r w:rsidR="0057369A">
        <w:t xml:space="preserve"> </w:t>
      </w:r>
      <w:proofErr w:type="spellStart"/>
      <w:r w:rsidR="0057369A">
        <w:t>плана</w:t>
      </w:r>
      <w:proofErr w:type="spellEnd"/>
      <w:r w:rsidR="0057369A">
        <w:t xml:space="preserve"> </w:t>
      </w:r>
      <w:r w:rsidR="0057369A">
        <w:rPr>
          <w:lang w:val="sr-Cyrl-CS"/>
        </w:rPr>
        <w:t>„Индустријска зона 2</w:t>
      </w:r>
      <w:r w:rsidR="0057369A">
        <w:t>“</w:t>
      </w:r>
      <w:r w:rsidR="0057369A" w:rsidRPr="008F7EFC">
        <w:rPr>
          <w:lang w:val="sr-Cyrl-CS"/>
        </w:rPr>
        <w:t xml:space="preserve"> у Бијељини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</w:t>
      </w:r>
      <w:r w:rsidR="0057369A">
        <w:rPr>
          <w:lang w:val="sr-Cyrl-CS"/>
        </w:rPr>
        <w:t xml:space="preserve">измјене </w:t>
      </w:r>
      <w:r>
        <w:rPr>
          <w:lang w:val="sr-Cyrl-CS"/>
        </w:rPr>
        <w:t>плана</w:t>
      </w:r>
      <w:r>
        <w:t xml:space="preserve">. </w:t>
      </w:r>
    </w:p>
    <w:p w:rsidR="00ED55CF" w:rsidRPr="00775423" w:rsidRDefault="00ED55CF" w:rsidP="00ED55CF">
      <w:pPr>
        <w:pStyle w:val="p0"/>
        <w:spacing w:before="115"/>
        <w:ind w:firstLine="720"/>
        <w:jc w:val="both"/>
        <w:rPr>
          <w:lang w:val="sr-Cyrl-CS"/>
        </w:rPr>
      </w:pPr>
    </w:p>
    <w:p w:rsidR="00ED55CF" w:rsidRDefault="00ED55CF" w:rsidP="00ED55CF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ED55CF" w:rsidRPr="00AF3014" w:rsidRDefault="00ED55CF" w:rsidP="00ED55CF">
      <w:pPr>
        <w:pStyle w:val="p0"/>
        <w:spacing w:before="115"/>
        <w:rPr>
          <w:b/>
          <w:lang w:val="sr-Cyrl-CS"/>
        </w:rPr>
      </w:pPr>
    </w:p>
    <w:p w:rsidR="00ED55CF" w:rsidRPr="00AF3014" w:rsidRDefault="00ED55CF" w:rsidP="00ED55CF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ED55CF" w:rsidRDefault="00ED55CF" w:rsidP="00ED55CF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ED55CF" w:rsidRDefault="00ED55CF" w:rsidP="00ED55CF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ED55CF" w:rsidRPr="00AF3014" w:rsidRDefault="00ED55CF" w:rsidP="00ED55CF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ED55CF" w:rsidRDefault="00ED55CF" w:rsidP="00ED55CF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ED55CF" w:rsidRPr="00AF3014" w:rsidRDefault="00ED55CF" w:rsidP="00ED55CF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p w:rsidR="00ED55CF" w:rsidRDefault="00ED55CF" w:rsidP="00ED55CF"/>
    <w:p w:rsidR="00ED55CF" w:rsidRPr="001008E9" w:rsidRDefault="00ED55CF" w:rsidP="00EB2FCE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sectPr w:rsidR="00ED55CF" w:rsidRPr="001008E9" w:rsidSect="004E73F1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A7" w:rsidRDefault="007633A7" w:rsidP="004E73F1">
      <w:r>
        <w:separator/>
      </w:r>
    </w:p>
  </w:endnote>
  <w:endnote w:type="continuationSeparator" w:id="0">
    <w:p w:rsidR="007633A7" w:rsidRDefault="007633A7" w:rsidP="004E7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4E73F1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E73F1" w:rsidRDefault="004E73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A7" w:rsidRDefault="007633A7" w:rsidP="004E73F1">
      <w:r>
        <w:separator/>
      </w:r>
    </w:p>
  </w:footnote>
  <w:footnote w:type="continuationSeparator" w:id="0">
    <w:p w:rsidR="007633A7" w:rsidRDefault="007633A7" w:rsidP="004E73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528"/>
    <w:multiLevelType w:val="hybridMultilevel"/>
    <w:tmpl w:val="3806AFF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69F1495"/>
    <w:multiLevelType w:val="hybridMultilevel"/>
    <w:tmpl w:val="8DF456DE"/>
    <w:lvl w:ilvl="0" w:tplc="FECC9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FCE"/>
    <w:rsid w:val="001008E9"/>
    <w:rsid w:val="00127974"/>
    <w:rsid w:val="002E59B1"/>
    <w:rsid w:val="004E73F1"/>
    <w:rsid w:val="0057369A"/>
    <w:rsid w:val="007633A7"/>
    <w:rsid w:val="0079606D"/>
    <w:rsid w:val="00A65442"/>
    <w:rsid w:val="00D64B64"/>
    <w:rsid w:val="00EB2FCE"/>
    <w:rsid w:val="00ED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B2FCE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EB2FCE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EB2FCE"/>
  </w:style>
  <w:style w:type="paragraph" w:styleId="Header">
    <w:name w:val="header"/>
    <w:basedOn w:val="Normal"/>
    <w:link w:val="HeaderChar"/>
    <w:uiPriority w:val="99"/>
    <w:semiHidden/>
    <w:unhideWhenUsed/>
    <w:rsid w:val="004E73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3F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73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3F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5</cp:revision>
  <dcterms:created xsi:type="dcterms:W3CDTF">2017-10-18T09:17:00Z</dcterms:created>
  <dcterms:modified xsi:type="dcterms:W3CDTF">2017-10-20T07:14:00Z</dcterms:modified>
</cp:coreProperties>
</file>