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21" w:rsidRDefault="005C7D6A" w:rsidP="005C7D6A">
      <w:pPr>
        <w:jc w:val="right"/>
        <w:rPr>
          <w:b/>
          <w:u w:val="single"/>
          <w:lang w:val="sr-Cyrl-CS"/>
        </w:rPr>
      </w:pPr>
      <w:r>
        <w:tab/>
      </w:r>
      <w:r>
        <w:rPr>
          <w:b/>
          <w:u w:val="single"/>
          <w:lang w:val="sr-Cyrl-CS"/>
        </w:rPr>
        <w:t>ПРИЈЕДЛОГ</w:t>
      </w:r>
    </w:p>
    <w:p w:rsidR="005C7D6A" w:rsidRDefault="005C7D6A" w:rsidP="005C7D6A">
      <w:pPr>
        <w:rPr>
          <w:lang w:val="sr-Cyrl-CS"/>
        </w:rPr>
      </w:pPr>
      <w:r>
        <w:rPr>
          <w:lang w:val="sr-Cyrl-CS"/>
        </w:rPr>
        <w:tab/>
        <w:t>На основу члана 39. став 2. тачка 5. Закона о локалној самоуправи ("Службени гласник Републике Српске", бр. 97/16) и члана 39. став 2. тачка 5. Статута Града Бијељина ("Службен</w:t>
      </w:r>
      <w:r w:rsidR="00B913A0">
        <w:rPr>
          <w:lang w:val="sr-Cyrl-CS"/>
        </w:rPr>
        <w:t xml:space="preserve">и гласник Града Бијељина", бр. </w:t>
      </w:r>
      <w:r w:rsidR="00B913A0">
        <w:t>9</w:t>
      </w:r>
      <w:r>
        <w:rPr>
          <w:lang w:val="sr-Cyrl-CS"/>
        </w:rPr>
        <w:t>/17)</w:t>
      </w:r>
      <w:r w:rsidR="00B913A0">
        <w:t xml:space="preserve">, </w:t>
      </w:r>
      <w:r w:rsidR="00B913A0">
        <w:rPr>
          <w:lang w:val="sr-Cyrl-CS"/>
        </w:rPr>
        <w:t>Скупштина Града Бијељина на сједници одржаној ____________ 2018. године донијела је</w:t>
      </w:r>
    </w:p>
    <w:p w:rsidR="00B913A0" w:rsidRDefault="00B913A0" w:rsidP="005C7D6A">
      <w:pPr>
        <w:rPr>
          <w:lang w:val="sr-Cyrl-CS"/>
        </w:rPr>
      </w:pPr>
    </w:p>
    <w:p w:rsidR="00B913A0" w:rsidRDefault="00B913A0" w:rsidP="005C7D6A">
      <w:pPr>
        <w:rPr>
          <w:lang w:val="sr-Cyrl-CS"/>
        </w:rPr>
      </w:pPr>
    </w:p>
    <w:p w:rsidR="00B913A0" w:rsidRPr="00B913A0" w:rsidRDefault="00B913A0" w:rsidP="00B913A0">
      <w:pPr>
        <w:jc w:val="center"/>
        <w:rPr>
          <w:b/>
          <w:lang w:val="sr-Cyrl-CS"/>
        </w:rPr>
      </w:pPr>
      <w:r w:rsidRPr="00B913A0">
        <w:rPr>
          <w:b/>
          <w:lang w:val="sr-Cyrl-CS"/>
        </w:rPr>
        <w:t>О Д Л У К У</w:t>
      </w:r>
    </w:p>
    <w:p w:rsidR="00B913A0" w:rsidRDefault="00B913A0" w:rsidP="00B913A0">
      <w:pPr>
        <w:jc w:val="center"/>
        <w:rPr>
          <w:b/>
          <w:lang w:val="sr-Cyrl-CS"/>
        </w:rPr>
      </w:pPr>
      <w:r w:rsidRPr="00B913A0">
        <w:rPr>
          <w:b/>
          <w:lang w:val="sr-Cyrl-CS"/>
        </w:rPr>
        <w:t>О РЕВИЗИЈИ СТРАТЕГИЈЕ Р</w:t>
      </w:r>
      <w:r w:rsidR="009F133B">
        <w:rPr>
          <w:b/>
          <w:lang w:val="sr-Cyrl-CS"/>
        </w:rPr>
        <w:t xml:space="preserve">АЗВОЈА ГРАДА БИЈЕЉИНА 2014 </w:t>
      </w:r>
      <w:r w:rsidR="006D0448">
        <w:rPr>
          <w:b/>
          <w:lang w:val="sr-Cyrl-CS"/>
        </w:rPr>
        <w:t>–</w:t>
      </w:r>
      <w:r w:rsidR="009F133B">
        <w:rPr>
          <w:b/>
          <w:lang w:val="sr-Cyrl-CS"/>
        </w:rPr>
        <w:t xml:space="preserve"> 20</w:t>
      </w:r>
      <w:r w:rsidRPr="00B913A0">
        <w:rPr>
          <w:b/>
          <w:lang w:val="sr-Cyrl-CS"/>
        </w:rPr>
        <w:t>23</w:t>
      </w:r>
      <w:r w:rsidR="006D0448">
        <w:rPr>
          <w:b/>
          <w:lang w:val="sr-Cyrl-CS"/>
        </w:rPr>
        <w:t>. ГОДИНЕ</w:t>
      </w:r>
    </w:p>
    <w:p w:rsidR="00B913A0" w:rsidRDefault="00B913A0" w:rsidP="00B913A0">
      <w:pPr>
        <w:jc w:val="center"/>
        <w:rPr>
          <w:b/>
          <w:lang w:val="sr-Latn-CS"/>
        </w:rPr>
      </w:pPr>
    </w:p>
    <w:p w:rsidR="00B913A0" w:rsidRPr="00B913A0" w:rsidRDefault="00B913A0" w:rsidP="00B913A0">
      <w:pPr>
        <w:jc w:val="center"/>
        <w:rPr>
          <w:b/>
          <w:lang w:val="sr-Latn-CS"/>
        </w:rPr>
      </w:pPr>
    </w:p>
    <w:p w:rsidR="00B913A0" w:rsidRDefault="00B913A0" w:rsidP="00B913A0">
      <w:pPr>
        <w:jc w:val="center"/>
        <w:rPr>
          <w:b/>
          <w:lang w:val="sr-Cyrl-CS"/>
        </w:rPr>
      </w:pPr>
      <w:r>
        <w:rPr>
          <w:b/>
          <w:lang w:val="sr-Latn-CS"/>
        </w:rPr>
        <w:t>I</w:t>
      </w:r>
    </w:p>
    <w:p w:rsidR="007F1CF6" w:rsidRPr="007F1CF6" w:rsidRDefault="007F1CF6" w:rsidP="00B913A0">
      <w:pPr>
        <w:jc w:val="center"/>
        <w:rPr>
          <w:b/>
          <w:lang w:val="sr-Cyrl-CS"/>
        </w:rPr>
      </w:pPr>
    </w:p>
    <w:p w:rsidR="00B913A0" w:rsidRPr="00A71521" w:rsidRDefault="00B913A0" w:rsidP="00A71521">
      <w:pPr>
        <w:rPr>
          <w:lang w:val="sr-Cyrl-CS"/>
        </w:rPr>
      </w:pPr>
      <w:r>
        <w:rPr>
          <w:b/>
          <w:lang w:val="sr-Latn-CS"/>
        </w:rPr>
        <w:tab/>
      </w:r>
      <w:r>
        <w:rPr>
          <w:lang w:val="sr-Cyrl-CS"/>
        </w:rPr>
        <w:t xml:space="preserve">Приступа се ревизији Стратегије развоја Града Бијељина 2014 </w:t>
      </w:r>
      <w:r w:rsidR="006D0448">
        <w:rPr>
          <w:lang w:val="sr-Cyrl-CS"/>
        </w:rPr>
        <w:t>–</w:t>
      </w:r>
      <w:r>
        <w:rPr>
          <w:lang w:val="sr-Cyrl-CS"/>
        </w:rPr>
        <w:t xml:space="preserve"> 2023</w:t>
      </w:r>
      <w:r w:rsidR="006D0448">
        <w:rPr>
          <w:lang w:val="sr-Cyrl-CS"/>
        </w:rPr>
        <w:t>.</w:t>
      </w:r>
      <w:r w:rsidR="00E161F0">
        <w:rPr>
          <w:lang w:val="sr-Cyrl-CS"/>
        </w:rPr>
        <w:t xml:space="preserve"> која је</w:t>
      </w:r>
      <w:r>
        <w:rPr>
          <w:lang w:val="sr-Cyrl-CS"/>
        </w:rPr>
        <w:t xml:space="preserve"> усвојена на сједници Скупштине Града Бијељина </w:t>
      </w:r>
      <w:r w:rsidR="00557B1C">
        <w:rPr>
          <w:lang w:val="sr-Cyrl-CS"/>
        </w:rPr>
        <w:t>27.</w:t>
      </w:r>
      <w:r w:rsidR="000D564F">
        <w:rPr>
          <w:lang w:val="sr-Cyrl-CS"/>
        </w:rPr>
        <w:t xml:space="preserve"> децембра 2013. године (у даљем тексту: Стратегија развоја).</w:t>
      </w:r>
    </w:p>
    <w:p w:rsidR="00DC40EA" w:rsidRPr="00DC40EA" w:rsidRDefault="00DC40EA" w:rsidP="00B913A0">
      <w:pPr>
        <w:jc w:val="center"/>
        <w:rPr>
          <w:b/>
          <w:lang w:val="sr-Cyrl-CS"/>
        </w:rPr>
      </w:pPr>
    </w:p>
    <w:p w:rsidR="00B913A0" w:rsidRDefault="00B913A0" w:rsidP="00B913A0">
      <w:pPr>
        <w:jc w:val="center"/>
        <w:rPr>
          <w:b/>
          <w:lang w:val="sr-Cyrl-CS"/>
        </w:rPr>
      </w:pPr>
      <w:r>
        <w:rPr>
          <w:b/>
          <w:lang w:val="sr-Latn-CS"/>
        </w:rPr>
        <w:t>II</w:t>
      </w:r>
    </w:p>
    <w:p w:rsidR="007F1CF6" w:rsidRPr="007F1CF6" w:rsidRDefault="007F1CF6" w:rsidP="00B913A0">
      <w:pPr>
        <w:jc w:val="center"/>
        <w:rPr>
          <w:b/>
          <w:lang w:val="sr-Cyrl-CS"/>
        </w:rPr>
      </w:pPr>
    </w:p>
    <w:p w:rsidR="00B913A0" w:rsidRPr="00E161F0" w:rsidRDefault="000D564F" w:rsidP="003B7FFA">
      <w:pPr>
        <w:rPr>
          <w:lang w:val="sr-Cyrl-CS"/>
        </w:rPr>
      </w:pPr>
      <w:r w:rsidRPr="000D564F">
        <w:rPr>
          <w:lang w:val="sr-Cyrl-CS"/>
        </w:rPr>
        <w:tab/>
        <w:t>Ревизија Стратегије развоја</w:t>
      </w:r>
      <w:r>
        <w:rPr>
          <w:lang w:val="sr-Cyrl-CS"/>
        </w:rPr>
        <w:t xml:space="preserve"> засниваће се на принципима </w:t>
      </w:r>
      <w:r w:rsidR="003B7FFA">
        <w:rPr>
          <w:lang w:val="sr-Cyrl-CS"/>
        </w:rPr>
        <w:t>реалног</w:t>
      </w:r>
      <w:r w:rsidR="004B5F11">
        <w:rPr>
          <w:lang w:val="sr-Cyrl-CS"/>
        </w:rPr>
        <w:t xml:space="preserve"> постављања и остваривања циљева</w:t>
      </w:r>
      <w:r w:rsidR="003B7FFA">
        <w:rPr>
          <w:lang w:val="sr-Cyrl-CS"/>
        </w:rPr>
        <w:t xml:space="preserve"> </w:t>
      </w:r>
      <w:r>
        <w:rPr>
          <w:lang w:val="sr-Cyrl-CS"/>
        </w:rPr>
        <w:t xml:space="preserve">одрживог </w:t>
      </w:r>
      <w:r w:rsidR="008C37D0">
        <w:rPr>
          <w:lang w:val="sr-Cyrl-CS"/>
        </w:rPr>
        <w:t xml:space="preserve">локалног </w:t>
      </w:r>
      <w:r>
        <w:rPr>
          <w:lang w:val="sr-Cyrl-CS"/>
        </w:rPr>
        <w:t xml:space="preserve">развоја </w:t>
      </w:r>
      <w:r w:rsidR="008C37D0">
        <w:rPr>
          <w:lang w:val="sr-Cyrl-CS"/>
        </w:rPr>
        <w:t xml:space="preserve">као </w:t>
      </w:r>
      <w:r>
        <w:rPr>
          <w:lang w:val="sr-Cyrl-CS"/>
        </w:rPr>
        <w:t>и социјалне укључености</w:t>
      </w:r>
      <w:r w:rsidR="00357E8B">
        <w:rPr>
          <w:lang w:val="sr-Cyrl-CS"/>
        </w:rPr>
        <w:t>,</w:t>
      </w:r>
      <w:r>
        <w:rPr>
          <w:lang w:val="sr-Cyrl-CS"/>
        </w:rPr>
        <w:t xml:space="preserve"> у складу са </w:t>
      </w:r>
      <w:r w:rsidR="001539AC">
        <w:rPr>
          <w:lang w:val="sr-Cyrl-CS"/>
        </w:rPr>
        <w:t>"</w:t>
      </w:r>
      <w:r>
        <w:rPr>
          <w:lang w:val="sr-Cyrl-CS"/>
        </w:rPr>
        <w:t>МиПРО</w:t>
      </w:r>
      <w:r w:rsidR="001539AC">
        <w:rPr>
          <w:lang w:val="sr-Cyrl-CS"/>
        </w:rPr>
        <w:t>" -</w:t>
      </w:r>
      <w:r>
        <w:rPr>
          <w:lang w:val="sr-Cyrl-CS"/>
        </w:rPr>
        <w:t xml:space="preserve"> мет</w:t>
      </w:r>
      <w:r w:rsidR="007F1CF6">
        <w:rPr>
          <w:lang w:val="sr-Cyrl-CS"/>
        </w:rPr>
        <w:t>одологијом интегрисаног планира</w:t>
      </w:r>
      <w:r>
        <w:rPr>
          <w:lang w:val="sr-Cyrl-CS"/>
        </w:rPr>
        <w:t>ња</w:t>
      </w:r>
      <w:r w:rsidR="007F1CF6">
        <w:rPr>
          <w:lang w:val="sr-Cyrl-CS"/>
        </w:rPr>
        <w:t xml:space="preserve"> </w:t>
      </w:r>
      <w:r>
        <w:rPr>
          <w:lang w:val="sr-Cyrl-CS"/>
        </w:rPr>
        <w:t xml:space="preserve"> локалног развоја.</w:t>
      </w:r>
      <w:r w:rsidR="003B7FFA">
        <w:rPr>
          <w:b/>
          <w:lang w:val="sr-Cyrl-CS"/>
        </w:rPr>
        <w:tab/>
      </w:r>
    </w:p>
    <w:p w:rsidR="00DC40EA" w:rsidRDefault="00DC40EA" w:rsidP="003B7FFA">
      <w:pPr>
        <w:rPr>
          <w:b/>
          <w:lang w:val="sr-Cyrl-CS"/>
        </w:rPr>
      </w:pPr>
    </w:p>
    <w:p w:rsidR="00E161F0" w:rsidRPr="003B7FFA" w:rsidRDefault="00E161F0" w:rsidP="003B7FFA">
      <w:pPr>
        <w:rPr>
          <w:b/>
          <w:lang w:val="sr-Cyrl-CS"/>
        </w:rPr>
      </w:pPr>
    </w:p>
    <w:p w:rsidR="00B913A0" w:rsidRDefault="00B913A0" w:rsidP="00B913A0">
      <w:pPr>
        <w:jc w:val="center"/>
        <w:rPr>
          <w:b/>
          <w:lang w:val="sr-Cyrl-CS"/>
        </w:rPr>
      </w:pPr>
      <w:r>
        <w:rPr>
          <w:b/>
          <w:lang w:val="sr-Latn-CS"/>
        </w:rPr>
        <w:t>III</w:t>
      </w:r>
    </w:p>
    <w:p w:rsidR="007F1CF6" w:rsidRPr="007F1CF6" w:rsidRDefault="007F1CF6" w:rsidP="00B913A0">
      <w:pPr>
        <w:jc w:val="center"/>
        <w:rPr>
          <w:b/>
          <w:lang w:val="sr-Cyrl-CS"/>
        </w:rPr>
      </w:pPr>
    </w:p>
    <w:p w:rsidR="00B913A0" w:rsidRDefault="004D5FD8" w:rsidP="004D5FD8">
      <w:pPr>
        <w:rPr>
          <w:b/>
          <w:lang w:val="sr-Latn-CS"/>
        </w:rPr>
      </w:pPr>
      <w:r>
        <w:rPr>
          <w:lang w:val="sr-Cyrl-CS"/>
        </w:rPr>
        <w:tab/>
        <w:t>За вођење п</w:t>
      </w:r>
      <w:r w:rsidR="000D564F" w:rsidRPr="000D564F">
        <w:rPr>
          <w:lang w:val="sr-Cyrl-CS"/>
        </w:rPr>
        <w:t>роцес</w:t>
      </w:r>
      <w:r>
        <w:rPr>
          <w:lang w:val="sr-Cyrl-CS"/>
        </w:rPr>
        <w:t>а</w:t>
      </w:r>
      <w:r w:rsidR="000D564F" w:rsidRPr="000D564F">
        <w:rPr>
          <w:lang w:val="sr-Cyrl-CS"/>
        </w:rPr>
        <w:t xml:space="preserve"> ревизије</w:t>
      </w:r>
      <w:r w:rsidR="000D564F">
        <w:rPr>
          <w:lang w:val="sr-Cyrl-CS"/>
        </w:rPr>
        <w:t xml:space="preserve"> Стратегије развоја</w:t>
      </w:r>
      <w:r w:rsidR="009F133B">
        <w:rPr>
          <w:lang w:val="sr-Cyrl-CS"/>
        </w:rPr>
        <w:t xml:space="preserve"> </w:t>
      </w:r>
      <w:r>
        <w:rPr>
          <w:lang w:val="sr-Cyrl-CS"/>
        </w:rPr>
        <w:t>Градоначелник ће образовати посебан развојни тим као оперативно, извршно и координационо тијело и комуникацијску везу са  другим учесницима у процесу планирања локалног развоја</w:t>
      </w:r>
      <w:r w:rsidR="00771373">
        <w:rPr>
          <w:lang w:val="sr-Cyrl-CS"/>
        </w:rPr>
        <w:t>, одно</w:t>
      </w:r>
      <w:r w:rsidR="008C37D0">
        <w:rPr>
          <w:lang w:val="sr-Cyrl-CS"/>
        </w:rPr>
        <w:t>сно ревизије Стратегије развоја.</w:t>
      </w:r>
    </w:p>
    <w:p w:rsidR="00B913A0" w:rsidRDefault="00B913A0" w:rsidP="00B913A0">
      <w:pPr>
        <w:jc w:val="center"/>
        <w:rPr>
          <w:b/>
          <w:lang w:val="sr-Latn-CS"/>
        </w:rPr>
      </w:pPr>
    </w:p>
    <w:p w:rsidR="00B913A0" w:rsidRDefault="00B913A0" w:rsidP="00B913A0">
      <w:pPr>
        <w:jc w:val="center"/>
        <w:rPr>
          <w:b/>
          <w:lang w:val="sr-Cyrl-CS"/>
        </w:rPr>
      </w:pPr>
      <w:r>
        <w:rPr>
          <w:b/>
          <w:lang w:val="sr-Latn-CS"/>
        </w:rPr>
        <w:t>IV</w:t>
      </w:r>
    </w:p>
    <w:p w:rsidR="007F1CF6" w:rsidRPr="007F1CF6" w:rsidRDefault="007F1CF6" w:rsidP="00B913A0">
      <w:pPr>
        <w:jc w:val="center"/>
        <w:rPr>
          <w:b/>
          <w:lang w:val="sr-Cyrl-CS"/>
        </w:rPr>
      </w:pPr>
    </w:p>
    <w:p w:rsidR="00B913A0" w:rsidRDefault="007F1CF6" w:rsidP="007F1CF6">
      <w:pPr>
        <w:ind w:firstLine="720"/>
        <w:rPr>
          <w:lang w:val="sr-Cyrl-CS"/>
        </w:rPr>
      </w:pPr>
      <w:r>
        <w:rPr>
          <w:lang w:val="sr-Cyrl-CS"/>
        </w:rPr>
        <w:t>Ова одлука ступа на снагу даном доношења, а објавиће се у "Службеном гласнику Града Бијељина"</w:t>
      </w:r>
    </w:p>
    <w:p w:rsidR="00B913A0" w:rsidRPr="00DC40EA" w:rsidRDefault="00B913A0" w:rsidP="00DC40EA">
      <w:pPr>
        <w:rPr>
          <w:b/>
          <w:lang w:val="sr-Cyrl-CS"/>
        </w:rPr>
      </w:pPr>
    </w:p>
    <w:p w:rsidR="00B913A0" w:rsidRDefault="00B913A0" w:rsidP="00B913A0">
      <w:pPr>
        <w:jc w:val="center"/>
        <w:rPr>
          <w:b/>
          <w:lang w:val="sr-Cyrl-CS"/>
        </w:rPr>
      </w:pPr>
    </w:p>
    <w:p w:rsidR="007F1CF6" w:rsidRDefault="007F1CF6" w:rsidP="00B913A0">
      <w:pPr>
        <w:jc w:val="center"/>
        <w:rPr>
          <w:lang w:val="sr-Cyrl-CS"/>
        </w:rPr>
      </w:pPr>
      <w:r w:rsidRPr="007F1CF6">
        <w:rPr>
          <w:lang w:val="sr-Cyrl-CS"/>
        </w:rPr>
        <w:t>СКУПШТИНА ГРАДА БИЈЕЉИНА</w:t>
      </w:r>
    </w:p>
    <w:p w:rsidR="00E161F0" w:rsidRDefault="00E161F0" w:rsidP="00B913A0">
      <w:pPr>
        <w:jc w:val="center"/>
        <w:rPr>
          <w:lang w:val="sr-Cyrl-CS"/>
        </w:rPr>
      </w:pPr>
    </w:p>
    <w:p w:rsidR="007F1CF6" w:rsidRDefault="007F1CF6" w:rsidP="00B913A0">
      <w:pPr>
        <w:jc w:val="center"/>
        <w:rPr>
          <w:lang w:val="sr-Cyrl-CS"/>
        </w:rPr>
      </w:pPr>
    </w:p>
    <w:p w:rsidR="007F1CF6" w:rsidRDefault="007F1CF6" w:rsidP="007F1CF6">
      <w:pPr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П Р Е Д С Ј Е Д Н И  К</w:t>
      </w:r>
    </w:p>
    <w:p w:rsidR="007F1CF6" w:rsidRDefault="007F1CF6" w:rsidP="007F1CF6">
      <w:pPr>
        <w:rPr>
          <w:lang w:val="sr-Cyrl-CS"/>
        </w:rPr>
      </w:pPr>
      <w:r>
        <w:rPr>
          <w:lang w:val="sr-Cyrl-CS"/>
        </w:rPr>
        <w:t>Б и ј е љ и н 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СКУПШТИНЕ ГРАДА БИЈЕЉИНА</w:t>
      </w:r>
    </w:p>
    <w:p w:rsidR="007F1CF6" w:rsidRDefault="007F1CF6" w:rsidP="007F1CF6">
      <w:pPr>
        <w:rPr>
          <w:lang w:val="sr-Cyrl-CS"/>
        </w:rPr>
      </w:pPr>
      <w:r>
        <w:rPr>
          <w:lang w:val="sr-Cyrl-CS"/>
        </w:rPr>
        <w:t>Датум, ______ 2018. године</w:t>
      </w:r>
    </w:p>
    <w:p w:rsidR="007F1CF6" w:rsidRDefault="007F1CF6" w:rsidP="007F1CF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</w:t>
      </w:r>
      <w:r w:rsidR="00DC40EA">
        <w:rPr>
          <w:lang w:val="sr-Cyrl-CS"/>
        </w:rPr>
        <w:t xml:space="preserve">  </w:t>
      </w:r>
      <w:r>
        <w:rPr>
          <w:lang w:val="sr-Cyrl-CS"/>
        </w:rPr>
        <w:t xml:space="preserve"> Славиша Марковић</w:t>
      </w:r>
    </w:p>
    <w:p w:rsidR="008C37D0" w:rsidRDefault="008C37D0" w:rsidP="007F1CF6">
      <w:pPr>
        <w:rPr>
          <w:lang w:val="sr-Cyrl-CS"/>
        </w:rPr>
      </w:pPr>
    </w:p>
    <w:p w:rsidR="008C37D0" w:rsidRDefault="008C37D0" w:rsidP="007F1CF6">
      <w:pPr>
        <w:rPr>
          <w:lang w:val="sr-Cyrl-CS"/>
        </w:rPr>
      </w:pPr>
    </w:p>
    <w:p w:rsidR="008C37D0" w:rsidRDefault="008C37D0" w:rsidP="007F1CF6">
      <w:pPr>
        <w:rPr>
          <w:lang w:val="sr-Cyrl-CS"/>
        </w:rPr>
      </w:pPr>
    </w:p>
    <w:p w:rsidR="008C37D0" w:rsidRDefault="008C37D0" w:rsidP="007F1CF6">
      <w:pPr>
        <w:rPr>
          <w:lang w:val="sr-Cyrl-CS"/>
        </w:rPr>
      </w:pPr>
    </w:p>
    <w:p w:rsidR="008C37D0" w:rsidRDefault="008C37D0" w:rsidP="007F1CF6">
      <w:pPr>
        <w:rPr>
          <w:lang w:val="sr-Cyrl-CS"/>
        </w:rPr>
      </w:pPr>
    </w:p>
    <w:p w:rsidR="008C37D0" w:rsidRDefault="008C37D0" w:rsidP="008C37D0">
      <w:pPr>
        <w:jc w:val="center"/>
        <w:rPr>
          <w:lang w:val="sr-Cyrl-CS"/>
        </w:rPr>
      </w:pPr>
      <w:r>
        <w:rPr>
          <w:lang w:val="sr-Cyrl-CS"/>
        </w:rPr>
        <w:lastRenderedPageBreak/>
        <w:t>ОБРАЗЛОЖЕЊЕ</w:t>
      </w:r>
    </w:p>
    <w:p w:rsidR="008C37D0" w:rsidRDefault="008C37D0" w:rsidP="008C37D0">
      <w:pPr>
        <w:jc w:val="center"/>
        <w:rPr>
          <w:lang w:val="sr-Cyrl-CS"/>
        </w:rPr>
      </w:pPr>
      <w:r>
        <w:rPr>
          <w:lang w:val="sr-Cyrl-CS"/>
        </w:rPr>
        <w:t>УЗ ПРИЈЕДЛОГ ОДЛУКЕ О РЕВИЗИЈИ СТРАТЕГИЈЕР АЗВОЈА ГРАДА БИЈЕЉИНА 2014 - 2023</w:t>
      </w:r>
    </w:p>
    <w:p w:rsidR="008672E7" w:rsidRDefault="008672E7" w:rsidP="008C37D0">
      <w:pPr>
        <w:jc w:val="center"/>
        <w:rPr>
          <w:lang w:val="sr-Cyrl-CS"/>
        </w:rPr>
      </w:pPr>
    </w:p>
    <w:p w:rsidR="008672E7" w:rsidRDefault="008672E7" w:rsidP="008672E7">
      <w:pPr>
        <w:ind w:firstLine="720"/>
        <w:rPr>
          <w:lang w:val="sr-Cyrl-CS"/>
        </w:rPr>
      </w:pPr>
      <w:r>
        <w:rPr>
          <w:lang w:val="sr-Latn-CS"/>
        </w:rPr>
        <w:t xml:space="preserve">I - </w:t>
      </w:r>
      <w:r>
        <w:rPr>
          <w:lang w:val="sr-Cyrl-CS"/>
        </w:rPr>
        <w:t>ПРАВНИ ОСНОВ</w:t>
      </w:r>
    </w:p>
    <w:p w:rsidR="008672E7" w:rsidRDefault="008672E7" w:rsidP="008672E7">
      <w:pPr>
        <w:rPr>
          <w:lang w:val="sr-Cyrl-CS"/>
        </w:rPr>
      </w:pPr>
    </w:p>
    <w:p w:rsidR="008672E7" w:rsidRPr="001109DC" w:rsidRDefault="008672E7" w:rsidP="008672E7">
      <w:pPr>
        <w:rPr>
          <w:lang w:val="sr-Cyrl-CS"/>
        </w:rPr>
      </w:pPr>
      <w:r>
        <w:rPr>
          <w:lang w:val="sr-Cyrl-CS"/>
        </w:rPr>
        <w:tab/>
      </w:r>
      <w:r w:rsidR="001109DC">
        <w:rPr>
          <w:lang w:val="sr-Cyrl-CS"/>
        </w:rPr>
        <w:t xml:space="preserve">Чланом 39. став 2. тачка 5. Закона о локалној самоуправи уређено је да се скупштина јединице локална самоуправе надлежна да </w:t>
      </w:r>
      <w:r w:rsidR="001109DC" w:rsidRPr="001109DC">
        <w:rPr>
          <w:szCs w:val="24"/>
          <w:lang w:val="sr-Cyrl-CS"/>
        </w:rPr>
        <w:t>доноси планове и програме развоја јединице локалне самоуправе, план локалног економског развоја, план инвестирања и план капиталних улагања</w:t>
      </w:r>
      <w:r w:rsidR="001109DC">
        <w:rPr>
          <w:szCs w:val="24"/>
          <w:lang w:val="sr-Cyrl-CS"/>
        </w:rPr>
        <w:t xml:space="preserve">. Идентична одредба је садржана и у </w:t>
      </w:r>
      <w:r w:rsidR="008E1A8E">
        <w:rPr>
          <w:szCs w:val="24"/>
          <w:lang w:val="sr-Cyrl-CS"/>
        </w:rPr>
        <w:t>члану 39. став 2. тачка 5. Статута</w:t>
      </w:r>
      <w:r w:rsidR="001109DC">
        <w:rPr>
          <w:szCs w:val="24"/>
          <w:lang w:val="sr-Cyrl-CS"/>
        </w:rPr>
        <w:t xml:space="preserve"> града Бијељина као надлежност Скупштине Града.</w:t>
      </w:r>
    </w:p>
    <w:p w:rsidR="008672E7" w:rsidRDefault="008672E7" w:rsidP="008672E7">
      <w:pPr>
        <w:rPr>
          <w:lang w:val="sr-Latn-CS"/>
        </w:rPr>
      </w:pPr>
    </w:p>
    <w:p w:rsidR="008672E7" w:rsidRDefault="008672E7" w:rsidP="008672E7">
      <w:pPr>
        <w:ind w:firstLine="720"/>
        <w:rPr>
          <w:lang w:val="sr-Latn-BA"/>
        </w:rPr>
      </w:pPr>
      <w:r w:rsidRPr="00557B1C">
        <w:rPr>
          <w:lang w:val="sr-Latn-CS"/>
        </w:rPr>
        <w:t>II</w:t>
      </w:r>
      <w:r w:rsidRPr="00557B1C">
        <w:rPr>
          <w:lang w:val="sr-Cyrl-CS"/>
        </w:rPr>
        <w:t xml:space="preserve"> - РАЗЛОЗИ ЗА ДОНОШЕЊЕ ОДЛУКЕ</w:t>
      </w:r>
    </w:p>
    <w:p w:rsidR="00CA4CE9" w:rsidRPr="00CA4CE9" w:rsidRDefault="00CA4CE9" w:rsidP="008672E7">
      <w:pPr>
        <w:ind w:firstLine="720"/>
        <w:rPr>
          <w:lang w:val="sr-Latn-BA"/>
        </w:rPr>
      </w:pPr>
    </w:p>
    <w:p w:rsidR="00CA4CE9" w:rsidRPr="00863625" w:rsidRDefault="00CA4CE9" w:rsidP="00CA4CE9">
      <w:pPr>
        <w:ind w:firstLine="720"/>
        <w:rPr>
          <w:lang w:val="sr-Cyrl-CS"/>
        </w:rPr>
      </w:pPr>
      <w:r w:rsidRPr="00863625">
        <w:rPr>
          <w:lang w:val="sr-Cyrl-CS"/>
        </w:rPr>
        <w:t xml:space="preserve">Имајући у виду да се 2018.године завршава петогодишњи циклус имплементације Стратегије и да истиче плански период секторских планова, руководство Града Бијељина је одлучило да </w:t>
      </w:r>
      <w:r>
        <w:rPr>
          <w:lang w:val="sr-Latn-BA"/>
        </w:rPr>
        <w:t>с</w:t>
      </w:r>
      <w:r w:rsidRPr="00863625">
        <w:rPr>
          <w:lang w:val="sr-Cyrl-CS"/>
        </w:rPr>
        <w:t>проведе поступак ревизије Стратегије. У том контексту, током 2017.године извршена је независна средњерочна евалуација Страт</w:t>
      </w:r>
      <w:r>
        <w:rPr>
          <w:lang w:val="sr-Cyrl-CS"/>
        </w:rPr>
        <w:t>егије чији резултати ће представ</w:t>
      </w:r>
      <w:r w:rsidRPr="00863625">
        <w:rPr>
          <w:lang w:val="sr-Cyrl-CS"/>
        </w:rPr>
        <w:t xml:space="preserve">љати улазне информације неопходне за </w:t>
      </w:r>
      <w:r>
        <w:rPr>
          <w:lang w:val="sr-Cyrl-CS"/>
        </w:rPr>
        <w:t>с</w:t>
      </w:r>
      <w:r w:rsidRPr="00863625">
        <w:rPr>
          <w:lang w:val="sr-Cyrl-CS"/>
        </w:rPr>
        <w:t>провођење квалитетне ревизије Стратегије. Ревизија Стратегије развоја подразумијева процес који ће бити вођен према принципима планирања и у складу са „МиПРО“ методологијом, која је прихваћена и препоручена од стране ентитетских влада, те савеза општина и градова оба ентитета. „МиПРО“ је у потпуности усклађена са постојећим законским оквиром којим је дефинисано пла</w:t>
      </w:r>
      <w:r>
        <w:rPr>
          <w:lang w:val="sr-Cyrl-CS"/>
        </w:rPr>
        <w:t>нирање развоја на локалном нивоу</w:t>
      </w:r>
      <w:r w:rsidRPr="00863625">
        <w:rPr>
          <w:lang w:val="sr-Cyrl-CS"/>
        </w:rPr>
        <w:t xml:space="preserve">, као и са водећим принципима и приступима стратешком планирању које промовише Европска унија. </w:t>
      </w:r>
    </w:p>
    <w:p w:rsidR="008672E7" w:rsidRDefault="008672E7" w:rsidP="008672E7">
      <w:pPr>
        <w:rPr>
          <w:lang w:val="sr-Cyrl-CS"/>
        </w:rPr>
      </w:pPr>
    </w:p>
    <w:p w:rsidR="008672E7" w:rsidRPr="008672E7" w:rsidRDefault="008672E7" w:rsidP="008672E7">
      <w:pPr>
        <w:ind w:firstLine="720"/>
        <w:rPr>
          <w:lang w:val="sr-Cyrl-CS"/>
        </w:rPr>
      </w:pPr>
      <w:r>
        <w:rPr>
          <w:lang w:val="sr-Latn-CS"/>
        </w:rPr>
        <w:t>III</w:t>
      </w:r>
      <w:r>
        <w:rPr>
          <w:lang w:val="sr-Cyrl-CS"/>
        </w:rPr>
        <w:t xml:space="preserve"> - ОБРАЗЛОЖЕЊЕ САДРЖАЈА ПРИЈЕДЛОГА ОДЛУКЕ</w:t>
      </w:r>
    </w:p>
    <w:p w:rsidR="008672E7" w:rsidRDefault="008672E7" w:rsidP="008672E7">
      <w:pPr>
        <w:rPr>
          <w:lang w:val="sr-Cyrl-CS"/>
        </w:rPr>
      </w:pPr>
    </w:p>
    <w:p w:rsidR="008E1A8E" w:rsidRPr="008E1A8E" w:rsidRDefault="008E1A8E" w:rsidP="008672E7">
      <w:pPr>
        <w:rPr>
          <w:lang w:val="sr-Cyrl-CS"/>
        </w:rPr>
      </w:pPr>
      <w:r>
        <w:rPr>
          <w:lang w:val="sr-Cyrl-CS"/>
        </w:rPr>
        <w:tab/>
        <w:t>Одлуком се одређује да ће се спровести ревизија Стратегије развоја (тачка</w:t>
      </w:r>
      <w:r>
        <w:rPr>
          <w:lang w:val="sr-Latn-CS"/>
        </w:rPr>
        <w:t xml:space="preserve"> I</w:t>
      </w:r>
      <w:r>
        <w:rPr>
          <w:lang w:val="sr-Cyrl-CS"/>
        </w:rPr>
        <w:t xml:space="preserve">); да ће се ревизија спровести на принципима реалног постављања и остваривања циљева одрживог локалног развоја као и социјалне укључености, у складу са "МиПРО" - методологијом интегрисаног планирања  локалног развоја (тачка </w:t>
      </w:r>
      <w:r>
        <w:rPr>
          <w:lang w:val="sr-Latn-CS"/>
        </w:rPr>
        <w:t>II</w:t>
      </w:r>
      <w:r>
        <w:rPr>
          <w:lang w:val="sr-Cyrl-CS"/>
        </w:rPr>
        <w:t xml:space="preserve">); да ће процес ревизије водити псоебан развојни тим који ће образовати Градоначелник (тачка </w:t>
      </w:r>
      <w:r>
        <w:rPr>
          <w:lang w:val="sr-Latn-CS"/>
        </w:rPr>
        <w:t>III</w:t>
      </w:r>
      <w:r>
        <w:rPr>
          <w:lang w:val="sr-Cyrl-CS"/>
        </w:rPr>
        <w:t>), као и ступање на снагу даном доношења, уз објаву у "Службеном гласнику Града Бијељина", с обзиром да је у питању појединачни а не општи акт.</w:t>
      </w:r>
    </w:p>
    <w:p w:rsidR="008672E7" w:rsidRDefault="008672E7" w:rsidP="008672E7">
      <w:pPr>
        <w:rPr>
          <w:lang w:val="sr-Latn-CS"/>
        </w:rPr>
      </w:pPr>
    </w:p>
    <w:p w:rsidR="008672E7" w:rsidRPr="00557B1C" w:rsidRDefault="008672E7" w:rsidP="008672E7">
      <w:pPr>
        <w:ind w:firstLine="720"/>
        <w:rPr>
          <w:lang w:val="sr-Latn-BA"/>
        </w:rPr>
      </w:pPr>
      <w:r w:rsidRPr="00557B1C">
        <w:rPr>
          <w:lang w:val="sr-Latn-CS"/>
        </w:rPr>
        <w:t>IV</w:t>
      </w:r>
      <w:r w:rsidRPr="00557B1C">
        <w:rPr>
          <w:lang w:val="sr-Cyrl-CS"/>
        </w:rPr>
        <w:t xml:space="preserve"> - ФИНАНСИЈСКА СРЕДСТВА</w:t>
      </w:r>
    </w:p>
    <w:p w:rsidR="00CA4CE9" w:rsidRDefault="00CA4CE9" w:rsidP="008672E7">
      <w:pPr>
        <w:ind w:firstLine="720"/>
        <w:rPr>
          <w:lang w:val="sr-Cyrl-CS"/>
        </w:rPr>
      </w:pPr>
    </w:p>
    <w:p w:rsidR="00CA4CE9" w:rsidRPr="00AC6809" w:rsidRDefault="00CA4CE9" w:rsidP="00CA4CE9">
      <w:pPr>
        <w:ind w:firstLine="720"/>
        <w:rPr>
          <w:lang w:val="sr-Cyrl-BA"/>
        </w:rPr>
      </w:pPr>
      <w:r>
        <w:rPr>
          <w:lang w:val="sr-Cyrl-CS"/>
        </w:rPr>
        <w:t xml:space="preserve">Финансијско учешће Града Бијељина </w:t>
      </w:r>
      <w:r w:rsidR="00557B1C">
        <w:rPr>
          <w:lang w:val="sr-Cyrl-CS"/>
        </w:rPr>
        <w:t>за ревизију Стратегије износи 75</w:t>
      </w:r>
      <w:r>
        <w:rPr>
          <w:lang w:val="sr-Cyrl-CS"/>
        </w:rPr>
        <w:t xml:space="preserve">00,00 КМ </w:t>
      </w:r>
      <w:r w:rsidR="00557B1C">
        <w:rPr>
          <w:lang w:val="sr-Cyrl-CS"/>
        </w:rPr>
        <w:t>(планирано у буџету за 2018.годину )</w:t>
      </w:r>
      <w:r w:rsidR="00AC6809">
        <w:rPr>
          <w:lang w:val="sr-Latn-BA"/>
        </w:rPr>
        <w:t xml:space="preserve"> </w:t>
      </w:r>
      <w:r>
        <w:rPr>
          <w:lang w:val="sr-Cyrl-CS"/>
        </w:rPr>
        <w:t>уз додатно финансијско учешће Развојног програма Уједињених нација у БиХ и проје</w:t>
      </w:r>
      <w:r w:rsidR="00AC6809">
        <w:rPr>
          <w:lang w:val="sr-Cyrl-CS"/>
        </w:rPr>
        <w:t>кта Локални интегрисани развој</w:t>
      </w:r>
      <w:r w:rsidR="00AC6809">
        <w:rPr>
          <w:lang w:val="sr-Latn-BA"/>
        </w:rPr>
        <w:t xml:space="preserve"> од 2500,00</w:t>
      </w:r>
      <w:r w:rsidR="00AC6809">
        <w:rPr>
          <w:lang w:val="sr-Cyrl-BA"/>
        </w:rPr>
        <w:t xml:space="preserve"> </w:t>
      </w:r>
      <w:r w:rsidR="00AC6809">
        <w:rPr>
          <w:lang w:val="sr-Latn-BA"/>
        </w:rPr>
        <w:t>КМ.</w:t>
      </w:r>
    </w:p>
    <w:p w:rsidR="00E1472A" w:rsidRDefault="00E1472A" w:rsidP="00E1472A">
      <w:pPr>
        <w:rPr>
          <w:lang w:val="sr-Cyrl-CS"/>
        </w:rPr>
      </w:pPr>
    </w:p>
    <w:p w:rsidR="00E1472A" w:rsidRDefault="00E1472A" w:rsidP="008672E7">
      <w:pPr>
        <w:ind w:firstLine="720"/>
        <w:rPr>
          <w:lang w:val="sr-Cyrl-CS"/>
        </w:rPr>
      </w:pPr>
    </w:p>
    <w:p w:rsidR="00E1472A" w:rsidRDefault="00E1472A" w:rsidP="008672E7">
      <w:pPr>
        <w:ind w:firstLine="720"/>
        <w:rPr>
          <w:lang w:val="sr-Cyrl-CS"/>
        </w:rPr>
      </w:pPr>
    </w:p>
    <w:p w:rsidR="00E1472A" w:rsidRPr="007E3C43" w:rsidRDefault="00E1472A" w:rsidP="00E1472A">
      <w:pPr>
        <w:rPr>
          <w:lang w:val="sr-Latn-BA"/>
        </w:rPr>
      </w:pPr>
      <w:r>
        <w:rPr>
          <w:lang w:val="sr-Cyrl-CS"/>
        </w:rPr>
        <w:t>Бијељина, а</w:t>
      </w:r>
      <w:r w:rsidR="007E3C43">
        <w:rPr>
          <w:lang w:val="sr-Cyrl-CS"/>
        </w:rPr>
        <w:t>прил 2018. године</w:t>
      </w:r>
      <w:r w:rsidR="007E3C43">
        <w:rPr>
          <w:lang w:val="sr-Cyrl-CS"/>
        </w:rPr>
        <w:tab/>
      </w:r>
      <w:r w:rsidR="007E3C43">
        <w:rPr>
          <w:lang w:val="sr-Cyrl-CS"/>
        </w:rPr>
        <w:tab/>
      </w:r>
      <w:r w:rsidR="007E3C43">
        <w:rPr>
          <w:lang w:val="sr-Cyrl-CS"/>
        </w:rPr>
        <w:tab/>
      </w:r>
      <w:r w:rsidR="007E3C43">
        <w:rPr>
          <w:lang w:val="sr-Cyrl-CS"/>
        </w:rPr>
        <w:tab/>
      </w:r>
      <w:r w:rsidR="007E3C43">
        <w:rPr>
          <w:lang w:val="sr-Cyrl-CS"/>
        </w:rPr>
        <w:tab/>
        <w:t>ОБРАЂИВАЧ</w:t>
      </w:r>
    </w:p>
    <w:p w:rsidR="00E1472A" w:rsidRDefault="00E1472A" w:rsidP="00E1472A">
      <w:pPr>
        <w:rPr>
          <w:lang w:val="sr-Cyrl-CS"/>
        </w:rPr>
      </w:pPr>
    </w:p>
    <w:p w:rsidR="00E1472A" w:rsidRDefault="007E3C43" w:rsidP="00E1472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3A199D">
        <w:rPr>
          <w:lang w:val="sr-Latn-BA"/>
        </w:rPr>
        <w:t xml:space="preserve">     </w:t>
      </w:r>
      <w:r>
        <w:rPr>
          <w:lang w:val="sr-Latn-BA"/>
        </w:rPr>
        <w:t xml:space="preserve">  </w:t>
      </w:r>
      <w:r w:rsidR="00E1472A">
        <w:rPr>
          <w:lang w:val="sr-Cyrl-CS"/>
        </w:rPr>
        <w:t>Одсјек за локални економски развој и</w:t>
      </w:r>
    </w:p>
    <w:p w:rsidR="00E1472A" w:rsidRDefault="00C15B89" w:rsidP="00C15B8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Latn-BA"/>
        </w:rPr>
        <w:t xml:space="preserve">                                </w:t>
      </w:r>
      <w:r w:rsidR="00E1472A">
        <w:rPr>
          <w:lang w:val="sr-Cyrl-CS"/>
        </w:rPr>
        <w:t>европске интеграције</w:t>
      </w:r>
    </w:p>
    <w:p w:rsidR="00E1472A" w:rsidRPr="00557B1C" w:rsidRDefault="00E1472A" w:rsidP="00557B1C">
      <w:pPr>
        <w:rPr>
          <w:lang w:val="sr-Latn-BA"/>
        </w:rPr>
      </w:pPr>
    </w:p>
    <w:sectPr w:rsidR="00E1472A" w:rsidRPr="00557B1C" w:rsidSect="00F812C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C7D6A"/>
    <w:rsid w:val="0000505A"/>
    <w:rsid w:val="00086411"/>
    <w:rsid w:val="000B0E6D"/>
    <w:rsid w:val="000D564F"/>
    <w:rsid w:val="0010262A"/>
    <w:rsid w:val="00110139"/>
    <w:rsid w:val="0011091E"/>
    <w:rsid w:val="001109DC"/>
    <w:rsid w:val="001539AC"/>
    <w:rsid w:val="001D67DC"/>
    <w:rsid w:val="001E70C3"/>
    <w:rsid w:val="00267BA6"/>
    <w:rsid w:val="002B7DE6"/>
    <w:rsid w:val="002D22B4"/>
    <w:rsid w:val="00317121"/>
    <w:rsid w:val="003175E0"/>
    <w:rsid w:val="00357E8B"/>
    <w:rsid w:val="003A0F12"/>
    <w:rsid w:val="003A199D"/>
    <w:rsid w:val="003B7FFA"/>
    <w:rsid w:val="003D3889"/>
    <w:rsid w:val="003E0FF0"/>
    <w:rsid w:val="003E14F5"/>
    <w:rsid w:val="004868D5"/>
    <w:rsid w:val="004B5F11"/>
    <w:rsid w:val="004D5FD8"/>
    <w:rsid w:val="005073CD"/>
    <w:rsid w:val="00520436"/>
    <w:rsid w:val="00557B1C"/>
    <w:rsid w:val="005C45E4"/>
    <w:rsid w:val="005C7D6A"/>
    <w:rsid w:val="005F1702"/>
    <w:rsid w:val="006177C0"/>
    <w:rsid w:val="006D0448"/>
    <w:rsid w:val="006E6CB9"/>
    <w:rsid w:val="00771373"/>
    <w:rsid w:val="007B2CCB"/>
    <w:rsid w:val="007E3C43"/>
    <w:rsid w:val="007F1CF6"/>
    <w:rsid w:val="008672E7"/>
    <w:rsid w:val="0087383C"/>
    <w:rsid w:val="008C37D0"/>
    <w:rsid w:val="008E1A8E"/>
    <w:rsid w:val="0091454A"/>
    <w:rsid w:val="00944F69"/>
    <w:rsid w:val="009F133B"/>
    <w:rsid w:val="00A26CF4"/>
    <w:rsid w:val="00A52D20"/>
    <w:rsid w:val="00A71521"/>
    <w:rsid w:val="00AC6809"/>
    <w:rsid w:val="00B763A9"/>
    <w:rsid w:val="00B913A0"/>
    <w:rsid w:val="00BA2933"/>
    <w:rsid w:val="00BA2A93"/>
    <w:rsid w:val="00C15B89"/>
    <w:rsid w:val="00C9368E"/>
    <w:rsid w:val="00CA4CE9"/>
    <w:rsid w:val="00CE0FDF"/>
    <w:rsid w:val="00CF71D3"/>
    <w:rsid w:val="00D22882"/>
    <w:rsid w:val="00D31125"/>
    <w:rsid w:val="00DC40EA"/>
    <w:rsid w:val="00DD1E67"/>
    <w:rsid w:val="00DE1EFF"/>
    <w:rsid w:val="00E1472A"/>
    <w:rsid w:val="00E161F0"/>
    <w:rsid w:val="00E330EF"/>
    <w:rsid w:val="00E479E0"/>
    <w:rsid w:val="00E93F46"/>
    <w:rsid w:val="00F0084F"/>
    <w:rsid w:val="00F605F8"/>
    <w:rsid w:val="00F62D72"/>
    <w:rsid w:val="00F74305"/>
    <w:rsid w:val="00F812CB"/>
    <w:rsid w:val="00FA4DCD"/>
    <w:rsid w:val="00FE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hr-BA" w:eastAsia="hr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21"/>
    <w:pPr>
      <w:jc w:val="both"/>
    </w:pPr>
    <w:rPr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BCE45-05C8-4395-A288-E8AED659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mpetrovic</cp:lastModifiedBy>
  <cp:revision>7</cp:revision>
  <cp:lastPrinted>2018-04-26T12:20:00Z</cp:lastPrinted>
  <dcterms:created xsi:type="dcterms:W3CDTF">2018-04-26T12:14:00Z</dcterms:created>
  <dcterms:modified xsi:type="dcterms:W3CDTF">2018-05-16T07:14:00Z</dcterms:modified>
</cp:coreProperties>
</file>