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CD" w:rsidRDefault="00975BCD" w:rsidP="00975BCD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 xml:space="preserve">Закона о уређењу простора и грађењу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 и 3/16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4F30DA">
        <w:rPr>
          <w:color w:val="231F20"/>
        </w:rPr>
        <w:t xml:space="preserve"> став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Pr="003D7868">
        <w:t>1</w:t>
      </w:r>
      <w:r>
        <w:rPr>
          <w:lang w:val="sr-Cyrl-CS"/>
        </w:rPr>
        <w:t>8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975BCD" w:rsidRPr="00471AD5" w:rsidRDefault="00975BCD" w:rsidP="00975BCD">
      <w:pPr>
        <w:rPr>
          <w:lang w:val="sr-Cyrl-CS"/>
        </w:rPr>
      </w:pPr>
    </w:p>
    <w:p w:rsidR="00975BCD" w:rsidRDefault="00975BCD" w:rsidP="00975BCD">
      <w:pPr>
        <w:jc w:val="center"/>
        <w:rPr>
          <w:b/>
          <w:lang w:val="sr-Cyrl-CS"/>
        </w:rPr>
      </w:pPr>
      <w:r w:rsidRPr="000D39DB">
        <w:rPr>
          <w:b/>
          <w:lang w:val="sr-Latn-BA"/>
        </w:rPr>
        <w:t>О Д Л У К У</w:t>
      </w:r>
      <w:r>
        <w:rPr>
          <w:b/>
          <w:lang w:val="sr-Cyrl-CS"/>
        </w:rPr>
        <w:t xml:space="preserve"> </w:t>
      </w:r>
    </w:p>
    <w:p w:rsidR="00975BCD" w:rsidRDefault="00975BCD" w:rsidP="00975BCD">
      <w:pPr>
        <w:jc w:val="center"/>
        <w:rPr>
          <w:b/>
          <w:lang w:val="sr-Cyrl-CS"/>
        </w:rPr>
      </w:pPr>
      <w:r w:rsidRPr="000D39DB">
        <w:rPr>
          <w:b/>
          <w:lang w:val="sr-Cyrl-CS"/>
        </w:rPr>
        <w:t xml:space="preserve">О ПРИСТУПАЊУ ИЗРАДИ </w:t>
      </w:r>
      <w:r>
        <w:rPr>
          <w:b/>
          <w:lang w:val="sr-Cyrl-CS"/>
        </w:rPr>
        <w:t>УРБАНИСТИЧКОГ ПЛАНА „ЈАЊА“ У БИЈЕЉИНИ</w:t>
      </w:r>
    </w:p>
    <w:p w:rsidR="00975BCD" w:rsidRDefault="00975BCD" w:rsidP="00975BCD">
      <w:pPr>
        <w:jc w:val="center"/>
        <w:rPr>
          <w:b/>
          <w:lang w:val="sr-Cyrl-CS"/>
        </w:rPr>
      </w:pPr>
    </w:p>
    <w:p w:rsidR="00902731" w:rsidRDefault="00902731" w:rsidP="00975BCD">
      <w:pPr>
        <w:jc w:val="center"/>
        <w:rPr>
          <w:b/>
          <w:lang w:val="sr-Cyrl-CS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t>Члан 1.</w:t>
      </w:r>
    </w:p>
    <w:p w:rsidR="00975BCD" w:rsidRPr="004F1ADA" w:rsidRDefault="00975BCD" w:rsidP="00975BCD">
      <w:pPr>
        <w:ind w:firstLine="708"/>
        <w:jc w:val="both"/>
        <w:rPr>
          <w:lang w:val="sr-Cyrl-CS"/>
        </w:rPr>
      </w:pPr>
      <w:r>
        <w:t>Овом Одлуком приступа се изради</w:t>
      </w:r>
      <w:r>
        <w:rPr>
          <w:lang w:val="sr-Cyrl-CS"/>
        </w:rPr>
        <w:t xml:space="preserve"> Урбанистичког плана „Јања“ у Бијељини</w:t>
      </w:r>
      <w:r>
        <w:rPr>
          <w:lang w:val="sr-Latn-BA"/>
        </w:rPr>
        <w:t>.</w:t>
      </w:r>
    </w:p>
    <w:p w:rsidR="00975BCD" w:rsidRDefault="00975BCD" w:rsidP="00975BCD">
      <w:pPr>
        <w:jc w:val="both"/>
        <w:rPr>
          <w:lang w:val="sr-Latn-BA"/>
        </w:rPr>
      </w:pPr>
    </w:p>
    <w:p w:rsidR="00975BCD" w:rsidRDefault="00975BCD" w:rsidP="00975BCD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975BCD" w:rsidRPr="00975BCD" w:rsidRDefault="00975BCD" w:rsidP="00975BCD">
      <w:pPr>
        <w:pStyle w:val="ListParagraph"/>
        <w:numPr>
          <w:ilvl w:val="0"/>
          <w:numId w:val="2"/>
        </w:numPr>
        <w:shd w:val="clear" w:color="auto" w:fill="FFFFFF"/>
        <w:spacing w:line="274" w:lineRule="exact"/>
        <w:ind w:left="0" w:firstLine="360"/>
        <w:jc w:val="both"/>
        <w:rPr>
          <w:lang w:val="sr-Cyrl-CS"/>
        </w:rPr>
      </w:pPr>
      <w:r>
        <w:rPr>
          <w:spacing w:val="3"/>
        </w:rPr>
        <w:t>Граница обухвата У</w:t>
      </w:r>
      <w:r w:rsidRPr="00975BCD">
        <w:rPr>
          <w:spacing w:val="3"/>
        </w:rPr>
        <w:t xml:space="preserve">рбанистичког плана Јања </w:t>
      </w:r>
      <w:r w:rsidRPr="00975BCD">
        <w:rPr>
          <w:spacing w:val="4"/>
          <w:lang w:val="sr-Cyrl-CS"/>
        </w:rPr>
        <w:t xml:space="preserve">почиње од границе са к.о. Којчиновац, односно границе к.ч. </w:t>
      </w:r>
      <w:r w:rsidR="006435CB">
        <w:rPr>
          <w:spacing w:val="4"/>
          <w:lang w:val="sr-Cyrl-CS"/>
        </w:rPr>
        <w:t xml:space="preserve">број </w:t>
      </w:r>
      <w:r w:rsidRPr="00975BCD">
        <w:rPr>
          <w:spacing w:val="4"/>
          <w:lang w:val="sr-Cyrl-CS"/>
        </w:rPr>
        <w:t>471 к.о.</w:t>
      </w:r>
      <w:r w:rsidR="006435CB">
        <w:rPr>
          <w:spacing w:val="4"/>
          <w:lang w:val="sr-Cyrl-CS"/>
        </w:rPr>
        <w:t xml:space="preserve"> </w:t>
      </w:r>
      <w:r w:rsidRPr="00975BCD">
        <w:rPr>
          <w:spacing w:val="4"/>
          <w:lang w:val="sr-Cyrl-CS"/>
        </w:rPr>
        <w:t xml:space="preserve">Којчиновац и </w:t>
      </w:r>
      <w:r w:rsidRPr="00975BCD">
        <w:rPr>
          <w:lang w:val="sr-Cyrl-CS"/>
        </w:rPr>
        <w:t>к.ч.</w:t>
      </w:r>
      <w:r w:rsidR="006435CB">
        <w:rPr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4120, 1057/1 ко. Јања </w:t>
      </w:r>
      <w:r w:rsidR="001C1896">
        <w:rPr>
          <w:lang w:val="sr-Cyrl-CS"/>
        </w:rPr>
        <w:t>2 иде јужно лијевом страном магистралног пута Бијељина</w:t>
      </w:r>
      <w:r w:rsidRPr="00975BCD">
        <w:rPr>
          <w:lang w:val="sr-Cyrl-CS"/>
        </w:rPr>
        <w:t>-Зворник означеним као к</w:t>
      </w:r>
      <w:r w:rsidR="001C1896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4121 к.о. Јања 2, долази до к</w:t>
      </w:r>
      <w:r w:rsidR="001C1896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1131 ко. Јања 2 гдје скреће западно под углом од 90 степени </w:t>
      </w:r>
      <w:r w:rsidRPr="00975BCD">
        <w:rPr>
          <w:spacing w:val="2"/>
          <w:lang w:val="sr-Cyrl-CS"/>
        </w:rPr>
        <w:t xml:space="preserve">лијевом страном макадамског пута за Којчиновац означеним као кч.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1345 к.о. Којчиновац, </w:t>
      </w:r>
      <w:r w:rsidRPr="00975BCD">
        <w:rPr>
          <w:spacing w:val="3"/>
          <w:lang w:val="sr-Cyrl-CS"/>
        </w:rPr>
        <w:t xml:space="preserve">долази до раскршћа са каналом гдје скреће јужно под углом од 90 степени и иде лијевом </w:t>
      </w:r>
      <w:r w:rsidRPr="00975BCD">
        <w:rPr>
          <w:lang w:val="sr-Cyrl-CS"/>
        </w:rPr>
        <w:t>страном поменутог канала означеним као к</w:t>
      </w:r>
      <w:r w:rsidR="006435CB">
        <w:rPr>
          <w:lang w:val="sr-Cyrl-CS"/>
        </w:rPr>
        <w:t>.</w:t>
      </w:r>
      <w:r w:rsidRPr="00975BCD">
        <w:rPr>
          <w:lang w:val="sr-Cyrl-CS"/>
        </w:rPr>
        <w:t>ч</w:t>
      </w:r>
      <w:r w:rsidR="006435CB">
        <w:rPr>
          <w:lang w:val="sr-Cyrl-CS"/>
        </w:rPr>
        <w:t>.</w:t>
      </w:r>
      <w:r w:rsidRPr="00975BCD">
        <w:rPr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>4027 к.о. Јања 2, долази до границе са к</w:t>
      </w:r>
      <w:r w:rsidR="006435CB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>1207 и 1218 к.о.</w:t>
      </w:r>
      <w:r w:rsidR="006435CB">
        <w:rPr>
          <w:lang w:val="sr-Cyrl-CS"/>
        </w:rPr>
        <w:t xml:space="preserve"> </w:t>
      </w:r>
      <w:r w:rsidRPr="00975BCD">
        <w:rPr>
          <w:lang w:val="sr-Cyrl-CS"/>
        </w:rPr>
        <w:t>Јања 2, гдје скреће источно под углом од 90 степени и иде између граница к</w:t>
      </w:r>
      <w:r w:rsidR="006435CB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1207 и </w:t>
      </w:r>
      <w:r w:rsidRPr="00975BCD">
        <w:rPr>
          <w:spacing w:val="2"/>
          <w:lang w:val="sr-Cyrl-CS"/>
        </w:rPr>
        <w:t>1208 и к</w:t>
      </w:r>
      <w:r w:rsidR="006435CB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1218, 1217, 1216/1,1215,1211</w:t>
      </w:r>
      <w:r w:rsidR="006435CB">
        <w:rPr>
          <w:spacing w:val="2"/>
          <w:lang w:val="sr-Cyrl-CS"/>
        </w:rPr>
        <w:t xml:space="preserve">, 1210 и </w:t>
      </w:r>
      <w:r w:rsidRPr="00975BCD">
        <w:rPr>
          <w:spacing w:val="2"/>
          <w:lang w:val="sr-Cyrl-CS"/>
        </w:rPr>
        <w:t>1209 к.о.</w:t>
      </w:r>
      <w:r w:rsidR="006435CB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Јања 2 долази до тромеђе између к</w:t>
      </w:r>
      <w:r w:rsidR="006435CB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8"/>
          <w:lang w:val="sr-Cyrl-CS"/>
        </w:rPr>
        <w:t xml:space="preserve"> </w:t>
      </w:r>
      <w:r w:rsidRPr="00975BCD">
        <w:rPr>
          <w:spacing w:val="8"/>
          <w:lang w:val="sr-Cyrl-CS"/>
        </w:rPr>
        <w:t>11</w:t>
      </w:r>
      <w:r w:rsidR="006435CB">
        <w:rPr>
          <w:spacing w:val="8"/>
          <w:lang w:val="sr-Cyrl-CS"/>
        </w:rPr>
        <w:t>67,1166, и 1209 све к.о. Јања 2</w:t>
      </w:r>
      <w:r w:rsidRPr="00975BCD">
        <w:rPr>
          <w:spacing w:val="8"/>
          <w:lang w:val="sr-Cyrl-CS"/>
        </w:rPr>
        <w:t>,</w:t>
      </w:r>
      <w:r w:rsidR="006435CB">
        <w:rPr>
          <w:spacing w:val="8"/>
          <w:lang w:val="sr-Cyrl-CS"/>
        </w:rPr>
        <w:t xml:space="preserve"> гдје скреће јужно источним катастарским</w:t>
      </w:r>
      <w:r w:rsidRPr="00975BCD">
        <w:rPr>
          <w:spacing w:val="8"/>
          <w:lang w:val="sr-Cyrl-CS"/>
        </w:rPr>
        <w:t xml:space="preserve"> међама к</w:t>
      </w:r>
      <w:r w:rsidR="006435CB">
        <w:rPr>
          <w:spacing w:val="8"/>
          <w:lang w:val="sr-Cyrl-CS"/>
        </w:rPr>
        <w:t>.</w:t>
      </w:r>
      <w:r w:rsidRPr="00975BCD">
        <w:rPr>
          <w:spacing w:val="8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8"/>
          <w:lang w:val="sr-Cyrl-CS"/>
        </w:rPr>
        <w:t xml:space="preserve"> </w:t>
      </w:r>
      <w:r w:rsidRPr="00975BCD">
        <w:rPr>
          <w:spacing w:val="8"/>
          <w:lang w:val="sr-Cyrl-CS"/>
        </w:rPr>
        <w:t xml:space="preserve">1209, </w:t>
      </w:r>
      <w:r w:rsidRPr="00975BCD">
        <w:rPr>
          <w:lang w:val="sr-Cyrl-CS"/>
        </w:rPr>
        <w:t>1211,1213, 1214, 1229,</w:t>
      </w:r>
      <w:r w:rsidR="006435CB">
        <w:rPr>
          <w:lang w:val="sr-Cyrl-CS"/>
        </w:rPr>
        <w:t xml:space="preserve"> </w:t>
      </w:r>
      <w:r w:rsidRPr="00975BCD">
        <w:rPr>
          <w:lang w:val="sr-Cyrl-CS"/>
        </w:rPr>
        <w:t xml:space="preserve">1230, 1231, 1232, 1233, 1234, 1235, 1237, 1238, 1239, 1240, 1242, 1242 , </w:t>
      </w:r>
      <w:r w:rsidR="006435CB">
        <w:rPr>
          <w:spacing w:val="1"/>
          <w:lang w:val="sr-Cyrl-CS"/>
        </w:rPr>
        <w:t xml:space="preserve">1243, 1244, 1245, 1246 и </w:t>
      </w:r>
      <w:r w:rsidRPr="00975BCD">
        <w:rPr>
          <w:spacing w:val="1"/>
          <w:lang w:val="sr-Cyrl-CS"/>
        </w:rPr>
        <w:t>1247 к.о.</w:t>
      </w:r>
      <w:r w:rsidR="006435CB">
        <w:rPr>
          <w:spacing w:val="1"/>
          <w:lang w:val="sr-Cyrl-CS"/>
        </w:rPr>
        <w:t xml:space="preserve"> </w:t>
      </w:r>
      <w:r w:rsidR="001C1896">
        <w:rPr>
          <w:spacing w:val="1"/>
          <w:lang w:val="sr-Cyrl-CS"/>
        </w:rPr>
        <w:t>Јања 2 гдје скреће југозападно југо</w:t>
      </w:r>
      <w:r w:rsidRPr="00975BCD">
        <w:rPr>
          <w:spacing w:val="1"/>
          <w:lang w:val="sr-Cyrl-CS"/>
        </w:rPr>
        <w:t>источном стараном к</w:t>
      </w:r>
      <w:r w:rsidR="006435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1247, прес</w:t>
      </w:r>
      <w:r w:rsidR="001C1896">
        <w:rPr>
          <w:spacing w:val="1"/>
          <w:lang w:val="sr-Cyrl-CS"/>
        </w:rPr>
        <w:t>и</w:t>
      </w:r>
      <w:r w:rsidRPr="00975BCD">
        <w:rPr>
          <w:spacing w:val="1"/>
          <w:lang w:val="sr-Cyrl-CS"/>
        </w:rPr>
        <w:t>јеца канал означен као к</w:t>
      </w:r>
      <w:r w:rsidR="006435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429 к.</w:t>
      </w:r>
      <w:r w:rsidR="001C1896">
        <w:rPr>
          <w:spacing w:val="1"/>
          <w:lang w:val="sr-Cyrl-CS"/>
        </w:rPr>
        <w:t>о. Јања 2 гдје скреће сјеверо</w:t>
      </w:r>
      <w:r w:rsidRPr="00975BCD">
        <w:rPr>
          <w:spacing w:val="1"/>
          <w:lang w:val="sr-Cyrl-CS"/>
        </w:rPr>
        <w:t xml:space="preserve">западно долази до </w:t>
      </w:r>
      <w:r w:rsidR="006435CB">
        <w:rPr>
          <w:spacing w:val="6"/>
          <w:lang w:val="sr-Cyrl-CS"/>
        </w:rPr>
        <w:t xml:space="preserve">макадамског </w:t>
      </w:r>
      <w:r w:rsidRPr="00975BCD">
        <w:rPr>
          <w:spacing w:val="6"/>
          <w:lang w:val="sr-Cyrl-CS"/>
        </w:rPr>
        <w:t>пута к</w:t>
      </w:r>
      <w:r w:rsidR="006435CB">
        <w:rPr>
          <w:spacing w:val="6"/>
          <w:lang w:val="sr-Cyrl-CS"/>
        </w:rPr>
        <w:t>.</w:t>
      </w:r>
      <w:r w:rsidRPr="00975BCD">
        <w:rPr>
          <w:spacing w:val="6"/>
          <w:lang w:val="sr-Cyrl-CS"/>
        </w:rPr>
        <w:t>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6"/>
          <w:lang w:val="sr-Cyrl-CS"/>
        </w:rPr>
        <w:t xml:space="preserve"> </w:t>
      </w:r>
      <w:r w:rsidRPr="00975BCD">
        <w:rPr>
          <w:spacing w:val="6"/>
          <w:lang w:val="sr-Cyrl-CS"/>
        </w:rPr>
        <w:t>3356 к.о.</w:t>
      </w:r>
      <w:r w:rsidR="006435CB">
        <w:rPr>
          <w:spacing w:val="6"/>
          <w:lang w:val="sr-Cyrl-CS"/>
        </w:rPr>
        <w:t xml:space="preserve"> </w:t>
      </w:r>
      <w:r w:rsidRPr="00975BCD">
        <w:rPr>
          <w:spacing w:val="6"/>
          <w:lang w:val="sr-Cyrl-CS"/>
        </w:rPr>
        <w:t>Јања 2, долази до границе њивског пута к</w:t>
      </w:r>
      <w:r w:rsidR="006435CB">
        <w:rPr>
          <w:spacing w:val="6"/>
          <w:lang w:val="sr-Cyrl-CS"/>
        </w:rPr>
        <w:t>.</w:t>
      </w:r>
      <w:r w:rsidRPr="00975BCD">
        <w:rPr>
          <w:spacing w:val="6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6"/>
          <w:lang w:val="sr-Cyrl-CS"/>
        </w:rPr>
        <w:t xml:space="preserve"> </w:t>
      </w:r>
      <w:r w:rsidRPr="00975BCD">
        <w:rPr>
          <w:spacing w:val="6"/>
          <w:lang w:val="sr-Cyrl-CS"/>
        </w:rPr>
        <w:t>4150 гдје скреће југо-</w:t>
      </w:r>
      <w:r w:rsidRPr="00975BCD">
        <w:rPr>
          <w:spacing w:val="1"/>
          <w:lang w:val="sr-Cyrl-CS"/>
        </w:rPr>
        <w:t xml:space="preserve">источно лијевом страном поменутог пута, долази до краја кч.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="006435CB">
        <w:rPr>
          <w:spacing w:val="1"/>
          <w:lang w:val="sr-Cyrl-CS"/>
        </w:rPr>
        <w:t xml:space="preserve">1248, иде јужном катастарском </w:t>
      </w:r>
      <w:r w:rsidRPr="00975BCD">
        <w:rPr>
          <w:spacing w:val="1"/>
          <w:lang w:val="sr-Cyrl-CS"/>
        </w:rPr>
        <w:t>међом поменуте к</w:t>
      </w:r>
      <w:r w:rsidR="006435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ч., долази до кч.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1254 к.о.</w:t>
      </w:r>
      <w:r w:rsidR="006435CB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Јања 2 гдје граница продужава југо-западном јужном </w:t>
      </w:r>
      <w:r w:rsidRPr="00975BCD">
        <w:rPr>
          <w:lang w:val="sr-Cyrl-CS"/>
        </w:rPr>
        <w:t>границом к</w:t>
      </w:r>
      <w:r w:rsidR="006435CB">
        <w:rPr>
          <w:lang w:val="sr-Cyrl-CS"/>
        </w:rPr>
        <w:t>.</w:t>
      </w:r>
      <w:r w:rsidRPr="00975BCD">
        <w:rPr>
          <w:lang w:val="sr-Cyrl-CS"/>
        </w:rPr>
        <w:t>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>1254, 1255, 1256, 1257,</w:t>
      </w:r>
      <w:r w:rsidR="006435CB">
        <w:rPr>
          <w:lang w:val="sr-Cyrl-CS"/>
        </w:rPr>
        <w:t xml:space="preserve"> 1258, 1263, 1262 и </w:t>
      </w:r>
      <w:r w:rsidRPr="00975BCD">
        <w:rPr>
          <w:lang w:val="sr-Cyrl-CS"/>
        </w:rPr>
        <w:t>1735, долази до к</w:t>
      </w:r>
      <w:r w:rsidR="006435CB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>1736 к.о. Јања 2, г</w:t>
      </w:r>
      <w:r w:rsidR="001C1896">
        <w:rPr>
          <w:lang w:val="sr-Cyrl-CS"/>
        </w:rPr>
        <w:t>дје скреће југо</w:t>
      </w:r>
      <w:r w:rsidR="006435CB">
        <w:rPr>
          <w:lang w:val="sr-Cyrl-CS"/>
        </w:rPr>
        <w:t xml:space="preserve">источном катастарском </w:t>
      </w:r>
      <w:r w:rsidRPr="00975BCD">
        <w:rPr>
          <w:lang w:val="sr-Cyrl-CS"/>
        </w:rPr>
        <w:t xml:space="preserve">међом </w:t>
      </w:r>
      <w:r w:rsidR="006435CB" w:rsidRPr="00975BCD">
        <w:rPr>
          <w:lang w:val="sr-Cyrl-CS"/>
        </w:rPr>
        <w:t>к</w:t>
      </w:r>
      <w:r w:rsidR="006435CB">
        <w:rPr>
          <w:lang w:val="sr-Cyrl-CS"/>
        </w:rPr>
        <w:t>.</w:t>
      </w:r>
      <w:r w:rsidR="006435CB" w:rsidRPr="00975BCD">
        <w:rPr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1736 и 1737 к.о. Јања 2 гдје граница скреће </w:t>
      </w:r>
      <w:r w:rsidR="001C1896">
        <w:rPr>
          <w:lang w:val="sr-Cyrl-CS"/>
        </w:rPr>
        <w:t>југо</w:t>
      </w:r>
      <w:r w:rsidRPr="00975BCD">
        <w:rPr>
          <w:lang w:val="sr-Cyrl-CS"/>
        </w:rPr>
        <w:t xml:space="preserve">западно </w:t>
      </w:r>
      <w:r w:rsidRPr="00975BCD">
        <w:rPr>
          <w:spacing w:val="6"/>
          <w:lang w:val="sr-Cyrl-CS"/>
        </w:rPr>
        <w:t>међом к</w:t>
      </w:r>
      <w:r w:rsidR="006435CB">
        <w:rPr>
          <w:spacing w:val="6"/>
          <w:lang w:val="sr-Cyrl-CS"/>
        </w:rPr>
        <w:t>.</w:t>
      </w:r>
      <w:r w:rsidRPr="00975BCD">
        <w:rPr>
          <w:spacing w:val="6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6"/>
          <w:lang w:val="sr-Cyrl-CS"/>
        </w:rPr>
        <w:t xml:space="preserve"> </w:t>
      </w:r>
      <w:r w:rsidRPr="00975BCD">
        <w:rPr>
          <w:spacing w:val="6"/>
          <w:lang w:val="sr-Cyrl-CS"/>
        </w:rPr>
        <w:t>1737 и 1738 гдје долази до к</w:t>
      </w:r>
      <w:r w:rsidR="006435CB">
        <w:rPr>
          <w:spacing w:val="6"/>
          <w:lang w:val="sr-Cyrl-CS"/>
        </w:rPr>
        <w:t>.</w:t>
      </w:r>
      <w:r w:rsidRPr="00975BCD">
        <w:rPr>
          <w:spacing w:val="6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6"/>
          <w:lang w:val="sr-Cyrl-CS"/>
        </w:rPr>
        <w:t xml:space="preserve"> </w:t>
      </w:r>
      <w:r w:rsidRPr="00975BCD">
        <w:rPr>
          <w:spacing w:val="6"/>
          <w:lang w:val="sr-Cyrl-CS"/>
        </w:rPr>
        <w:t>173</w:t>
      </w:r>
      <w:r w:rsidR="001C1896">
        <w:rPr>
          <w:spacing w:val="6"/>
          <w:lang w:val="sr-Cyrl-CS"/>
        </w:rPr>
        <w:t>9 к.о. Јања 2 гдје скреће југо</w:t>
      </w:r>
      <w:r w:rsidRPr="00975BCD">
        <w:rPr>
          <w:spacing w:val="6"/>
          <w:lang w:val="sr-Cyrl-CS"/>
        </w:rPr>
        <w:t xml:space="preserve">источном </w:t>
      </w:r>
      <w:r w:rsidR="006435CB">
        <w:rPr>
          <w:spacing w:val="5"/>
          <w:lang w:val="sr-Cyrl-CS"/>
        </w:rPr>
        <w:t xml:space="preserve">катастарском </w:t>
      </w:r>
      <w:r w:rsidRPr="00975BCD">
        <w:rPr>
          <w:spacing w:val="5"/>
          <w:lang w:val="sr-Cyrl-CS"/>
        </w:rPr>
        <w:t>међом, долази до асфалтног пута за Модран к</w:t>
      </w:r>
      <w:r w:rsidR="006435CB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>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4152 к.о.</w:t>
      </w:r>
      <w:r w:rsidR="006435CB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Јања 2 прес</w:t>
      </w:r>
      <w:r w:rsidR="006435CB">
        <w:rPr>
          <w:spacing w:val="5"/>
          <w:lang w:val="sr-Cyrl-CS"/>
        </w:rPr>
        <w:t>и</w:t>
      </w:r>
      <w:r w:rsidRPr="00975BCD">
        <w:rPr>
          <w:spacing w:val="5"/>
          <w:lang w:val="sr-Cyrl-CS"/>
        </w:rPr>
        <w:t xml:space="preserve">јеца пут под 90 </w:t>
      </w:r>
      <w:r w:rsidR="001C1896">
        <w:rPr>
          <w:spacing w:val="1"/>
          <w:lang w:val="sr-Cyrl-CS"/>
        </w:rPr>
        <w:t>степени, продужава југо</w:t>
      </w:r>
      <w:r w:rsidRPr="00975BCD">
        <w:rPr>
          <w:spacing w:val="1"/>
          <w:lang w:val="sr-Cyrl-CS"/>
        </w:rPr>
        <w:t>источном међом к</w:t>
      </w:r>
      <w:r w:rsidR="006435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="006435CB">
        <w:rPr>
          <w:spacing w:val="1"/>
          <w:lang w:val="sr-Cyrl-CS"/>
        </w:rPr>
        <w:t>1909, 1914</w:t>
      </w:r>
      <w:r w:rsidRPr="00975BCD">
        <w:rPr>
          <w:spacing w:val="1"/>
          <w:lang w:val="sr-Cyrl-CS"/>
        </w:rPr>
        <w:t xml:space="preserve"> </w:t>
      </w:r>
      <w:r w:rsidR="006435CB">
        <w:rPr>
          <w:spacing w:val="1"/>
          <w:lang w:val="sr-Cyrl-CS"/>
        </w:rPr>
        <w:t xml:space="preserve">и </w:t>
      </w:r>
      <w:r w:rsidRPr="00975BCD">
        <w:rPr>
          <w:spacing w:val="1"/>
          <w:lang w:val="sr-Cyrl-CS"/>
        </w:rPr>
        <w:t>1915 долази до к</w:t>
      </w:r>
      <w:r w:rsidR="006435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1916 к.о. Јања 2 </w:t>
      </w:r>
      <w:r w:rsidR="001C1896">
        <w:rPr>
          <w:lang w:val="sr-Cyrl-CS"/>
        </w:rPr>
        <w:t>гдје скреће источно</w:t>
      </w:r>
      <w:r w:rsidR="006435CB">
        <w:rPr>
          <w:lang w:val="sr-Cyrl-CS"/>
        </w:rPr>
        <w:t xml:space="preserve">сјеверном катастарском </w:t>
      </w:r>
      <w:r w:rsidRPr="00975BCD">
        <w:rPr>
          <w:lang w:val="sr-Cyrl-CS"/>
        </w:rPr>
        <w:t>међом поменуте к</w:t>
      </w:r>
      <w:r w:rsidR="006435CB">
        <w:rPr>
          <w:lang w:val="sr-Cyrl-CS"/>
        </w:rPr>
        <w:t>.</w:t>
      </w:r>
      <w:r w:rsidRPr="00975BCD">
        <w:rPr>
          <w:lang w:val="sr-Cyrl-CS"/>
        </w:rPr>
        <w:t>ч., долази до краја поме</w:t>
      </w:r>
      <w:r w:rsidR="001C1896">
        <w:rPr>
          <w:lang w:val="sr-Cyrl-CS"/>
        </w:rPr>
        <w:t>нуте парцеле гдје скреће југо</w:t>
      </w:r>
      <w:r w:rsidRPr="00975BCD">
        <w:rPr>
          <w:lang w:val="sr-Cyrl-CS"/>
        </w:rPr>
        <w:t>истичном међом к</w:t>
      </w:r>
      <w:r w:rsidR="006435CB">
        <w:rPr>
          <w:lang w:val="sr-Cyrl-CS"/>
        </w:rPr>
        <w:t>.</w:t>
      </w:r>
      <w:r w:rsidRPr="00975BCD">
        <w:rPr>
          <w:lang w:val="sr-Cyrl-CS"/>
        </w:rPr>
        <w:t>ч.</w:t>
      </w:r>
      <w:r w:rsidR="006435CB" w:rsidRPr="006435CB">
        <w:rPr>
          <w:spacing w:val="4"/>
          <w:lang w:val="sr-Cyrl-CS"/>
        </w:rPr>
        <w:t xml:space="preserve"> </w:t>
      </w:r>
      <w:r w:rsidR="006435CB">
        <w:rPr>
          <w:spacing w:val="4"/>
          <w:lang w:val="sr-Cyrl-CS"/>
        </w:rPr>
        <w:t>број</w:t>
      </w:r>
      <w:r w:rsidR="006435CB" w:rsidRPr="00975BCD">
        <w:rPr>
          <w:lang w:val="sr-Cyrl-CS"/>
        </w:rPr>
        <w:t xml:space="preserve"> </w:t>
      </w:r>
      <w:r w:rsidR="00DA0AED">
        <w:rPr>
          <w:lang w:val="sr-Cyrl-CS"/>
        </w:rPr>
        <w:t xml:space="preserve">1916, 1917, 1918, 1919 и </w:t>
      </w:r>
      <w:r w:rsidRPr="00975BCD">
        <w:rPr>
          <w:lang w:val="sr-Cyrl-CS"/>
        </w:rPr>
        <w:t xml:space="preserve">1920 к.о. Јања 2 гдје граница скреће </w:t>
      </w:r>
      <w:r w:rsidR="001C1896">
        <w:rPr>
          <w:lang w:val="sr-Cyrl-CS"/>
        </w:rPr>
        <w:t>југо</w:t>
      </w:r>
      <w:r w:rsidR="001C1896" w:rsidRPr="00975BCD">
        <w:rPr>
          <w:lang w:val="sr-Cyrl-CS"/>
        </w:rPr>
        <w:t xml:space="preserve">истичном </w:t>
      </w:r>
      <w:r w:rsidRPr="00975BCD">
        <w:rPr>
          <w:lang w:val="sr-Cyrl-CS"/>
        </w:rPr>
        <w:t>границом к</w:t>
      </w:r>
      <w:r w:rsidR="00DA0AED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lang w:val="sr-Cyrl-CS"/>
        </w:rPr>
        <w:t xml:space="preserve"> </w:t>
      </w:r>
      <w:r w:rsidR="00DA0AED">
        <w:rPr>
          <w:lang w:val="sr-Cyrl-CS"/>
        </w:rPr>
        <w:t xml:space="preserve">1057 и </w:t>
      </w:r>
      <w:r w:rsidRPr="00975BCD">
        <w:rPr>
          <w:lang w:val="sr-Cyrl-CS"/>
        </w:rPr>
        <w:t xml:space="preserve">1058/2 к.о. Јања 1 долази до ријеке Јање пријесијеца ријеку </w:t>
      </w:r>
      <w:r w:rsidRPr="00975BCD">
        <w:rPr>
          <w:spacing w:val="1"/>
          <w:lang w:val="sr-Cyrl-CS"/>
        </w:rPr>
        <w:t>Јању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4239 и продужава источно десном страном ријеке Јање долази до улице кч.</w:t>
      </w:r>
      <w:r w:rsidR="00DA0AED" w:rsidRPr="00DA0AED">
        <w:rPr>
          <w:spacing w:val="4"/>
          <w:lang w:val="sr-Cyrl-CS"/>
        </w:rPr>
        <w:t xml:space="preserve">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34</w:t>
      </w:r>
      <w:r w:rsidR="001C1896">
        <w:rPr>
          <w:spacing w:val="1"/>
          <w:lang w:val="sr-Cyrl-CS"/>
        </w:rPr>
        <w:t>14 к.о. Јања 1 гдје скреће југо</w:t>
      </w:r>
      <w:r w:rsidRPr="00975BCD">
        <w:rPr>
          <w:spacing w:val="1"/>
          <w:lang w:val="sr-Cyrl-CS"/>
        </w:rPr>
        <w:t>источно стр</w:t>
      </w:r>
      <w:r w:rsidR="00DA0AED">
        <w:rPr>
          <w:spacing w:val="1"/>
          <w:lang w:val="sr-Cyrl-CS"/>
        </w:rPr>
        <w:t>аном</w:t>
      </w:r>
      <w:r w:rsidRPr="00975BCD">
        <w:rPr>
          <w:spacing w:val="1"/>
          <w:lang w:val="sr-Cyrl-CS"/>
        </w:rPr>
        <w:t>, долази до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="00DA0AED">
        <w:rPr>
          <w:spacing w:val="1"/>
          <w:lang w:val="sr-Cyrl-CS"/>
        </w:rPr>
        <w:t xml:space="preserve">3415, гдје скреће </w:t>
      </w:r>
      <w:r w:rsidR="001C1896">
        <w:rPr>
          <w:spacing w:val="1"/>
          <w:lang w:val="sr-Cyrl-CS"/>
        </w:rPr>
        <w:t>сјеверо</w:t>
      </w:r>
      <w:r w:rsidR="00DA0AED">
        <w:rPr>
          <w:spacing w:val="1"/>
          <w:lang w:val="sr-Cyrl-CS"/>
        </w:rPr>
        <w:t>западно</w:t>
      </w:r>
      <w:r w:rsidR="001C1896">
        <w:rPr>
          <w:spacing w:val="1"/>
          <w:lang w:val="sr-Cyrl-CS"/>
        </w:rPr>
        <w:t>м</w:t>
      </w:r>
      <w:r w:rsidRPr="00975BCD">
        <w:rPr>
          <w:spacing w:val="1"/>
          <w:lang w:val="sr-Cyrl-CS"/>
        </w:rPr>
        <w:t xml:space="preserve"> међом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DA0AED" w:rsidRPr="00DA0AED">
        <w:rPr>
          <w:spacing w:val="4"/>
          <w:lang w:val="sr-Cyrl-CS"/>
        </w:rPr>
        <w:t xml:space="preserve">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="00DA0AED">
        <w:rPr>
          <w:spacing w:val="1"/>
          <w:lang w:val="sr-Cyrl-CS"/>
        </w:rPr>
        <w:t xml:space="preserve">3415 и </w:t>
      </w:r>
      <w:r w:rsidRPr="00975BCD">
        <w:rPr>
          <w:spacing w:val="1"/>
          <w:lang w:val="sr-Cyrl-CS"/>
        </w:rPr>
        <w:t>3416 долази до краја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DA0AED">
        <w:rPr>
          <w:spacing w:val="1"/>
          <w:lang w:val="sr-Cyrl-CS"/>
        </w:rPr>
        <w:t xml:space="preserve">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3416</w:t>
      </w:r>
      <w:r w:rsidR="001C1896">
        <w:rPr>
          <w:spacing w:val="1"/>
          <w:lang w:val="sr-Cyrl-CS"/>
        </w:rPr>
        <w:t xml:space="preserve"> гдје скреће југо</w:t>
      </w:r>
      <w:r w:rsidR="00DA0AED">
        <w:rPr>
          <w:spacing w:val="1"/>
          <w:lang w:val="sr-Cyrl-CS"/>
        </w:rPr>
        <w:t xml:space="preserve">западном катастарском </w:t>
      </w:r>
      <w:r w:rsidRPr="00975BCD">
        <w:rPr>
          <w:spacing w:val="1"/>
          <w:lang w:val="sr-Cyrl-CS"/>
        </w:rPr>
        <w:t>међом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3416, 3421, 3425 к.о.</w:t>
      </w:r>
      <w:r w:rsidR="00DA0AE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Јања 1, долази до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3455/1 гд</w:t>
      </w:r>
      <w:r w:rsidR="00DA0AED">
        <w:rPr>
          <w:spacing w:val="1"/>
          <w:lang w:val="sr-Cyrl-CS"/>
        </w:rPr>
        <w:t xml:space="preserve">је скреће </w:t>
      </w:r>
      <w:r w:rsidR="001C1896">
        <w:rPr>
          <w:spacing w:val="1"/>
          <w:lang w:val="sr-Cyrl-CS"/>
        </w:rPr>
        <w:t>сјеверо</w:t>
      </w:r>
      <w:r w:rsidR="00DA0AED">
        <w:rPr>
          <w:spacing w:val="1"/>
          <w:lang w:val="sr-Cyrl-CS"/>
        </w:rPr>
        <w:t>западно</w:t>
      </w:r>
      <w:r w:rsidR="001C1896">
        <w:rPr>
          <w:spacing w:val="1"/>
          <w:lang w:val="sr-Cyrl-CS"/>
        </w:rPr>
        <w:t>м</w:t>
      </w:r>
      <w:r w:rsidR="00DA0AED">
        <w:rPr>
          <w:spacing w:val="1"/>
          <w:lang w:val="sr-Cyrl-CS"/>
        </w:rPr>
        <w:t xml:space="preserve"> катастарском </w:t>
      </w:r>
      <w:r w:rsidRPr="00975BCD">
        <w:rPr>
          <w:spacing w:val="1"/>
          <w:lang w:val="sr-Cyrl-CS"/>
        </w:rPr>
        <w:t>међом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3455/1 и продужава да</w:t>
      </w:r>
      <w:r w:rsidR="001C1896">
        <w:rPr>
          <w:spacing w:val="1"/>
          <w:lang w:val="sr-Cyrl-CS"/>
        </w:rPr>
        <w:t>ље југо</w:t>
      </w:r>
      <w:r w:rsidR="00DA0AED">
        <w:rPr>
          <w:spacing w:val="1"/>
          <w:lang w:val="sr-Cyrl-CS"/>
        </w:rPr>
        <w:t xml:space="preserve">западном катастарском </w:t>
      </w:r>
      <w:r w:rsidRPr="00975BCD">
        <w:rPr>
          <w:spacing w:val="1"/>
          <w:lang w:val="sr-Cyrl-CS"/>
        </w:rPr>
        <w:t xml:space="preserve">међом поменуте парцеле, долази до </w:t>
      </w:r>
      <w:r w:rsidRPr="00975BCD">
        <w:rPr>
          <w:spacing w:val="1"/>
          <w:lang w:val="sr-Cyrl-CS"/>
        </w:rPr>
        <w:lastRenderedPageBreak/>
        <w:t xml:space="preserve">границе </w:t>
      </w:r>
      <w:r w:rsidRPr="00975BCD">
        <w:rPr>
          <w:lang w:val="sr-Cyrl-CS"/>
        </w:rPr>
        <w:t>са к</w:t>
      </w:r>
      <w:r w:rsidR="00DA0AED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lang w:val="sr-Cyrl-CS"/>
        </w:rPr>
        <w:t xml:space="preserve"> </w:t>
      </w:r>
      <w:r w:rsidR="001C1896">
        <w:rPr>
          <w:lang w:val="sr-Cyrl-CS"/>
        </w:rPr>
        <w:t>3653, иде сјеверо</w:t>
      </w:r>
      <w:r w:rsidRPr="00975BCD">
        <w:rPr>
          <w:lang w:val="sr-Cyrl-CS"/>
        </w:rPr>
        <w:t>западном међом поменуте парцеле долази до к</w:t>
      </w:r>
      <w:r w:rsidR="00DA0AED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DA0AED">
        <w:rPr>
          <w:spacing w:val="4"/>
          <w:lang w:val="sr-Cyrl-CS"/>
        </w:rPr>
        <w:t>број</w:t>
      </w:r>
      <w:r w:rsidR="00DA0AED" w:rsidRPr="00975BCD">
        <w:rPr>
          <w:lang w:val="sr-Cyrl-CS"/>
        </w:rPr>
        <w:t xml:space="preserve"> </w:t>
      </w:r>
      <w:r w:rsidR="001C1896">
        <w:rPr>
          <w:lang w:val="sr-Cyrl-CS"/>
        </w:rPr>
        <w:t>3668/1 и иде сјеверо</w:t>
      </w:r>
      <w:r w:rsidR="008E2D75">
        <w:rPr>
          <w:spacing w:val="1"/>
          <w:lang w:val="sr-Cyrl-CS"/>
        </w:rPr>
        <w:t xml:space="preserve">западним катастарским </w:t>
      </w:r>
      <w:r w:rsidRPr="00975BCD">
        <w:rPr>
          <w:spacing w:val="1"/>
          <w:lang w:val="sr-Cyrl-CS"/>
        </w:rPr>
        <w:t>међама к</w:t>
      </w:r>
      <w:r w:rsidR="00DA0AED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8E2D75">
        <w:rPr>
          <w:spacing w:val="4"/>
          <w:lang w:val="sr-Cyrl-CS"/>
        </w:rPr>
        <w:t>број</w:t>
      </w:r>
      <w:r w:rsidR="008E2D75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3669/1, </w:t>
      </w:r>
      <w:r w:rsidRPr="001C1896">
        <w:rPr>
          <w:lang w:val="sr-Cyrl-CS"/>
        </w:rPr>
        <w:t>пресијеца</w:t>
      </w:r>
      <w:r w:rsidRPr="00975BCD">
        <w:rPr>
          <w:lang w:val="sr-Cyrl-CS"/>
        </w:rPr>
        <w:t xml:space="preserve"> поменути пут </w:t>
      </w:r>
      <w:r w:rsidRPr="00975BCD">
        <w:rPr>
          <w:spacing w:val="2"/>
          <w:lang w:val="sr-Cyrl-CS"/>
        </w:rPr>
        <w:t>и иде источно до к</w:t>
      </w:r>
      <w:r w:rsidR="008E2D75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8E2D75">
        <w:rPr>
          <w:spacing w:val="4"/>
          <w:lang w:val="sr-Cyrl-CS"/>
        </w:rPr>
        <w:t>број</w:t>
      </w:r>
      <w:r w:rsidR="008E2D75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3691 к.о. Јања 1 </w:t>
      </w:r>
      <w:r w:rsidR="008E2D75">
        <w:rPr>
          <w:spacing w:val="2"/>
          <w:lang w:val="sr-Cyrl-CS"/>
        </w:rPr>
        <w:t xml:space="preserve">гдје скреће јужно западним катастарским </w:t>
      </w:r>
      <w:r w:rsidRPr="00975BCD">
        <w:rPr>
          <w:spacing w:val="2"/>
          <w:lang w:val="sr-Cyrl-CS"/>
        </w:rPr>
        <w:t>међама к</w:t>
      </w:r>
      <w:r w:rsidR="008E2D75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8E2D75">
        <w:rPr>
          <w:spacing w:val="4"/>
          <w:lang w:val="sr-Cyrl-CS"/>
        </w:rPr>
        <w:t>број</w:t>
      </w:r>
      <w:r w:rsidR="008E2D75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3694, 3695, </w:t>
      </w:r>
      <w:r w:rsidR="008E2D75">
        <w:rPr>
          <w:lang w:val="sr-Cyrl-CS"/>
        </w:rPr>
        <w:t xml:space="preserve">3696 и </w:t>
      </w:r>
      <w:r w:rsidRPr="00975BCD">
        <w:rPr>
          <w:lang w:val="sr-Cyrl-CS"/>
        </w:rPr>
        <w:t>3697 к.о</w:t>
      </w:r>
      <w:r w:rsidR="00224924">
        <w:rPr>
          <w:lang w:val="sr-Cyrl-CS"/>
        </w:rPr>
        <w:t>. Јања 1, гдје се одваја од макадамског</w:t>
      </w:r>
      <w:r w:rsidRPr="00975BCD">
        <w:rPr>
          <w:lang w:val="sr-Cyrl-CS"/>
        </w:rPr>
        <w:t xml:space="preserve"> пута источно и иде јужним међама кч.</w:t>
      </w:r>
      <w:r w:rsidR="00573ECB" w:rsidRPr="00573ECB">
        <w:rPr>
          <w:spacing w:val="4"/>
          <w:lang w:val="sr-Cyrl-CS"/>
        </w:rPr>
        <w:t xml:space="preserve"> </w:t>
      </w:r>
      <w:r w:rsidR="00573ECB">
        <w:rPr>
          <w:spacing w:val="4"/>
          <w:lang w:val="sr-Cyrl-CS"/>
        </w:rPr>
        <w:t>број</w:t>
      </w:r>
      <w:r w:rsidR="00573ECB" w:rsidRPr="00975BCD">
        <w:rPr>
          <w:lang w:val="sr-Cyrl-CS"/>
        </w:rPr>
        <w:t xml:space="preserve"> </w:t>
      </w:r>
      <w:r w:rsidR="00573ECB">
        <w:rPr>
          <w:lang w:val="sr-Cyrl-CS"/>
        </w:rPr>
        <w:t xml:space="preserve">3697, 3698 и </w:t>
      </w:r>
      <w:r w:rsidRPr="00975BCD">
        <w:rPr>
          <w:spacing w:val="6"/>
          <w:lang w:val="sr-Cyrl-CS"/>
        </w:rPr>
        <w:t xml:space="preserve">3699/2 долази до кч.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6"/>
          <w:lang w:val="sr-Cyrl-CS"/>
        </w:rPr>
        <w:t xml:space="preserve"> </w:t>
      </w:r>
      <w:r w:rsidR="001C1896">
        <w:rPr>
          <w:spacing w:val="6"/>
          <w:lang w:val="sr-Cyrl-CS"/>
        </w:rPr>
        <w:t>3699/1 гдје граница скреће југоисточно југо</w:t>
      </w:r>
      <w:r w:rsidRPr="00975BCD">
        <w:rPr>
          <w:spacing w:val="6"/>
          <w:lang w:val="sr-Cyrl-CS"/>
        </w:rPr>
        <w:t xml:space="preserve">западним међама кч.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1"/>
          <w:lang w:val="sr-Cyrl-CS"/>
        </w:rPr>
        <w:t xml:space="preserve"> </w:t>
      </w:r>
      <w:r w:rsidR="00573ECB">
        <w:rPr>
          <w:spacing w:val="1"/>
          <w:lang w:val="sr-Cyrl-CS"/>
        </w:rPr>
        <w:t xml:space="preserve">3699/1, 3868 и </w:t>
      </w:r>
      <w:r w:rsidRPr="00975BCD">
        <w:rPr>
          <w:spacing w:val="1"/>
          <w:lang w:val="sr-Cyrl-CS"/>
        </w:rPr>
        <w:t>3858 долази до к</w:t>
      </w:r>
      <w:r w:rsidR="00573E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3857 к.о.</w:t>
      </w:r>
      <w:r w:rsidR="00573ECB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Јања 1 гдје скреће источно и иде сјеверном међом к</w:t>
      </w:r>
      <w:r w:rsidR="00573E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573ECB" w:rsidRPr="00573ECB">
        <w:rPr>
          <w:spacing w:val="4"/>
          <w:lang w:val="sr-Cyrl-CS"/>
        </w:rPr>
        <w:t xml:space="preserve">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3857 долази до улице к</w:t>
      </w:r>
      <w:r w:rsidR="00573E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4259 скреће југозападно десном страном поменуте улице гдје продужава све до границе к</w:t>
      </w:r>
      <w:r w:rsidR="00573ECB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spacing w:val="1"/>
          <w:lang w:val="sr-Cyrl-CS"/>
        </w:rPr>
        <w:t xml:space="preserve"> </w:t>
      </w:r>
      <w:r w:rsidR="001C1896">
        <w:rPr>
          <w:spacing w:val="1"/>
          <w:lang w:val="sr-Cyrl-CS"/>
        </w:rPr>
        <w:t>3892 гдје граница скреће југо</w:t>
      </w:r>
      <w:r w:rsidRPr="00975BCD">
        <w:rPr>
          <w:spacing w:val="1"/>
          <w:lang w:val="sr-Cyrl-CS"/>
        </w:rPr>
        <w:t>источно прес</w:t>
      </w:r>
      <w:r w:rsidR="001C1896">
        <w:rPr>
          <w:spacing w:val="1"/>
          <w:lang w:val="sr-Cyrl-CS"/>
        </w:rPr>
        <w:t>и</w:t>
      </w:r>
      <w:r w:rsidRPr="00975BCD">
        <w:rPr>
          <w:spacing w:val="1"/>
          <w:lang w:val="sr-Cyrl-CS"/>
        </w:rPr>
        <w:t xml:space="preserve">јеца поменути пут и </w:t>
      </w:r>
      <w:r w:rsidRPr="00975BCD">
        <w:rPr>
          <w:lang w:val="sr-Cyrl-CS"/>
        </w:rPr>
        <w:t>долази до границе са к</w:t>
      </w:r>
      <w:r w:rsidR="001C1896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573ECB">
        <w:rPr>
          <w:spacing w:val="4"/>
          <w:lang w:val="sr-Cyrl-CS"/>
        </w:rPr>
        <w:t>број</w:t>
      </w:r>
      <w:r w:rsidR="00573ECB" w:rsidRPr="00975BCD">
        <w:rPr>
          <w:lang w:val="sr-Cyrl-CS"/>
        </w:rPr>
        <w:t xml:space="preserve"> </w:t>
      </w:r>
      <w:r w:rsidRPr="00975BCD">
        <w:rPr>
          <w:lang w:val="sr-Cyrl-CS"/>
        </w:rPr>
        <w:t>3897 к.о. Ј</w:t>
      </w:r>
      <w:r w:rsidR="00573ECB">
        <w:rPr>
          <w:lang w:val="sr-Cyrl-CS"/>
        </w:rPr>
        <w:t>ања 1 гдје продужава јужном катастарском</w:t>
      </w:r>
      <w:r w:rsidRPr="00975BCD">
        <w:rPr>
          <w:lang w:val="sr-Cyrl-CS"/>
        </w:rPr>
        <w:t xml:space="preserve"> међом поменуте парцеле </w:t>
      </w:r>
      <w:r w:rsidRPr="00975BCD">
        <w:rPr>
          <w:spacing w:val="1"/>
          <w:lang w:val="sr-Cyrl-CS"/>
        </w:rPr>
        <w:t>и даље наставља л</w:t>
      </w:r>
      <w:r>
        <w:rPr>
          <w:spacing w:val="1"/>
          <w:lang w:val="sr-Cyrl-CS"/>
        </w:rPr>
        <w:t>ијевом страном макадамског пута</w:t>
      </w:r>
      <w:r w:rsidR="001C1896">
        <w:rPr>
          <w:spacing w:val="1"/>
          <w:lang w:val="sr-Cyrl-CS"/>
        </w:rPr>
        <w:t>, односно југо</w:t>
      </w:r>
      <w:r w:rsidR="00F6147C">
        <w:rPr>
          <w:spacing w:val="1"/>
          <w:lang w:val="sr-Cyrl-CS"/>
        </w:rPr>
        <w:t xml:space="preserve">западним катастарским </w:t>
      </w:r>
      <w:r w:rsidRPr="00975BCD">
        <w:rPr>
          <w:spacing w:val="1"/>
          <w:lang w:val="sr-Cyrl-CS"/>
        </w:rPr>
        <w:t>међама к</w:t>
      </w:r>
      <w:r w:rsidR="00F6147C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3905/1,</w:t>
      </w:r>
      <w:r w:rsidR="00F6147C">
        <w:rPr>
          <w:spacing w:val="2"/>
          <w:lang w:val="sr-Cyrl-CS"/>
        </w:rPr>
        <w:t xml:space="preserve"> 3906/1 и </w:t>
      </w:r>
      <w:r w:rsidRPr="00975BCD">
        <w:rPr>
          <w:spacing w:val="2"/>
          <w:lang w:val="sr-Cyrl-CS"/>
        </w:rPr>
        <w:t xml:space="preserve">3907/1 продужава до половине парцеле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="001C1896">
        <w:rPr>
          <w:spacing w:val="2"/>
          <w:lang w:val="sr-Cyrl-CS"/>
        </w:rPr>
        <w:t>3908, скреће југо</w:t>
      </w:r>
      <w:r w:rsidRPr="00975BCD">
        <w:rPr>
          <w:spacing w:val="2"/>
          <w:lang w:val="sr-Cyrl-CS"/>
        </w:rPr>
        <w:t>западно и прес</w:t>
      </w:r>
      <w:r w:rsidR="001C1896">
        <w:rPr>
          <w:spacing w:val="2"/>
          <w:lang w:val="sr-Cyrl-CS"/>
        </w:rPr>
        <w:t>и</w:t>
      </w:r>
      <w:r w:rsidRPr="00975BCD">
        <w:rPr>
          <w:spacing w:val="2"/>
          <w:lang w:val="sr-Cyrl-CS"/>
        </w:rPr>
        <w:t xml:space="preserve">јеца </w:t>
      </w:r>
      <w:r w:rsidR="00F6147C">
        <w:rPr>
          <w:spacing w:val="3"/>
          <w:lang w:val="sr-Cyrl-CS"/>
        </w:rPr>
        <w:t>макадамски</w:t>
      </w:r>
      <w:r w:rsidRPr="00975BCD">
        <w:rPr>
          <w:spacing w:val="3"/>
          <w:lang w:val="sr-Cyrl-CS"/>
        </w:rPr>
        <w:t xml:space="preserve"> </w:t>
      </w:r>
      <w:r w:rsidR="001C1896">
        <w:rPr>
          <w:spacing w:val="3"/>
          <w:lang w:val="sr-Cyrl-CS"/>
        </w:rPr>
        <w:t>пут гдје граница продужава југо</w:t>
      </w:r>
      <w:r w:rsidRPr="00975BCD">
        <w:rPr>
          <w:spacing w:val="3"/>
          <w:lang w:val="sr-Cyrl-CS"/>
        </w:rPr>
        <w:t xml:space="preserve">источно десном страном поменутог пута и долази до </w:t>
      </w:r>
      <w:r w:rsidR="00F6147C">
        <w:rPr>
          <w:spacing w:val="2"/>
          <w:lang w:val="sr-Cyrl-CS"/>
        </w:rPr>
        <w:t>магистралног</w:t>
      </w:r>
      <w:r w:rsidRPr="00975BCD">
        <w:rPr>
          <w:spacing w:val="2"/>
          <w:lang w:val="sr-Cyrl-CS"/>
        </w:rPr>
        <w:t xml:space="preserve"> пута Бијељина-Зворник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4268 к.о.</w:t>
      </w:r>
      <w:r w:rsidR="00F6147C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Јања 1. Даљ</w:t>
      </w:r>
      <w:r w:rsidR="00F6147C">
        <w:rPr>
          <w:spacing w:val="2"/>
          <w:lang w:val="sr-Cyrl-CS"/>
        </w:rPr>
        <w:t>е граница прес</w:t>
      </w:r>
      <w:r w:rsidR="001C1896">
        <w:rPr>
          <w:spacing w:val="2"/>
          <w:lang w:val="sr-Cyrl-CS"/>
        </w:rPr>
        <w:t>и</w:t>
      </w:r>
      <w:r w:rsidR="00F6147C">
        <w:rPr>
          <w:spacing w:val="2"/>
          <w:lang w:val="sr-Cyrl-CS"/>
        </w:rPr>
        <w:t xml:space="preserve">јеца поменути магистрални </w:t>
      </w:r>
      <w:r w:rsidRPr="00975BCD">
        <w:rPr>
          <w:spacing w:val="2"/>
          <w:lang w:val="sr-Cyrl-CS"/>
        </w:rPr>
        <w:t xml:space="preserve">пут </w:t>
      </w:r>
      <w:r w:rsidRPr="00975BCD">
        <w:rPr>
          <w:lang w:val="sr-Cyrl-CS"/>
        </w:rPr>
        <w:t>прелази на ње</w:t>
      </w:r>
      <w:r w:rsidR="001C1896">
        <w:rPr>
          <w:lang w:val="sr-Cyrl-CS"/>
        </w:rPr>
        <w:t>гову десну страну и иде сјеверо</w:t>
      </w:r>
      <w:r w:rsidRPr="00975BCD">
        <w:rPr>
          <w:lang w:val="sr-Cyrl-CS"/>
        </w:rPr>
        <w:t xml:space="preserve">источно десном страном поменутог пута све до </w:t>
      </w:r>
      <w:r w:rsidRPr="00975BCD">
        <w:rPr>
          <w:spacing w:val="1"/>
          <w:lang w:val="sr-Cyrl-CS"/>
        </w:rPr>
        <w:t>границе</w:t>
      </w:r>
      <w:r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са к</w:t>
      </w:r>
      <w:r w:rsidR="00F6147C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4134 гдје </w:t>
      </w:r>
      <w:r w:rsidR="00F6147C">
        <w:rPr>
          <w:spacing w:val="1"/>
          <w:lang w:val="sr-Cyrl-CS"/>
        </w:rPr>
        <w:t xml:space="preserve">скреће јужно и иде западним катастарским </w:t>
      </w:r>
      <w:r w:rsidRPr="00975BCD">
        <w:rPr>
          <w:spacing w:val="1"/>
          <w:lang w:val="sr-Cyrl-CS"/>
        </w:rPr>
        <w:t xml:space="preserve">међама </w:t>
      </w:r>
      <w:r w:rsidR="00F6147C">
        <w:rPr>
          <w:spacing w:val="1"/>
          <w:lang w:val="sr-Cyrl-CS"/>
        </w:rPr>
        <w:t>к.ч.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>
        <w:rPr>
          <w:spacing w:val="1"/>
          <w:lang w:val="sr-Cyrl-CS"/>
        </w:rPr>
        <w:t xml:space="preserve"> 4134, 4135 и </w:t>
      </w:r>
      <w:r w:rsidRPr="00975BCD">
        <w:rPr>
          <w:spacing w:val="1"/>
          <w:lang w:val="sr-Cyrl-CS"/>
        </w:rPr>
        <w:t xml:space="preserve">4136 излази на </w:t>
      </w:r>
      <w:r w:rsidR="00F6147C">
        <w:rPr>
          <w:spacing w:val="3"/>
          <w:lang w:val="sr-Cyrl-CS"/>
        </w:rPr>
        <w:t>макадамски</w:t>
      </w:r>
      <w:r w:rsidRPr="00975BCD">
        <w:rPr>
          <w:spacing w:val="3"/>
          <w:lang w:val="sr-Cyrl-CS"/>
        </w:rPr>
        <w:t xml:space="preserve"> пут к</w:t>
      </w:r>
      <w:r w:rsidR="00F6147C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>4276 к.о. Јања 1</w:t>
      </w:r>
      <w:r w:rsidR="00F6147C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>гдје продужава десном страном поменутог пута све до к</w:t>
      </w:r>
      <w:r w:rsidR="00F6147C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 xml:space="preserve">4199 </w:t>
      </w:r>
      <w:r w:rsidRPr="00975BCD">
        <w:rPr>
          <w:spacing w:val="6"/>
          <w:lang w:val="sr-Cyrl-CS"/>
        </w:rPr>
        <w:t xml:space="preserve">к.о. </w:t>
      </w:r>
      <w:r w:rsidR="001C1896">
        <w:rPr>
          <w:spacing w:val="6"/>
          <w:lang w:val="sr-Cyrl-CS"/>
        </w:rPr>
        <w:t>Јања 1 гдје граница скреће југо</w:t>
      </w:r>
      <w:r w:rsidRPr="00975BCD">
        <w:rPr>
          <w:spacing w:val="6"/>
          <w:lang w:val="sr-Cyrl-CS"/>
        </w:rPr>
        <w:t>источно прес</w:t>
      </w:r>
      <w:r w:rsidR="00F6147C">
        <w:rPr>
          <w:spacing w:val="6"/>
          <w:lang w:val="sr-Cyrl-CS"/>
        </w:rPr>
        <w:t>и</w:t>
      </w:r>
      <w:r w:rsidRPr="00975BCD">
        <w:rPr>
          <w:spacing w:val="6"/>
          <w:lang w:val="sr-Cyrl-CS"/>
        </w:rPr>
        <w:t xml:space="preserve">јеца поменути пут под 90 степени и </w:t>
      </w:r>
      <w:r w:rsidR="00F6147C">
        <w:rPr>
          <w:lang w:val="sr-Cyrl-CS"/>
        </w:rPr>
        <w:t xml:space="preserve">продужава јужним катастарским </w:t>
      </w:r>
      <w:r w:rsidRPr="00975BCD">
        <w:rPr>
          <w:lang w:val="sr-Cyrl-CS"/>
        </w:rPr>
        <w:t>међама к</w:t>
      </w:r>
      <w:r w:rsidR="00F6147C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lang w:val="sr-Cyrl-CS"/>
        </w:rPr>
        <w:t xml:space="preserve"> </w:t>
      </w:r>
      <w:r w:rsidR="00F6147C">
        <w:rPr>
          <w:lang w:val="sr-Cyrl-CS"/>
        </w:rPr>
        <w:t xml:space="preserve">4199, 4201, 4202 и </w:t>
      </w:r>
      <w:r w:rsidRPr="00975BCD">
        <w:rPr>
          <w:lang w:val="sr-Cyrl-CS"/>
        </w:rPr>
        <w:t>4203 затим границама парцела к</w:t>
      </w:r>
      <w:r w:rsidR="00F6147C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4205/2, </w:t>
      </w:r>
      <w:r w:rsidRPr="00975BCD">
        <w:rPr>
          <w:spacing w:val="3"/>
          <w:lang w:val="sr-Cyrl-CS"/>
        </w:rPr>
        <w:t>4233, 4234 те обилази границом парцеле к</w:t>
      </w:r>
      <w:r w:rsidR="00F6147C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>4237 гдје долази до макадамског пута к</w:t>
      </w:r>
      <w:r w:rsidR="00F6147C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 xml:space="preserve">4277 </w:t>
      </w:r>
      <w:r w:rsidRPr="00975BCD">
        <w:rPr>
          <w:spacing w:val="1"/>
          <w:lang w:val="sr-Cyrl-CS"/>
        </w:rPr>
        <w:t>к.о. Јања 1 прес</w:t>
      </w:r>
      <w:r w:rsidR="00F6147C">
        <w:rPr>
          <w:spacing w:val="1"/>
          <w:lang w:val="sr-Cyrl-CS"/>
        </w:rPr>
        <w:t>и</w:t>
      </w:r>
      <w:r w:rsidRPr="00975BCD">
        <w:rPr>
          <w:spacing w:val="1"/>
          <w:lang w:val="sr-Cyrl-CS"/>
        </w:rPr>
        <w:t>јеца п</w:t>
      </w:r>
      <w:r w:rsidR="001C1896">
        <w:rPr>
          <w:spacing w:val="1"/>
          <w:lang w:val="sr-Cyrl-CS"/>
        </w:rPr>
        <w:t>оменути пут и продужава сјеверо</w:t>
      </w:r>
      <w:r w:rsidRPr="00975BCD">
        <w:rPr>
          <w:spacing w:val="1"/>
          <w:lang w:val="sr-Cyrl-CS"/>
        </w:rPr>
        <w:t xml:space="preserve">источно његовом десном страном све </w:t>
      </w:r>
      <w:r w:rsidRPr="00975BCD">
        <w:rPr>
          <w:spacing w:val="2"/>
          <w:lang w:val="sr-Cyrl-CS"/>
        </w:rPr>
        <w:t>до границе са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4223 гдје гран</w:t>
      </w:r>
      <w:r w:rsidR="00F6147C">
        <w:rPr>
          <w:spacing w:val="2"/>
          <w:lang w:val="sr-Cyrl-CS"/>
        </w:rPr>
        <w:t xml:space="preserve">ица даље продужава источном катастарском </w:t>
      </w:r>
      <w:r w:rsidRPr="00975BCD">
        <w:rPr>
          <w:spacing w:val="2"/>
          <w:lang w:val="sr-Cyrl-CS"/>
        </w:rPr>
        <w:t>међом поменуте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 и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4222</w:t>
      </w:r>
      <w:r w:rsidR="00F6147C">
        <w:rPr>
          <w:spacing w:val="5"/>
          <w:lang w:val="sr-Cyrl-CS"/>
        </w:rPr>
        <w:t xml:space="preserve"> к.о. Јања 1 гдје излази на макадамски </w:t>
      </w:r>
      <w:r w:rsidRPr="00975BCD">
        <w:rPr>
          <w:spacing w:val="5"/>
          <w:lang w:val="sr-Cyrl-CS"/>
        </w:rPr>
        <w:t>пут к</w:t>
      </w:r>
      <w:r w:rsidR="00F6147C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4275 к.о.</w:t>
      </w:r>
      <w:r w:rsidR="00F6147C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 xml:space="preserve">Јања 1 продужава сјеверно његовом </w:t>
      </w:r>
      <w:r w:rsidRPr="00975BCD">
        <w:rPr>
          <w:lang w:val="sr-Cyrl-CS"/>
        </w:rPr>
        <w:t>десном страном долази до границе са к</w:t>
      </w:r>
      <w:r w:rsidR="00F6147C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4089 к.о. Јања 1 гдје се граница одваја од поменутог </w:t>
      </w:r>
      <w:r w:rsidR="001C1896">
        <w:rPr>
          <w:spacing w:val="4"/>
          <w:lang w:val="sr-Cyrl-CS"/>
        </w:rPr>
        <w:t>пута и продужава сјеверно</w:t>
      </w:r>
      <w:r w:rsidRPr="00975BCD">
        <w:rPr>
          <w:spacing w:val="4"/>
          <w:lang w:val="sr-Cyrl-CS"/>
        </w:rPr>
        <w:t>источном границом к</w:t>
      </w:r>
      <w:r w:rsidR="00F6147C">
        <w:rPr>
          <w:spacing w:val="4"/>
          <w:lang w:val="sr-Cyrl-CS"/>
        </w:rPr>
        <w:t>.</w:t>
      </w:r>
      <w:r w:rsidRPr="00975BCD">
        <w:rPr>
          <w:spacing w:val="4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 xml:space="preserve">4089,4088, 4087 и </w:t>
      </w:r>
      <w:r w:rsidRPr="00975BCD">
        <w:rPr>
          <w:spacing w:val="4"/>
          <w:lang w:val="sr-Cyrl-CS"/>
        </w:rPr>
        <w:t>4091 прес</w:t>
      </w:r>
      <w:r w:rsidR="00F6147C">
        <w:rPr>
          <w:spacing w:val="4"/>
          <w:lang w:val="sr-Cyrl-CS"/>
        </w:rPr>
        <w:t xml:space="preserve">ијеца макадамски </w:t>
      </w:r>
      <w:r w:rsidRPr="00975BCD">
        <w:rPr>
          <w:spacing w:val="4"/>
          <w:lang w:val="sr-Cyrl-CS"/>
        </w:rPr>
        <w:t xml:space="preserve">пут </w:t>
      </w:r>
      <w:r w:rsidR="00F6147C">
        <w:rPr>
          <w:spacing w:val="4"/>
          <w:lang w:val="sr-Cyrl-CS"/>
        </w:rPr>
        <w:t>к.ч.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 xml:space="preserve">број </w:t>
      </w:r>
      <w:r w:rsidRPr="00975BCD">
        <w:rPr>
          <w:spacing w:val="1"/>
          <w:lang w:val="sr-Cyrl-CS"/>
        </w:rPr>
        <w:t>4092 продужава сјеверно под углом од 90 степен</w:t>
      </w:r>
      <w:r w:rsidR="00F6147C">
        <w:rPr>
          <w:spacing w:val="1"/>
          <w:lang w:val="sr-Cyrl-CS"/>
        </w:rPr>
        <w:t xml:space="preserve">и источном катастарском </w:t>
      </w:r>
      <w:r w:rsidRPr="00975BCD">
        <w:rPr>
          <w:spacing w:val="1"/>
          <w:lang w:val="sr-Cyrl-CS"/>
        </w:rPr>
        <w:t>међом к</w:t>
      </w:r>
      <w:r w:rsidR="00F6147C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1"/>
          <w:lang w:val="sr-Cyrl-CS"/>
        </w:rPr>
        <w:t xml:space="preserve"> </w:t>
      </w:r>
      <w:r w:rsidR="00F6147C">
        <w:rPr>
          <w:spacing w:val="1"/>
          <w:lang w:val="sr-Cyrl-CS"/>
        </w:rPr>
        <w:t xml:space="preserve">4085, 4084 и </w:t>
      </w:r>
      <w:r w:rsidRPr="00975BCD">
        <w:rPr>
          <w:spacing w:val="1"/>
          <w:lang w:val="sr-Cyrl-CS"/>
        </w:rPr>
        <w:t xml:space="preserve">4081 и </w:t>
      </w:r>
      <w:r w:rsidRPr="00975BCD">
        <w:rPr>
          <w:spacing w:val="2"/>
          <w:lang w:val="sr-Cyrl-CS"/>
        </w:rPr>
        <w:t>излази на пут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</w:t>
      </w:r>
      <w:r w:rsidR="00F6147C">
        <w:rPr>
          <w:spacing w:val="2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4274 к.о. Јања 1 продужава сјеверном страном долази до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4061/1 скреће </w:t>
      </w:r>
      <w:r w:rsidR="00F6147C">
        <w:rPr>
          <w:spacing w:val="1"/>
          <w:lang w:val="sr-Cyrl-CS"/>
        </w:rPr>
        <w:t>југозападно пр</w:t>
      </w:r>
      <w:r w:rsidRPr="00975BCD">
        <w:rPr>
          <w:spacing w:val="1"/>
          <w:lang w:val="sr-Cyrl-CS"/>
        </w:rPr>
        <w:t>ес</w:t>
      </w:r>
      <w:r w:rsidR="00F6147C">
        <w:rPr>
          <w:spacing w:val="1"/>
          <w:lang w:val="sr-Cyrl-CS"/>
        </w:rPr>
        <w:t>и</w:t>
      </w:r>
      <w:r w:rsidR="001C1896">
        <w:rPr>
          <w:spacing w:val="1"/>
          <w:lang w:val="sr-Cyrl-CS"/>
        </w:rPr>
        <w:t>јеца поменути пут и иде сјеверо</w:t>
      </w:r>
      <w:r w:rsidRPr="00975BCD">
        <w:rPr>
          <w:spacing w:val="1"/>
          <w:lang w:val="sr-Cyrl-CS"/>
        </w:rPr>
        <w:t>западним међама к</w:t>
      </w:r>
      <w:r w:rsidR="00F6147C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1"/>
          <w:lang w:val="sr-Cyrl-CS"/>
        </w:rPr>
        <w:t xml:space="preserve"> </w:t>
      </w:r>
      <w:r w:rsidR="00F6147C">
        <w:rPr>
          <w:spacing w:val="1"/>
          <w:lang w:val="sr-Cyrl-CS"/>
        </w:rPr>
        <w:t>4061/1 и</w:t>
      </w:r>
      <w:r w:rsidRPr="00975BCD">
        <w:rPr>
          <w:spacing w:val="1"/>
          <w:lang w:val="sr-Cyrl-CS"/>
        </w:rPr>
        <w:t xml:space="preserve"> 4061/3 гдје </w:t>
      </w:r>
      <w:r w:rsidRPr="00975BCD">
        <w:rPr>
          <w:spacing w:val="2"/>
          <w:lang w:val="sr-Cyrl-CS"/>
        </w:rPr>
        <w:t>долази до макадамског пута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4273 гдје граница скреће под углом од 90 степени десном </w:t>
      </w:r>
      <w:r w:rsidRPr="00975BCD">
        <w:rPr>
          <w:spacing w:val="5"/>
          <w:lang w:val="sr-Cyrl-CS"/>
        </w:rPr>
        <w:t>страном поменутог пута и долази до потока означен као к</w:t>
      </w:r>
      <w:r w:rsidR="00F6147C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4240 к.о.</w:t>
      </w:r>
      <w:r w:rsidR="00F6147C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 xml:space="preserve">Јања 1 гдје граница </w:t>
      </w:r>
      <w:r w:rsidR="001C1896">
        <w:rPr>
          <w:spacing w:val="1"/>
          <w:lang w:val="sr-Cyrl-CS"/>
        </w:rPr>
        <w:t>скреће сјеверо</w:t>
      </w:r>
      <w:r w:rsidRPr="00975BCD">
        <w:rPr>
          <w:spacing w:val="1"/>
          <w:lang w:val="sr-Cyrl-CS"/>
        </w:rPr>
        <w:t>источно де</w:t>
      </w:r>
      <w:r w:rsidR="00F6147C">
        <w:rPr>
          <w:spacing w:val="1"/>
          <w:lang w:val="sr-Cyrl-CS"/>
        </w:rPr>
        <w:t>сном страном поменутог потока (</w:t>
      </w:r>
      <w:r w:rsidRPr="00975BCD">
        <w:rPr>
          <w:spacing w:val="1"/>
          <w:lang w:val="sr-Cyrl-CS"/>
        </w:rPr>
        <w:t>Старача-Јања) долази до улива поменуте Стараче у ријеку Јању к</w:t>
      </w:r>
      <w:r w:rsidR="00F6147C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4230 к.о.</w:t>
      </w:r>
      <w:r w:rsidR="00F6147C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Јања 1 продужава десном страном ријеке Јање </w:t>
      </w:r>
      <w:r w:rsidRPr="00975BCD">
        <w:rPr>
          <w:lang w:val="sr-Cyrl-CS"/>
        </w:rPr>
        <w:t>продужава све до са границом са к</w:t>
      </w:r>
      <w:r w:rsidR="00F6147C">
        <w:rPr>
          <w:lang w:val="sr-Cyrl-CS"/>
        </w:rPr>
        <w:t>.</w:t>
      </w:r>
      <w:r w:rsidRPr="00975BCD">
        <w:rPr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lang w:val="sr-Cyrl-CS"/>
        </w:rPr>
        <w:t xml:space="preserve"> </w:t>
      </w:r>
      <w:r w:rsidRPr="00975BCD">
        <w:rPr>
          <w:lang w:val="sr-Cyrl-CS"/>
        </w:rPr>
        <w:t>2</w:t>
      </w:r>
      <w:r w:rsidR="001C1896">
        <w:rPr>
          <w:lang w:val="sr-Cyrl-CS"/>
        </w:rPr>
        <w:t>427 гдје граница скреће сјеверо</w:t>
      </w:r>
      <w:r w:rsidRPr="00975BCD">
        <w:rPr>
          <w:lang w:val="sr-Cyrl-CS"/>
        </w:rPr>
        <w:t>западно прес</w:t>
      </w:r>
      <w:r w:rsidR="001C1896">
        <w:rPr>
          <w:lang w:val="sr-Cyrl-CS"/>
        </w:rPr>
        <w:t>и</w:t>
      </w:r>
      <w:r w:rsidRPr="00975BCD">
        <w:rPr>
          <w:lang w:val="sr-Cyrl-CS"/>
        </w:rPr>
        <w:t xml:space="preserve">јеца ријеку </w:t>
      </w:r>
      <w:r w:rsidR="001C1896">
        <w:rPr>
          <w:spacing w:val="5"/>
          <w:lang w:val="sr-Cyrl-CS"/>
        </w:rPr>
        <w:t>Јању и даље продужава сјеверо</w:t>
      </w:r>
      <w:r w:rsidRPr="00975BCD">
        <w:rPr>
          <w:spacing w:val="5"/>
          <w:lang w:val="sr-Cyrl-CS"/>
        </w:rPr>
        <w:t>источном страном к</w:t>
      </w:r>
      <w:r w:rsidR="00F6147C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2427 к.о.</w:t>
      </w:r>
      <w:r w:rsidR="00F6147C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 xml:space="preserve">Јања 1 долази до краја </w:t>
      </w:r>
      <w:r w:rsidRPr="00975BCD">
        <w:rPr>
          <w:spacing w:val="1"/>
          <w:lang w:val="sr-Cyrl-CS"/>
        </w:rPr>
        <w:t>поменуте парцеле гдје граница скреће западно одоко</w:t>
      </w:r>
      <w:r w:rsidR="00F6147C">
        <w:rPr>
          <w:spacing w:val="1"/>
          <w:lang w:val="sr-Cyrl-CS"/>
        </w:rPr>
        <w:t xml:space="preserve"> 90 степени и иде сјеверним катастарским </w:t>
      </w:r>
      <w:r w:rsidRPr="00975BCD">
        <w:rPr>
          <w:spacing w:val="1"/>
          <w:lang w:val="sr-Cyrl-CS"/>
        </w:rPr>
        <w:t xml:space="preserve">међама </w:t>
      </w:r>
      <w:r w:rsidRPr="00975BCD">
        <w:rPr>
          <w:spacing w:val="2"/>
          <w:lang w:val="sr-Cyrl-CS"/>
        </w:rPr>
        <w:t>парцела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="00F6147C">
        <w:rPr>
          <w:spacing w:val="2"/>
          <w:lang w:val="sr-Cyrl-CS"/>
        </w:rPr>
        <w:t xml:space="preserve">2427, 2426, 2425, 2419, 1910 и </w:t>
      </w:r>
      <w:r w:rsidRPr="00975BCD">
        <w:rPr>
          <w:spacing w:val="2"/>
          <w:lang w:val="sr-Cyrl-CS"/>
        </w:rPr>
        <w:t>1909 гдје долази до Стараче-Јање к</w:t>
      </w:r>
      <w:r w:rsidR="00F6147C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4238/5 гдје </w:t>
      </w:r>
      <w:r w:rsidR="001C1896">
        <w:rPr>
          <w:lang w:val="sr-Cyrl-CS"/>
        </w:rPr>
        <w:t>скреће сјеверо</w:t>
      </w:r>
      <w:r w:rsidRPr="00975BCD">
        <w:rPr>
          <w:lang w:val="sr-Cyrl-CS"/>
        </w:rPr>
        <w:t>источно под оштрим углом и иде десном страном Стараче к</w:t>
      </w:r>
      <w:r w:rsidR="00F6147C">
        <w:rPr>
          <w:lang w:val="sr-Cyrl-CS"/>
        </w:rPr>
        <w:t>.</w:t>
      </w:r>
      <w:r w:rsidRPr="00975BCD">
        <w:rPr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4238/5 долази до </w:t>
      </w:r>
      <w:r w:rsidRPr="00975BCD">
        <w:rPr>
          <w:spacing w:val="7"/>
          <w:lang w:val="sr-Cyrl-CS"/>
        </w:rPr>
        <w:t>границе са к</w:t>
      </w:r>
      <w:r w:rsidR="00F6147C">
        <w:rPr>
          <w:spacing w:val="7"/>
          <w:lang w:val="sr-Cyrl-CS"/>
        </w:rPr>
        <w:t>.</w:t>
      </w:r>
      <w:r w:rsidRPr="00975BCD">
        <w:rPr>
          <w:spacing w:val="7"/>
          <w:lang w:val="sr-Cyrl-CS"/>
        </w:rPr>
        <w:t>ч.</w:t>
      </w:r>
      <w:r w:rsidR="00F6147C" w:rsidRPr="00F6147C">
        <w:rPr>
          <w:spacing w:val="4"/>
          <w:lang w:val="sr-Cyrl-CS"/>
        </w:rPr>
        <w:t xml:space="preserve">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7"/>
          <w:lang w:val="sr-Cyrl-CS"/>
        </w:rPr>
        <w:t xml:space="preserve"> </w:t>
      </w:r>
      <w:r w:rsidRPr="00975BCD">
        <w:rPr>
          <w:spacing w:val="7"/>
          <w:lang w:val="sr-Cyrl-CS"/>
        </w:rPr>
        <w:t>146 к.о Јања 1 гдје граница прес</w:t>
      </w:r>
      <w:r w:rsidR="00F6147C">
        <w:rPr>
          <w:spacing w:val="7"/>
          <w:lang w:val="sr-Cyrl-CS"/>
        </w:rPr>
        <w:t>и</w:t>
      </w:r>
      <w:r w:rsidRPr="00975BCD">
        <w:rPr>
          <w:spacing w:val="7"/>
          <w:lang w:val="sr-Cyrl-CS"/>
        </w:rPr>
        <w:t xml:space="preserve">јеца Старачу Јању продужава сјеверно </w:t>
      </w:r>
      <w:r w:rsidRPr="00975BCD">
        <w:rPr>
          <w:spacing w:val="8"/>
          <w:lang w:val="sr-Cyrl-CS"/>
        </w:rPr>
        <w:t>источном границом к</w:t>
      </w:r>
      <w:r w:rsidR="00F6147C">
        <w:rPr>
          <w:spacing w:val="8"/>
          <w:lang w:val="sr-Cyrl-CS"/>
        </w:rPr>
        <w:t>.</w:t>
      </w:r>
      <w:r w:rsidRPr="00975BCD">
        <w:rPr>
          <w:spacing w:val="8"/>
          <w:lang w:val="sr-Cyrl-CS"/>
        </w:rPr>
        <w:t xml:space="preserve">ч. </w:t>
      </w:r>
      <w:r w:rsidR="00F6147C">
        <w:rPr>
          <w:spacing w:val="4"/>
          <w:lang w:val="sr-Cyrl-CS"/>
        </w:rPr>
        <w:t>број</w:t>
      </w:r>
      <w:r w:rsidR="00F6147C" w:rsidRPr="00975BCD">
        <w:rPr>
          <w:spacing w:val="8"/>
          <w:lang w:val="sr-Cyrl-CS"/>
        </w:rPr>
        <w:t xml:space="preserve"> </w:t>
      </w:r>
      <w:r w:rsidRPr="00975BCD">
        <w:rPr>
          <w:spacing w:val="8"/>
          <w:lang w:val="sr-Cyrl-CS"/>
        </w:rPr>
        <w:t xml:space="preserve">146 долази до краја поменуте парцеле гдје скреће западно и </w:t>
      </w:r>
      <w:r w:rsidRPr="00975BCD">
        <w:rPr>
          <w:spacing w:val="2"/>
          <w:lang w:val="sr-Cyrl-CS"/>
        </w:rPr>
        <w:t>продужава сјеверном границом к</w:t>
      </w:r>
      <w:r w:rsidR="00745FE8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143 и 142 прес</w:t>
      </w:r>
      <w:r w:rsidR="00745FE8">
        <w:rPr>
          <w:spacing w:val="2"/>
          <w:lang w:val="sr-Cyrl-CS"/>
        </w:rPr>
        <w:t>и</w:t>
      </w:r>
      <w:r w:rsidRPr="00975BCD">
        <w:rPr>
          <w:spacing w:val="2"/>
          <w:lang w:val="sr-Cyrl-CS"/>
        </w:rPr>
        <w:t>јеца пут к</w:t>
      </w:r>
      <w:r w:rsidR="00745FE8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4243 к.о. Јања 1 под углом од </w:t>
      </w:r>
      <w:r w:rsidRPr="00975BCD">
        <w:rPr>
          <w:spacing w:val="1"/>
          <w:lang w:val="sr-Cyrl-CS"/>
        </w:rPr>
        <w:t>180 степени гдје граница даље продужава западно сјеверним границама парцела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141, 135, </w:t>
      </w:r>
      <w:r w:rsidRPr="00975BCD">
        <w:rPr>
          <w:spacing w:val="5"/>
          <w:lang w:val="sr-Cyrl-CS"/>
        </w:rPr>
        <w:t>134, 133, 132, 131/</w:t>
      </w:r>
      <w:r w:rsidR="00745FE8">
        <w:rPr>
          <w:spacing w:val="5"/>
          <w:lang w:val="sr-Cyrl-CS"/>
        </w:rPr>
        <w:t xml:space="preserve">3, 131/2, 131/1, 130, 129, 125 и </w:t>
      </w:r>
      <w:r w:rsidR="001C1896">
        <w:rPr>
          <w:spacing w:val="5"/>
          <w:lang w:val="sr-Cyrl-CS"/>
        </w:rPr>
        <w:t>123 гдје граница скреће југо</w:t>
      </w:r>
      <w:r w:rsidRPr="00975BCD">
        <w:rPr>
          <w:spacing w:val="5"/>
          <w:lang w:val="sr-Cyrl-CS"/>
        </w:rPr>
        <w:t xml:space="preserve">западном </w:t>
      </w:r>
      <w:r w:rsidRPr="00975BCD">
        <w:rPr>
          <w:spacing w:val="1"/>
          <w:lang w:val="sr-Cyrl-CS"/>
        </w:rPr>
        <w:t>међом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="00745FE8">
        <w:rPr>
          <w:spacing w:val="1"/>
          <w:lang w:val="sr-Cyrl-CS"/>
        </w:rPr>
        <w:t xml:space="preserve">123, 109 и </w:t>
      </w:r>
      <w:r w:rsidRPr="00975BCD">
        <w:rPr>
          <w:spacing w:val="1"/>
          <w:lang w:val="sr-Cyrl-CS"/>
        </w:rPr>
        <w:t>108 долази до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107 прес</w:t>
      </w:r>
      <w:r w:rsidR="00745FE8">
        <w:rPr>
          <w:spacing w:val="1"/>
          <w:lang w:val="sr-Cyrl-CS"/>
        </w:rPr>
        <w:t>и</w:t>
      </w:r>
      <w:r w:rsidRPr="00975BCD">
        <w:rPr>
          <w:spacing w:val="1"/>
          <w:lang w:val="sr-Cyrl-CS"/>
        </w:rPr>
        <w:t>јеца пут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4242 к.о.</w:t>
      </w:r>
      <w:r w:rsidR="00745FE8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Јања 1 скреће западно под </w:t>
      </w:r>
      <w:r w:rsidRPr="00975BCD">
        <w:rPr>
          <w:spacing w:val="5"/>
          <w:lang w:val="sr-Cyrl-CS"/>
        </w:rPr>
        <w:t xml:space="preserve">углом од 90 </w:t>
      </w:r>
      <w:r w:rsidRPr="00975BCD">
        <w:rPr>
          <w:spacing w:val="5"/>
          <w:lang w:val="sr-Cyrl-CS"/>
        </w:rPr>
        <w:lastRenderedPageBreak/>
        <w:t xml:space="preserve">степени пресјеца поменути пут и продужава </w:t>
      </w:r>
      <w:r w:rsidR="001C1896">
        <w:rPr>
          <w:spacing w:val="5"/>
          <w:lang w:val="sr-Cyrl-CS"/>
        </w:rPr>
        <w:t>сјеверозападним</w:t>
      </w:r>
      <w:r w:rsidRPr="00975BCD">
        <w:rPr>
          <w:spacing w:val="5"/>
          <w:lang w:val="sr-Cyrl-CS"/>
        </w:rPr>
        <w:t xml:space="preserve"> границама </w:t>
      </w:r>
      <w:r w:rsidR="007D7D44">
        <w:rPr>
          <w:spacing w:val="1"/>
          <w:lang w:val="sr-Cyrl-CS"/>
        </w:rPr>
        <w:t>парцеле</w:t>
      </w:r>
      <w:r w:rsidRPr="00975BCD">
        <w:rPr>
          <w:spacing w:val="1"/>
          <w:lang w:val="sr-Cyrl-CS"/>
        </w:rPr>
        <w:t xml:space="preserve">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107 и иде до половине парцеле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106 гдје граница скреће јужно по углом око 90 </w:t>
      </w:r>
      <w:r w:rsidRPr="00975BCD">
        <w:rPr>
          <w:spacing w:val="3"/>
          <w:lang w:val="sr-Cyrl-CS"/>
        </w:rPr>
        <w:t>степени и долази до међе између к</w:t>
      </w:r>
      <w:r w:rsidR="00745FE8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>ч.</w:t>
      </w:r>
      <w:r w:rsidR="00745FE8" w:rsidRPr="00745FE8">
        <w:rPr>
          <w:spacing w:val="4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3"/>
          <w:lang w:val="sr-Cyrl-CS"/>
        </w:rPr>
        <w:t xml:space="preserve"> </w:t>
      </w:r>
      <w:r w:rsidRPr="00975BCD">
        <w:rPr>
          <w:spacing w:val="3"/>
          <w:lang w:val="sr-Cyrl-CS"/>
        </w:rPr>
        <w:t>104 и 102</w:t>
      </w:r>
      <w:r w:rsidR="001C1896">
        <w:rPr>
          <w:spacing w:val="3"/>
          <w:lang w:val="sr-Cyrl-CS"/>
        </w:rPr>
        <w:t>/1. Даље граница продужава југо</w:t>
      </w:r>
      <w:r w:rsidRPr="00975BCD">
        <w:rPr>
          <w:spacing w:val="3"/>
          <w:lang w:val="sr-Cyrl-CS"/>
        </w:rPr>
        <w:t xml:space="preserve">западно </w:t>
      </w:r>
      <w:r w:rsidRPr="00975BCD">
        <w:rPr>
          <w:spacing w:val="2"/>
          <w:lang w:val="sr-Cyrl-CS"/>
        </w:rPr>
        <w:t>сјеверним границама парцела к</w:t>
      </w:r>
      <w:r w:rsidR="00745FE8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>ч.</w:t>
      </w:r>
      <w:r w:rsidR="00745FE8" w:rsidRPr="00745FE8">
        <w:rPr>
          <w:spacing w:val="4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102/1, 102/2, 94/1, 90, 89, 88, 85/1, 80/1, 80/2, 77, 76/1, 67/1, </w:t>
      </w:r>
      <w:r w:rsidR="00745FE8">
        <w:rPr>
          <w:spacing w:val="1"/>
          <w:lang w:val="sr-Cyrl-CS"/>
        </w:rPr>
        <w:t xml:space="preserve">59, 57, 47, 50, 51 и </w:t>
      </w:r>
      <w:r w:rsidRPr="00975BCD">
        <w:rPr>
          <w:spacing w:val="1"/>
          <w:lang w:val="sr-Cyrl-CS"/>
        </w:rPr>
        <w:t>52 к.о. Јања 1 продужава под угл</w:t>
      </w:r>
      <w:r w:rsidR="001C1896">
        <w:rPr>
          <w:spacing w:val="1"/>
          <w:lang w:val="sr-Cyrl-CS"/>
        </w:rPr>
        <w:t>ом од 180 степени и иде сјеверо</w:t>
      </w:r>
      <w:r w:rsidRPr="00975BCD">
        <w:rPr>
          <w:spacing w:val="1"/>
          <w:lang w:val="sr-Cyrl-CS"/>
        </w:rPr>
        <w:t xml:space="preserve">источном </w:t>
      </w:r>
      <w:r w:rsidRPr="00975BCD">
        <w:rPr>
          <w:spacing w:val="5"/>
          <w:lang w:val="sr-Cyrl-CS"/>
        </w:rPr>
        <w:t>међом к</w:t>
      </w:r>
      <w:r w:rsidR="00745FE8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>ч.</w:t>
      </w:r>
      <w:r w:rsidR="00745FE8" w:rsidRPr="00745FE8">
        <w:rPr>
          <w:spacing w:val="4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925 гдје граница долази до канала к</w:t>
      </w:r>
      <w:r w:rsidR="00745FE8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5"/>
          <w:lang w:val="sr-Cyrl-CS"/>
        </w:rPr>
        <w:t xml:space="preserve"> </w:t>
      </w:r>
      <w:r w:rsidR="001C1896">
        <w:rPr>
          <w:spacing w:val="5"/>
          <w:lang w:val="sr-Cyrl-CS"/>
        </w:rPr>
        <w:t>4026 к.о. Јања 2 скреће југо</w:t>
      </w:r>
      <w:r w:rsidRPr="00975BCD">
        <w:rPr>
          <w:spacing w:val="5"/>
          <w:lang w:val="sr-Cyrl-CS"/>
        </w:rPr>
        <w:t xml:space="preserve">западно под </w:t>
      </w:r>
      <w:r w:rsidRPr="00975BCD">
        <w:rPr>
          <w:lang w:val="sr-Cyrl-CS"/>
        </w:rPr>
        <w:t>углом од 90 степени и иде лијевом страном канала к</w:t>
      </w:r>
      <w:r w:rsidR="00745FE8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lang w:val="sr-Cyrl-CS"/>
        </w:rPr>
        <w:t xml:space="preserve"> </w:t>
      </w:r>
      <w:r w:rsidRPr="00975BCD">
        <w:rPr>
          <w:lang w:val="sr-Cyrl-CS"/>
        </w:rPr>
        <w:t>4026 к.о.</w:t>
      </w:r>
      <w:r w:rsidR="00745FE8">
        <w:rPr>
          <w:lang w:val="sr-Cyrl-CS"/>
        </w:rPr>
        <w:t xml:space="preserve"> </w:t>
      </w:r>
      <w:r w:rsidRPr="00975BCD">
        <w:rPr>
          <w:lang w:val="sr-Cyrl-CS"/>
        </w:rPr>
        <w:t>Јања 2 долази до пута к</w:t>
      </w:r>
      <w:r w:rsidR="00745FE8">
        <w:rPr>
          <w:lang w:val="sr-Cyrl-CS"/>
        </w:rPr>
        <w:t>.</w:t>
      </w:r>
      <w:r w:rsidRPr="00975BCD">
        <w:rPr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lang w:val="sr-Cyrl-CS"/>
        </w:rPr>
        <w:t xml:space="preserve"> </w:t>
      </w:r>
      <w:r w:rsidRPr="00975BCD">
        <w:rPr>
          <w:lang w:val="sr-Cyrl-CS"/>
        </w:rPr>
        <w:t xml:space="preserve">4241 </w:t>
      </w:r>
      <w:r w:rsidRPr="00975BCD">
        <w:rPr>
          <w:spacing w:val="1"/>
          <w:lang w:val="sr-Cyrl-CS"/>
        </w:rPr>
        <w:t>к.о. Јања 2 прес</w:t>
      </w:r>
      <w:r w:rsidR="00745FE8">
        <w:rPr>
          <w:spacing w:val="1"/>
          <w:lang w:val="sr-Cyrl-CS"/>
        </w:rPr>
        <w:t>и</w:t>
      </w:r>
      <w:r w:rsidRPr="00975BCD">
        <w:rPr>
          <w:spacing w:val="1"/>
          <w:lang w:val="sr-Cyrl-CS"/>
        </w:rPr>
        <w:t>јеца поменути пут долази до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="001C1896">
        <w:rPr>
          <w:spacing w:val="1"/>
          <w:lang w:val="sr-Cyrl-CS"/>
        </w:rPr>
        <w:t>29/4 к.о. Јања 1 иде југо</w:t>
      </w:r>
      <w:r w:rsidRPr="00975BCD">
        <w:rPr>
          <w:spacing w:val="1"/>
          <w:lang w:val="sr-Cyrl-CS"/>
        </w:rPr>
        <w:t>источном страном парцеле гдје долази до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21 к.о. Јања 1.</w:t>
      </w:r>
      <w:r>
        <w:rPr>
          <w:spacing w:val="1"/>
          <w:lang w:val="sr-Cyrl-CS"/>
        </w:rPr>
        <w:t xml:space="preserve"> </w:t>
      </w:r>
      <w:r w:rsidR="001C1896">
        <w:rPr>
          <w:spacing w:val="1"/>
          <w:lang w:val="sr-Cyrl-CS"/>
        </w:rPr>
        <w:t>Даље граница скреће сјеверо</w:t>
      </w:r>
      <w:r w:rsidRPr="00975BCD">
        <w:rPr>
          <w:spacing w:val="1"/>
          <w:lang w:val="sr-Cyrl-CS"/>
        </w:rPr>
        <w:t>западно под углом од</w:t>
      </w:r>
      <w:r w:rsidRPr="00975BCD">
        <w:rPr>
          <w:lang w:val="sr-Cyrl-BA"/>
        </w:rPr>
        <w:t xml:space="preserve"> </w:t>
      </w:r>
      <w:r w:rsidRPr="00975BCD">
        <w:rPr>
          <w:spacing w:val="1"/>
          <w:lang w:val="sr-Cyrl-CS"/>
        </w:rPr>
        <w:t>90 степени југозападним границама парцела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="00745FE8">
        <w:rPr>
          <w:spacing w:val="1"/>
          <w:lang w:val="sr-Cyrl-CS"/>
        </w:rPr>
        <w:t xml:space="preserve">29/4, 29/3, 29/2, 29/1, 28 и </w:t>
      </w:r>
      <w:r w:rsidRPr="00975BCD">
        <w:rPr>
          <w:spacing w:val="1"/>
          <w:lang w:val="sr-Cyrl-CS"/>
        </w:rPr>
        <w:t xml:space="preserve">26 гдје долази до </w:t>
      </w:r>
      <w:r w:rsidRPr="00975BCD">
        <w:rPr>
          <w:spacing w:val="4"/>
          <w:lang w:val="sr-Cyrl-CS"/>
        </w:rPr>
        <w:t>тромеђе са к</w:t>
      </w:r>
      <w:r w:rsidR="00F6147C">
        <w:rPr>
          <w:spacing w:val="4"/>
          <w:lang w:val="sr-Cyrl-CS"/>
        </w:rPr>
        <w:t>.</w:t>
      </w:r>
      <w:r w:rsidRPr="00975BCD">
        <w:rPr>
          <w:spacing w:val="4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4"/>
          <w:lang w:val="sr-Cyrl-CS"/>
        </w:rPr>
        <w:t xml:space="preserve"> </w:t>
      </w:r>
      <w:r w:rsidR="00745FE8">
        <w:rPr>
          <w:spacing w:val="4"/>
          <w:lang w:val="sr-Cyrl-CS"/>
        </w:rPr>
        <w:t xml:space="preserve">26 и </w:t>
      </w:r>
      <w:r w:rsidRPr="00975BCD">
        <w:rPr>
          <w:spacing w:val="4"/>
          <w:lang w:val="sr-Cyrl-CS"/>
        </w:rPr>
        <w:t>27 к.о.</w:t>
      </w:r>
      <w:r>
        <w:rPr>
          <w:spacing w:val="4"/>
          <w:lang w:val="sr-Latn-BA"/>
        </w:rPr>
        <w:t xml:space="preserve"> </w:t>
      </w:r>
      <w:r w:rsidRPr="00975BCD">
        <w:rPr>
          <w:spacing w:val="4"/>
          <w:lang w:val="sr-Cyrl-CS"/>
        </w:rPr>
        <w:t>Јања 1 и к</w:t>
      </w:r>
      <w:r w:rsidR="00745FE8">
        <w:rPr>
          <w:spacing w:val="4"/>
          <w:lang w:val="sr-Cyrl-CS"/>
        </w:rPr>
        <w:t>.</w:t>
      </w:r>
      <w:r w:rsidRPr="00975BCD">
        <w:rPr>
          <w:spacing w:val="4"/>
          <w:lang w:val="sr-Cyrl-CS"/>
        </w:rPr>
        <w:t>ч.</w:t>
      </w:r>
      <w:r w:rsidR="00745FE8" w:rsidRPr="00745FE8">
        <w:rPr>
          <w:spacing w:val="4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4"/>
          <w:lang w:val="sr-Cyrl-CS"/>
        </w:rPr>
        <w:t xml:space="preserve"> </w:t>
      </w:r>
      <w:r w:rsidRPr="00975BCD">
        <w:rPr>
          <w:spacing w:val="4"/>
          <w:lang w:val="sr-Cyrl-CS"/>
        </w:rPr>
        <w:t>1150 к.о. Јања 2. Даље граница продужава путем к</w:t>
      </w:r>
      <w:r w:rsidR="00745FE8">
        <w:rPr>
          <w:spacing w:val="4"/>
          <w:lang w:val="sr-Cyrl-CS"/>
        </w:rPr>
        <w:t>.</w:t>
      </w:r>
      <w:r w:rsidRPr="00975BCD">
        <w:rPr>
          <w:spacing w:val="4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4122/1 к.о.</w:t>
      </w:r>
      <w:r>
        <w:rPr>
          <w:spacing w:val="5"/>
          <w:lang w:val="sr-Latn-BA"/>
        </w:rPr>
        <w:t xml:space="preserve"> </w:t>
      </w:r>
      <w:r w:rsidRPr="00975BCD">
        <w:rPr>
          <w:spacing w:val="5"/>
          <w:lang w:val="sr-Cyrl-CS"/>
        </w:rPr>
        <w:t>Јања 2 гдје долази до међе између к</w:t>
      </w:r>
      <w:r w:rsidR="00745FE8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5"/>
          <w:lang w:val="sr-Cyrl-CS"/>
        </w:rPr>
        <w:t xml:space="preserve"> </w:t>
      </w:r>
      <w:r w:rsidRPr="00975BCD">
        <w:rPr>
          <w:spacing w:val="5"/>
          <w:lang w:val="sr-Cyrl-CS"/>
        </w:rPr>
        <w:t>1122 и к</w:t>
      </w:r>
      <w:r w:rsidR="00745FE8">
        <w:rPr>
          <w:spacing w:val="5"/>
          <w:lang w:val="sr-Cyrl-CS"/>
        </w:rPr>
        <w:t>.</w:t>
      </w:r>
      <w:r w:rsidRPr="00975BCD">
        <w:rPr>
          <w:spacing w:val="5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5"/>
          <w:lang w:val="sr-Cyrl-CS"/>
        </w:rPr>
        <w:t xml:space="preserve"> </w:t>
      </w:r>
      <w:r w:rsidR="001C1896">
        <w:rPr>
          <w:spacing w:val="5"/>
          <w:lang w:val="sr-Cyrl-CS"/>
        </w:rPr>
        <w:t>1134/7 гдје скреће сјеверо</w:t>
      </w:r>
      <w:r w:rsidRPr="00975BCD">
        <w:rPr>
          <w:spacing w:val="2"/>
          <w:lang w:val="sr-Cyrl-CS"/>
        </w:rPr>
        <w:t>западном страном парцеле к</w:t>
      </w:r>
      <w:r w:rsidR="00745FE8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>1122 долази до парцеле к</w:t>
      </w:r>
      <w:r w:rsidR="00745FE8">
        <w:rPr>
          <w:spacing w:val="2"/>
          <w:lang w:val="sr-Cyrl-CS"/>
        </w:rPr>
        <w:t>.</w:t>
      </w:r>
      <w:r w:rsidRPr="00975BCD">
        <w:rPr>
          <w:spacing w:val="2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2"/>
          <w:lang w:val="sr-Cyrl-CS"/>
        </w:rPr>
        <w:t xml:space="preserve"> </w:t>
      </w:r>
      <w:r w:rsidRPr="00975BCD">
        <w:rPr>
          <w:spacing w:val="2"/>
          <w:lang w:val="sr-Cyrl-CS"/>
        </w:rPr>
        <w:t xml:space="preserve">1102 к.о Јања 2 гдје продужава </w:t>
      </w:r>
      <w:r w:rsidR="001C1896">
        <w:rPr>
          <w:spacing w:val="1"/>
          <w:lang w:val="sr-Cyrl-CS"/>
        </w:rPr>
        <w:t>сјеверо</w:t>
      </w:r>
      <w:r w:rsidRPr="00975BCD">
        <w:rPr>
          <w:spacing w:val="1"/>
          <w:lang w:val="sr-Cyrl-CS"/>
        </w:rPr>
        <w:t>источном међом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F6147C">
        <w:rPr>
          <w:spacing w:val="1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="00745FE8">
        <w:rPr>
          <w:spacing w:val="1"/>
          <w:lang w:val="sr-Cyrl-CS"/>
        </w:rPr>
        <w:t xml:space="preserve">1102 гдје граница излази на макадамски </w:t>
      </w:r>
      <w:r w:rsidRPr="00975BCD">
        <w:rPr>
          <w:spacing w:val="1"/>
          <w:lang w:val="sr-Cyrl-CS"/>
        </w:rPr>
        <w:t>пут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>
        <w:rPr>
          <w:spacing w:val="1"/>
          <w:lang w:val="sr-Latn-BA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4115 к.о. Јања 2. Даље граница иде источно поменутим путем све до раскрснице са њивским путем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>ч.</w:t>
      </w:r>
      <w:r w:rsidR="00F6147C">
        <w:rPr>
          <w:spacing w:val="1"/>
          <w:lang w:val="sr-Cyrl-CS"/>
        </w:rPr>
        <w:t xml:space="preserve">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 xml:space="preserve">4116 к.о. Јања </w:t>
      </w:r>
      <w:r w:rsidRPr="00975BCD">
        <w:rPr>
          <w:spacing w:val="3"/>
          <w:lang w:val="sr-Cyrl-CS"/>
        </w:rPr>
        <w:t>2 гдје скреће с</w:t>
      </w:r>
      <w:r w:rsidR="00745FE8">
        <w:rPr>
          <w:spacing w:val="3"/>
          <w:lang w:val="sr-Cyrl-CS"/>
        </w:rPr>
        <w:t>јеверно под углом од 90 степени</w:t>
      </w:r>
      <w:r w:rsidRPr="00975BCD">
        <w:rPr>
          <w:spacing w:val="3"/>
          <w:lang w:val="sr-Cyrl-CS"/>
        </w:rPr>
        <w:t>, долази до раскршћа са њивским путем к</w:t>
      </w:r>
      <w:r w:rsidR="00745FE8">
        <w:rPr>
          <w:spacing w:val="3"/>
          <w:lang w:val="sr-Cyrl-CS"/>
        </w:rPr>
        <w:t>.</w:t>
      </w:r>
      <w:r w:rsidRPr="00975BCD">
        <w:rPr>
          <w:spacing w:val="3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4120 к.о. Јања 2 гдје с</w:t>
      </w:r>
      <w:r w:rsidR="00745FE8">
        <w:rPr>
          <w:spacing w:val="1"/>
          <w:lang w:val="sr-Cyrl-CS"/>
        </w:rPr>
        <w:t xml:space="preserve">креће западно до границе са магистралним </w:t>
      </w:r>
      <w:r w:rsidRPr="00975BCD">
        <w:rPr>
          <w:spacing w:val="1"/>
          <w:lang w:val="sr-Cyrl-CS"/>
        </w:rPr>
        <w:t>путем Бијељина-Зворник односно до почетка парцеле к</w:t>
      </w:r>
      <w:r w:rsidR="00745FE8">
        <w:rPr>
          <w:spacing w:val="1"/>
          <w:lang w:val="sr-Cyrl-CS"/>
        </w:rPr>
        <w:t>.</w:t>
      </w:r>
      <w:r w:rsidRPr="00975BCD">
        <w:rPr>
          <w:spacing w:val="1"/>
          <w:lang w:val="sr-Cyrl-CS"/>
        </w:rPr>
        <w:t xml:space="preserve">ч. </w:t>
      </w:r>
      <w:r w:rsidR="00745FE8">
        <w:rPr>
          <w:spacing w:val="4"/>
          <w:lang w:val="sr-Cyrl-CS"/>
        </w:rPr>
        <w:t>број</w:t>
      </w:r>
      <w:r w:rsidR="00745FE8" w:rsidRPr="00975BCD">
        <w:rPr>
          <w:spacing w:val="1"/>
          <w:lang w:val="sr-Cyrl-CS"/>
        </w:rPr>
        <w:t xml:space="preserve"> </w:t>
      </w:r>
      <w:r w:rsidRPr="00975BCD">
        <w:rPr>
          <w:spacing w:val="1"/>
          <w:lang w:val="sr-Cyrl-CS"/>
        </w:rPr>
        <w:t>1057/1 гдје се и заврава граница урбаног реона Јање.</w:t>
      </w:r>
    </w:p>
    <w:p w:rsidR="00975BCD" w:rsidRPr="00EA5586" w:rsidRDefault="00975BCD" w:rsidP="00975BCD">
      <w:pPr>
        <w:pStyle w:val="ListParagraph"/>
        <w:numPr>
          <w:ilvl w:val="0"/>
          <w:numId w:val="2"/>
        </w:numPr>
        <w:shd w:val="clear" w:color="auto" w:fill="FFFFFF"/>
        <w:spacing w:line="274" w:lineRule="exact"/>
        <w:ind w:left="0" w:firstLine="360"/>
        <w:jc w:val="both"/>
        <w:rPr>
          <w:lang w:val="sr-Cyrl-CS"/>
        </w:rPr>
      </w:pPr>
      <w:r>
        <w:rPr>
          <w:lang w:val="sr-Cyrl-BA" w:eastAsia="sr-Cyrl-CS"/>
        </w:rPr>
        <w:t>Површина о</w:t>
      </w:r>
      <w:r>
        <w:rPr>
          <w:lang w:eastAsia="sr-Cyrl-CS"/>
        </w:rPr>
        <w:t>бухват</w:t>
      </w:r>
      <w:r>
        <w:rPr>
          <w:lang w:val="sr-Cyrl-BA" w:eastAsia="sr-Cyrl-CS"/>
        </w:rPr>
        <w:t>а</w:t>
      </w:r>
      <w:r>
        <w:rPr>
          <w:lang w:eastAsia="sr-Cyrl-CS"/>
        </w:rPr>
        <w:t xml:space="preserve"> </w:t>
      </w:r>
      <w:r>
        <w:rPr>
          <w:lang w:val="sr-Cyrl-BA" w:eastAsia="sr-Cyrl-CS"/>
        </w:rPr>
        <w:t>У</w:t>
      </w:r>
      <w:r w:rsidRPr="00EA5586">
        <w:rPr>
          <w:lang w:eastAsia="sr-Cyrl-CS"/>
        </w:rPr>
        <w:t>рбанистичког плана „Јања“</w:t>
      </w:r>
      <w:r>
        <w:rPr>
          <w:lang w:eastAsia="sr-Cyrl-CS"/>
        </w:rPr>
        <w:t xml:space="preserve"> у Бијељини има укупну површину од </w:t>
      </w:r>
      <w:r>
        <w:rPr>
          <w:lang w:val="sr-Cyrl-BA" w:eastAsia="sr-Cyrl-CS"/>
        </w:rPr>
        <w:t>486</w:t>
      </w:r>
      <w:r>
        <w:rPr>
          <w:lang w:eastAsia="sr-Cyrl-CS"/>
        </w:rPr>
        <w:t>,</w:t>
      </w:r>
      <w:r>
        <w:rPr>
          <w:lang w:val="sr-Cyrl-BA" w:eastAsia="sr-Cyrl-CS"/>
        </w:rPr>
        <w:t>95</w:t>
      </w:r>
      <w:r w:rsidR="00C17966">
        <w:rPr>
          <w:lang w:val="sr-Cyrl-BA" w:eastAsia="sr-Cyrl-CS"/>
        </w:rPr>
        <w:t>х</w:t>
      </w:r>
      <w:r w:rsidRPr="00EA5586">
        <w:rPr>
          <w:lang w:eastAsia="sr-Cyrl-CS"/>
        </w:rPr>
        <w:t>а.</w:t>
      </w:r>
    </w:p>
    <w:p w:rsidR="00975BCD" w:rsidRPr="004F1ADA" w:rsidRDefault="00975BCD" w:rsidP="00975BCD">
      <w:pPr>
        <w:jc w:val="both"/>
        <w:rPr>
          <w:lang w:val="sr-Cyrl-CS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t>Члан 3.</w:t>
      </w:r>
    </w:p>
    <w:p w:rsidR="00975BCD" w:rsidRDefault="00975BCD" w:rsidP="00975BCD">
      <w:pPr>
        <w:ind w:firstLine="720"/>
        <w:jc w:val="both"/>
      </w:pPr>
      <w:r>
        <w:rPr>
          <w:lang w:val="sr-Latn-BA"/>
        </w:rPr>
        <w:t>П</w:t>
      </w:r>
      <w:r>
        <w:t>лански параметри</w:t>
      </w:r>
      <w:r>
        <w:rPr>
          <w:lang w:val="sr-Latn-BA"/>
        </w:rPr>
        <w:t xml:space="preserve"> се утврђују на период до краја </w:t>
      </w:r>
      <w:r>
        <w:rPr>
          <w:lang w:val="sr-Cyrl-CS"/>
        </w:rPr>
        <w:t>2038</w:t>
      </w:r>
      <w:r>
        <w:t>.</w:t>
      </w:r>
      <w:r>
        <w:rPr>
          <w:lang w:val="sr-Latn-BA"/>
        </w:rPr>
        <w:t xml:space="preserve"> </w:t>
      </w:r>
      <w:r>
        <w:t>године.</w:t>
      </w:r>
    </w:p>
    <w:p w:rsidR="00975BCD" w:rsidRDefault="00975BCD" w:rsidP="00975BCD">
      <w:pPr>
        <w:jc w:val="center"/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t>Члан 4.</w:t>
      </w:r>
    </w:p>
    <w:p w:rsidR="00975BCD" w:rsidRPr="00EA5586" w:rsidRDefault="00975BCD" w:rsidP="00975BCD">
      <w:pPr>
        <w:pStyle w:val="p0"/>
        <w:numPr>
          <w:ilvl w:val="0"/>
          <w:numId w:val="3"/>
        </w:numPr>
        <w:ind w:left="0" w:firstLine="360"/>
        <w:jc w:val="both"/>
      </w:pPr>
      <w:r>
        <w:t xml:space="preserve">Смјернице за израду </w:t>
      </w:r>
      <w:r>
        <w:rPr>
          <w:lang w:val="sr-Cyrl-BA"/>
        </w:rPr>
        <w:t xml:space="preserve">Урбанистичког плана „Јања“ у </w:t>
      </w:r>
      <w:r>
        <w:t>Бијељин</w:t>
      </w:r>
      <w:r>
        <w:rPr>
          <w:lang w:val="sr-Cyrl-BA"/>
        </w:rPr>
        <w:t>и</w:t>
      </w:r>
      <w:r>
        <w:t>: План је неопходно израдити у свему пре</w:t>
      </w:r>
      <w:r w:rsidR="001C1896">
        <w:t>ма одредбама Закона о уређењу п</w:t>
      </w:r>
      <w:r>
        <w:t>р</w:t>
      </w:r>
      <w:r w:rsidR="001C1896">
        <w:rPr>
          <w:lang w:val="sr-Cyrl-BA"/>
        </w:rPr>
        <w:t>о</w:t>
      </w:r>
      <w:r>
        <w:t>стора и грађењу („Службени гласник Р</w:t>
      </w:r>
      <w:r>
        <w:rPr>
          <w:lang w:val="sr-Cyrl-CS"/>
        </w:rPr>
        <w:t xml:space="preserve">епублике </w:t>
      </w:r>
      <w:r>
        <w:t>С</w:t>
      </w:r>
      <w:r>
        <w:rPr>
          <w:lang w:val="sr-Cyrl-CS"/>
        </w:rPr>
        <w:t>рпске</w:t>
      </w:r>
      <w:r>
        <w:t>“, број 40/13</w:t>
      </w:r>
      <w:r>
        <w:rPr>
          <w:lang w:val="sr-Cyrl-CS"/>
        </w:rPr>
        <w:t>,</w:t>
      </w:r>
      <w:r w:rsidRPr="00031CB3">
        <w:rPr>
          <w:lang w:val="sr-Cyrl-CS"/>
        </w:rPr>
        <w:t xml:space="preserve"> </w:t>
      </w:r>
      <w:r>
        <w:rPr>
          <w:lang w:val="sr-Cyrl-CS"/>
        </w:rPr>
        <w:t>106/15 и 3/16</w:t>
      </w:r>
      <w:r>
        <w:t>), подзаконским актима донесеним на основу овог закона, те другим прописима релевантним за планирање и уређење простора (који се одн</w:t>
      </w:r>
      <w:r w:rsidR="006E7AED">
        <w:t>осе на: саобраћај, сна</w:t>
      </w:r>
      <w:r w:rsidR="006E7AED">
        <w:rPr>
          <w:lang w:val="sr-Cyrl-BA"/>
        </w:rPr>
        <w:t>б</w:t>
      </w:r>
      <w:r w:rsidR="006E7AED">
        <w:t>дј</w:t>
      </w:r>
      <w:r w:rsidR="006E7AED">
        <w:rPr>
          <w:lang w:val="sr-Cyrl-BA"/>
        </w:rPr>
        <w:t>е</w:t>
      </w:r>
      <w:r w:rsidR="006E7AED">
        <w:t>вање енергијом, сна</w:t>
      </w:r>
      <w:r w:rsidR="006E7AED">
        <w:rPr>
          <w:lang w:val="sr-Cyrl-BA"/>
        </w:rPr>
        <w:t>б</w:t>
      </w:r>
      <w:r w:rsidR="006E7AED">
        <w:t>дј</w:t>
      </w:r>
      <w:r w:rsidR="006E7AED">
        <w:rPr>
          <w:lang w:val="sr-Cyrl-BA"/>
        </w:rPr>
        <w:t>е</w:t>
      </w:r>
      <w:r>
        <w:t>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975BCD" w:rsidRPr="00EA5586" w:rsidRDefault="00975BCD" w:rsidP="00975BCD">
      <w:pPr>
        <w:pStyle w:val="p0"/>
        <w:numPr>
          <w:ilvl w:val="0"/>
          <w:numId w:val="3"/>
        </w:numPr>
        <w:ind w:left="0" w:firstLine="360"/>
        <w:jc w:val="both"/>
      </w:pPr>
      <w:r w:rsidRPr="00EA5586">
        <w:rPr>
          <w:lang w:val="sr-Latn-BA"/>
        </w:rPr>
        <w:t xml:space="preserve">Носилац израде дужан је обезбиједити усаглашеност </w:t>
      </w:r>
      <w:r w:rsidRPr="00EA5586">
        <w:rPr>
          <w:lang w:val="sr-Cyrl-CS"/>
        </w:rPr>
        <w:t>Урбанистичког плана „Јања“ у Бијељини</w:t>
      </w:r>
      <w:r w:rsidRPr="00EA5586">
        <w:rPr>
          <w:lang w:val="sr-Latn-BA"/>
        </w:rPr>
        <w:t xml:space="preserve"> са одговарајућим планом вишег реда.</w:t>
      </w:r>
    </w:p>
    <w:p w:rsidR="00975BCD" w:rsidRDefault="00975BCD" w:rsidP="00975BCD">
      <w:pPr>
        <w:jc w:val="both"/>
        <w:rPr>
          <w:lang w:val="sr-Cyrl-BA"/>
        </w:rPr>
      </w:pPr>
    </w:p>
    <w:p w:rsidR="00975BCD" w:rsidRPr="00D8325E" w:rsidRDefault="00975BCD" w:rsidP="00975BCD">
      <w:pPr>
        <w:jc w:val="center"/>
        <w:rPr>
          <w:lang w:val="sr-Latn-BA"/>
        </w:rPr>
      </w:pPr>
      <w:r>
        <w:rPr>
          <w:lang w:val="sr-Cyrl-BA"/>
        </w:rPr>
        <w:t>Члан 5.</w:t>
      </w:r>
    </w:p>
    <w:p w:rsidR="00975BCD" w:rsidRDefault="00975BCD" w:rsidP="00975BCD">
      <w:pPr>
        <w:ind w:firstLine="720"/>
        <w:jc w:val="both"/>
        <w:rPr>
          <w:lang w:val="sr-Cyrl-BA"/>
        </w:rPr>
      </w:pPr>
      <w:r>
        <w:t xml:space="preserve">Рок за израду планског документа је </w:t>
      </w:r>
      <w:r>
        <w:rPr>
          <w:lang w:val="sr-Latn-BA"/>
        </w:rPr>
        <w:t>18</w:t>
      </w:r>
      <w:r>
        <w:t>0 дана од дана потписивања уговора са носиоцем израде</w:t>
      </w:r>
      <w:r>
        <w:rPr>
          <w:lang w:val="sr-Cyrl-CS"/>
        </w:rPr>
        <w:t xml:space="preserve"> Урбанистичког плана „Јања“ у Бијељини</w:t>
      </w:r>
      <w:r>
        <w:t>.</w:t>
      </w:r>
      <w:r>
        <w:rPr>
          <w:lang w:val="sr-Latn-BA"/>
        </w:rPr>
        <w:t xml:space="preserve"> </w:t>
      </w:r>
    </w:p>
    <w:p w:rsidR="00975BCD" w:rsidRDefault="00975BCD" w:rsidP="00975BCD">
      <w:pPr>
        <w:jc w:val="center"/>
        <w:rPr>
          <w:lang w:val="sr-Cyrl-BA"/>
        </w:rPr>
      </w:pPr>
    </w:p>
    <w:p w:rsidR="00975BCD" w:rsidRPr="00D8325E" w:rsidRDefault="00975BCD" w:rsidP="00975BCD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975BCD" w:rsidRPr="00440D51" w:rsidRDefault="00975BCD" w:rsidP="00975BCD">
      <w:pPr>
        <w:ind w:firstLine="720"/>
        <w:jc w:val="both"/>
        <w:rPr>
          <w:lang w:val="sr-Cyrl-CS"/>
        </w:rPr>
      </w:pPr>
      <w:r>
        <w:rPr>
          <w:lang w:val="sr-Cyrl-CS"/>
        </w:rPr>
        <w:t>Урбанистички план „Јања“ у Бијељини</w:t>
      </w:r>
      <w:r>
        <w:rPr>
          <w:lang w:val="sr-Latn-BA"/>
        </w:rPr>
        <w:t xml:space="preserve"> мора с</w:t>
      </w:r>
      <w:r>
        <w:rPr>
          <w:lang w:val="sr-Cyrl-CS"/>
        </w:rPr>
        <w:t>а</w:t>
      </w:r>
      <w:r>
        <w:rPr>
          <w:lang w:val="sr-Latn-BA"/>
        </w:rPr>
        <w:t>држати</w:t>
      </w:r>
      <w:r>
        <w:t xml:space="preserve"> све елементе прописане чланом 3</w:t>
      </w:r>
      <w:r w:rsidR="004A4173">
        <w:rPr>
          <w:lang w:val="sr-Cyrl-CS"/>
        </w:rPr>
        <w:t>3.</w:t>
      </w:r>
      <w:r>
        <w:rPr>
          <w:lang w:val="sr-Latn-BA"/>
        </w:rPr>
        <w:t xml:space="preserve">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t xml:space="preserve">, другим законима, као и и </w:t>
      </w:r>
      <w:r w:rsidR="0072675A">
        <w:rPr>
          <w:lang w:val="sr-Cyrl-BA"/>
        </w:rPr>
        <w:t>елементе прописане чланом 113. и 114</w:t>
      </w:r>
      <w:r>
        <w:rPr>
          <w:lang w:val="sr-Cyrl-BA"/>
        </w:rPr>
        <w:t xml:space="preserve">. </w:t>
      </w:r>
      <w:r w:rsidR="001C1896">
        <w:t>Правилник</w:t>
      </w:r>
      <w:r w:rsidR="001C1896"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Latn-BA"/>
        </w:rPr>
        <w:t xml:space="preserve"> („</w:t>
      </w:r>
      <w:r>
        <w:t>Службени гласник Републике Српске</w:t>
      </w:r>
      <w:r>
        <w:rPr>
          <w:lang w:val="sr-Latn-BA"/>
        </w:rPr>
        <w:t>“,</w:t>
      </w:r>
      <w:r>
        <w:t xml:space="preserve"> број 69/13</w:t>
      </w:r>
      <w:r>
        <w:rPr>
          <w:lang w:val="sr-Latn-BA"/>
        </w:rPr>
        <w:t>)</w:t>
      </w:r>
      <w:r>
        <w:t>.</w:t>
      </w:r>
      <w:r>
        <w:rPr>
          <w:lang w:val="sr-Latn-BA"/>
        </w:rPr>
        <w:t xml:space="preserve"> </w:t>
      </w:r>
    </w:p>
    <w:p w:rsidR="00196C53" w:rsidRDefault="00196C53" w:rsidP="00975BCD">
      <w:pPr>
        <w:jc w:val="center"/>
        <w:rPr>
          <w:lang w:val="sr-Cyrl-BA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 w:rsidRPr="00D8325E">
        <w:rPr>
          <w:lang w:val="sr-Cyrl-BA"/>
        </w:rPr>
        <w:lastRenderedPageBreak/>
        <w:t>Члан 7.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</w:rPr>
        <w:t xml:space="preserve">Скупштина </w:t>
      </w:r>
      <w:r w:rsidRPr="00D8325E">
        <w:rPr>
          <w:rFonts w:eastAsia="Calibri"/>
          <w:lang w:val="sr-Cyrl-CS"/>
        </w:rPr>
        <w:t>г</w:t>
      </w:r>
      <w:r w:rsidRPr="00D8325E">
        <w:rPr>
          <w:rFonts w:eastAsia="Calibri"/>
        </w:rPr>
        <w:t>рада Бијељине</w:t>
      </w:r>
      <w:r w:rsidRPr="00D8325E">
        <w:rPr>
          <w:rFonts w:eastAsia="Calibri"/>
          <w:lang w:val="sr-Latn-BA"/>
        </w:rPr>
        <w:t xml:space="preserve"> на приједлог носиоца припреме утврђује нацрт</w:t>
      </w:r>
      <w:r w:rsidRPr="00D8325E">
        <w:rPr>
          <w:rFonts w:eastAsia="Calibri"/>
          <w:lang w:val="sr-Cyrl-CS"/>
        </w:rPr>
        <w:t xml:space="preserve"> Урбанистичког плана „Јања“ у Бијељини</w:t>
      </w:r>
      <w:r w:rsidRPr="00D8325E">
        <w:rPr>
          <w:rFonts w:eastAsia="Calibri"/>
          <w:lang w:val="sr-Latn-BA"/>
        </w:rPr>
        <w:t xml:space="preserve">, </w:t>
      </w:r>
      <w:r w:rsidRPr="00D8325E">
        <w:rPr>
          <w:rFonts w:eastAsia="Calibri"/>
        </w:rPr>
        <w:t>као и м</w:t>
      </w:r>
      <w:r w:rsidRPr="00D8325E">
        <w:rPr>
          <w:rFonts w:eastAsia="Calibri"/>
          <w:lang w:val="sr-Latn-BA"/>
        </w:rPr>
        <w:t>ј</w:t>
      </w:r>
      <w:r w:rsidRPr="00D8325E">
        <w:rPr>
          <w:rFonts w:eastAsia="Calibri"/>
        </w:rPr>
        <w:t>есто, вр</w:t>
      </w:r>
      <w:r w:rsidRPr="00D8325E">
        <w:rPr>
          <w:rFonts w:eastAsia="Calibri"/>
          <w:lang w:val="sr-Latn-BA"/>
        </w:rPr>
        <w:t>иј</w:t>
      </w:r>
      <w:r w:rsidRPr="00D8325E">
        <w:rPr>
          <w:rFonts w:eastAsia="Calibri"/>
        </w:rPr>
        <w:t>еме и начин излагања нацрта на јaвни увид.</w:t>
      </w:r>
      <w:r w:rsidRPr="00D8325E">
        <w:rPr>
          <w:rFonts w:eastAsia="Calibri"/>
          <w:lang w:val="sr-Latn-BA"/>
        </w:rPr>
        <w:t xml:space="preserve"> 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Нацрт</w:t>
      </w:r>
      <w:r w:rsidRPr="00D8325E">
        <w:rPr>
          <w:rFonts w:eastAsia="Calibri"/>
          <w:lang w:val="sr-Cyrl-CS"/>
        </w:rPr>
        <w:t xml:space="preserve"> Урбанистичког плана „Јања“ у Бијељини</w:t>
      </w:r>
      <w:r w:rsidRPr="00D8325E">
        <w:rPr>
          <w:rFonts w:eastAsia="Calibri"/>
          <w:lang w:val="sr-Latn-BA"/>
        </w:rPr>
        <w:t>, биће стављен на јавни увид у трајању од 30 дана</w:t>
      </w:r>
      <w:r w:rsidRPr="00D8325E">
        <w:rPr>
          <w:rFonts w:eastAsia="Calibri"/>
        </w:rPr>
        <w:t>.</w:t>
      </w:r>
      <w:r w:rsidRPr="00D8325E">
        <w:rPr>
          <w:rFonts w:eastAsia="Calibri"/>
          <w:lang w:val="sr-Latn-BA"/>
        </w:rPr>
        <w:t xml:space="preserve"> 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15 дана од почетка излагања нацрта плана на јавни увид. Оглас мора садржати све елементе прописане чланом 47</w:t>
      </w:r>
      <w:r>
        <w:rPr>
          <w:lang w:val="sr-Cyrl-BA"/>
        </w:rPr>
        <w:t>.</w:t>
      </w:r>
      <w:r w:rsidRPr="00D8325E">
        <w:rPr>
          <w:rFonts w:eastAsia="Calibri"/>
          <w:lang w:val="sr-Latn-BA"/>
        </w:rPr>
        <w:t xml:space="preserve"> став 4</w:t>
      </w:r>
      <w:r>
        <w:rPr>
          <w:lang w:val="sr-Cyrl-BA"/>
        </w:rPr>
        <w:t>.</w:t>
      </w:r>
      <w:r w:rsidRPr="00D8325E">
        <w:rPr>
          <w:rFonts w:eastAsia="Calibri"/>
          <w:lang w:val="sr-Latn-BA"/>
        </w:rPr>
        <w:t xml:space="preserve"> Закона о уређењу простора и грађењу.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Нацрт</w:t>
      </w:r>
      <w:r w:rsidRPr="00D8325E">
        <w:rPr>
          <w:rFonts w:eastAsia="Calibri"/>
          <w:lang w:val="sr-Cyrl-CS"/>
        </w:rPr>
        <w:t xml:space="preserve"> Урбанистичког плана „Јања“ у Бијељини</w:t>
      </w:r>
      <w:r w:rsidRPr="00D8325E">
        <w:rPr>
          <w:rFonts w:eastAsia="Calibri"/>
          <w:lang w:val="sr-Latn-BA"/>
        </w:rPr>
        <w:t>, излаже се на јавни увид у складу са одредбама члана 47</w:t>
      </w:r>
      <w:r w:rsidR="001C1896">
        <w:rPr>
          <w:rFonts w:eastAsia="Calibri"/>
          <w:lang w:val="sr-Cyrl-BA"/>
        </w:rPr>
        <w:t>.</w:t>
      </w:r>
      <w:r w:rsidRPr="00D8325E">
        <w:rPr>
          <w:rFonts w:eastAsia="Calibri"/>
          <w:lang w:val="sr-Latn-BA"/>
        </w:rPr>
        <w:t xml:space="preserve"> Закона о уређењу простора и грађењу.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Носилац израде обавезан је да размотри све примједбе, приједлоге и мишљења, који су достављени током јавног увида, и да о њима заузме став прије утврђивана приједлога плана, те да образложен став у писаној форми достави носиоцу припреме плана и лицима која су доставила приједлоге, примједбе и мишљења на нацрт.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</w:t>
      </w:r>
      <w:r>
        <w:rPr>
          <w:lang w:val="sr-Cyrl-BA"/>
        </w:rPr>
        <w:t>.</w:t>
      </w:r>
      <w:r w:rsidRPr="00D8325E">
        <w:rPr>
          <w:rFonts w:eastAsia="Calibri"/>
          <w:lang w:val="sr-Latn-BA"/>
        </w:rPr>
        <w:t xml:space="preserve"> став 3</w:t>
      </w:r>
      <w:r>
        <w:rPr>
          <w:lang w:val="sr-Cyrl-BA"/>
        </w:rPr>
        <w:t>.</w:t>
      </w:r>
      <w:r w:rsidRPr="00D8325E">
        <w:rPr>
          <w:rFonts w:eastAsia="Calibri"/>
          <w:lang w:val="sr-Latn-BA"/>
        </w:rPr>
        <w:t xml:space="preserve"> Закона о уређењу простора и грађењу и чланови савјета плана.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Pr="00D8325E">
        <w:rPr>
          <w:lang w:val="sr-Cyrl-BA"/>
        </w:rPr>
        <w:t>.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  <w:lang w:val="sr-Latn-BA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975BCD" w:rsidRPr="00D8325E" w:rsidRDefault="00975BCD" w:rsidP="00975BCD">
      <w:pPr>
        <w:pStyle w:val="ListParagraph"/>
        <w:numPr>
          <w:ilvl w:val="0"/>
          <w:numId w:val="1"/>
        </w:numPr>
        <w:ind w:left="0" w:firstLine="360"/>
        <w:jc w:val="both"/>
      </w:pPr>
      <w:r w:rsidRPr="00D8325E">
        <w:rPr>
          <w:rFonts w:eastAsia="Calibri"/>
        </w:rPr>
        <w:t xml:space="preserve">Уколико се </w:t>
      </w:r>
      <w:r w:rsidRPr="00D8325E">
        <w:rPr>
          <w:rFonts w:eastAsia="Calibri"/>
          <w:lang w:val="sr-Latn-BA"/>
        </w:rPr>
        <w:t>приједлог</w:t>
      </w:r>
      <w:r w:rsidRPr="00D8325E">
        <w:rPr>
          <w:rFonts w:eastAsia="Calibri"/>
        </w:rPr>
        <w:t xml:space="preserve"> планског документа</w:t>
      </w:r>
      <w:r w:rsidRPr="00D8325E">
        <w:rPr>
          <w:rFonts w:eastAsia="Calibri"/>
          <w:lang w:val="sr-Latn-BA"/>
        </w:rPr>
        <w:t>,</w:t>
      </w:r>
      <w:r w:rsidR="001C1896">
        <w:rPr>
          <w:rFonts w:eastAsia="Calibri"/>
        </w:rPr>
        <w:t xml:space="preserve"> на основу прихваћених примед</w:t>
      </w:r>
      <w:r w:rsidR="001C1896">
        <w:rPr>
          <w:rFonts w:eastAsia="Calibri"/>
          <w:lang w:val="sr-Cyrl-BA"/>
        </w:rPr>
        <w:t>а</w:t>
      </w:r>
      <w:r w:rsidR="001C1896">
        <w:rPr>
          <w:rFonts w:eastAsia="Calibri"/>
        </w:rPr>
        <w:t>б</w:t>
      </w:r>
      <w:r w:rsidR="001C1896">
        <w:rPr>
          <w:rFonts w:eastAsia="Calibri"/>
          <w:lang w:val="sr-Cyrl-BA"/>
        </w:rPr>
        <w:t>а</w:t>
      </w:r>
      <w:r w:rsidRPr="00D8325E">
        <w:rPr>
          <w:rFonts w:eastAsia="Calibri"/>
        </w:rP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975BCD" w:rsidRPr="00D8325E" w:rsidRDefault="001C1896" w:rsidP="00975BCD">
      <w:pPr>
        <w:pStyle w:val="ListParagraph"/>
        <w:numPr>
          <w:ilvl w:val="0"/>
          <w:numId w:val="1"/>
        </w:numPr>
        <w:ind w:left="0" w:firstLine="360"/>
        <w:jc w:val="both"/>
      </w:pPr>
      <w:r>
        <w:rPr>
          <w:rFonts w:eastAsia="Calibri"/>
          <w:lang w:val="sr-Cyrl-BA"/>
        </w:rPr>
        <w:t xml:space="preserve"> </w:t>
      </w:r>
      <w:r w:rsidR="00975BCD" w:rsidRPr="00D8325E">
        <w:rPr>
          <w:rFonts w:eastAsia="Calibri"/>
          <w:lang w:val="sr-Latn-BA"/>
        </w:rPr>
        <w:t>Поновни јавни увид</w:t>
      </w:r>
      <w:r w:rsidR="00975BCD" w:rsidRPr="00D8325E">
        <w:rPr>
          <w:rFonts w:eastAsia="Calibri"/>
        </w:rPr>
        <w:t xml:space="preserve"> </w:t>
      </w:r>
      <w:r w:rsidR="00975BCD" w:rsidRPr="00D8325E">
        <w:rPr>
          <w:rFonts w:eastAsia="Calibri"/>
          <w:lang w:val="sr-Latn-BA"/>
        </w:rPr>
        <w:t>спровешће се у складу са чланом 49</w:t>
      </w:r>
      <w:r w:rsidR="00975BCD">
        <w:rPr>
          <w:lang w:val="sr-Cyrl-BA"/>
        </w:rPr>
        <w:t>.</w:t>
      </w:r>
      <w:r w:rsidR="00975BCD" w:rsidRPr="00D8325E">
        <w:rPr>
          <w:rFonts w:eastAsia="Calibri"/>
          <w:lang w:val="sr-Latn-BA"/>
        </w:rPr>
        <w:t xml:space="preserve"> Закона о уређењу простора и грађењу.</w:t>
      </w:r>
    </w:p>
    <w:p w:rsidR="00975BCD" w:rsidRPr="00D8325E" w:rsidRDefault="001C1896" w:rsidP="00975BCD">
      <w:pPr>
        <w:pStyle w:val="ListParagraph"/>
        <w:numPr>
          <w:ilvl w:val="0"/>
          <w:numId w:val="1"/>
        </w:numPr>
        <w:ind w:left="0" w:firstLine="360"/>
        <w:jc w:val="both"/>
        <w:rPr>
          <w:rFonts w:eastAsia="Calibri"/>
        </w:rPr>
      </w:pPr>
      <w:r>
        <w:rPr>
          <w:rFonts w:eastAsia="Calibri"/>
          <w:lang w:val="sr-Cyrl-BA"/>
        </w:rPr>
        <w:t xml:space="preserve"> </w:t>
      </w:r>
      <w:r w:rsidR="00975BCD" w:rsidRPr="00D8325E">
        <w:rPr>
          <w:rFonts w:eastAsia="Calibri"/>
          <w:lang w:val="sr-Latn-BA"/>
        </w:rPr>
        <w:t>Након одржане јавне расправе из члана 48</w:t>
      </w:r>
      <w:r w:rsidR="00975BCD">
        <w:rPr>
          <w:lang w:val="sr-Cyrl-BA"/>
        </w:rPr>
        <w:t>.</w:t>
      </w:r>
      <w:r w:rsidR="00975BCD" w:rsidRPr="00D8325E">
        <w:rPr>
          <w:rFonts w:eastAsia="Calibri"/>
          <w:lang w:val="sr-Latn-BA"/>
        </w:rPr>
        <w:t xml:space="preserve"> став 4</w:t>
      </w:r>
      <w:r w:rsidR="00975BCD">
        <w:rPr>
          <w:lang w:val="sr-Cyrl-BA"/>
        </w:rPr>
        <w:t>.</w:t>
      </w:r>
      <w:r w:rsidR="00975BCD" w:rsidRPr="00D8325E">
        <w:rPr>
          <w:rFonts w:eastAsia="Calibri"/>
          <w:lang w:val="sr-Latn-BA"/>
        </w:rPr>
        <w:t xml:space="preserve"> Закона о уређењу простора и грађењу, носилац припреме утврђује приједлог</w:t>
      </w:r>
      <w:r w:rsidR="00975BCD" w:rsidRPr="00D8325E">
        <w:rPr>
          <w:rFonts w:eastAsia="Calibri"/>
          <w:lang w:val="sr-Cyrl-CS"/>
        </w:rPr>
        <w:t xml:space="preserve"> Урбанистичког плана „Јања“ у Бијељини</w:t>
      </w:r>
      <w:r w:rsidR="00975BCD" w:rsidRPr="00D8325E">
        <w:rPr>
          <w:rFonts w:eastAsia="Calibri"/>
          <w:lang w:val="sr-Latn-BA"/>
        </w:rPr>
        <w:t xml:space="preserve">, који се доставља Скупштини </w:t>
      </w:r>
      <w:r w:rsidR="00975BCD" w:rsidRPr="00D8325E">
        <w:rPr>
          <w:rFonts w:eastAsia="Calibri"/>
          <w:lang w:val="sr-Cyrl-CS"/>
        </w:rPr>
        <w:t>г</w:t>
      </w:r>
      <w:r w:rsidR="00975BCD" w:rsidRPr="00D8325E">
        <w:rPr>
          <w:rFonts w:eastAsia="Calibri"/>
          <w:lang w:val="sr-Latn-BA"/>
        </w:rPr>
        <w:t>рада Бијељина на усвајање.</w:t>
      </w:r>
    </w:p>
    <w:p w:rsidR="00975BCD" w:rsidRDefault="00975BCD" w:rsidP="00975BCD">
      <w:pPr>
        <w:jc w:val="center"/>
        <w:rPr>
          <w:lang w:val="sr-Cyrl-BA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 w:rsidRPr="00D8325E">
        <w:rPr>
          <w:lang w:val="sr-Cyrl-BA"/>
        </w:rPr>
        <w:t>Члан 8.</w:t>
      </w:r>
    </w:p>
    <w:p w:rsidR="00975BCD" w:rsidRDefault="00975BCD" w:rsidP="00975BCD">
      <w:pPr>
        <w:ind w:firstLine="720"/>
        <w:jc w:val="both"/>
        <w:rPr>
          <w:lang w:val="sr-Cyrl-BA"/>
        </w:rPr>
      </w:pPr>
      <w:r>
        <w:t>Финансијска средства потребна за израду</w:t>
      </w:r>
      <w:r>
        <w:rPr>
          <w:lang w:val="sr-Cyrl-CS"/>
        </w:rPr>
        <w:t xml:space="preserve"> Урбанистичког плана „Јања“ у Бијељини</w:t>
      </w:r>
      <w:r>
        <w:rPr>
          <w:lang w:val="sr-Latn-BA"/>
        </w:rPr>
        <w:t xml:space="preserve"> обезбјеђују се из буџета</w:t>
      </w:r>
      <w:r>
        <w:t xml:space="preserve"> </w:t>
      </w:r>
      <w:r>
        <w:rPr>
          <w:lang w:val="sr-Cyrl-CS"/>
        </w:rPr>
        <w:t>Г</w:t>
      </w:r>
      <w:r>
        <w:t>рада Бијељин</w:t>
      </w:r>
      <w:r>
        <w:rPr>
          <w:lang w:val="sr-Latn-BA"/>
        </w:rPr>
        <w:t>а.</w:t>
      </w:r>
    </w:p>
    <w:p w:rsidR="00745FE8" w:rsidRDefault="00745FE8" w:rsidP="00975BCD">
      <w:pPr>
        <w:jc w:val="center"/>
        <w:rPr>
          <w:lang w:val="sr-Cyrl-BA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t>Члан 9</w:t>
      </w:r>
      <w:r w:rsidRPr="00D8325E">
        <w:rPr>
          <w:lang w:val="sr-Cyrl-BA"/>
        </w:rPr>
        <w:t>.</w:t>
      </w:r>
    </w:p>
    <w:p w:rsidR="00975BCD" w:rsidRDefault="00975BCD" w:rsidP="00975BCD">
      <w:pPr>
        <w:ind w:firstLine="720"/>
        <w:jc w:val="both"/>
        <w:rPr>
          <w:lang w:val="sr-Latn-BA"/>
        </w:rPr>
      </w:pPr>
      <w:r>
        <w:t>Носилац израде</w:t>
      </w:r>
      <w:r>
        <w:rPr>
          <w:lang w:val="sr-Cyrl-CS"/>
        </w:rPr>
        <w:t xml:space="preserve"> Урбанистичког плана „Јања“ у Бијељини</w:t>
      </w:r>
      <w:r>
        <w:rPr>
          <w:lang w:val="sr-Latn-BA"/>
        </w:rPr>
        <w:t xml:space="preserve">, биће правно лице које има одговарајућу лиценцу за израду ове врсте докумената просторног уређења. Избор носиоца израде врши се у складу са прописима о јавним набавкама. </w:t>
      </w:r>
    </w:p>
    <w:p w:rsidR="00975BCD" w:rsidRDefault="00975BCD" w:rsidP="00975BCD">
      <w:pPr>
        <w:jc w:val="center"/>
        <w:rPr>
          <w:lang w:val="sr-Cyrl-BA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t>Члан 10</w:t>
      </w:r>
      <w:r w:rsidRPr="00D8325E">
        <w:rPr>
          <w:lang w:val="sr-Cyrl-BA"/>
        </w:rPr>
        <w:t>.</w:t>
      </w:r>
    </w:p>
    <w:p w:rsidR="00975BCD" w:rsidRDefault="00975BCD" w:rsidP="00975BCD">
      <w:pPr>
        <w:ind w:firstLine="720"/>
        <w:jc w:val="both"/>
        <w:rPr>
          <w:lang w:val="sr-Latn-BA"/>
        </w:rPr>
      </w:pPr>
      <w:r>
        <w:rPr>
          <w:lang w:val="sr-Latn-BA"/>
        </w:rPr>
        <w:t>Носилац припреме</w:t>
      </w:r>
      <w:r w:rsidRPr="00BF6697">
        <w:rPr>
          <w:lang w:val="sr-Cyrl-CS"/>
        </w:rPr>
        <w:t xml:space="preserve"> </w:t>
      </w:r>
      <w:r>
        <w:rPr>
          <w:lang w:val="sr-Cyrl-CS"/>
        </w:rPr>
        <w:t>Урбанистичког плана „Јања“ у Бијељини је</w:t>
      </w:r>
      <w:r>
        <w:rPr>
          <w:lang w:val="sr-Latn-BA"/>
        </w:rPr>
        <w:t xml:space="preserve"> Одјељење за просторно уређење Градске управе Бијељина.</w:t>
      </w:r>
    </w:p>
    <w:p w:rsidR="00975BCD" w:rsidRPr="00BF6697" w:rsidRDefault="00975BCD" w:rsidP="00975BCD">
      <w:pPr>
        <w:rPr>
          <w:lang w:val="sr-Cyrl-CS"/>
        </w:rPr>
      </w:pPr>
    </w:p>
    <w:p w:rsidR="00975BCD" w:rsidRPr="00D8325E" w:rsidRDefault="00975BCD" w:rsidP="00975BCD">
      <w:pPr>
        <w:jc w:val="center"/>
        <w:rPr>
          <w:b/>
          <w:lang w:val="sr-Cyrl-CS"/>
        </w:rPr>
      </w:pPr>
      <w:r>
        <w:rPr>
          <w:lang w:val="sr-Cyrl-BA"/>
        </w:rPr>
        <w:lastRenderedPageBreak/>
        <w:t>Члан 11</w:t>
      </w:r>
      <w:r w:rsidRPr="00D8325E">
        <w:rPr>
          <w:lang w:val="sr-Cyrl-BA"/>
        </w:rPr>
        <w:t>.</w:t>
      </w:r>
    </w:p>
    <w:p w:rsidR="00975BCD" w:rsidRDefault="00975BCD" w:rsidP="00975BCD">
      <w:pPr>
        <w:jc w:val="both"/>
        <w:rPr>
          <w:lang w:val="sr-Cyrl-CS"/>
        </w:rPr>
      </w:pPr>
      <w:r>
        <w:tab/>
        <w:t xml:space="preserve">Ова Одлука ступа на снагу осмог дана од дана објављивања у „Службеном гласнику </w:t>
      </w:r>
      <w:r>
        <w:rPr>
          <w:lang w:val="sr-Cyrl-CS"/>
        </w:rPr>
        <w:t>Г</w:t>
      </w:r>
      <w:r>
        <w:t>рада  Бијељин</w:t>
      </w:r>
      <w:r>
        <w:rPr>
          <w:lang w:val="sr-Latn-BA"/>
        </w:rPr>
        <w:t>а</w:t>
      </w:r>
      <w:r>
        <w:t>“.</w:t>
      </w:r>
    </w:p>
    <w:p w:rsidR="00975BCD" w:rsidRPr="00A966B1" w:rsidRDefault="00975BCD" w:rsidP="00975BCD">
      <w:pPr>
        <w:jc w:val="both"/>
        <w:rPr>
          <w:lang w:val="sr-Cyrl-CS"/>
        </w:rPr>
      </w:pPr>
    </w:p>
    <w:p w:rsidR="00975BCD" w:rsidRDefault="00975BCD" w:rsidP="00975BCD"/>
    <w:p w:rsidR="00975BCD" w:rsidRDefault="00975BCD" w:rsidP="00975BCD">
      <w:pPr>
        <w:jc w:val="center"/>
        <w:rPr>
          <w:lang w:val="sr-Cyrl-CS"/>
        </w:rPr>
      </w:pPr>
      <w:r>
        <w:rPr>
          <w:lang w:val="sr-Latn-BA"/>
        </w:rPr>
        <w:t xml:space="preserve">СКУПШТИНА ГРАДА  </w:t>
      </w:r>
      <w:r>
        <w:t>БИЈЕЉИНА</w:t>
      </w:r>
    </w:p>
    <w:p w:rsidR="00975BCD" w:rsidRPr="00A966B1" w:rsidRDefault="00975BCD" w:rsidP="00975BCD">
      <w:pPr>
        <w:jc w:val="center"/>
        <w:rPr>
          <w:lang w:val="sr-Cyrl-CS"/>
        </w:rPr>
      </w:pPr>
    </w:p>
    <w:p w:rsidR="00975BCD" w:rsidRDefault="00975BCD" w:rsidP="00975BCD">
      <w:pPr>
        <w:jc w:val="center"/>
        <w:rPr>
          <w:lang w:val="sr-Latn-BA"/>
        </w:rPr>
      </w:pPr>
    </w:p>
    <w:p w:rsidR="00975BCD" w:rsidRPr="00EA5586" w:rsidRDefault="00975BCD" w:rsidP="00975BCD">
      <w:pPr>
        <w:rPr>
          <w:lang w:val="sr-Cyrl-BA"/>
        </w:rPr>
      </w:pPr>
      <w:r>
        <w:rPr>
          <w:lang w:val="sr-Latn-BA"/>
        </w:rPr>
        <w:t>Број:</w:t>
      </w:r>
      <w:r>
        <w:t xml:space="preserve"> </w:t>
      </w:r>
      <w:r>
        <w:rPr>
          <w:lang w:val="sr-Cyrl-BA"/>
        </w:rPr>
        <w:t>_______________</w:t>
      </w:r>
    </w:p>
    <w:p w:rsidR="00975BCD" w:rsidRDefault="00975BCD" w:rsidP="00975BCD">
      <w:pPr>
        <w:rPr>
          <w:lang w:val="sr-Latn-BA"/>
        </w:rPr>
      </w:pPr>
      <w:r>
        <w:rPr>
          <w:lang w:val="sr-Latn-BA"/>
        </w:rPr>
        <w:t xml:space="preserve">Бијељина                                     </w:t>
      </w:r>
      <w:r>
        <w:t xml:space="preserve">                     </w:t>
      </w:r>
      <w:r>
        <w:rPr>
          <w:lang w:val="sr-Latn-BA"/>
        </w:rPr>
        <w:t xml:space="preserve">                    </w:t>
      </w:r>
      <w:r>
        <w:rPr>
          <w:lang w:val="sr-Cyrl-BA"/>
        </w:rPr>
        <w:t xml:space="preserve">     </w:t>
      </w:r>
      <w:r>
        <w:rPr>
          <w:lang w:val="sr-Latn-BA"/>
        </w:rPr>
        <w:t xml:space="preserve">П Р Е Д С </w:t>
      </w:r>
      <w:r>
        <w:rPr>
          <w:lang w:val="sr-Cyrl-CS"/>
        </w:rPr>
        <w:t xml:space="preserve">Ј </w:t>
      </w:r>
      <w:r>
        <w:rPr>
          <w:lang w:val="sr-Latn-BA"/>
        </w:rPr>
        <w:t xml:space="preserve">Е Д Н И К </w:t>
      </w:r>
    </w:p>
    <w:p w:rsidR="00975BCD" w:rsidRDefault="00975BCD" w:rsidP="00975BCD">
      <w:pPr>
        <w:rPr>
          <w:lang w:val="sr-Latn-BA"/>
        </w:rPr>
      </w:pPr>
      <w:r>
        <w:rPr>
          <w:lang w:val="sr-Latn-BA"/>
        </w:rPr>
        <w:t xml:space="preserve">Датум: </w:t>
      </w:r>
      <w:r>
        <w:rPr>
          <w:lang w:val="sr-Cyrl-BA"/>
        </w:rPr>
        <w:t>___________</w:t>
      </w:r>
      <w:r>
        <w:rPr>
          <w:lang w:val="sr-Latn-BA"/>
        </w:rPr>
        <w:t xml:space="preserve"> 201</w:t>
      </w:r>
      <w:r>
        <w:rPr>
          <w:lang w:val="sr-Cyrl-CS"/>
        </w:rPr>
        <w:t>8</w:t>
      </w:r>
      <w:r>
        <w:rPr>
          <w:lang w:val="sr-Latn-BA"/>
        </w:rPr>
        <w:t xml:space="preserve">. године                           </w:t>
      </w:r>
      <w:r>
        <w:rPr>
          <w:lang w:val="sr-Cyrl-BA"/>
        </w:rPr>
        <w:t xml:space="preserve">    </w:t>
      </w:r>
      <w:r>
        <w:rPr>
          <w:lang w:val="sr-Latn-BA"/>
        </w:rPr>
        <w:t xml:space="preserve">СКУПШТИНЕ ГРАДА БИЈЕЉИНА                       </w:t>
      </w:r>
      <w:r>
        <w:t xml:space="preserve">                          </w:t>
      </w:r>
    </w:p>
    <w:p w:rsidR="00975BCD" w:rsidRDefault="00975BCD" w:rsidP="00975BCD">
      <w:r>
        <w:t xml:space="preserve">                                                                                         </w:t>
      </w:r>
    </w:p>
    <w:p w:rsidR="00975BCD" w:rsidRDefault="00975BCD" w:rsidP="00975BCD">
      <w:r>
        <w:t xml:space="preserve">                                                                                            </w:t>
      </w:r>
      <w:r>
        <w:rPr>
          <w:lang w:val="sr-Cyrl-BA"/>
        </w:rPr>
        <w:t xml:space="preserve">     </w:t>
      </w:r>
      <w:r>
        <w:rPr>
          <w:lang w:val="sr-Cyrl-CS"/>
        </w:rPr>
        <w:t>Славиша Марковић</w:t>
      </w:r>
      <w:r>
        <w:t>, с.р.</w:t>
      </w: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745FE8" w:rsidRDefault="00745FE8" w:rsidP="00975BCD">
      <w:pPr>
        <w:rPr>
          <w:lang w:val="sr-Cyrl-CS"/>
        </w:rPr>
      </w:pPr>
    </w:p>
    <w:p w:rsidR="001C1896" w:rsidRDefault="001C1896" w:rsidP="00975BCD">
      <w:pPr>
        <w:jc w:val="center"/>
        <w:rPr>
          <w:b/>
          <w:lang w:val="sr-Cyrl-BA"/>
        </w:rPr>
      </w:pPr>
    </w:p>
    <w:p w:rsidR="00975BCD" w:rsidRDefault="00975BCD" w:rsidP="00975BCD">
      <w:pPr>
        <w:jc w:val="center"/>
        <w:rPr>
          <w:b/>
          <w:lang w:val="sr-Cyrl-BA"/>
        </w:rPr>
      </w:pPr>
      <w:r w:rsidRPr="00B34241">
        <w:rPr>
          <w:b/>
          <w:lang w:val="sr-Latn-BA"/>
        </w:rPr>
        <w:lastRenderedPageBreak/>
        <w:t>ОБРАЗЛОЖЕЊЕ</w:t>
      </w:r>
    </w:p>
    <w:p w:rsidR="00975BCD" w:rsidRPr="00B34241" w:rsidRDefault="00975BCD" w:rsidP="00975BCD">
      <w:pPr>
        <w:jc w:val="center"/>
        <w:rPr>
          <w:b/>
          <w:lang w:val="sr-Cyrl-BA"/>
        </w:rPr>
      </w:pPr>
    </w:p>
    <w:p w:rsidR="00975BCD" w:rsidRPr="00B34241" w:rsidRDefault="00975BCD" w:rsidP="00975BCD">
      <w:pPr>
        <w:jc w:val="both"/>
        <w:rPr>
          <w:b/>
          <w:lang w:val="sr-Cyrl-CS"/>
        </w:rPr>
      </w:pPr>
      <w:r w:rsidRPr="00B34241">
        <w:rPr>
          <w:b/>
          <w:lang w:val="sr-Latn-BA"/>
        </w:rPr>
        <w:t>ПРАВНИ ОСНОВ ЗА ДОНОШЕЊЕ ОДЛУКЕ</w:t>
      </w:r>
    </w:p>
    <w:p w:rsidR="00975BCD" w:rsidRPr="00B34241" w:rsidRDefault="00975BCD" w:rsidP="00975BCD">
      <w:pPr>
        <w:rPr>
          <w:lang w:val="sr-Cyrl-CS"/>
        </w:rPr>
      </w:pPr>
    </w:p>
    <w:p w:rsidR="00975BCD" w:rsidRDefault="00975BCD" w:rsidP="00975BC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975BCD" w:rsidRDefault="00975BCD" w:rsidP="00975BC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975BCD" w:rsidRPr="00C852B1" w:rsidRDefault="00975BCD" w:rsidP="00975BCD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 w:rsidR="001A0ECB"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975BCD" w:rsidRDefault="00975BCD" w:rsidP="00975BCD">
      <w:r>
        <w:tab/>
      </w:r>
    </w:p>
    <w:p w:rsidR="00975BCD" w:rsidRDefault="00975BCD" w:rsidP="00975BCD">
      <w:pPr>
        <w:rPr>
          <w:b/>
          <w:lang w:val="sr-Cyrl-BA"/>
        </w:rPr>
      </w:pPr>
      <w:r w:rsidRPr="000717D6">
        <w:rPr>
          <w:b/>
        </w:rPr>
        <w:t xml:space="preserve">РАЗЛОЗИ ЗА ДОНОШЕЊЕ ОДЛУКЕ </w:t>
      </w:r>
    </w:p>
    <w:p w:rsidR="00975BCD" w:rsidRPr="00257E0B" w:rsidRDefault="00975BCD" w:rsidP="00975BCD">
      <w:pPr>
        <w:rPr>
          <w:b/>
          <w:lang w:val="sr-Cyrl-BA"/>
        </w:rPr>
      </w:pPr>
    </w:p>
    <w:p w:rsidR="00975BCD" w:rsidRDefault="00975BCD" w:rsidP="00975BCD">
      <w:pPr>
        <w:ind w:firstLine="708"/>
        <w:jc w:val="both"/>
        <w:rPr>
          <w:lang w:val="sr-Latn-BA"/>
        </w:rPr>
      </w:pPr>
      <w:r>
        <w:rPr>
          <w:lang w:val="sr-Latn-BA"/>
        </w:rPr>
        <w:t>Током 2015. године, донесена је одлука о продужењу планског периода Урбанистичког плана града Бијељина. Доношењем овакве одлуке створили су се предуслови за израду измјена и допуна планова нижег реда, које су биле неопходне да би се удовољило потребама развоја локалне заједнице, а ограничавајући фактор за то био је управо дефинисани плански период Урбанистичког плана до 2015.</w:t>
      </w:r>
    </w:p>
    <w:p w:rsidR="00975BCD" w:rsidRDefault="00975BCD" w:rsidP="00975BCD">
      <w:pPr>
        <w:ind w:firstLine="708"/>
        <w:jc w:val="both"/>
        <w:rPr>
          <w:lang w:val="sr-Cyrl-CS"/>
        </w:rPr>
      </w:pPr>
      <w:r>
        <w:rPr>
          <w:lang w:val="sr-Latn-BA"/>
        </w:rPr>
        <w:t xml:space="preserve">Међутим, у анализи овог просторно-планског документа, која је претходила усвајању одлуке о продужењу планског периода, установљено је да у графичком и текстуалном дијелу постоје грешке и неусаглашености по питању намјене површина појединих дијелова унутар обухвата, у односу на већ важеће спроведбене документе просторног уређења, али и стварно стање на терену. Стога,  у анализи је и наведено да је у што краћем времену неопходно приступити изради новог урбанистичког плана. Изради новог </w:t>
      </w:r>
      <w:r>
        <w:rPr>
          <w:lang w:val="sr-Cyrl-BA"/>
        </w:rPr>
        <w:t>У</w:t>
      </w:r>
      <w:r>
        <w:rPr>
          <w:lang w:val="sr-Latn-BA"/>
        </w:rPr>
        <w:t>рбанистичког плана неопходно је приступити и због тога што је</w:t>
      </w:r>
      <w:r>
        <w:rPr>
          <w:lang w:val="sr-Cyrl-BA"/>
        </w:rPr>
        <w:t xml:space="preserve"> у процедури израда Просторног плана Града Бијељина</w:t>
      </w:r>
      <w:r>
        <w:rPr>
          <w:lang w:val="sr-Latn-BA"/>
        </w:rPr>
        <w:t xml:space="preserve">. </w:t>
      </w:r>
    </w:p>
    <w:p w:rsidR="00975BCD" w:rsidRPr="00257E0B" w:rsidRDefault="00975BCD" w:rsidP="00975BCD">
      <w:pPr>
        <w:rPr>
          <w:lang w:val="sr-Cyrl-BA"/>
        </w:rPr>
      </w:pPr>
    </w:p>
    <w:p w:rsidR="00975BCD" w:rsidRDefault="00975BCD" w:rsidP="00975BCD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975BCD" w:rsidRPr="00257E0B" w:rsidRDefault="00975BCD" w:rsidP="00975BCD">
      <w:pPr>
        <w:rPr>
          <w:b/>
          <w:lang w:val="sr-Cyrl-BA"/>
        </w:rPr>
      </w:pPr>
    </w:p>
    <w:p w:rsidR="00975BCD" w:rsidRDefault="00975BCD" w:rsidP="00975BCD">
      <w:pPr>
        <w:jc w:val="both"/>
      </w:pPr>
      <w:r>
        <w:tab/>
        <w:t>Финансијска сре</w:t>
      </w:r>
      <w:r w:rsidR="00F91ABA">
        <w:t xml:space="preserve">дства потребна за доношење ове </w:t>
      </w:r>
      <w:r w:rsidR="00F91ABA">
        <w:rPr>
          <w:lang w:val="sr-Cyrl-BA"/>
        </w:rPr>
        <w:t>о</w:t>
      </w:r>
      <w:r>
        <w:t>длуке обезбеђена су</w:t>
      </w:r>
      <w:r>
        <w:rPr>
          <w:lang w:val="sr-Cyrl-BA"/>
        </w:rPr>
        <w:t xml:space="preserve"> буџетом Града Бијељина</w:t>
      </w:r>
      <w:r>
        <w:t>.</w:t>
      </w:r>
    </w:p>
    <w:p w:rsidR="00975BCD" w:rsidRDefault="00975BCD" w:rsidP="00975BCD">
      <w:pPr>
        <w:rPr>
          <w:lang w:val="sr-Cyrl-BA"/>
        </w:rPr>
      </w:pPr>
    </w:p>
    <w:p w:rsidR="00975BCD" w:rsidRPr="004F736E" w:rsidRDefault="00975BCD" w:rsidP="00975BCD">
      <w:pPr>
        <w:rPr>
          <w:lang w:val="sr-Cyrl-BA"/>
        </w:rPr>
      </w:pPr>
    </w:p>
    <w:p w:rsidR="00975BCD" w:rsidRDefault="00975BCD" w:rsidP="00975BCD">
      <w:pPr>
        <w:jc w:val="center"/>
        <w:rPr>
          <w:lang w:val="sr-Cyrl-C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              </w:t>
      </w:r>
      <w:r>
        <w:rPr>
          <w:lang w:val="sr-Latn-BA"/>
        </w:rPr>
        <w:t>ОДЕЉЕЊЕ ЗА ПРОСТОРНО УРЕЂЕЊЕ</w:t>
      </w:r>
    </w:p>
    <w:p w:rsidR="00975BCD" w:rsidRPr="000717D6" w:rsidRDefault="00975BCD" w:rsidP="00975BCD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</w:t>
      </w:r>
      <w:r>
        <w:rPr>
          <w:lang w:val="sr-Latn-BA"/>
        </w:rPr>
        <w:t>НАЧЕЛНИК</w:t>
      </w:r>
    </w:p>
    <w:p w:rsidR="00975BCD" w:rsidRDefault="00975BCD" w:rsidP="00975BCD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</w:t>
      </w:r>
    </w:p>
    <w:p w:rsidR="00975BCD" w:rsidRDefault="00975BCD" w:rsidP="00975BCD">
      <w:pPr>
        <w:ind w:left="4248" w:firstLine="708"/>
        <w:jc w:val="center"/>
      </w:pPr>
      <w:r>
        <w:rPr>
          <w:lang w:val="sr-Cyrl-BA"/>
        </w:rPr>
        <w:t xml:space="preserve">  </w:t>
      </w:r>
      <w:r>
        <w:rPr>
          <w:lang w:val="sr-Latn-BA"/>
        </w:rPr>
        <w:t>Миладин Ракић, дипл. инж. саобраћаја</w:t>
      </w:r>
    </w:p>
    <w:p w:rsidR="00975BCD" w:rsidRDefault="00975BCD" w:rsidP="00975BCD">
      <w:pPr>
        <w:jc w:val="both"/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975BCD" w:rsidRDefault="00975BCD" w:rsidP="00975BCD">
      <w:pPr>
        <w:rPr>
          <w:lang w:val="sr-Cyrl-CS"/>
        </w:rPr>
      </w:pPr>
    </w:p>
    <w:p w:rsidR="00830CF4" w:rsidRDefault="00830CF4"/>
    <w:sectPr w:rsidR="00830CF4" w:rsidSect="00196C5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03608"/>
    <w:multiLevelType w:val="hybridMultilevel"/>
    <w:tmpl w:val="1CD2EFA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749AF"/>
    <w:multiLevelType w:val="hybridMultilevel"/>
    <w:tmpl w:val="03DC7B3C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76B6A"/>
    <w:multiLevelType w:val="hybridMultilevel"/>
    <w:tmpl w:val="17D6F044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compat/>
  <w:rsids>
    <w:rsidRoot w:val="00975BCD"/>
    <w:rsid w:val="000F670D"/>
    <w:rsid w:val="00116A63"/>
    <w:rsid w:val="00196C53"/>
    <w:rsid w:val="001A0ECB"/>
    <w:rsid w:val="001C1896"/>
    <w:rsid w:val="00224924"/>
    <w:rsid w:val="004A4173"/>
    <w:rsid w:val="00573ECB"/>
    <w:rsid w:val="006435CB"/>
    <w:rsid w:val="006E7AED"/>
    <w:rsid w:val="0072675A"/>
    <w:rsid w:val="00745FE8"/>
    <w:rsid w:val="007644D3"/>
    <w:rsid w:val="007D7D44"/>
    <w:rsid w:val="00830CF4"/>
    <w:rsid w:val="0089490C"/>
    <w:rsid w:val="008E2D75"/>
    <w:rsid w:val="00902731"/>
    <w:rsid w:val="00943619"/>
    <w:rsid w:val="00975BCD"/>
    <w:rsid w:val="00A944B5"/>
    <w:rsid w:val="00AA6F2E"/>
    <w:rsid w:val="00C17966"/>
    <w:rsid w:val="00D34E5E"/>
    <w:rsid w:val="00DA0AED"/>
    <w:rsid w:val="00DA1365"/>
    <w:rsid w:val="00DB14DC"/>
    <w:rsid w:val="00F6147C"/>
    <w:rsid w:val="00F9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BCD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975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2446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13</cp:revision>
  <cp:lastPrinted>2018-05-15T13:13:00Z</cp:lastPrinted>
  <dcterms:created xsi:type="dcterms:W3CDTF">2018-04-19T10:06:00Z</dcterms:created>
  <dcterms:modified xsi:type="dcterms:W3CDTF">2018-05-15T13:30:00Z</dcterms:modified>
</cp:coreProperties>
</file>