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4A68" w14:textId="77777777" w:rsidR="004F31CD" w:rsidRDefault="004F31CD" w:rsidP="008D0DE1">
      <w:pPr>
        <w:jc w:val="both"/>
        <w:rPr>
          <w:rFonts w:ascii="Times New Roman" w:hAnsi="Times New Roman" w:cs="Times New Roman"/>
          <w:sz w:val="24"/>
          <w:szCs w:val="24"/>
          <w:lang w:val="sr-Cyrl-RS"/>
        </w:rPr>
      </w:pPr>
    </w:p>
    <w:p w14:paraId="15201292" w14:textId="2D346DA5" w:rsidR="008D0DE1" w:rsidRPr="00F84D8D" w:rsidRDefault="008D0DE1" w:rsidP="008D0DE1">
      <w:pPr>
        <w:jc w:val="both"/>
        <w:rPr>
          <w:rFonts w:ascii="Times New Roman" w:hAnsi="Times New Roman" w:cs="Times New Roman"/>
          <w:sz w:val="24"/>
          <w:szCs w:val="24"/>
          <w:lang w:val="sr-Cyrl-RS"/>
        </w:rPr>
      </w:pPr>
      <w:r w:rsidRPr="007B584D">
        <w:rPr>
          <w:rFonts w:ascii="Times New Roman" w:hAnsi="Times New Roman" w:cs="Times New Roman"/>
          <w:sz w:val="24"/>
          <w:szCs w:val="24"/>
          <w:lang w:val="sr-Cyrl-RS"/>
        </w:rPr>
        <w:t xml:space="preserve">        На основу члана 4. </w:t>
      </w:r>
      <w:r>
        <w:rPr>
          <w:rFonts w:ascii="Times New Roman" w:hAnsi="Times New Roman" w:cs="Times New Roman"/>
          <w:sz w:val="24"/>
          <w:szCs w:val="24"/>
          <w:lang w:val="sr-Cyrl-RS"/>
        </w:rPr>
        <w:t>Одлуке о поступку реализације бањског лијечења и рехабилитације демобилисаних бораца Војске Републике Српске, ратних војних инвалида, породица погинулих бораца, жртава ратне тортуре и цивилних жртава рата са подручја Града Бијељина у 2026. години</w:t>
      </w:r>
      <w:r w:rsidRPr="007B584D">
        <w:rPr>
          <w:rFonts w:ascii="Times New Roman" w:hAnsi="Times New Roman" w:cs="Times New Roman"/>
          <w:sz w:val="24"/>
          <w:szCs w:val="24"/>
          <w:lang w:val="sr-Cyrl-RS"/>
        </w:rPr>
        <w:t xml:space="preserve"> („Службени гласник Града Бијељина“ број: </w:t>
      </w:r>
      <w:r>
        <w:rPr>
          <w:rFonts w:ascii="Times New Roman" w:hAnsi="Times New Roman" w:cs="Times New Roman"/>
          <w:sz w:val="24"/>
          <w:szCs w:val="24"/>
          <w:lang w:val="sr-Cyrl-RS"/>
        </w:rPr>
        <w:t>10</w:t>
      </w:r>
      <w:r w:rsidRPr="007B584D">
        <w:rPr>
          <w:rFonts w:ascii="Times New Roman" w:hAnsi="Times New Roman" w:cs="Times New Roman"/>
          <w:sz w:val="24"/>
          <w:szCs w:val="24"/>
          <w:lang w:val="sr-Cyrl-RS"/>
        </w:rPr>
        <w:t xml:space="preserve">/26)(у даљем тексту: Одлука), Градоначелик Града Бијељина (у даљем тексту: Градоначелник)  </w:t>
      </w:r>
      <w:r w:rsidRPr="007B584D">
        <w:rPr>
          <w:rFonts w:ascii="Times New Roman" w:hAnsi="Times New Roman" w:cs="Times New Roman"/>
          <w:b/>
          <w:bCs/>
          <w:i/>
          <w:iCs/>
          <w:sz w:val="24"/>
          <w:szCs w:val="24"/>
          <w:lang w:val="sr-Cyrl-RS"/>
        </w:rPr>
        <w:t>р а с п и с у ј е</w:t>
      </w:r>
      <w:r w:rsidRPr="007B584D">
        <w:rPr>
          <w:rFonts w:ascii="Times New Roman" w:hAnsi="Times New Roman" w:cs="Times New Roman"/>
          <w:sz w:val="24"/>
          <w:szCs w:val="24"/>
          <w:lang w:val="sr-Cyrl-RS"/>
        </w:rPr>
        <w:t>:</w:t>
      </w:r>
    </w:p>
    <w:p w14:paraId="0A7534C6" w14:textId="77777777" w:rsidR="008D0DE1" w:rsidRPr="007B584D" w:rsidRDefault="008D0DE1" w:rsidP="008D0DE1">
      <w:pPr>
        <w:pStyle w:val="Default"/>
        <w:rPr>
          <w:lang w:val="sr-Cyrl-RS"/>
        </w:rPr>
      </w:pPr>
    </w:p>
    <w:p w14:paraId="5618730F" w14:textId="77777777" w:rsidR="004F31CD" w:rsidRDefault="004F31CD" w:rsidP="008D0DE1">
      <w:pPr>
        <w:pStyle w:val="Default"/>
        <w:rPr>
          <w:lang w:val="sr-Cyrl-RS"/>
        </w:rPr>
      </w:pPr>
    </w:p>
    <w:p w14:paraId="20D36383" w14:textId="77777777" w:rsidR="004F31CD" w:rsidRDefault="004F31CD" w:rsidP="008D0DE1">
      <w:pPr>
        <w:pStyle w:val="Default"/>
        <w:rPr>
          <w:lang w:val="sr-Cyrl-RS"/>
        </w:rPr>
      </w:pPr>
    </w:p>
    <w:p w14:paraId="4DF39F4F" w14:textId="77777777" w:rsidR="004F31CD" w:rsidRDefault="004F31CD" w:rsidP="008D0DE1">
      <w:pPr>
        <w:pStyle w:val="Default"/>
        <w:rPr>
          <w:lang w:val="sr-Cyrl-RS"/>
        </w:rPr>
      </w:pPr>
    </w:p>
    <w:p w14:paraId="3B8B0B60" w14:textId="77777777" w:rsidR="006C1F3D" w:rsidRPr="006C1F3D" w:rsidRDefault="006C1F3D" w:rsidP="008D0DE1">
      <w:pPr>
        <w:pStyle w:val="Default"/>
        <w:rPr>
          <w:lang w:val="sr-Cyrl-RS"/>
        </w:rPr>
      </w:pPr>
    </w:p>
    <w:p w14:paraId="4B7DD00B" w14:textId="4F9F0741" w:rsidR="008D0DE1" w:rsidRDefault="008D0DE1" w:rsidP="00F84D8D">
      <w:pPr>
        <w:jc w:val="center"/>
        <w:rPr>
          <w:rFonts w:ascii="Times New Roman" w:hAnsi="Times New Roman" w:cs="Times New Roman"/>
          <w:b/>
          <w:bCs/>
          <w:sz w:val="24"/>
          <w:szCs w:val="24"/>
          <w:lang w:val="sr-Cyrl-RS"/>
        </w:rPr>
      </w:pPr>
      <w:r w:rsidRPr="007B584D">
        <w:rPr>
          <w:lang w:val="sr-Cyrl-RS"/>
        </w:rPr>
        <w:t xml:space="preserve"> </w:t>
      </w:r>
      <w:r w:rsidRPr="007B584D">
        <w:rPr>
          <w:rFonts w:ascii="Times New Roman" w:hAnsi="Times New Roman" w:cs="Times New Roman"/>
          <w:b/>
          <w:bCs/>
          <w:sz w:val="24"/>
          <w:szCs w:val="24"/>
          <w:lang w:val="sr-Cyrl-RS"/>
        </w:rPr>
        <w:t>ЈАВНИ ПОЗИВ</w:t>
      </w:r>
      <w:r>
        <w:rPr>
          <w:rFonts w:ascii="Times New Roman" w:hAnsi="Times New Roman" w:cs="Times New Roman"/>
          <w:b/>
          <w:bCs/>
          <w:sz w:val="24"/>
          <w:szCs w:val="24"/>
          <w:lang w:val="sr-Cyrl-RS"/>
        </w:rPr>
        <w:br/>
        <w:t>за подношење пријава ради упућивањ</w:t>
      </w:r>
      <w:r w:rsidR="000F554D">
        <w:rPr>
          <w:rFonts w:ascii="Times New Roman" w:hAnsi="Times New Roman" w:cs="Times New Roman"/>
          <w:b/>
          <w:bCs/>
          <w:sz w:val="24"/>
          <w:szCs w:val="24"/>
          <w:lang w:val="sr-Cyrl-RS"/>
        </w:rPr>
        <w:t xml:space="preserve">а демобилисаних бораца Војске Републике Српске, </w:t>
      </w:r>
      <w:r w:rsidR="000F554D" w:rsidRPr="000F554D">
        <w:rPr>
          <w:rFonts w:ascii="Times New Roman" w:hAnsi="Times New Roman" w:cs="Times New Roman"/>
          <w:b/>
          <w:bCs/>
          <w:sz w:val="24"/>
          <w:szCs w:val="24"/>
          <w:lang w:val="sr-Cyrl-RS"/>
        </w:rPr>
        <w:t>ратних војних инвалида, породица погинулих бораца, жртава ратне тортуре и цивилних жртава рата</w:t>
      </w:r>
      <w:r w:rsidR="000F554D">
        <w:rPr>
          <w:rFonts w:ascii="Times New Roman" w:hAnsi="Times New Roman" w:cs="Times New Roman"/>
          <w:b/>
          <w:bCs/>
          <w:sz w:val="24"/>
          <w:szCs w:val="24"/>
          <w:lang w:val="sr-Cyrl-RS"/>
        </w:rPr>
        <w:t xml:space="preserve"> у бањско-климатску здравствену установу</w:t>
      </w:r>
    </w:p>
    <w:p w14:paraId="70EFD761" w14:textId="77777777" w:rsidR="00F84D8D" w:rsidRPr="007B584D" w:rsidRDefault="00F84D8D" w:rsidP="00F84D8D">
      <w:pPr>
        <w:jc w:val="center"/>
        <w:rPr>
          <w:rFonts w:ascii="Times New Roman" w:hAnsi="Times New Roman" w:cs="Times New Roman"/>
          <w:b/>
          <w:bCs/>
          <w:sz w:val="24"/>
          <w:szCs w:val="24"/>
          <w:lang w:val="sr-Cyrl-RS"/>
        </w:rPr>
      </w:pPr>
    </w:p>
    <w:p w14:paraId="263F1255" w14:textId="77777777" w:rsidR="00CF0E1E" w:rsidRPr="007B584D" w:rsidRDefault="00CF0E1E" w:rsidP="00F84D8D">
      <w:pPr>
        <w:jc w:val="center"/>
        <w:rPr>
          <w:rFonts w:ascii="Times New Roman" w:hAnsi="Times New Roman" w:cs="Times New Roman"/>
          <w:b/>
          <w:bCs/>
          <w:sz w:val="24"/>
          <w:szCs w:val="24"/>
          <w:lang w:val="sr-Cyrl-RS"/>
        </w:rPr>
      </w:pPr>
    </w:p>
    <w:p w14:paraId="0B5CC594" w14:textId="07DA0CED" w:rsidR="004F31CD" w:rsidRPr="00FB2CF7" w:rsidRDefault="008D0DE1" w:rsidP="004F31CD">
      <w:pPr>
        <w:rPr>
          <w:rFonts w:ascii="Times New Roman" w:hAnsi="Times New Roman" w:cs="Times New Roman"/>
          <w:b/>
          <w:sz w:val="24"/>
          <w:szCs w:val="24"/>
          <w:lang w:val="sr-Cyrl-RS"/>
        </w:rPr>
      </w:pPr>
      <w:proofErr w:type="gramStart"/>
      <w:r>
        <w:rPr>
          <w:rFonts w:ascii="Times New Roman" w:hAnsi="Times New Roman" w:cs="Times New Roman"/>
          <w:b/>
          <w:sz w:val="24"/>
          <w:szCs w:val="24"/>
        </w:rPr>
        <w:t>I</w:t>
      </w:r>
      <w:r w:rsidRPr="00F84D8D">
        <w:rPr>
          <w:rFonts w:ascii="Times New Roman" w:hAnsi="Times New Roman" w:cs="Times New Roman"/>
          <w:b/>
          <w:sz w:val="24"/>
          <w:szCs w:val="24"/>
          <w:lang w:val="sr-Cyrl-RS"/>
        </w:rPr>
        <w:t xml:space="preserve">  ПРЕДМЕТ</w:t>
      </w:r>
      <w:proofErr w:type="gramEnd"/>
      <w:r w:rsidRPr="00F84D8D">
        <w:rPr>
          <w:rFonts w:ascii="Times New Roman" w:hAnsi="Times New Roman" w:cs="Times New Roman"/>
          <w:b/>
          <w:sz w:val="24"/>
          <w:szCs w:val="24"/>
          <w:lang w:val="sr-Cyrl-RS"/>
        </w:rPr>
        <w:t xml:space="preserve"> ЈАВНОГ ПОЗИВА</w:t>
      </w:r>
      <w:r w:rsidR="004F31CD">
        <w:rPr>
          <w:rFonts w:ascii="Times New Roman" w:hAnsi="Times New Roman" w:cs="Times New Roman"/>
          <w:b/>
          <w:sz w:val="24"/>
          <w:szCs w:val="24"/>
          <w:lang w:val="sr-Cyrl-RS"/>
        </w:rPr>
        <w:br/>
      </w:r>
    </w:p>
    <w:p w14:paraId="2FB53116" w14:textId="15301378" w:rsidR="008D0DE1" w:rsidRPr="00D34E6F" w:rsidRDefault="008D0DE1" w:rsidP="004F31CD">
      <w:pPr>
        <w:ind w:firstLine="708"/>
        <w:jc w:val="both"/>
        <w:rPr>
          <w:rFonts w:ascii="Times New Roman" w:hAnsi="Times New Roman" w:cs="Times New Roman"/>
          <w:sz w:val="24"/>
          <w:szCs w:val="24"/>
          <w:lang w:val="sr-Cyrl-RS"/>
        </w:rPr>
      </w:pPr>
      <w:r w:rsidRPr="00FB2CF7">
        <w:rPr>
          <w:rFonts w:ascii="Times New Roman" w:hAnsi="Times New Roman" w:cs="Times New Roman"/>
          <w:sz w:val="24"/>
          <w:szCs w:val="24"/>
          <w:lang w:val="sr-Cyrl-RS"/>
        </w:rPr>
        <w:t>Предмет Јавног позива је подношење пријава, те након спроведеног поступка утврђивање прелиминарне и коначне ранг листе подносилаца пријаве</w:t>
      </w:r>
      <w:r w:rsidR="00D34E6F">
        <w:rPr>
          <w:rFonts w:ascii="Times New Roman" w:hAnsi="Times New Roman" w:cs="Times New Roman"/>
          <w:sz w:val="24"/>
          <w:szCs w:val="24"/>
          <w:lang w:val="sr-Cyrl-RS"/>
        </w:rPr>
        <w:t xml:space="preserve"> </w:t>
      </w:r>
      <w:r w:rsidR="00D34E6F" w:rsidRPr="00D34E6F">
        <w:rPr>
          <w:rFonts w:ascii="Times New Roman" w:hAnsi="Times New Roman" w:cs="Times New Roman"/>
          <w:sz w:val="24"/>
          <w:szCs w:val="24"/>
          <w:lang w:val="sr-Cyrl-RS"/>
        </w:rPr>
        <w:t>ради упућивања демобилисаних бораца Војске Републике Српске, ратних војних инвалида, породица погинулих бораца, жртава ратне тортуре и цивилних жртава рата у бањско-климатску здравствену установу</w:t>
      </w:r>
      <w:r w:rsidR="00D34E6F">
        <w:rPr>
          <w:rFonts w:ascii="Times New Roman" w:hAnsi="Times New Roman" w:cs="Times New Roman"/>
          <w:sz w:val="24"/>
          <w:szCs w:val="24"/>
          <w:lang w:val="sr-Cyrl-RS"/>
        </w:rPr>
        <w:t>.</w:t>
      </w:r>
    </w:p>
    <w:p w14:paraId="2A832EA2" w14:textId="7B07BD8B" w:rsidR="008B63DA" w:rsidRDefault="008B63DA" w:rsidP="008B63DA">
      <w:pPr>
        <w:pStyle w:val="Default"/>
        <w:jc w:val="both"/>
        <w:rPr>
          <w:lang w:val="sr-Cyrl-RS"/>
        </w:rPr>
      </w:pPr>
      <w:r>
        <w:rPr>
          <w:lang w:val="sr-Cyrl-RS"/>
        </w:rPr>
        <w:tab/>
        <w:t>Бањским лијечењем и рехабилитацијом биће обухваћено 40 (четрдесет) корисника из реда борачких категорија,</w:t>
      </w:r>
      <w:r w:rsidRPr="00E554B7">
        <w:rPr>
          <w:lang w:val="sr-Cyrl-RS"/>
        </w:rPr>
        <w:t xml:space="preserve"> </w:t>
      </w:r>
      <w:r>
        <w:rPr>
          <w:lang w:val="sr-Cyrl-RS"/>
        </w:rPr>
        <w:t>од чега 7 (седам) из категорије ратних војних инвалида, 10 (десет) из категорије породица погинулих бораца, 18 (осамнаест) из категорије демобилисаних бораца Војске Републике Српске, 2 (два) корисника жртве ратне тортуре и 3 (три) корисника цивилне жртве рата.</w:t>
      </w:r>
    </w:p>
    <w:p w14:paraId="7B2804BE" w14:textId="77777777" w:rsidR="00CF0E1E" w:rsidRDefault="00CF0E1E" w:rsidP="008B63DA">
      <w:pPr>
        <w:pStyle w:val="Default"/>
        <w:jc w:val="both"/>
        <w:rPr>
          <w:lang w:val="sr-Cyrl-RS"/>
        </w:rPr>
      </w:pPr>
    </w:p>
    <w:p w14:paraId="4E37352B" w14:textId="3F50D1E2" w:rsidR="008D0DE1" w:rsidRDefault="008D0DE1" w:rsidP="00D045A9">
      <w:pPr>
        <w:ind w:firstLine="708"/>
        <w:jc w:val="both"/>
        <w:rPr>
          <w:rFonts w:ascii="Times New Roman" w:hAnsi="Times New Roman" w:cs="Times New Roman"/>
          <w:sz w:val="24"/>
          <w:szCs w:val="24"/>
          <w:lang w:val="sr-Cyrl-RS"/>
        </w:rPr>
      </w:pPr>
      <w:r w:rsidRPr="00F67514">
        <w:rPr>
          <w:rFonts w:ascii="Times New Roman" w:hAnsi="Times New Roman" w:cs="Times New Roman"/>
          <w:sz w:val="24"/>
          <w:szCs w:val="24"/>
          <w:lang w:val="sr-Cyrl-RS"/>
        </w:rPr>
        <w:t>Градоначелник ће</w:t>
      </w:r>
      <w:r w:rsidR="00F67514">
        <w:rPr>
          <w:rFonts w:ascii="Times New Roman" w:hAnsi="Times New Roman" w:cs="Times New Roman"/>
          <w:sz w:val="24"/>
          <w:szCs w:val="24"/>
          <w:lang w:val="sr-Cyrl-RS"/>
        </w:rPr>
        <w:t xml:space="preserve"> након доношења коначне ранг листе Комисије донијети Одлуку о поступку реализације бањск</w:t>
      </w:r>
      <w:r w:rsidR="004E588D">
        <w:rPr>
          <w:rFonts w:ascii="Times New Roman" w:hAnsi="Times New Roman" w:cs="Times New Roman"/>
          <w:sz w:val="24"/>
          <w:szCs w:val="24"/>
          <w:lang w:val="sr-Cyrl-RS"/>
        </w:rPr>
        <w:t xml:space="preserve">ог лијечења и </w:t>
      </w:r>
      <w:r w:rsidR="00F67514">
        <w:rPr>
          <w:rFonts w:ascii="Times New Roman" w:hAnsi="Times New Roman" w:cs="Times New Roman"/>
          <w:sz w:val="24"/>
          <w:szCs w:val="24"/>
          <w:lang w:val="sr-Cyrl-RS"/>
        </w:rPr>
        <w:t>рехабилитације.</w:t>
      </w:r>
    </w:p>
    <w:p w14:paraId="4EABED56" w14:textId="77777777" w:rsidR="00CF0E1E" w:rsidRPr="00D045A9" w:rsidRDefault="00CF0E1E" w:rsidP="008D0DE1">
      <w:pPr>
        <w:pStyle w:val="Default"/>
        <w:rPr>
          <w:lang w:val="sr-Cyrl-RS"/>
        </w:rPr>
      </w:pPr>
    </w:p>
    <w:p w14:paraId="1C69E42D" w14:textId="689D6AB6" w:rsidR="00BD152A" w:rsidRPr="00D045A9" w:rsidRDefault="008D0DE1" w:rsidP="008D0DE1">
      <w:pPr>
        <w:jc w:val="both"/>
        <w:rPr>
          <w:rFonts w:ascii="Times New Roman" w:hAnsi="Times New Roman" w:cs="Times New Roman"/>
          <w:b/>
          <w:bCs/>
          <w:sz w:val="24"/>
          <w:szCs w:val="24"/>
          <w:lang w:val="sr-Cyrl-RS"/>
        </w:rPr>
      </w:pPr>
      <w:r w:rsidRPr="00F67514">
        <w:rPr>
          <w:rFonts w:ascii="Times New Roman" w:hAnsi="Times New Roman" w:cs="Times New Roman"/>
          <w:sz w:val="24"/>
          <w:szCs w:val="24"/>
          <w:lang w:val="sr-Cyrl-RS"/>
        </w:rPr>
        <w:t xml:space="preserve"> </w:t>
      </w:r>
      <w:proofErr w:type="gramStart"/>
      <w:r w:rsidRPr="00CC2210">
        <w:rPr>
          <w:rFonts w:ascii="Times New Roman" w:hAnsi="Times New Roman" w:cs="Times New Roman"/>
          <w:b/>
          <w:bCs/>
          <w:sz w:val="24"/>
          <w:szCs w:val="24"/>
        </w:rPr>
        <w:t>II</w:t>
      </w:r>
      <w:r w:rsidRPr="005A7CE6">
        <w:rPr>
          <w:rFonts w:ascii="Times New Roman" w:hAnsi="Times New Roman" w:cs="Times New Roman"/>
          <w:b/>
          <w:bCs/>
          <w:sz w:val="24"/>
          <w:szCs w:val="24"/>
          <w:lang w:val="sr-Cyrl-RS"/>
        </w:rPr>
        <w:t xml:space="preserve">  </w:t>
      </w:r>
      <w:r w:rsidR="005A7CE6">
        <w:rPr>
          <w:rFonts w:ascii="Times New Roman" w:hAnsi="Times New Roman" w:cs="Times New Roman"/>
          <w:b/>
          <w:bCs/>
          <w:sz w:val="24"/>
          <w:szCs w:val="24"/>
          <w:lang w:val="sr-Cyrl-RS"/>
        </w:rPr>
        <w:t>УСЛОВИ</w:t>
      </w:r>
      <w:proofErr w:type="gramEnd"/>
      <w:r w:rsidR="005A7CE6">
        <w:rPr>
          <w:rFonts w:ascii="Times New Roman" w:hAnsi="Times New Roman" w:cs="Times New Roman"/>
          <w:b/>
          <w:bCs/>
          <w:sz w:val="24"/>
          <w:szCs w:val="24"/>
          <w:lang w:val="sr-Cyrl-RS"/>
        </w:rPr>
        <w:t xml:space="preserve"> </w:t>
      </w:r>
      <w:r w:rsidRPr="005A7CE6">
        <w:rPr>
          <w:rFonts w:ascii="Times New Roman" w:hAnsi="Times New Roman" w:cs="Times New Roman"/>
          <w:b/>
          <w:bCs/>
          <w:sz w:val="24"/>
          <w:szCs w:val="24"/>
          <w:lang w:val="sr-Cyrl-RS"/>
        </w:rPr>
        <w:t>КОЈЕ ПОДНОСИЛАЦ ПРИЈАВЕ МОРА ИСПУЊАВАТИ</w:t>
      </w:r>
    </w:p>
    <w:p w14:paraId="7004A185" w14:textId="5275DC9A" w:rsidR="00F90AD1" w:rsidRDefault="004F31CD" w:rsidP="00F90AD1">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br/>
        <w:t xml:space="preserve">           </w:t>
      </w:r>
      <w:r w:rsidR="0048799E" w:rsidRPr="005F6D1A">
        <w:rPr>
          <w:rFonts w:ascii="Times New Roman" w:hAnsi="Times New Roman" w:cs="Times New Roman"/>
          <w:sz w:val="24"/>
          <w:szCs w:val="24"/>
          <w:lang w:val="sr-Cyrl-RS"/>
        </w:rPr>
        <w:t xml:space="preserve">Право на подношење пријаве за бањско лијечење и рехабилитацију имају лица </w:t>
      </w:r>
      <w:r w:rsidR="005A7CE6" w:rsidRPr="005F6D1A">
        <w:rPr>
          <w:rFonts w:ascii="Times New Roman" w:hAnsi="Times New Roman" w:cs="Times New Roman"/>
          <w:sz w:val="24"/>
          <w:szCs w:val="24"/>
          <w:lang w:val="sr-Cyrl-RS"/>
        </w:rPr>
        <w:t xml:space="preserve">којима је орган </w:t>
      </w:r>
      <w:r w:rsidR="005F6D1A">
        <w:rPr>
          <w:rFonts w:ascii="Times New Roman" w:hAnsi="Times New Roman" w:cs="Times New Roman"/>
          <w:sz w:val="24"/>
          <w:szCs w:val="24"/>
          <w:lang w:val="sr-Cyrl-RS"/>
        </w:rPr>
        <w:t xml:space="preserve">надлежан </w:t>
      </w:r>
      <w:r w:rsidR="005A7CE6" w:rsidRPr="005F6D1A">
        <w:rPr>
          <w:rFonts w:ascii="Times New Roman" w:hAnsi="Times New Roman" w:cs="Times New Roman"/>
          <w:sz w:val="24"/>
          <w:szCs w:val="24"/>
          <w:lang w:val="sr-Cyrl-RS"/>
        </w:rPr>
        <w:t xml:space="preserve">за </w:t>
      </w:r>
      <w:r w:rsidR="00D32679">
        <w:rPr>
          <w:rFonts w:ascii="Times New Roman" w:hAnsi="Times New Roman" w:cs="Times New Roman"/>
          <w:sz w:val="24"/>
          <w:szCs w:val="24"/>
          <w:lang w:val="sr-Cyrl-RS"/>
        </w:rPr>
        <w:t>борачко-инвалидску заштиту</w:t>
      </w:r>
      <w:r w:rsidR="005F6D1A">
        <w:rPr>
          <w:rFonts w:ascii="Times New Roman" w:hAnsi="Times New Roman" w:cs="Times New Roman"/>
          <w:sz w:val="24"/>
          <w:szCs w:val="24"/>
          <w:lang w:val="sr-Cyrl-RS"/>
        </w:rPr>
        <w:t xml:space="preserve"> утврдио статус</w:t>
      </w:r>
      <w:r w:rsidR="0048799E" w:rsidRPr="005F6D1A">
        <w:rPr>
          <w:rFonts w:ascii="Times New Roman" w:hAnsi="Times New Roman" w:cs="Times New Roman"/>
          <w:sz w:val="24"/>
          <w:szCs w:val="24"/>
          <w:lang w:val="sr-Cyrl-RS"/>
        </w:rPr>
        <w:t>:</w:t>
      </w:r>
    </w:p>
    <w:p w14:paraId="035C6057" w14:textId="20D03EC4" w:rsidR="00F84D8D" w:rsidRDefault="0048799E" w:rsidP="00F90AD1">
      <w:pPr>
        <w:ind w:left="708"/>
        <w:rPr>
          <w:rFonts w:ascii="Times New Roman" w:hAnsi="Times New Roman" w:cs="Times New Roman"/>
          <w:sz w:val="24"/>
          <w:szCs w:val="24"/>
          <w:lang w:val="sr-Cyrl-RS"/>
        </w:rPr>
      </w:pPr>
      <w:r w:rsidRPr="00E554B7">
        <w:rPr>
          <w:rFonts w:ascii="Times New Roman" w:hAnsi="Times New Roman" w:cs="Times New Roman"/>
          <w:sz w:val="24"/>
          <w:szCs w:val="24"/>
          <w:lang w:val="sr-Cyrl-RS"/>
        </w:rPr>
        <w:t>1) демобилисан</w:t>
      </w:r>
      <w:r w:rsidR="005A7CE6">
        <w:rPr>
          <w:rFonts w:ascii="Times New Roman" w:hAnsi="Times New Roman" w:cs="Times New Roman"/>
          <w:sz w:val="24"/>
          <w:szCs w:val="24"/>
          <w:lang w:val="sr-Cyrl-RS"/>
        </w:rPr>
        <w:t>ог</w:t>
      </w:r>
      <w:r w:rsidRPr="00E554B7">
        <w:rPr>
          <w:rFonts w:ascii="Times New Roman" w:hAnsi="Times New Roman" w:cs="Times New Roman"/>
          <w:sz w:val="24"/>
          <w:szCs w:val="24"/>
          <w:lang w:val="sr-Cyrl-RS"/>
        </w:rPr>
        <w:t xml:space="preserve"> борц</w:t>
      </w:r>
      <w:r w:rsidR="005A7CE6">
        <w:rPr>
          <w:rFonts w:ascii="Times New Roman" w:hAnsi="Times New Roman" w:cs="Times New Roman"/>
          <w:sz w:val="24"/>
          <w:szCs w:val="24"/>
          <w:lang w:val="sr-Cyrl-RS"/>
        </w:rPr>
        <w:t>а</w:t>
      </w:r>
      <w:r w:rsidRPr="00E554B7">
        <w:rPr>
          <w:rFonts w:ascii="Times New Roman" w:hAnsi="Times New Roman" w:cs="Times New Roman"/>
          <w:sz w:val="24"/>
          <w:szCs w:val="24"/>
          <w:lang w:val="sr-Cyrl-RS"/>
        </w:rPr>
        <w:t xml:space="preserve"> Војске Републике Српске од  </w:t>
      </w:r>
      <w:r>
        <w:rPr>
          <w:rFonts w:ascii="Times New Roman" w:hAnsi="Times New Roman" w:cs="Times New Roman"/>
          <w:sz w:val="24"/>
          <w:szCs w:val="24"/>
        </w:rPr>
        <w:t>I</w:t>
      </w:r>
      <w:r w:rsidRPr="00E554B7">
        <w:rPr>
          <w:rFonts w:ascii="Times New Roman" w:hAnsi="Times New Roman" w:cs="Times New Roman"/>
          <w:sz w:val="24"/>
          <w:szCs w:val="24"/>
          <w:lang w:val="sr-Cyrl-RS"/>
        </w:rPr>
        <w:t xml:space="preserve"> до </w:t>
      </w:r>
      <w:r>
        <w:rPr>
          <w:rFonts w:ascii="Times New Roman" w:hAnsi="Times New Roman" w:cs="Times New Roman"/>
          <w:sz w:val="24"/>
          <w:szCs w:val="24"/>
        </w:rPr>
        <w:t>VII</w:t>
      </w:r>
      <w:r w:rsidRPr="00E554B7">
        <w:rPr>
          <w:rFonts w:ascii="Times New Roman" w:hAnsi="Times New Roman" w:cs="Times New Roman"/>
          <w:sz w:val="24"/>
          <w:szCs w:val="24"/>
          <w:lang w:val="sr-Cyrl-RS"/>
        </w:rPr>
        <w:t xml:space="preserve"> категорије (у даљем тексту: борци ВРС),</w:t>
      </w:r>
      <w:r w:rsidRPr="00E554B7">
        <w:rPr>
          <w:rFonts w:ascii="Times New Roman" w:hAnsi="Times New Roman" w:cs="Times New Roman"/>
          <w:sz w:val="24"/>
          <w:szCs w:val="24"/>
          <w:lang w:val="sr-Cyrl-RS"/>
        </w:rPr>
        <w:br/>
        <w:t>2) ратн</w:t>
      </w:r>
      <w:r w:rsidR="005A7CE6">
        <w:rPr>
          <w:rFonts w:ascii="Times New Roman" w:hAnsi="Times New Roman" w:cs="Times New Roman"/>
          <w:sz w:val="24"/>
          <w:szCs w:val="24"/>
          <w:lang w:val="sr-Cyrl-RS"/>
        </w:rPr>
        <w:t>ог</w:t>
      </w:r>
      <w:r w:rsidRPr="00E554B7">
        <w:rPr>
          <w:rFonts w:ascii="Times New Roman" w:hAnsi="Times New Roman" w:cs="Times New Roman"/>
          <w:sz w:val="24"/>
          <w:szCs w:val="24"/>
          <w:lang w:val="sr-Cyrl-RS"/>
        </w:rPr>
        <w:t xml:space="preserve"> војн</w:t>
      </w:r>
      <w:r w:rsidR="005A7CE6">
        <w:rPr>
          <w:rFonts w:ascii="Times New Roman" w:hAnsi="Times New Roman" w:cs="Times New Roman"/>
          <w:sz w:val="24"/>
          <w:szCs w:val="24"/>
          <w:lang w:val="sr-Cyrl-RS"/>
        </w:rPr>
        <w:t>ог</w:t>
      </w:r>
      <w:r w:rsidRPr="00E554B7">
        <w:rPr>
          <w:rFonts w:ascii="Times New Roman" w:hAnsi="Times New Roman" w:cs="Times New Roman"/>
          <w:sz w:val="24"/>
          <w:szCs w:val="24"/>
          <w:lang w:val="sr-Cyrl-RS"/>
        </w:rPr>
        <w:t xml:space="preserve"> инвалид</w:t>
      </w:r>
      <w:r w:rsidR="005A7CE6">
        <w:rPr>
          <w:rFonts w:ascii="Times New Roman" w:hAnsi="Times New Roman" w:cs="Times New Roman"/>
          <w:sz w:val="24"/>
          <w:szCs w:val="24"/>
          <w:lang w:val="sr-Cyrl-RS"/>
        </w:rPr>
        <w:t>а</w:t>
      </w:r>
      <w:r w:rsidRPr="00E554B7">
        <w:rPr>
          <w:rFonts w:ascii="Times New Roman" w:hAnsi="Times New Roman" w:cs="Times New Roman"/>
          <w:sz w:val="24"/>
          <w:szCs w:val="24"/>
          <w:lang w:val="sr-Cyrl-RS"/>
        </w:rPr>
        <w:t xml:space="preserve"> од </w:t>
      </w:r>
      <w:r>
        <w:rPr>
          <w:rFonts w:ascii="Times New Roman" w:hAnsi="Times New Roman" w:cs="Times New Roman"/>
          <w:sz w:val="24"/>
          <w:szCs w:val="24"/>
        </w:rPr>
        <w:t>I</w:t>
      </w:r>
      <w:r w:rsidRPr="00E554B7">
        <w:rPr>
          <w:rFonts w:ascii="Times New Roman" w:hAnsi="Times New Roman" w:cs="Times New Roman"/>
          <w:sz w:val="24"/>
          <w:szCs w:val="24"/>
          <w:lang w:val="sr-Cyrl-RS"/>
        </w:rPr>
        <w:t xml:space="preserve"> до </w:t>
      </w:r>
      <w:r>
        <w:rPr>
          <w:rFonts w:ascii="Times New Roman" w:hAnsi="Times New Roman" w:cs="Times New Roman"/>
          <w:sz w:val="24"/>
          <w:szCs w:val="24"/>
        </w:rPr>
        <w:t>X</w:t>
      </w:r>
      <w:r w:rsidRPr="00E554B7">
        <w:rPr>
          <w:rFonts w:ascii="Times New Roman" w:hAnsi="Times New Roman" w:cs="Times New Roman"/>
          <w:sz w:val="24"/>
          <w:szCs w:val="24"/>
          <w:lang w:val="sr-Cyrl-RS"/>
        </w:rPr>
        <w:t xml:space="preserve"> категорије (у даљем тексту: РВИ),</w:t>
      </w:r>
      <w:r w:rsidRPr="00E554B7">
        <w:rPr>
          <w:rFonts w:ascii="Times New Roman" w:hAnsi="Times New Roman" w:cs="Times New Roman"/>
          <w:sz w:val="24"/>
          <w:szCs w:val="24"/>
          <w:lang w:val="sr-Cyrl-RS"/>
        </w:rPr>
        <w:br/>
        <w:t>3) породиц</w:t>
      </w:r>
      <w:r w:rsidR="005A7CE6">
        <w:rPr>
          <w:rFonts w:ascii="Times New Roman" w:hAnsi="Times New Roman" w:cs="Times New Roman"/>
          <w:sz w:val="24"/>
          <w:szCs w:val="24"/>
          <w:lang w:val="sr-Cyrl-RS"/>
        </w:rPr>
        <w:t>е</w:t>
      </w:r>
      <w:r w:rsidRPr="00E554B7">
        <w:rPr>
          <w:rFonts w:ascii="Times New Roman" w:hAnsi="Times New Roman" w:cs="Times New Roman"/>
          <w:sz w:val="24"/>
          <w:szCs w:val="24"/>
          <w:lang w:val="sr-Cyrl-RS"/>
        </w:rPr>
        <w:t xml:space="preserve"> погинулих бораца (у даљем тексту: ППБ)</w:t>
      </w:r>
      <w:r>
        <w:rPr>
          <w:rFonts w:ascii="Times New Roman" w:hAnsi="Times New Roman" w:cs="Times New Roman"/>
          <w:sz w:val="24"/>
          <w:szCs w:val="24"/>
          <w:lang w:val="sr-Cyrl-RS"/>
        </w:rPr>
        <w:t>,</w:t>
      </w:r>
      <w:r>
        <w:rPr>
          <w:rFonts w:ascii="Times New Roman" w:hAnsi="Times New Roman" w:cs="Times New Roman"/>
          <w:sz w:val="24"/>
          <w:szCs w:val="24"/>
          <w:lang w:val="sr-Cyrl-RS"/>
        </w:rPr>
        <w:br/>
        <w:t>4) жртве ратне тортуре (у даљем тексту: жртве тортуре),</w:t>
      </w:r>
      <w:r>
        <w:rPr>
          <w:rFonts w:ascii="Times New Roman" w:hAnsi="Times New Roman" w:cs="Times New Roman"/>
          <w:sz w:val="24"/>
          <w:szCs w:val="24"/>
          <w:lang w:val="sr-Cyrl-RS"/>
        </w:rPr>
        <w:br/>
        <w:t>5) цивилне жртве рата (у даљем тексту: цивилне жртве).</w:t>
      </w:r>
    </w:p>
    <w:p w14:paraId="6D9434A6" w14:textId="77777777" w:rsidR="00BD152A" w:rsidRDefault="00BD152A" w:rsidP="00F90AD1">
      <w:pPr>
        <w:ind w:left="708"/>
        <w:rPr>
          <w:rFonts w:ascii="Times New Roman" w:hAnsi="Times New Roman" w:cs="Times New Roman"/>
          <w:sz w:val="24"/>
          <w:szCs w:val="24"/>
          <w:lang w:val="sr-Cyrl-RS"/>
        </w:rPr>
      </w:pPr>
    </w:p>
    <w:p w14:paraId="19114CDF" w14:textId="41D7B056" w:rsidR="00F84D8D" w:rsidRDefault="00FB2CF7" w:rsidP="00F84D8D">
      <w:pPr>
        <w:ind w:firstLine="708"/>
        <w:jc w:val="both"/>
        <w:rPr>
          <w:rFonts w:ascii="Times New Roman" w:hAnsi="Times New Roman" w:cs="Times New Roman"/>
          <w:sz w:val="24"/>
          <w:szCs w:val="24"/>
          <w:lang w:val="sr-Cyrl-RS"/>
        </w:rPr>
      </w:pPr>
      <w:r w:rsidRPr="005F6D1A">
        <w:rPr>
          <w:rFonts w:ascii="Times New Roman" w:hAnsi="Times New Roman" w:cs="Times New Roman"/>
          <w:sz w:val="24"/>
          <w:szCs w:val="24"/>
          <w:lang w:val="sr-Cyrl-RS"/>
        </w:rPr>
        <w:lastRenderedPageBreak/>
        <w:t xml:space="preserve">Да у посљедњих </w:t>
      </w:r>
      <w:r w:rsidR="0048799E" w:rsidRPr="005F6D1A">
        <w:rPr>
          <w:rFonts w:ascii="Times New Roman" w:hAnsi="Times New Roman" w:cs="Times New Roman"/>
          <w:sz w:val="24"/>
          <w:szCs w:val="24"/>
          <w:lang w:val="sr-Cyrl-RS"/>
        </w:rPr>
        <w:t xml:space="preserve">5 (пет) година </w:t>
      </w:r>
      <w:r w:rsidR="005A7CE6" w:rsidRPr="005F6D1A">
        <w:rPr>
          <w:rFonts w:ascii="Times New Roman" w:hAnsi="Times New Roman" w:cs="Times New Roman"/>
          <w:sz w:val="24"/>
          <w:szCs w:val="24"/>
          <w:lang w:val="sr-Cyrl-RS"/>
        </w:rPr>
        <w:t xml:space="preserve">нису </w:t>
      </w:r>
      <w:r w:rsidR="0048799E" w:rsidRPr="005F6D1A">
        <w:rPr>
          <w:rFonts w:ascii="Times New Roman" w:hAnsi="Times New Roman" w:cs="Times New Roman"/>
          <w:sz w:val="24"/>
          <w:szCs w:val="24"/>
          <w:lang w:val="sr-Cyrl-RS"/>
        </w:rPr>
        <w:t>користили право по Пројекту бањске рехабилитације Министарства рада и борачко-инвалидске заштите Републике Српске (у даљем тексту: пројекат Владе РС), по пројекту Фонда здравственог осигурања Републике Српске (у даљем тексту: ФЗО РС</w:t>
      </w:r>
      <w:r w:rsidR="00456F2C" w:rsidRPr="005F6D1A">
        <w:rPr>
          <w:rFonts w:ascii="Times New Roman" w:hAnsi="Times New Roman" w:cs="Times New Roman"/>
          <w:sz w:val="24"/>
          <w:szCs w:val="24"/>
          <w:lang w:val="sr-Cyrl-RS"/>
        </w:rPr>
        <w:t>)</w:t>
      </w:r>
      <w:r w:rsidR="0048799E" w:rsidRPr="005F6D1A">
        <w:rPr>
          <w:rFonts w:ascii="Times New Roman" w:hAnsi="Times New Roman" w:cs="Times New Roman"/>
          <w:sz w:val="24"/>
          <w:szCs w:val="24"/>
          <w:lang w:val="sr-Cyrl-RS"/>
        </w:rPr>
        <w:t xml:space="preserve"> или преко Фонда за пензијско и инвалидско осигурање Републике Српске (у даљем тексту: ФОНД ПИО РС-а).</w:t>
      </w:r>
      <w:r w:rsidR="00F84D8D">
        <w:rPr>
          <w:rFonts w:ascii="Times New Roman" w:hAnsi="Times New Roman" w:cs="Times New Roman"/>
          <w:sz w:val="24"/>
          <w:szCs w:val="24"/>
          <w:lang w:val="sr-Cyrl-RS"/>
        </w:rPr>
        <w:br/>
        <w:t xml:space="preserve">            </w:t>
      </w:r>
      <w:r w:rsidR="00E0263B" w:rsidRPr="005F6D1A">
        <w:rPr>
          <w:rFonts w:ascii="Times New Roman" w:hAnsi="Times New Roman" w:cs="Times New Roman"/>
          <w:sz w:val="24"/>
          <w:szCs w:val="24"/>
          <w:lang w:val="sr-Cyrl-RS"/>
        </w:rPr>
        <w:t>Да подносилац има</w:t>
      </w:r>
      <w:r w:rsidR="0048799E" w:rsidRPr="005F6D1A">
        <w:rPr>
          <w:rFonts w:ascii="Times New Roman" w:hAnsi="Times New Roman" w:cs="Times New Roman"/>
          <w:sz w:val="24"/>
          <w:szCs w:val="24"/>
          <w:lang w:val="sr-Cyrl-RS"/>
        </w:rPr>
        <w:t xml:space="preserve"> пребивалиште на подручју Града Бијељине најмање једну (1) годину прије ступања на снагу</w:t>
      </w:r>
      <w:r w:rsidR="00456F2C" w:rsidRPr="005F6D1A">
        <w:rPr>
          <w:rFonts w:ascii="Times New Roman" w:hAnsi="Times New Roman" w:cs="Times New Roman"/>
          <w:sz w:val="24"/>
          <w:szCs w:val="24"/>
          <w:lang w:val="sr-Cyrl-RS"/>
        </w:rPr>
        <w:t xml:space="preserve"> Одлуке.</w:t>
      </w:r>
    </w:p>
    <w:p w14:paraId="0574DFC2" w14:textId="08A81629" w:rsidR="002C69D9" w:rsidRDefault="002C69D9" w:rsidP="002C69D9">
      <w:pPr>
        <w:ind w:firstLine="708"/>
        <w:jc w:val="both"/>
        <w:rPr>
          <w:rFonts w:ascii="Times New Roman" w:hAnsi="Times New Roman" w:cs="Times New Roman"/>
          <w:sz w:val="24"/>
          <w:szCs w:val="24"/>
          <w:lang w:val="sr-Cyrl-RS"/>
        </w:rPr>
      </w:pPr>
      <w:r w:rsidRPr="00F84D8D">
        <w:rPr>
          <w:rFonts w:ascii="Times New Roman" w:hAnsi="Times New Roman" w:cs="Times New Roman"/>
          <w:sz w:val="24"/>
          <w:szCs w:val="24"/>
          <w:lang w:val="sr-Cyrl-RS"/>
        </w:rPr>
        <w:t xml:space="preserve">Услови за стицање права на </w:t>
      </w:r>
      <w:r w:rsidR="004E588D">
        <w:rPr>
          <w:rFonts w:ascii="Times New Roman" w:hAnsi="Times New Roman" w:cs="Times New Roman"/>
          <w:sz w:val="24"/>
          <w:szCs w:val="24"/>
          <w:lang w:val="sr-Cyrl-RS"/>
        </w:rPr>
        <w:t>бањско лијечење и</w:t>
      </w:r>
      <w:r w:rsidRPr="00F84D8D">
        <w:rPr>
          <w:rFonts w:ascii="Times New Roman" w:hAnsi="Times New Roman" w:cs="Times New Roman"/>
          <w:sz w:val="24"/>
          <w:szCs w:val="24"/>
          <w:lang w:val="sr-Cyrl-RS"/>
        </w:rPr>
        <w:t xml:space="preserve"> рехабилитацију</w:t>
      </w:r>
      <w:r>
        <w:rPr>
          <w:rFonts w:ascii="Times New Roman" w:hAnsi="Times New Roman" w:cs="Times New Roman"/>
          <w:sz w:val="24"/>
          <w:szCs w:val="24"/>
          <w:lang w:val="sr-Cyrl-RS"/>
        </w:rPr>
        <w:t>,</w:t>
      </w:r>
      <w:r w:rsidRPr="00F84D8D">
        <w:rPr>
          <w:rFonts w:ascii="Times New Roman" w:hAnsi="Times New Roman" w:cs="Times New Roman"/>
          <w:sz w:val="24"/>
          <w:szCs w:val="24"/>
          <w:lang w:val="sr-Cyrl-RS"/>
        </w:rPr>
        <w:t xml:space="preserve"> елиминаторне </w:t>
      </w:r>
      <w:r>
        <w:rPr>
          <w:rFonts w:ascii="Times New Roman" w:hAnsi="Times New Roman" w:cs="Times New Roman"/>
          <w:sz w:val="24"/>
          <w:szCs w:val="24"/>
          <w:lang w:val="sr-Cyrl-RS"/>
        </w:rPr>
        <w:t xml:space="preserve">су </w:t>
      </w:r>
      <w:r w:rsidRPr="00F84D8D">
        <w:rPr>
          <w:rFonts w:ascii="Times New Roman" w:hAnsi="Times New Roman" w:cs="Times New Roman"/>
          <w:sz w:val="24"/>
          <w:szCs w:val="24"/>
          <w:lang w:val="sr-Cyrl-RS"/>
        </w:rPr>
        <w:t>природе.</w:t>
      </w:r>
    </w:p>
    <w:p w14:paraId="74D5F82F" w14:textId="5D10A3BD" w:rsidR="00F84D8D" w:rsidRPr="002C69D9" w:rsidRDefault="00F84D8D" w:rsidP="00F84D8D">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Критеријуми и начин бодовања лица из реда борачке категорије прописан</w:t>
      </w:r>
      <w:r w:rsidR="00E65A06">
        <w:rPr>
          <w:rFonts w:ascii="Times New Roman" w:hAnsi="Times New Roman" w:cs="Times New Roman"/>
          <w:sz w:val="24"/>
          <w:szCs w:val="24"/>
          <w:lang w:val="sr-Cyrl-RS"/>
        </w:rPr>
        <w:t>и</w:t>
      </w:r>
      <w:r>
        <w:rPr>
          <w:rFonts w:ascii="Times New Roman" w:hAnsi="Times New Roman" w:cs="Times New Roman"/>
          <w:sz w:val="24"/>
          <w:szCs w:val="24"/>
          <w:lang w:val="sr-Cyrl-RS"/>
        </w:rPr>
        <w:t xml:space="preserve"> су Одлуком о поступку реализације бањског лијечења и рехабилитације демобилисаних бораца Војске Републике Српске, ратних војних инвалида, породица погинулих бораца, жртава ратне тортуре и цивилних жртава рата са подручја Града Бијељина у 2026. години</w:t>
      </w:r>
      <w:r w:rsidRPr="00F84D8D">
        <w:rPr>
          <w:rFonts w:ascii="Times New Roman" w:hAnsi="Times New Roman" w:cs="Times New Roman"/>
          <w:sz w:val="24"/>
          <w:szCs w:val="24"/>
          <w:lang w:val="sr-Cyrl-RS"/>
        </w:rPr>
        <w:t xml:space="preserve"> („Службени гласник Града Бијељина“ број: </w:t>
      </w:r>
      <w:r>
        <w:rPr>
          <w:rFonts w:ascii="Times New Roman" w:hAnsi="Times New Roman" w:cs="Times New Roman"/>
          <w:sz w:val="24"/>
          <w:szCs w:val="24"/>
          <w:lang w:val="sr-Cyrl-RS"/>
        </w:rPr>
        <w:t>10</w:t>
      </w:r>
      <w:r w:rsidRPr="00F84D8D">
        <w:rPr>
          <w:rFonts w:ascii="Times New Roman" w:hAnsi="Times New Roman" w:cs="Times New Roman"/>
          <w:sz w:val="24"/>
          <w:szCs w:val="24"/>
          <w:lang w:val="sr-Cyrl-RS"/>
        </w:rPr>
        <w:t>/26)</w:t>
      </w:r>
      <w:r>
        <w:rPr>
          <w:rFonts w:ascii="Times New Roman" w:hAnsi="Times New Roman" w:cs="Times New Roman"/>
          <w:sz w:val="24"/>
          <w:szCs w:val="24"/>
          <w:lang w:val="sr-Cyrl-RS"/>
        </w:rPr>
        <w:t>.</w:t>
      </w:r>
    </w:p>
    <w:p w14:paraId="522D4D39" w14:textId="1D924A4C" w:rsidR="00CF0E1E" w:rsidRDefault="00CF0E1E" w:rsidP="00CF0E1E">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Уколико број подносилаца, за  неку од наведених категорија буде мањи од броја предвиђених мјеста за ту категорију, преостали број мјеста из те категорије ће се преусмјерити равномјерно на остале категорије, с тим да укупан број не може бити већи од укупног броја предвиђеним Јавним позивом (за 40 корисника), о чему одлучује Комисија.</w:t>
      </w:r>
    </w:p>
    <w:p w14:paraId="7687199D" w14:textId="358A9F5A" w:rsidR="00CF0E1E" w:rsidRDefault="00CF0E1E" w:rsidP="00615EEE">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Уколико изабрани кандидат који испуњава услове и критеријуме одустане</w:t>
      </w:r>
      <w:r w:rsidR="00FA1CBF">
        <w:rPr>
          <w:rFonts w:ascii="Times New Roman" w:hAnsi="Times New Roman" w:cs="Times New Roman"/>
          <w:sz w:val="24"/>
          <w:szCs w:val="24"/>
          <w:lang w:val="sr-Cyrl-RS"/>
        </w:rPr>
        <w:t xml:space="preserve"> од бањске рехабилитације</w:t>
      </w:r>
      <w:r>
        <w:rPr>
          <w:rFonts w:ascii="Times New Roman" w:hAnsi="Times New Roman" w:cs="Times New Roman"/>
          <w:sz w:val="24"/>
          <w:szCs w:val="24"/>
          <w:lang w:val="sr-Cyrl-RS"/>
        </w:rPr>
        <w:t>, прворангирани испод прага пролазности замијениће подносиоца који је одустао.</w:t>
      </w:r>
    </w:p>
    <w:p w14:paraId="6F96BB72" w14:textId="77777777" w:rsidR="00BD152A" w:rsidRPr="00CF0E1E" w:rsidRDefault="00BD152A" w:rsidP="00615EEE">
      <w:pPr>
        <w:ind w:firstLine="708"/>
        <w:jc w:val="both"/>
        <w:rPr>
          <w:rFonts w:ascii="Times New Roman" w:hAnsi="Times New Roman" w:cs="Times New Roman"/>
          <w:sz w:val="24"/>
          <w:szCs w:val="24"/>
          <w:lang w:val="sr-Cyrl-RS"/>
        </w:rPr>
      </w:pPr>
    </w:p>
    <w:p w14:paraId="5CE09432" w14:textId="77777777" w:rsidR="00F84D8D" w:rsidRDefault="00F84D8D" w:rsidP="00D32679">
      <w:pPr>
        <w:pStyle w:val="Default"/>
        <w:jc w:val="both"/>
        <w:rPr>
          <w:lang w:val="sr-Cyrl-RS"/>
        </w:rPr>
      </w:pPr>
    </w:p>
    <w:p w14:paraId="1D8353BE" w14:textId="77777777" w:rsidR="00F84D8D" w:rsidRPr="00FB2CF7" w:rsidRDefault="00F84D8D" w:rsidP="00D32679">
      <w:pPr>
        <w:pStyle w:val="Default"/>
        <w:jc w:val="both"/>
        <w:rPr>
          <w:lang w:val="sr-Cyrl-RS"/>
        </w:rPr>
      </w:pPr>
    </w:p>
    <w:p w14:paraId="60DEF36E" w14:textId="77777777" w:rsidR="008D0DE1" w:rsidRPr="002C3455" w:rsidRDefault="008D0DE1" w:rsidP="008D0DE1">
      <w:pPr>
        <w:jc w:val="both"/>
        <w:rPr>
          <w:rFonts w:ascii="Times New Roman" w:hAnsi="Times New Roman" w:cs="Times New Roman"/>
          <w:b/>
          <w:sz w:val="24"/>
          <w:szCs w:val="24"/>
          <w:lang w:val="sr-Cyrl-RS"/>
        </w:rPr>
      </w:pPr>
      <w:proofErr w:type="gramStart"/>
      <w:r w:rsidRPr="00F54680">
        <w:rPr>
          <w:rFonts w:ascii="Times New Roman" w:hAnsi="Times New Roman" w:cs="Times New Roman"/>
          <w:b/>
          <w:sz w:val="24"/>
          <w:szCs w:val="24"/>
        </w:rPr>
        <w:t>III</w:t>
      </w:r>
      <w:r w:rsidRPr="002C3455">
        <w:rPr>
          <w:rFonts w:ascii="Times New Roman" w:hAnsi="Times New Roman" w:cs="Times New Roman"/>
          <w:b/>
          <w:sz w:val="24"/>
          <w:szCs w:val="24"/>
          <w:lang w:val="sr-Cyrl-RS"/>
        </w:rPr>
        <w:t xml:space="preserve">  ДОКУМЕНТАЦИЈА</w:t>
      </w:r>
      <w:proofErr w:type="gramEnd"/>
      <w:r w:rsidRPr="002C3455">
        <w:rPr>
          <w:rFonts w:ascii="Times New Roman" w:hAnsi="Times New Roman" w:cs="Times New Roman"/>
          <w:b/>
          <w:sz w:val="24"/>
          <w:szCs w:val="24"/>
          <w:lang w:val="sr-Cyrl-RS"/>
        </w:rPr>
        <w:t xml:space="preserve"> НЕОПХОДНА ЗА ПРИЈАВУ НА ЈАВНИ ПОЗИВ</w:t>
      </w:r>
    </w:p>
    <w:p w14:paraId="063929EF" w14:textId="77777777" w:rsidR="0032333B" w:rsidRDefault="0032333B" w:rsidP="008D0DE1">
      <w:pPr>
        <w:jc w:val="both"/>
        <w:rPr>
          <w:rFonts w:ascii="Times New Roman" w:hAnsi="Times New Roman" w:cs="Times New Roman"/>
          <w:b/>
          <w:sz w:val="24"/>
          <w:szCs w:val="24"/>
          <w:lang w:val="sr-Cyrl-RS"/>
        </w:rPr>
      </w:pPr>
    </w:p>
    <w:p w14:paraId="49F87BB0" w14:textId="3366C6C9" w:rsidR="008D0DE1" w:rsidRDefault="00F84D8D" w:rsidP="00F84D8D">
      <w:pPr>
        <w:ind w:firstLine="283"/>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8D0DE1" w:rsidRPr="0032333B">
        <w:rPr>
          <w:rFonts w:ascii="Times New Roman" w:hAnsi="Times New Roman" w:cs="Times New Roman"/>
          <w:sz w:val="24"/>
          <w:szCs w:val="24"/>
          <w:lang w:val="sr-Cyrl-RS"/>
        </w:rPr>
        <w:t>Приликом пријаве на Јавни позив поред обрасца пријаве</w:t>
      </w:r>
      <w:r w:rsidR="000A65E8">
        <w:rPr>
          <w:rFonts w:ascii="Times New Roman" w:hAnsi="Times New Roman" w:cs="Times New Roman"/>
          <w:sz w:val="24"/>
          <w:szCs w:val="24"/>
          <w:lang w:val="sr-Cyrl-RS"/>
        </w:rPr>
        <w:t xml:space="preserve"> чији садржај је одређен</w:t>
      </w:r>
      <w:r w:rsidR="008D0DE1" w:rsidRPr="0032333B">
        <w:rPr>
          <w:rFonts w:ascii="Times New Roman" w:hAnsi="Times New Roman" w:cs="Times New Roman"/>
          <w:sz w:val="24"/>
          <w:szCs w:val="24"/>
          <w:lang w:val="sr-Cyrl-RS"/>
        </w:rPr>
        <w:t xml:space="preserve"> </w:t>
      </w:r>
      <w:r w:rsidR="000A65E8">
        <w:rPr>
          <w:rFonts w:ascii="Times New Roman" w:hAnsi="Times New Roman" w:cs="Times New Roman"/>
          <w:sz w:val="24"/>
          <w:szCs w:val="24"/>
          <w:lang w:val="sr-Cyrl-RS"/>
        </w:rPr>
        <w:t>у Одлуци</w:t>
      </w:r>
      <w:r w:rsidR="004E588D">
        <w:rPr>
          <w:rFonts w:ascii="Times New Roman" w:hAnsi="Times New Roman" w:cs="Times New Roman"/>
          <w:sz w:val="24"/>
          <w:szCs w:val="24"/>
          <w:lang w:val="sr-Cyrl-RS"/>
        </w:rPr>
        <w:t>,</w:t>
      </w:r>
      <w:r w:rsidR="000A65E8">
        <w:rPr>
          <w:rFonts w:ascii="Times New Roman" w:hAnsi="Times New Roman" w:cs="Times New Roman"/>
          <w:sz w:val="24"/>
          <w:szCs w:val="24"/>
          <w:lang w:val="sr-Cyrl-RS"/>
        </w:rPr>
        <w:t xml:space="preserve"> а </w:t>
      </w:r>
      <w:r w:rsidR="008D0DE1" w:rsidRPr="0032333B">
        <w:rPr>
          <w:rFonts w:ascii="Times New Roman" w:hAnsi="Times New Roman" w:cs="Times New Roman"/>
          <w:sz w:val="24"/>
          <w:szCs w:val="24"/>
          <w:lang w:val="sr-Cyrl-RS"/>
        </w:rPr>
        <w:t xml:space="preserve">који се може преузети </w:t>
      </w:r>
      <w:r w:rsidR="0032333B">
        <w:rPr>
          <w:rFonts w:ascii="Times New Roman" w:hAnsi="Times New Roman" w:cs="Times New Roman"/>
          <w:sz w:val="24"/>
          <w:szCs w:val="24"/>
          <w:lang w:val="sr-Cyrl-RS"/>
        </w:rPr>
        <w:t>у</w:t>
      </w:r>
      <w:r w:rsidR="008D0DE1" w:rsidRPr="0032333B">
        <w:rPr>
          <w:rFonts w:ascii="Times New Roman" w:hAnsi="Times New Roman" w:cs="Times New Roman"/>
          <w:sz w:val="24"/>
          <w:szCs w:val="24"/>
          <w:lang w:val="sr-Cyrl-RS"/>
        </w:rPr>
        <w:t xml:space="preserve"> пријемној канцеларији Градске управе Града Бијељина, </w:t>
      </w:r>
      <w:r w:rsidR="000A65E8">
        <w:rPr>
          <w:rFonts w:ascii="Times New Roman" w:hAnsi="Times New Roman" w:cs="Times New Roman"/>
          <w:sz w:val="24"/>
          <w:szCs w:val="24"/>
          <w:lang w:val="sr-Cyrl-RS"/>
        </w:rPr>
        <w:t xml:space="preserve">неопходна је </w:t>
      </w:r>
      <w:r w:rsidR="008D0DE1" w:rsidRPr="0032333B">
        <w:rPr>
          <w:rFonts w:ascii="Times New Roman" w:hAnsi="Times New Roman" w:cs="Times New Roman"/>
          <w:sz w:val="24"/>
          <w:szCs w:val="24"/>
          <w:lang w:val="sr-Cyrl-RS"/>
        </w:rPr>
        <w:t>сљедећа документација:</w:t>
      </w:r>
    </w:p>
    <w:p w14:paraId="5DE683DA" w14:textId="77777777" w:rsidR="0032333B" w:rsidRPr="00561AD3" w:rsidRDefault="0032333B" w:rsidP="0032333B">
      <w:pPr>
        <w:pStyle w:val="ListParagraph"/>
        <w:numPr>
          <w:ilvl w:val="0"/>
          <w:numId w:val="2"/>
        </w:numPr>
        <w:ind w:left="643"/>
        <w:rPr>
          <w:rFonts w:ascii="Times New Roman" w:hAnsi="Times New Roman" w:cs="Times New Roman"/>
          <w:sz w:val="24"/>
          <w:szCs w:val="24"/>
          <w:lang w:val="sr-Cyrl-RS"/>
        </w:rPr>
      </w:pPr>
      <w:r w:rsidRPr="00561AD3">
        <w:rPr>
          <w:rFonts w:ascii="Times New Roman" w:hAnsi="Times New Roman" w:cs="Times New Roman"/>
          <w:sz w:val="24"/>
          <w:szCs w:val="24"/>
          <w:lang w:val="sr-Cyrl-RS"/>
        </w:rPr>
        <w:t>Рјешење надлежног органа о признатом статусу лица из реда борачке категорије (копија);</w:t>
      </w:r>
    </w:p>
    <w:p w14:paraId="6F5D2519" w14:textId="77777777" w:rsidR="0032333B" w:rsidRPr="00E554B7" w:rsidRDefault="0032333B" w:rsidP="0032333B">
      <w:pPr>
        <w:pStyle w:val="ListParagraph"/>
        <w:numPr>
          <w:ilvl w:val="0"/>
          <w:numId w:val="2"/>
        </w:numPr>
        <w:ind w:left="643"/>
        <w:rPr>
          <w:rFonts w:ascii="Times New Roman" w:hAnsi="Times New Roman" w:cs="Times New Roman"/>
          <w:sz w:val="24"/>
          <w:szCs w:val="24"/>
          <w:lang w:val="sr-Cyrl-RS"/>
        </w:rPr>
      </w:pPr>
      <w:r w:rsidRPr="00E554B7">
        <w:rPr>
          <w:rFonts w:ascii="Times New Roman" w:hAnsi="Times New Roman" w:cs="Times New Roman"/>
          <w:sz w:val="24"/>
          <w:szCs w:val="24"/>
          <w:lang w:val="sr-Cyrl-RS"/>
        </w:rPr>
        <w:t>Потврда о пребивалишту издата од стране ЦИПС-</w:t>
      </w:r>
      <w:r>
        <w:rPr>
          <w:rFonts w:ascii="Times New Roman" w:hAnsi="Times New Roman" w:cs="Times New Roman"/>
          <w:sz w:val="24"/>
          <w:szCs w:val="24"/>
        </w:rPr>
        <w:t>a</w:t>
      </w:r>
      <w:r w:rsidRPr="00E554B7">
        <w:rPr>
          <w:rFonts w:ascii="Times New Roman" w:hAnsi="Times New Roman" w:cs="Times New Roman"/>
          <w:sz w:val="24"/>
          <w:szCs w:val="24"/>
          <w:lang w:val="sr-Cyrl-RS"/>
        </w:rPr>
        <w:t xml:space="preserve"> (МУП РС) </w:t>
      </w:r>
      <w:r>
        <w:rPr>
          <w:rFonts w:ascii="Times New Roman" w:hAnsi="Times New Roman" w:cs="Times New Roman"/>
          <w:sz w:val="24"/>
          <w:szCs w:val="24"/>
          <w:lang w:val="sr-Cyrl-RS"/>
        </w:rPr>
        <w:t>(оригинал или овјерена копија);</w:t>
      </w:r>
    </w:p>
    <w:p w14:paraId="6365274B" w14:textId="77777777" w:rsidR="0032333B" w:rsidRPr="00E554B7" w:rsidRDefault="0032333B" w:rsidP="0032333B">
      <w:pPr>
        <w:pStyle w:val="ListParagraph"/>
        <w:numPr>
          <w:ilvl w:val="0"/>
          <w:numId w:val="2"/>
        </w:numPr>
        <w:ind w:left="643"/>
        <w:rPr>
          <w:rFonts w:ascii="Times New Roman" w:hAnsi="Times New Roman" w:cs="Times New Roman"/>
          <w:sz w:val="24"/>
          <w:szCs w:val="24"/>
          <w:lang w:val="sr-Cyrl-RS"/>
        </w:rPr>
      </w:pPr>
      <w:r w:rsidRPr="00E554B7">
        <w:rPr>
          <w:rFonts w:ascii="Times New Roman" w:hAnsi="Times New Roman" w:cs="Times New Roman"/>
          <w:sz w:val="24"/>
          <w:szCs w:val="24"/>
          <w:lang w:val="sr-Cyrl-RS"/>
        </w:rPr>
        <w:t>Налаз и препорука надлежне здравствене установе о неопходости бањског лијечења и рехаб</w:t>
      </w:r>
      <w:r>
        <w:rPr>
          <w:rFonts w:ascii="Times New Roman" w:hAnsi="Times New Roman" w:cs="Times New Roman"/>
          <w:sz w:val="24"/>
          <w:szCs w:val="24"/>
          <w:lang w:val="sr-Cyrl-RS"/>
        </w:rPr>
        <w:t>и</w:t>
      </w:r>
      <w:r w:rsidRPr="00E554B7">
        <w:rPr>
          <w:rFonts w:ascii="Times New Roman" w:hAnsi="Times New Roman" w:cs="Times New Roman"/>
          <w:sz w:val="24"/>
          <w:szCs w:val="24"/>
          <w:lang w:val="sr-Cyrl-RS"/>
        </w:rPr>
        <w:t xml:space="preserve">литације (не старији од </w:t>
      </w:r>
      <w:r>
        <w:rPr>
          <w:rFonts w:ascii="Times New Roman" w:hAnsi="Times New Roman" w:cs="Times New Roman"/>
          <w:sz w:val="24"/>
          <w:szCs w:val="24"/>
          <w:lang w:val="sr-Cyrl-RS"/>
        </w:rPr>
        <w:t>6</w:t>
      </w:r>
      <w:r w:rsidRPr="00E554B7">
        <w:rPr>
          <w:rFonts w:ascii="Times New Roman" w:hAnsi="Times New Roman" w:cs="Times New Roman"/>
          <w:sz w:val="24"/>
          <w:szCs w:val="24"/>
          <w:lang w:val="sr-Cyrl-RS"/>
        </w:rPr>
        <w:t xml:space="preserve"> мјесеци)</w:t>
      </w:r>
      <w:r>
        <w:rPr>
          <w:rFonts w:ascii="Times New Roman" w:hAnsi="Times New Roman" w:cs="Times New Roman"/>
          <w:sz w:val="24"/>
          <w:szCs w:val="24"/>
          <w:lang w:val="sr-Cyrl-RS"/>
        </w:rPr>
        <w:t>(копија);</w:t>
      </w:r>
    </w:p>
    <w:p w14:paraId="3AA141C9" w14:textId="3342D1A6" w:rsidR="0032333B" w:rsidRDefault="0032333B" w:rsidP="0032333B">
      <w:pPr>
        <w:pStyle w:val="ListParagraph"/>
        <w:numPr>
          <w:ilvl w:val="0"/>
          <w:numId w:val="2"/>
        </w:numPr>
        <w:ind w:left="643"/>
        <w:rPr>
          <w:rFonts w:ascii="Times New Roman" w:hAnsi="Times New Roman" w:cs="Times New Roman"/>
          <w:sz w:val="24"/>
          <w:szCs w:val="24"/>
          <w:lang w:val="sr-Cyrl-RS"/>
        </w:rPr>
      </w:pPr>
      <w:r w:rsidRPr="00E554B7">
        <w:rPr>
          <w:rFonts w:ascii="Times New Roman" w:hAnsi="Times New Roman" w:cs="Times New Roman"/>
          <w:sz w:val="24"/>
          <w:szCs w:val="24"/>
          <w:lang w:val="sr-Cyrl-RS"/>
        </w:rPr>
        <w:t xml:space="preserve">Овјерену изјаву </w:t>
      </w:r>
      <w:r>
        <w:rPr>
          <w:rFonts w:ascii="Times New Roman" w:hAnsi="Times New Roman" w:cs="Times New Roman"/>
          <w:sz w:val="24"/>
          <w:szCs w:val="24"/>
          <w:lang w:val="sr-Cyrl-RS"/>
        </w:rPr>
        <w:t xml:space="preserve">да у протеклих 5 </w:t>
      </w:r>
      <w:r w:rsidR="00E20A9F">
        <w:rPr>
          <w:rFonts w:ascii="Times New Roman" w:hAnsi="Times New Roman" w:cs="Times New Roman"/>
          <w:sz w:val="24"/>
          <w:szCs w:val="24"/>
          <w:lang w:val="sr-Cyrl-RS"/>
        </w:rPr>
        <w:t xml:space="preserve">година </w:t>
      </w:r>
      <w:r>
        <w:rPr>
          <w:rFonts w:ascii="Times New Roman" w:hAnsi="Times New Roman" w:cs="Times New Roman"/>
          <w:sz w:val="24"/>
          <w:szCs w:val="24"/>
          <w:lang w:val="sr-Cyrl-RS"/>
        </w:rPr>
        <w:t xml:space="preserve">(пет) </w:t>
      </w:r>
      <w:r w:rsidRPr="00E554B7">
        <w:rPr>
          <w:rFonts w:ascii="Times New Roman" w:hAnsi="Times New Roman" w:cs="Times New Roman"/>
          <w:sz w:val="24"/>
          <w:szCs w:val="24"/>
          <w:lang w:val="sr-Cyrl-RS"/>
        </w:rPr>
        <w:t xml:space="preserve">нису користили право на бањско лијечење </w:t>
      </w:r>
      <w:r>
        <w:rPr>
          <w:rFonts w:ascii="Times New Roman" w:hAnsi="Times New Roman" w:cs="Times New Roman"/>
          <w:sz w:val="24"/>
          <w:szCs w:val="24"/>
          <w:lang w:val="sr-Cyrl-RS"/>
        </w:rPr>
        <w:t>и рехабилитацију по пројекту</w:t>
      </w:r>
      <w:r w:rsidRPr="00E554B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Владе Републике Српске</w:t>
      </w:r>
      <w:r w:rsidR="0048445C" w:rsidRPr="0048445C">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по Пројекту фонда здравственог осиуграња Републике Српске</w:t>
      </w:r>
      <w:r w:rsidRPr="00E554B7">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или преко ФОНД-а ПИО РС;</w:t>
      </w:r>
    </w:p>
    <w:p w14:paraId="5765982E" w14:textId="73AE26EB" w:rsidR="0032333B" w:rsidRPr="00E554B7" w:rsidRDefault="0032333B" w:rsidP="0032333B">
      <w:pPr>
        <w:pStyle w:val="ListParagraph"/>
        <w:numPr>
          <w:ilvl w:val="0"/>
          <w:numId w:val="2"/>
        </w:numPr>
        <w:ind w:left="643"/>
        <w:rPr>
          <w:rFonts w:ascii="Times New Roman" w:hAnsi="Times New Roman" w:cs="Times New Roman"/>
          <w:sz w:val="24"/>
          <w:szCs w:val="24"/>
          <w:lang w:val="sr-Cyrl-RS"/>
        </w:rPr>
      </w:pPr>
      <w:r>
        <w:rPr>
          <w:rFonts w:ascii="Times New Roman" w:hAnsi="Times New Roman" w:cs="Times New Roman"/>
          <w:sz w:val="24"/>
          <w:szCs w:val="24"/>
          <w:lang w:val="sr-Cyrl-RS"/>
        </w:rPr>
        <w:t>Релевантан доказ да је лице било у заробљеништву односно да је лице логораш</w:t>
      </w:r>
      <w:r w:rsidR="00561AD3">
        <w:rPr>
          <w:rFonts w:ascii="Times New Roman" w:hAnsi="Times New Roman" w:cs="Times New Roman"/>
          <w:sz w:val="24"/>
          <w:szCs w:val="24"/>
          <w:lang w:val="sr-Cyrl-RS"/>
        </w:rPr>
        <w:t xml:space="preserve"> (уколико је лице било у заробљеништву)</w:t>
      </w:r>
      <w:r>
        <w:rPr>
          <w:rFonts w:ascii="Times New Roman" w:hAnsi="Times New Roman" w:cs="Times New Roman"/>
          <w:sz w:val="24"/>
          <w:szCs w:val="24"/>
          <w:lang w:val="sr-Cyrl-RS"/>
        </w:rPr>
        <w:t>.</w:t>
      </w:r>
    </w:p>
    <w:p w14:paraId="73BAC6B3" w14:textId="2C6B12E2" w:rsidR="0032333B" w:rsidRPr="0032333B" w:rsidRDefault="00F84D8D" w:rsidP="00110C34">
      <w:pPr>
        <w:ind w:left="283"/>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110C34">
        <w:rPr>
          <w:rFonts w:ascii="Times New Roman" w:hAnsi="Times New Roman" w:cs="Times New Roman"/>
          <w:sz w:val="24"/>
          <w:szCs w:val="24"/>
          <w:lang w:val="sr-Cyrl-RS"/>
        </w:rPr>
        <w:br/>
      </w:r>
      <w:r w:rsidR="0032333B">
        <w:rPr>
          <w:rFonts w:ascii="Times New Roman" w:hAnsi="Times New Roman" w:cs="Times New Roman"/>
          <w:sz w:val="24"/>
          <w:szCs w:val="24"/>
          <w:lang w:val="sr-Cyrl-RS"/>
        </w:rPr>
        <w:t>Непотпуне и неблаговремене пријаве неће се разматрати, односно исте ће бити одбачене</w:t>
      </w:r>
      <w:r w:rsidR="00110C34">
        <w:rPr>
          <w:rFonts w:ascii="Times New Roman" w:hAnsi="Times New Roman" w:cs="Times New Roman"/>
          <w:sz w:val="24"/>
          <w:szCs w:val="24"/>
          <w:lang w:val="sr-Cyrl-RS"/>
        </w:rPr>
        <w:t xml:space="preserve"> </w:t>
      </w:r>
      <w:r w:rsidR="0032333B">
        <w:rPr>
          <w:rFonts w:ascii="Times New Roman" w:hAnsi="Times New Roman" w:cs="Times New Roman"/>
          <w:sz w:val="24"/>
          <w:szCs w:val="24"/>
          <w:lang w:val="sr-Cyrl-RS"/>
        </w:rPr>
        <w:t>закључком.</w:t>
      </w:r>
    </w:p>
    <w:p w14:paraId="1A9058B2" w14:textId="77777777" w:rsidR="008D0DE1" w:rsidRDefault="008D0DE1" w:rsidP="008D0DE1">
      <w:pPr>
        <w:jc w:val="both"/>
        <w:rPr>
          <w:rFonts w:ascii="Times New Roman" w:hAnsi="Times New Roman" w:cs="Times New Roman"/>
          <w:b/>
          <w:sz w:val="24"/>
          <w:szCs w:val="24"/>
          <w:lang w:val="sr-Cyrl-RS"/>
        </w:rPr>
      </w:pPr>
    </w:p>
    <w:p w14:paraId="0F609412" w14:textId="77777777" w:rsidR="00BD152A" w:rsidRDefault="00BD152A" w:rsidP="008D0DE1">
      <w:pPr>
        <w:jc w:val="both"/>
        <w:rPr>
          <w:rFonts w:ascii="Times New Roman" w:hAnsi="Times New Roman" w:cs="Times New Roman"/>
          <w:b/>
          <w:sz w:val="24"/>
          <w:szCs w:val="24"/>
          <w:lang w:val="sr-Cyrl-RS"/>
        </w:rPr>
      </w:pPr>
    </w:p>
    <w:p w14:paraId="2EA77776" w14:textId="77777777" w:rsidR="008D0DE1" w:rsidRDefault="008D0DE1" w:rsidP="008D0DE1">
      <w:pPr>
        <w:jc w:val="both"/>
        <w:rPr>
          <w:rFonts w:ascii="Times New Roman" w:hAnsi="Times New Roman" w:cs="Times New Roman"/>
          <w:b/>
          <w:sz w:val="24"/>
          <w:szCs w:val="24"/>
          <w:lang w:val="sr-Cyrl-RS"/>
        </w:rPr>
      </w:pPr>
      <w:proofErr w:type="gramStart"/>
      <w:r>
        <w:rPr>
          <w:rFonts w:ascii="Times New Roman" w:hAnsi="Times New Roman" w:cs="Times New Roman"/>
          <w:b/>
          <w:sz w:val="24"/>
          <w:szCs w:val="24"/>
        </w:rPr>
        <w:lastRenderedPageBreak/>
        <w:t>IV</w:t>
      </w:r>
      <w:r w:rsidRPr="0032333B">
        <w:rPr>
          <w:rFonts w:ascii="Times New Roman" w:hAnsi="Times New Roman" w:cs="Times New Roman"/>
          <w:b/>
          <w:sz w:val="24"/>
          <w:szCs w:val="24"/>
          <w:lang w:val="sr-Cyrl-RS"/>
        </w:rPr>
        <w:t xml:space="preserve">  РАЗМАТРАЊЕ</w:t>
      </w:r>
      <w:proofErr w:type="gramEnd"/>
      <w:r w:rsidRPr="0032333B">
        <w:rPr>
          <w:rFonts w:ascii="Times New Roman" w:hAnsi="Times New Roman" w:cs="Times New Roman"/>
          <w:b/>
          <w:sz w:val="24"/>
          <w:szCs w:val="24"/>
          <w:lang w:val="sr-Cyrl-RS"/>
        </w:rPr>
        <w:t xml:space="preserve"> ПОДНЕСЕНИХ ПРИЈАВА</w:t>
      </w:r>
    </w:p>
    <w:p w14:paraId="1F68FC30" w14:textId="77777777" w:rsidR="00F84D8D" w:rsidRPr="001A67F7" w:rsidRDefault="00F84D8D" w:rsidP="008D0DE1">
      <w:pPr>
        <w:jc w:val="both"/>
        <w:rPr>
          <w:rFonts w:ascii="Times New Roman" w:hAnsi="Times New Roman" w:cs="Times New Roman"/>
          <w:b/>
          <w:sz w:val="24"/>
          <w:szCs w:val="24"/>
          <w:lang w:val="sr-Cyrl-RS"/>
        </w:rPr>
      </w:pPr>
    </w:p>
    <w:p w14:paraId="699EB8B1" w14:textId="5C177927" w:rsidR="008D0DE1" w:rsidRPr="000A65E8" w:rsidRDefault="008D0DE1" w:rsidP="008D0DE1">
      <w:pPr>
        <w:jc w:val="both"/>
        <w:rPr>
          <w:rFonts w:ascii="Times New Roman" w:hAnsi="Times New Roman" w:cs="Times New Roman"/>
          <w:sz w:val="24"/>
          <w:szCs w:val="24"/>
          <w:lang w:val="sr-Cyrl-RS"/>
        </w:rPr>
      </w:pPr>
      <w:r w:rsidRPr="0032333B">
        <w:rPr>
          <w:rFonts w:ascii="Times New Roman" w:hAnsi="Times New Roman" w:cs="Times New Roman"/>
          <w:sz w:val="24"/>
          <w:szCs w:val="24"/>
          <w:lang w:val="sr-Cyrl-RS"/>
        </w:rPr>
        <w:t xml:space="preserve">      </w:t>
      </w:r>
      <w:r w:rsidR="00F84D8D">
        <w:rPr>
          <w:rFonts w:ascii="Times New Roman" w:hAnsi="Times New Roman" w:cs="Times New Roman"/>
          <w:sz w:val="24"/>
          <w:szCs w:val="24"/>
          <w:lang w:val="sr-Cyrl-RS"/>
        </w:rPr>
        <w:t xml:space="preserve">   </w:t>
      </w:r>
      <w:r w:rsidRPr="0032333B">
        <w:rPr>
          <w:rFonts w:ascii="Times New Roman" w:hAnsi="Times New Roman" w:cs="Times New Roman"/>
          <w:sz w:val="24"/>
          <w:szCs w:val="24"/>
          <w:lang w:val="sr-Cyrl-RS"/>
        </w:rPr>
        <w:t xml:space="preserve">  </w:t>
      </w:r>
      <w:r w:rsidRPr="000A65E8">
        <w:rPr>
          <w:rFonts w:ascii="Times New Roman" w:hAnsi="Times New Roman" w:cs="Times New Roman"/>
          <w:sz w:val="24"/>
          <w:szCs w:val="24"/>
          <w:lang w:val="sr-Cyrl-RS"/>
        </w:rPr>
        <w:t xml:space="preserve">Након затварања Јавног позива Комисија коју именује Градоначелник има обавезу да у року од </w:t>
      </w:r>
      <w:r w:rsidR="0020385D">
        <w:rPr>
          <w:rFonts w:ascii="Times New Roman" w:hAnsi="Times New Roman" w:cs="Times New Roman"/>
          <w:sz w:val="24"/>
          <w:szCs w:val="24"/>
          <w:lang w:val="sr-Cyrl-RS"/>
        </w:rPr>
        <w:t>петнаест</w:t>
      </w:r>
      <w:r w:rsidRPr="000A65E8">
        <w:rPr>
          <w:rFonts w:ascii="Times New Roman" w:hAnsi="Times New Roman" w:cs="Times New Roman"/>
          <w:sz w:val="24"/>
          <w:szCs w:val="24"/>
          <w:lang w:val="sr-Cyrl-RS"/>
        </w:rPr>
        <w:t xml:space="preserve"> (</w:t>
      </w:r>
      <w:r w:rsidR="0020385D">
        <w:rPr>
          <w:rFonts w:ascii="Times New Roman" w:hAnsi="Times New Roman" w:cs="Times New Roman"/>
          <w:sz w:val="24"/>
          <w:szCs w:val="24"/>
          <w:lang w:val="sr-Cyrl-RS"/>
        </w:rPr>
        <w:t>15</w:t>
      </w:r>
      <w:r w:rsidRPr="000A65E8">
        <w:rPr>
          <w:rFonts w:ascii="Times New Roman" w:hAnsi="Times New Roman" w:cs="Times New Roman"/>
          <w:sz w:val="24"/>
          <w:szCs w:val="24"/>
          <w:lang w:val="sr-Cyrl-RS"/>
        </w:rPr>
        <w:t xml:space="preserve">) дана на основу горе наведених </w:t>
      </w:r>
      <w:r w:rsidR="00100F2B">
        <w:rPr>
          <w:rFonts w:ascii="Times New Roman" w:hAnsi="Times New Roman" w:cs="Times New Roman"/>
          <w:sz w:val="24"/>
          <w:szCs w:val="24"/>
          <w:lang w:val="sr-Cyrl-RS"/>
        </w:rPr>
        <w:t>услова</w:t>
      </w:r>
      <w:r w:rsidRPr="000A65E8">
        <w:rPr>
          <w:rFonts w:ascii="Times New Roman" w:hAnsi="Times New Roman" w:cs="Times New Roman"/>
          <w:sz w:val="24"/>
          <w:szCs w:val="24"/>
          <w:lang w:val="sr-Cyrl-RS"/>
        </w:rPr>
        <w:t xml:space="preserve"> изврши преглед пристиглих пријава. Након увида у пристигле пријаве Комисија ће сачинити прелиминарну ранг листу подносилаца пријаве, која се објављује на огласној табли Градске управе Града Бијељина и на званичној интернет страници Града Бијељин</w:t>
      </w:r>
      <w:r w:rsidR="00FA1CBF">
        <w:rPr>
          <w:rFonts w:ascii="Times New Roman" w:hAnsi="Times New Roman" w:cs="Times New Roman"/>
          <w:sz w:val="24"/>
          <w:szCs w:val="24"/>
          <w:lang w:val="sr-Cyrl-RS"/>
        </w:rPr>
        <w:t>е</w:t>
      </w:r>
      <w:r w:rsidRPr="000A65E8">
        <w:rPr>
          <w:rFonts w:ascii="Times New Roman" w:hAnsi="Times New Roman" w:cs="Times New Roman"/>
          <w:sz w:val="24"/>
          <w:szCs w:val="24"/>
          <w:lang w:val="sr-Cyrl-RS"/>
        </w:rPr>
        <w:t>.</w:t>
      </w:r>
    </w:p>
    <w:p w14:paraId="09203B71" w14:textId="4DB21CA8" w:rsidR="008D0DE1" w:rsidRPr="002C75C5" w:rsidRDefault="008D0DE1" w:rsidP="008D0DE1">
      <w:pPr>
        <w:jc w:val="both"/>
        <w:rPr>
          <w:rFonts w:ascii="Times New Roman" w:hAnsi="Times New Roman" w:cs="Times New Roman"/>
          <w:sz w:val="24"/>
          <w:szCs w:val="24"/>
          <w:lang w:val="sr-Cyrl-RS"/>
        </w:rPr>
      </w:pPr>
      <w:r w:rsidRPr="000A65E8">
        <w:rPr>
          <w:rFonts w:ascii="Times New Roman" w:hAnsi="Times New Roman" w:cs="Times New Roman"/>
          <w:sz w:val="24"/>
          <w:szCs w:val="24"/>
          <w:lang w:val="sr-Cyrl-RS"/>
        </w:rPr>
        <w:t xml:space="preserve">        </w:t>
      </w:r>
      <w:r w:rsidR="00F84D8D">
        <w:rPr>
          <w:rFonts w:ascii="Times New Roman" w:hAnsi="Times New Roman" w:cs="Times New Roman"/>
          <w:sz w:val="24"/>
          <w:szCs w:val="24"/>
          <w:lang w:val="sr-Cyrl-RS"/>
        </w:rPr>
        <w:t xml:space="preserve">    </w:t>
      </w:r>
      <w:r w:rsidRPr="002C3455">
        <w:rPr>
          <w:rFonts w:ascii="Times New Roman" w:hAnsi="Times New Roman" w:cs="Times New Roman"/>
          <w:sz w:val="24"/>
          <w:szCs w:val="24"/>
          <w:lang w:val="sr-Cyrl-RS"/>
        </w:rPr>
        <w:t>Непотпуне и неблаговремене пријаве Комисија неће разматрати, односно исте ће бити одбачене Закључком. Учесници Јавног позива имају право писаног приговора на прелиминарну ранг листу у року од осам (8) дана од дана објаве исте, а</w:t>
      </w:r>
      <w:r w:rsidR="009B0112">
        <w:rPr>
          <w:rFonts w:ascii="Times New Roman" w:hAnsi="Times New Roman" w:cs="Times New Roman"/>
          <w:sz w:val="24"/>
          <w:szCs w:val="24"/>
          <w:lang w:val="sr-Cyrl-RS"/>
        </w:rPr>
        <w:t xml:space="preserve"> </w:t>
      </w:r>
      <w:r w:rsidRPr="002C3455">
        <w:rPr>
          <w:rFonts w:ascii="Times New Roman" w:hAnsi="Times New Roman" w:cs="Times New Roman"/>
          <w:sz w:val="24"/>
          <w:szCs w:val="24"/>
          <w:lang w:val="sr-Cyrl-RS"/>
        </w:rPr>
        <w:t xml:space="preserve">о </w:t>
      </w:r>
      <w:r w:rsidR="005B114B">
        <w:rPr>
          <w:rFonts w:ascii="Times New Roman" w:hAnsi="Times New Roman" w:cs="Times New Roman"/>
          <w:sz w:val="24"/>
          <w:szCs w:val="24"/>
          <w:lang w:val="sr-Cyrl-RS"/>
        </w:rPr>
        <w:t>приговору</w:t>
      </w:r>
      <w:r w:rsidRPr="002C3455">
        <w:rPr>
          <w:rFonts w:ascii="Times New Roman" w:hAnsi="Times New Roman" w:cs="Times New Roman"/>
          <w:sz w:val="24"/>
          <w:szCs w:val="24"/>
          <w:lang w:val="sr-Cyrl-RS"/>
        </w:rPr>
        <w:t xml:space="preserve"> одлучује Градоначелник. Након што Градоначелник одлучи о поднесеним приговорима, Комисија формира коначну ранг листу која се објављује на огласној табли Градске управе Града Бијељина и на званичној интернет страници Града Бијељина. На коначну ранг листу, подносиоци пријаве неће имати право приговора.</w:t>
      </w:r>
      <w:r w:rsidR="00891CEB">
        <w:rPr>
          <w:rFonts w:ascii="Times New Roman" w:hAnsi="Times New Roman" w:cs="Times New Roman"/>
          <w:sz w:val="24"/>
          <w:szCs w:val="24"/>
          <w:lang w:val="sr-Cyrl-RS"/>
        </w:rPr>
        <w:t xml:space="preserve"> </w:t>
      </w:r>
    </w:p>
    <w:p w14:paraId="34950910" w14:textId="45878A4B" w:rsidR="008D0DE1" w:rsidRPr="000A65E8" w:rsidRDefault="008D0DE1" w:rsidP="008D0DE1">
      <w:pPr>
        <w:jc w:val="both"/>
        <w:rPr>
          <w:rFonts w:ascii="Times New Roman" w:hAnsi="Times New Roman" w:cs="Times New Roman"/>
          <w:sz w:val="24"/>
          <w:szCs w:val="24"/>
          <w:lang w:val="sr-Cyrl-RS"/>
        </w:rPr>
      </w:pPr>
      <w:r w:rsidRPr="002C3455">
        <w:rPr>
          <w:rFonts w:ascii="Times New Roman" w:hAnsi="Times New Roman" w:cs="Times New Roman"/>
          <w:sz w:val="24"/>
          <w:szCs w:val="24"/>
          <w:lang w:val="sr-Cyrl-RS"/>
        </w:rPr>
        <w:t xml:space="preserve">     </w:t>
      </w:r>
      <w:r w:rsidR="00F84D8D">
        <w:rPr>
          <w:rFonts w:ascii="Times New Roman" w:hAnsi="Times New Roman" w:cs="Times New Roman"/>
          <w:sz w:val="24"/>
          <w:szCs w:val="24"/>
          <w:lang w:val="sr-Cyrl-RS"/>
        </w:rPr>
        <w:t xml:space="preserve">    </w:t>
      </w:r>
      <w:r w:rsidRPr="002C3455">
        <w:rPr>
          <w:rFonts w:ascii="Times New Roman" w:hAnsi="Times New Roman" w:cs="Times New Roman"/>
          <w:sz w:val="24"/>
          <w:szCs w:val="24"/>
          <w:lang w:val="sr-Cyrl-RS"/>
        </w:rPr>
        <w:t xml:space="preserve">   </w:t>
      </w:r>
      <w:r w:rsidR="009B0112" w:rsidRPr="00E554B7">
        <w:rPr>
          <w:rFonts w:ascii="Times New Roman" w:hAnsi="Times New Roman" w:cs="Times New Roman"/>
          <w:sz w:val="24"/>
          <w:szCs w:val="24"/>
          <w:lang w:val="sr-Cyrl-RS"/>
        </w:rPr>
        <w:t>На основу коначне ранг листе Комисије</w:t>
      </w:r>
      <w:r w:rsidR="009B0112">
        <w:rPr>
          <w:rFonts w:ascii="Times New Roman" w:hAnsi="Times New Roman" w:cs="Times New Roman"/>
          <w:sz w:val="24"/>
          <w:szCs w:val="24"/>
          <w:lang w:val="sr-Cyrl-RS"/>
        </w:rPr>
        <w:t>,</w:t>
      </w:r>
      <w:r w:rsidR="009B0112" w:rsidRPr="00E554B7">
        <w:rPr>
          <w:rFonts w:ascii="Times New Roman" w:hAnsi="Times New Roman" w:cs="Times New Roman"/>
          <w:sz w:val="24"/>
          <w:szCs w:val="24"/>
          <w:lang w:val="sr-Cyrl-RS"/>
        </w:rPr>
        <w:t xml:space="preserve"> Градоначелник доноси Одлуку о реализациј</w:t>
      </w:r>
      <w:r w:rsidR="009B0112">
        <w:rPr>
          <w:rFonts w:ascii="Times New Roman" w:hAnsi="Times New Roman" w:cs="Times New Roman"/>
          <w:sz w:val="24"/>
          <w:szCs w:val="24"/>
          <w:lang w:val="sr-Cyrl-RS"/>
        </w:rPr>
        <w:t>и</w:t>
      </w:r>
      <w:r w:rsidR="009B0112" w:rsidRPr="00E554B7">
        <w:rPr>
          <w:rFonts w:ascii="Times New Roman" w:hAnsi="Times New Roman" w:cs="Times New Roman"/>
          <w:sz w:val="24"/>
          <w:szCs w:val="24"/>
          <w:lang w:val="sr-Cyrl-RS"/>
        </w:rPr>
        <w:t xml:space="preserve"> </w:t>
      </w:r>
      <w:r w:rsidR="009B0112">
        <w:rPr>
          <w:rFonts w:ascii="Times New Roman" w:hAnsi="Times New Roman" w:cs="Times New Roman"/>
          <w:sz w:val="24"/>
          <w:szCs w:val="24"/>
          <w:lang w:val="sr-Cyrl-RS"/>
        </w:rPr>
        <w:t>бањск</w:t>
      </w:r>
      <w:r w:rsidR="0046305D">
        <w:rPr>
          <w:rFonts w:ascii="Times New Roman" w:hAnsi="Times New Roman" w:cs="Times New Roman"/>
          <w:sz w:val="24"/>
          <w:szCs w:val="24"/>
          <w:lang w:val="sr-Cyrl-RS"/>
        </w:rPr>
        <w:t xml:space="preserve">е </w:t>
      </w:r>
      <w:r w:rsidR="009B0112">
        <w:rPr>
          <w:rFonts w:ascii="Times New Roman" w:hAnsi="Times New Roman" w:cs="Times New Roman"/>
          <w:sz w:val="24"/>
          <w:szCs w:val="24"/>
          <w:lang w:val="sr-Cyrl-RS"/>
        </w:rPr>
        <w:t xml:space="preserve">рехабилитације и лијечења. </w:t>
      </w:r>
    </w:p>
    <w:p w14:paraId="6F84B3E7" w14:textId="77777777" w:rsidR="00F84D8D" w:rsidRPr="002C3455" w:rsidRDefault="00F84D8D" w:rsidP="008D0DE1">
      <w:pPr>
        <w:jc w:val="both"/>
        <w:rPr>
          <w:rFonts w:ascii="Times New Roman" w:hAnsi="Times New Roman" w:cs="Times New Roman"/>
          <w:sz w:val="24"/>
          <w:szCs w:val="24"/>
          <w:lang w:val="sr-Cyrl-RS"/>
        </w:rPr>
      </w:pPr>
    </w:p>
    <w:p w14:paraId="245DA454" w14:textId="0B76AE71" w:rsidR="008D0DE1" w:rsidRDefault="008D0DE1" w:rsidP="008D0DE1">
      <w:pPr>
        <w:jc w:val="both"/>
        <w:rPr>
          <w:rFonts w:ascii="Times New Roman" w:hAnsi="Times New Roman" w:cs="Times New Roman"/>
          <w:b/>
          <w:bCs/>
          <w:sz w:val="24"/>
          <w:szCs w:val="24"/>
          <w:lang w:val="sr-Cyrl-RS"/>
        </w:rPr>
      </w:pPr>
      <w:r>
        <w:rPr>
          <w:rFonts w:ascii="Times New Roman" w:hAnsi="Times New Roman" w:cs="Times New Roman"/>
          <w:b/>
          <w:sz w:val="24"/>
          <w:szCs w:val="24"/>
        </w:rPr>
        <w:t>V</w:t>
      </w:r>
      <w:r w:rsidRPr="002C3455">
        <w:rPr>
          <w:rFonts w:ascii="Times New Roman" w:hAnsi="Times New Roman" w:cs="Times New Roman"/>
          <w:b/>
          <w:sz w:val="24"/>
          <w:szCs w:val="24"/>
          <w:lang w:val="sr-Cyrl-RS"/>
        </w:rPr>
        <w:t xml:space="preserve">   </w:t>
      </w:r>
      <w:r w:rsidRPr="002C3455">
        <w:rPr>
          <w:rFonts w:ascii="Times New Roman" w:hAnsi="Times New Roman" w:cs="Times New Roman"/>
          <w:b/>
          <w:bCs/>
          <w:sz w:val="24"/>
          <w:szCs w:val="24"/>
          <w:lang w:val="sr-Cyrl-RS"/>
        </w:rPr>
        <w:t>НАЧИН И РОК ПОДНОШЕЊА ПРИЈАВЕ НА ЈАВНИ ПОЗИВ</w:t>
      </w:r>
    </w:p>
    <w:p w14:paraId="49B85A2F" w14:textId="77777777" w:rsidR="00891CEB" w:rsidRPr="00891CEB" w:rsidRDefault="00891CEB" w:rsidP="008D0DE1">
      <w:pPr>
        <w:jc w:val="both"/>
        <w:rPr>
          <w:rFonts w:ascii="Times New Roman" w:hAnsi="Times New Roman" w:cs="Times New Roman"/>
          <w:b/>
          <w:bCs/>
          <w:sz w:val="24"/>
          <w:szCs w:val="24"/>
          <w:lang w:val="sr-Cyrl-RS"/>
        </w:rPr>
      </w:pPr>
    </w:p>
    <w:p w14:paraId="3775DE38" w14:textId="19D0695E" w:rsidR="008D0DE1" w:rsidRPr="002C3455" w:rsidRDefault="008D0DE1" w:rsidP="008D0DE1">
      <w:pPr>
        <w:jc w:val="both"/>
        <w:rPr>
          <w:rFonts w:ascii="Times New Roman" w:hAnsi="Times New Roman" w:cs="Times New Roman"/>
          <w:sz w:val="24"/>
          <w:szCs w:val="24"/>
          <w:lang w:val="sr-Cyrl-RS"/>
        </w:rPr>
      </w:pPr>
      <w:r w:rsidRPr="00891CEB">
        <w:rPr>
          <w:rFonts w:ascii="Times New Roman" w:hAnsi="Times New Roman" w:cs="Times New Roman"/>
          <w:sz w:val="24"/>
          <w:szCs w:val="24"/>
          <w:lang w:val="sr-Cyrl-RS"/>
        </w:rPr>
        <w:t xml:space="preserve">        Попуњен образац пријаве, заједно са свом неопходном документацијом </w:t>
      </w:r>
      <w:r w:rsidR="0038043B">
        <w:rPr>
          <w:rFonts w:ascii="Times New Roman" w:hAnsi="Times New Roman" w:cs="Times New Roman"/>
          <w:sz w:val="24"/>
          <w:szCs w:val="24"/>
          <w:lang w:val="sr-Cyrl-RS"/>
        </w:rPr>
        <w:t>може се предати</w:t>
      </w:r>
      <w:r w:rsidRPr="00891CEB">
        <w:rPr>
          <w:rFonts w:ascii="Times New Roman" w:hAnsi="Times New Roman" w:cs="Times New Roman"/>
          <w:sz w:val="24"/>
          <w:szCs w:val="24"/>
          <w:lang w:val="sr-Cyrl-RS"/>
        </w:rPr>
        <w:t xml:space="preserve"> сваког радног дана током трајања Јавног позива, путем протокола у пријемној канцеларији Градске управе Града Бијељина, или путем поште на адресу: </w:t>
      </w:r>
      <w:r w:rsidR="0046305D">
        <w:rPr>
          <w:rFonts w:ascii="Times New Roman" w:hAnsi="Times New Roman" w:cs="Times New Roman"/>
          <w:sz w:val="24"/>
          <w:szCs w:val="24"/>
          <w:lang w:val="sr-Cyrl-RS"/>
        </w:rPr>
        <w:t>Одјељење за борачко-инвалидску и цивилну заштиту</w:t>
      </w:r>
      <w:r w:rsidR="004F31CD">
        <w:rPr>
          <w:rFonts w:ascii="Times New Roman" w:hAnsi="Times New Roman" w:cs="Times New Roman"/>
          <w:sz w:val="24"/>
          <w:szCs w:val="24"/>
          <w:lang w:val="sr-Cyrl-RS"/>
        </w:rPr>
        <w:t xml:space="preserve"> </w:t>
      </w:r>
      <w:r w:rsidR="00FC7680">
        <w:rPr>
          <w:rFonts w:ascii="Times New Roman" w:hAnsi="Times New Roman" w:cs="Times New Roman"/>
          <w:sz w:val="24"/>
          <w:szCs w:val="24"/>
          <w:lang w:val="sr-Cyrl-RS"/>
        </w:rPr>
        <w:t>Градске управе Града Бијељина -</w:t>
      </w:r>
      <w:r w:rsidR="006C44FE">
        <w:rPr>
          <w:rFonts w:ascii="Times New Roman" w:hAnsi="Times New Roman" w:cs="Times New Roman"/>
          <w:sz w:val="24"/>
          <w:szCs w:val="24"/>
          <w:lang w:val="sr-Cyrl-RS"/>
        </w:rPr>
        <w:t xml:space="preserve"> </w:t>
      </w:r>
      <w:r w:rsidR="00C9575F">
        <w:rPr>
          <w:rFonts w:ascii="Times New Roman" w:hAnsi="Times New Roman" w:cs="Times New Roman"/>
          <w:sz w:val="24"/>
          <w:szCs w:val="24"/>
          <w:lang w:val="sr-Cyrl-RS"/>
        </w:rPr>
        <w:t>Комисија за избор корисника за бањско лијечење и рехабилитацију</w:t>
      </w:r>
      <w:r w:rsidRPr="00891CEB">
        <w:rPr>
          <w:rFonts w:ascii="Times New Roman" w:hAnsi="Times New Roman" w:cs="Times New Roman"/>
          <w:sz w:val="24"/>
          <w:szCs w:val="24"/>
          <w:lang w:val="sr-Cyrl-RS"/>
        </w:rPr>
        <w:t xml:space="preserve">, Трг краља Петра </w:t>
      </w:r>
      <w:r w:rsidRPr="00102925">
        <w:rPr>
          <w:rFonts w:ascii="Times New Roman" w:hAnsi="Times New Roman" w:cs="Times New Roman"/>
          <w:sz w:val="24"/>
          <w:szCs w:val="24"/>
        </w:rPr>
        <w:t>I</w:t>
      </w:r>
      <w:r w:rsidRPr="00891CEB">
        <w:rPr>
          <w:rFonts w:ascii="Times New Roman" w:hAnsi="Times New Roman" w:cs="Times New Roman"/>
          <w:sz w:val="24"/>
          <w:szCs w:val="24"/>
          <w:lang w:val="sr-Cyrl-RS"/>
        </w:rPr>
        <w:t xml:space="preserve"> Карађорђевића бр. 1, 76 300 Бијељина, са назнаком „НЕ ОТВАРАТИ - Пријава на Јавни </w:t>
      </w:r>
      <w:r w:rsidR="006C44FE">
        <w:rPr>
          <w:rFonts w:ascii="Times New Roman" w:hAnsi="Times New Roman" w:cs="Times New Roman"/>
          <w:sz w:val="24"/>
          <w:szCs w:val="24"/>
          <w:lang w:val="sr-Cyrl-RS"/>
        </w:rPr>
        <w:t xml:space="preserve">позив за </w:t>
      </w:r>
      <w:r w:rsidR="00D32679">
        <w:rPr>
          <w:rFonts w:ascii="Times New Roman" w:hAnsi="Times New Roman" w:cs="Times New Roman"/>
          <w:sz w:val="24"/>
          <w:szCs w:val="24"/>
          <w:lang w:val="sr-Cyrl-RS"/>
        </w:rPr>
        <w:t>бањск</w:t>
      </w:r>
      <w:r w:rsidR="005D3A58">
        <w:rPr>
          <w:rFonts w:ascii="Times New Roman" w:hAnsi="Times New Roman" w:cs="Times New Roman"/>
          <w:sz w:val="24"/>
          <w:szCs w:val="24"/>
          <w:lang w:val="sr-Cyrl-RS"/>
        </w:rPr>
        <w:t>о</w:t>
      </w:r>
      <w:r w:rsidR="00D32679">
        <w:rPr>
          <w:rFonts w:ascii="Times New Roman" w:hAnsi="Times New Roman" w:cs="Times New Roman"/>
          <w:sz w:val="24"/>
          <w:szCs w:val="24"/>
          <w:lang w:val="sr-Cyrl-RS"/>
        </w:rPr>
        <w:t xml:space="preserve"> </w:t>
      </w:r>
      <w:r w:rsidR="005D3A58">
        <w:rPr>
          <w:rFonts w:ascii="Times New Roman" w:hAnsi="Times New Roman" w:cs="Times New Roman"/>
          <w:sz w:val="24"/>
          <w:szCs w:val="24"/>
          <w:lang w:val="sr-Cyrl-RS"/>
        </w:rPr>
        <w:t>лијечење</w:t>
      </w:r>
      <w:r w:rsidR="00FA1CBF">
        <w:rPr>
          <w:rFonts w:ascii="Times New Roman" w:hAnsi="Times New Roman" w:cs="Times New Roman"/>
          <w:sz w:val="24"/>
          <w:szCs w:val="24"/>
          <w:lang w:val="sr-Cyrl-RS"/>
        </w:rPr>
        <w:t xml:space="preserve"> и </w:t>
      </w:r>
      <w:r w:rsidR="005D3A58">
        <w:rPr>
          <w:rFonts w:ascii="Times New Roman" w:hAnsi="Times New Roman" w:cs="Times New Roman"/>
          <w:sz w:val="24"/>
          <w:szCs w:val="24"/>
          <w:lang w:val="sr-Cyrl-RS"/>
        </w:rPr>
        <w:t>рехабилитацију</w:t>
      </w:r>
      <w:r w:rsidRPr="00891CEB">
        <w:rPr>
          <w:rFonts w:ascii="Times New Roman" w:hAnsi="Times New Roman" w:cs="Times New Roman"/>
          <w:sz w:val="24"/>
          <w:szCs w:val="24"/>
          <w:lang w:val="sr-Cyrl-RS"/>
        </w:rPr>
        <w:t xml:space="preserve">. </w:t>
      </w:r>
      <w:r w:rsidRPr="002C3455">
        <w:rPr>
          <w:rFonts w:ascii="Times New Roman" w:hAnsi="Times New Roman" w:cs="Times New Roman"/>
          <w:sz w:val="24"/>
          <w:szCs w:val="24"/>
          <w:lang w:val="sr-Cyrl-RS"/>
        </w:rPr>
        <w:t>На полеђини коверте неопходно написати име, презиме и адресу подносиоца пријаве.</w:t>
      </w:r>
    </w:p>
    <w:p w14:paraId="3FDACA8F" w14:textId="66919764" w:rsidR="008D0DE1" w:rsidRPr="002C3455" w:rsidRDefault="008D0DE1" w:rsidP="008D0DE1">
      <w:pPr>
        <w:pStyle w:val="Default"/>
        <w:jc w:val="both"/>
        <w:rPr>
          <w:lang w:val="sr-Cyrl-RS"/>
        </w:rPr>
      </w:pPr>
      <w:r w:rsidRPr="002C3455">
        <w:rPr>
          <w:lang w:val="sr-Cyrl-RS"/>
        </w:rPr>
        <w:t xml:space="preserve">        </w:t>
      </w:r>
      <w:r w:rsidRPr="00102925">
        <w:t>O</w:t>
      </w:r>
      <w:r w:rsidRPr="002C3455">
        <w:rPr>
          <w:lang w:val="sr-Cyrl-RS"/>
        </w:rPr>
        <w:t xml:space="preserve">вај Јавни позив биће објављен на огласној табли Градске управе Града Бијељина, на званичној интернет страници Града Бијељина и Службеном гласнику Града Бијељина, те ће исти бити отворен </w:t>
      </w:r>
      <w:r w:rsidR="00D32679">
        <w:rPr>
          <w:lang w:val="sr-Cyrl-RS"/>
        </w:rPr>
        <w:t>двадесет</w:t>
      </w:r>
      <w:r w:rsidR="0046305D">
        <w:rPr>
          <w:lang w:val="sr-Cyrl-RS"/>
        </w:rPr>
        <w:t xml:space="preserve"> </w:t>
      </w:r>
      <w:r w:rsidR="00D32679">
        <w:rPr>
          <w:lang w:val="sr-Cyrl-RS"/>
        </w:rPr>
        <w:t>један</w:t>
      </w:r>
      <w:r w:rsidRPr="002C3455">
        <w:rPr>
          <w:lang w:val="sr-Cyrl-RS"/>
        </w:rPr>
        <w:t xml:space="preserve"> (</w:t>
      </w:r>
      <w:r w:rsidR="00891CEB">
        <w:rPr>
          <w:lang w:val="sr-Cyrl-RS"/>
        </w:rPr>
        <w:t>21</w:t>
      </w:r>
      <w:r w:rsidRPr="002C3455">
        <w:rPr>
          <w:lang w:val="sr-Cyrl-RS"/>
        </w:rPr>
        <w:t xml:space="preserve">) </w:t>
      </w:r>
      <w:r w:rsidR="00D32679">
        <w:rPr>
          <w:lang w:val="sr-Cyrl-RS"/>
        </w:rPr>
        <w:t>дан</w:t>
      </w:r>
      <w:r w:rsidRPr="002C3455">
        <w:rPr>
          <w:lang w:val="sr-Cyrl-RS"/>
        </w:rPr>
        <w:t xml:space="preserve"> од дана објављивања у Службеном гласнику Града Бијељина.</w:t>
      </w:r>
    </w:p>
    <w:p w14:paraId="47999CFA" w14:textId="77777777" w:rsidR="008D0DE1" w:rsidRPr="002C3455" w:rsidRDefault="008D0DE1" w:rsidP="008D0DE1">
      <w:pPr>
        <w:pStyle w:val="Default"/>
        <w:jc w:val="both"/>
        <w:rPr>
          <w:lang w:val="sr-Cyrl-RS"/>
        </w:rPr>
      </w:pPr>
    </w:p>
    <w:p w14:paraId="6B27F22B" w14:textId="77777777" w:rsidR="008D0DE1" w:rsidRPr="002C3455" w:rsidRDefault="008D0DE1" w:rsidP="008D0DE1">
      <w:pPr>
        <w:pStyle w:val="Default"/>
        <w:jc w:val="both"/>
        <w:rPr>
          <w:lang w:val="sr-Cyrl-RS"/>
        </w:rPr>
      </w:pPr>
      <w:r w:rsidRPr="002C3455">
        <w:rPr>
          <w:lang w:val="sr-Cyrl-RS"/>
        </w:rPr>
        <w:t xml:space="preserve">        Благовременом доставом пријаве путем поште, сматра се препоручена пошиљка предата пошти најкасније до истека посљедњег дана рока Јавног позива, овјерена печатом пријемне поште, са јасно назначеним датумом предаје, без обзира на датум приспјећа.</w:t>
      </w:r>
    </w:p>
    <w:p w14:paraId="7682432B" w14:textId="77777777" w:rsidR="008D0DE1" w:rsidRPr="002C3455" w:rsidRDefault="008D0DE1" w:rsidP="008D0DE1">
      <w:pPr>
        <w:pStyle w:val="Default"/>
        <w:jc w:val="both"/>
        <w:rPr>
          <w:lang w:val="sr-Cyrl-RS"/>
        </w:rPr>
      </w:pPr>
    </w:p>
    <w:p w14:paraId="7E57CA05" w14:textId="4E9692E2" w:rsidR="008D0DE1" w:rsidRPr="002C3455" w:rsidRDefault="008D0DE1" w:rsidP="008D0DE1">
      <w:pPr>
        <w:pStyle w:val="Default"/>
        <w:jc w:val="both"/>
        <w:rPr>
          <w:lang w:val="sr-Cyrl-RS"/>
        </w:rPr>
      </w:pPr>
      <w:r w:rsidRPr="002C3455">
        <w:rPr>
          <w:lang w:val="sr-Cyrl-RS"/>
        </w:rPr>
        <w:t xml:space="preserve">        Додатне информације у вези са Јавним позивом могу се добити у Одјељењу за борачко –инвалидску и цивилну заштиту Града Бијељина или позивом на број телефона 055/233-</w:t>
      </w:r>
      <w:r w:rsidR="0038043B">
        <w:rPr>
          <w:lang w:val="sr-Cyrl-RS"/>
        </w:rPr>
        <w:t>452</w:t>
      </w:r>
      <w:r w:rsidRPr="002C3455">
        <w:rPr>
          <w:lang w:val="sr-Cyrl-RS"/>
        </w:rPr>
        <w:t>.</w:t>
      </w:r>
    </w:p>
    <w:p w14:paraId="08EE1655" w14:textId="77777777" w:rsidR="008D0DE1" w:rsidRPr="002C3455" w:rsidRDefault="008D0DE1" w:rsidP="008D0DE1">
      <w:pPr>
        <w:jc w:val="both"/>
        <w:rPr>
          <w:rFonts w:ascii="Times New Roman" w:hAnsi="Times New Roman" w:cs="Times New Roman"/>
          <w:sz w:val="24"/>
          <w:szCs w:val="24"/>
          <w:lang w:val="sr-Cyrl-RS"/>
        </w:rPr>
      </w:pPr>
    </w:p>
    <w:p w14:paraId="6FC04CB9" w14:textId="77777777" w:rsidR="008D0DE1" w:rsidRPr="007B584D" w:rsidRDefault="008D0DE1" w:rsidP="008D0DE1">
      <w:pPr>
        <w:jc w:val="both"/>
        <w:rPr>
          <w:rFonts w:ascii="Times New Roman" w:hAnsi="Times New Roman" w:cs="Times New Roman"/>
          <w:sz w:val="24"/>
          <w:szCs w:val="24"/>
          <w:lang w:val="sr-Cyrl-RS"/>
        </w:rPr>
      </w:pPr>
    </w:p>
    <w:p w14:paraId="2AB55968" w14:textId="0C3295F9" w:rsidR="00D979E9" w:rsidRPr="002C3455" w:rsidRDefault="008D0DE1" w:rsidP="008D0DE1">
      <w:pPr>
        <w:rPr>
          <w:lang w:val="sr-Cyrl-RS"/>
        </w:rPr>
      </w:pPr>
      <w:r w:rsidRPr="002C3455">
        <w:rPr>
          <w:rFonts w:ascii="Times New Roman" w:hAnsi="Times New Roman" w:cs="Times New Roman"/>
          <w:sz w:val="24"/>
          <w:szCs w:val="24"/>
          <w:lang w:val="sr-Cyrl-RS"/>
        </w:rPr>
        <w:t xml:space="preserve">Број: </w:t>
      </w:r>
      <w:r>
        <w:rPr>
          <w:rFonts w:ascii="Times New Roman" w:hAnsi="Times New Roman" w:cs="Times New Roman"/>
          <w:sz w:val="24"/>
          <w:szCs w:val="24"/>
          <w:lang w:val="sr-Cyrl-RS"/>
        </w:rPr>
        <w:t>02-</w:t>
      </w:r>
      <w:r w:rsidR="003A6FF3" w:rsidRPr="003A6FF3">
        <w:rPr>
          <w:rFonts w:ascii="Times New Roman" w:hAnsi="Times New Roman" w:cs="Times New Roman"/>
          <w:sz w:val="24"/>
          <w:szCs w:val="24"/>
          <w:lang w:val="sr-Cyrl-RS"/>
        </w:rPr>
        <w:t>563-</w:t>
      </w:r>
      <w:r w:rsidR="003A6FF3">
        <w:rPr>
          <w:rFonts w:ascii="Times New Roman" w:hAnsi="Times New Roman" w:cs="Times New Roman"/>
          <w:sz w:val="24"/>
          <w:szCs w:val="24"/>
          <w:lang w:val="sr-Cyrl-RS"/>
        </w:rPr>
        <w:t>92</w:t>
      </w:r>
      <w:r w:rsidR="003A6FF3" w:rsidRPr="003A6FF3">
        <w:rPr>
          <w:rFonts w:ascii="Times New Roman" w:hAnsi="Times New Roman" w:cs="Times New Roman"/>
          <w:sz w:val="24"/>
          <w:szCs w:val="24"/>
          <w:lang w:val="sr-Cyrl-RS"/>
        </w:rPr>
        <w:t>/</w:t>
      </w:r>
      <w:r>
        <w:rPr>
          <w:rFonts w:ascii="Times New Roman" w:hAnsi="Times New Roman" w:cs="Times New Roman"/>
          <w:sz w:val="24"/>
          <w:szCs w:val="24"/>
          <w:lang w:val="sr-Cyrl-RS"/>
        </w:rPr>
        <w:t>26</w:t>
      </w:r>
      <w:r w:rsidRPr="002C3455">
        <w:rPr>
          <w:rFonts w:ascii="Times New Roman" w:hAnsi="Times New Roman" w:cs="Times New Roman"/>
          <w:sz w:val="24"/>
          <w:szCs w:val="24"/>
          <w:lang w:val="sr-Cyrl-RS"/>
        </w:rPr>
        <w:t xml:space="preserve">                                                                                           </w:t>
      </w:r>
      <w:r w:rsidR="003A6FF3">
        <w:rPr>
          <w:rFonts w:ascii="Times New Roman" w:hAnsi="Times New Roman" w:cs="Times New Roman"/>
          <w:sz w:val="24"/>
          <w:szCs w:val="24"/>
          <w:lang w:val="sr-Cyrl-RS"/>
        </w:rPr>
        <w:t xml:space="preserve">     </w:t>
      </w:r>
      <w:r w:rsidRPr="002C3455">
        <w:rPr>
          <w:rFonts w:ascii="Times New Roman" w:hAnsi="Times New Roman" w:cs="Times New Roman"/>
          <w:sz w:val="24"/>
          <w:szCs w:val="24"/>
          <w:lang w:val="sr-Cyrl-RS"/>
        </w:rPr>
        <w:t xml:space="preserve">  </w:t>
      </w:r>
      <w:r w:rsidRPr="002C3455">
        <w:rPr>
          <w:rFonts w:ascii="Times New Roman" w:hAnsi="Times New Roman" w:cs="Times New Roman"/>
          <w:b/>
          <w:sz w:val="24"/>
          <w:szCs w:val="24"/>
          <w:lang w:val="sr-Cyrl-RS"/>
        </w:rPr>
        <w:t>ГРАДОНАЧЕЛНИК</w:t>
      </w:r>
      <w:r w:rsidRPr="002C3455">
        <w:rPr>
          <w:rFonts w:ascii="Times New Roman" w:hAnsi="Times New Roman" w:cs="Times New Roman"/>
          <w:b/>
          <w:sz w:val="24"/>
          <w:szCs w:val="24"/>
          <w:lang w:val="sr-Cyrl-RS"/>
        </w:rPr>
        <w:br/>
      </w:r>
      <w:r w:rsidRPr="002C3455">
        <w:rPr>
          <w:rFonts w:ascii="Times New Roman" w:hAnsi="Times New Roman" w:cs="Times New Roman"/>
          <w:sz w:val="24"/>
          <w:szCs w:val="24"/>
          <w:lang w:val="sr-Cyrl-RS"/>
        </w:rPr>
        <w:t>Бијељина</w:t>
      </w:r>
      <w:r w:rsidR="007B584D" w:rsidRPr="003A6FF3">
        <w:rPr>
          <w:rFonts w:ascii="Times New Roman" w:hAnsi="Times New Roman" w:cs="Times New Roman"/>
          <w:sz w:val="24"/>
          <w:szCs w:val="24"/>
          <w:lang w:val="sr-Cyrl-RS"/>
        </w:rPr>
        <w:br/>
      </w:r>
      <w:r w:rsidRPr="002C3455">
        <w:rPr>
          <w:rFonts w:ascii="Times New Roman" w:hAnsi="Times New Roman" w:cs="Times New Roman"/>
          <w:sz w:val="24"/>
          <w:szCs w:val="24"/>
          <w:lang w:val="sr-Cyrl-RS"/>
        </w:rPr>
        <w:br/>
        <w:t xml:space="preserve">Датум: </w:t>
      </w:r>
      <w:r w:rsidR="003A6FF3">
        <w:rPr>
          <w:rFonts w:ascii="Times New Roman" w:hAnsi="Times New Roman" w:cs="Times New Roman"/>
          <w:sz w:val="24"/>
          <w:szCs w:val="24"/>
          <w:lang w:val="sr-Cyrl-RS"/>
        </w:rPr>
        <w:t>17.</w:t>
      </w:r>
      <w:r w:rsidR="00D34E6F">
        <w:rPr>
          <w:rFonts w:ascii="Times New Roman" w:hAnsi="Times New Roman" w:cs="Times New Roman"/>
          <w:sz w:val="24"/>
          <w:szCs w:val="24"/>
          <w:lang w:val="sr-Cyrl-RS"/>
        </w:rPr>
        <w:t>08</w:t>
      </w:r>
      <w:r>
        <w:rPr>
          <w:rFonts w:ascii="Times New Roman" w:hAnsi="Times New Roman" w:cs="Times New Roman"/>
          <w:sz w:val="24"/>
          <w:szCs w:val="24"/>
          <w:lang w:val="sr-Cyrl-RS"/>
        </w:rPr>
        <w:t>.2026. године</w:t>
      </w:r>
      <w:r w:rsidRPr="002C3455">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003A6FF3">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r w:rsidR="00FA1CBF">
        <w:rPr>
          <w:rFonts w:ascii="Times New Roman" w:hAnsi="Times New Roman" w:cs="Times New Roman"/>
          <w:sz w:val="24"/>
          <w:szCs w:val="24"/>
          <w:lang w:val="sr-Cyrl-RS"/>
        </w:rPr>
        <w:t xml:space="preserve"> </w:t>
      </w:r>
      <w:r w:rsidR="00D34E6F">
        <w:rPr>
          <w:rFonts w:ascii="Times New Roman" w:hAnsi="Times New Roman" w:cs="Times New Roman"/>
          <w:sz w:val="24"/>
          <w:szCs w:val="24"/>
          <w:lang w:val="sr-Cyrl-RS"/>
        </w:rPr>
        <w:t>Љубиша Петровић</w:t>
      </w:r>
    </w:p>
    <w:sectPr w:rsidR="00D979E9" w:rsidRPr="002C3455" w:rsidSect="008D0D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846FB"/>
    <w:multiLevelType w:val="hybridMultilevel"/>
    <w:tmpl w:val="1018EF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154AC3"/>
    <w:multiLevelType w:val="hybridMultilevel"/>
    <w:tmpl w:val="27984A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17340C"/>
    <w:multiLevelType w:val="hybridMultilevel"/>
    <w:tmpl w:val="0E764710"/>
    <w:lvl w:ilvl="0" w:tplc="181A0001">
      <w:start w:val="1"/>
      <w:numFmt w:val="bullet"/>
      <w:lvlText w:val=""/>
      <w:lvlJc w:val="left"/>
      <w:pPr>
        <w:ind w:left="774" w:hanging="360"/>
      </w:pPr>
      <w:rPr>
        <w:rFonts w:ascii="Symbol" w:hAnsi="Symbol" w:hint="default"/>
      </w:rPr>
    </w:lvl>
    <w:lvl w:ilvl="1" w:tplc="181A0003" w:tentative="1">
      <w:start w:val="1"/>
      <w:numFmt w:val="bullet"/>
      <w:lvlText w:val="o"/>
      <w:lvlJc w:val="left"/>
      <w:pPr>
        <w:ind w:left="1494" w:hanging="360"/>
      </w:pPr>
      <w:rPr>
        <w:rFonts w:ascii="Courier New" w:hAnsi="Courier New" w:cs="Courier New" w:hint="default"/>
      </w:rPr>
    </w:lvl>
    <w:lvl w:ilvl="2" w:tplc="181A0005" w:tentative="1">
      <w:start w:val="1"/>
      <w:numFmt w:val="bullet"/>
      <w:lvlText w:val=""/>
      <w:lvlJc w:val="left"/>
      <w:pPr>
        <w:ind w:left="2214" w:hanging="360"/>
      </w:pPr>
      <w:rPr>
        <w:rFonts w:ascii="Wingdings" w:hAnsi="Wingdings" w:hint="default"/>
      </w:rPr>
    </w:lvl>
    <w:lvl w:ilvl="3" w:tplc="181A0001" w:tentative="1">
      <w:start w:val="1"/>
      <w:numFmt w:val="bullet"/>
      <w:lvlText w:val=""/>
      <w:lvlJc w:val="left"/>
      <w:pPr>
        <w:ind w:left="2934" w:hanging="360"/>
      </w:pPr>
      <w:rPr>
        <w:rFonts w:ascii="Symbol" w:hAnsi="Symbol" w:hint="default"/>
      </w:rPr>
    </w:lvl>
    <w:lvl w:ilvl="4" w:tplc="181A0003" w:tentative="1">
      <w:start w:val="1"/>
      <w:numFmt w:val="bullet"/>
      <w:lvlText w:val="o"/>
      <w:lvlJc w:val="left"/>
      <w:pPr>
        <w:ind w:left="3654" w:hanging="360"/>
      </w:pPr>
      <w:rPr>
        <w:rFonts w:ascii="Courier New" w:hAnsi="Courier New" w:cs="Courier New" w:hint="default"/>
      </w:rPr>
    </w:lvl>
    <w:lvl w:ilvl="5" w:tplc="181A0005" w:tentative="1">
      <w:start w:val="1"/>
      <w:numFmt w:val="bullet"/>
      <w:lvlText w:val=""/>
      <w:lvlJc w:val="left"/>
      <w:pPr>
        <w:ind w:left="4374" w:hanging="360"/>
      </w:pPr>
      <w:rPr>
        <w:rFonts w:ascii="Wingdings" w:hAnsi="Wingdings" w:hint="default"/>
      </w:rPr>
    </w:lvl>
    <w:lvl w:ilvl="6" w:tplc="181A0001" w:tentative="1">
      <w:start w:val="1"/>
      <w:numFmt w:val="bullet"/>
      <w:lvlText w:val=""/>
      <w:lvlJc w:val="left"/>
      <w:pPr>
        <w:ind w:left="5094" w:hanging="360"/>
      </w:pPr>
      <w:rPr>
        <w:rFonts w:ascii="Symbol" w:hAnsi="Symbol" w:hint="default"/>
      </w:rPr>
    </w:lvl>
    <w:lvl w:ilvl="7" w:tplc="181A0003" w:tentative="1">
      <w:start w:val="1"/>
      <w:numFmt w:val="bullet"/>
      <w:lvlText w:val="o"/>
      <w:lvlJc w:val="left"/>
      <w:pPr>
        <w:ind w:left="5814" w:hanging="360"/>
      </w:pPr>
      <w:rPr>
        <w:rFonts w:ascii="Courier New" w:hAnsi="Courier New" w:cs="Courier New" w:hint="default"/>
      </w:rPr>
    </w:lvl>
    <w:lvl w:ilvl="8" w:tplc="181A0005" w:tentative="1">
      <w:start w:val="1"/>
      <w:numFmt w:val="bullet"/>
      <w:lvlText w:val=""/>
      <w:lvlJc w:val="left"/>
      <w:pPr>
        <w:ind w:left="6534" w:hanging="360"/>
      </w:pPr>
      <w:rPr>
        <w:rFonts w:ascii="Wingdings" w:hAnsi="Wingdings" w:hint="default"/>
      </w:rPr>
    </w:lvl>
  </w:abstractNum>
  <w:num w:numId="1" w16cid:durableId="494539110">
    <w:abstractNumId w:val="0"/>
  </w:num>
  <w:num w:numId="2" w16cid:durableId="418404951">
    <w:abstractNumId w:val="1"/>
  </w:num>
  <w:num w:numId="3" w16cid:durableId="2049256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7A"/>
    <w:rsid w:val="0004484D"/>
    <w:rsid w:val="000A65E8"/>
    <w:rsid w:val="000F554D"/>
    <w:rsid w:val="00100F2B"/>
    <w:rsid w:val="00110C34"/>
    <w:rsid w:val="0020385D"/>
    <w:rsid w:val="002C3455"/>
    <w:rsid w:val="002C69D9"/>
    <w:rsid w:val="002C75C5"/>
    <w:rsid w:val="0032333B"/>
    <w:rsid w:val="00326085"/>
    <w:rsid w:val="00337C7A"/>
    <w:rsid w:val="0038043B"/>
    <w:rsid w:val="003A6FF3"/>
    <w:rsid w:val="003C609D"/>
    <w:rsid w:val="00425427"/>
    <w:rsid w:val="00456F2C"/>
    <w:rsid w:val="0046305D"/>
    <w:rsid w:val="004813FD"/>
    <w:rsid w:val="0048445C"/>
    <w:rsid w:val="0048799E"/>
    <w:rsid w:val="004C468E"/>
    <w:rsid w:val="004E588D"/>
    <w:rsid w:val="004F31CD"/>
    <w:rsid w:val="00561AD3"/>
    <w:rsid w:val="005A7CE6"/>
    <w:rsid w:val="005B114B"/>
    <w:rsid w:val="005D3A58"/>
    <w:rsid w:val="005F6D1A"/>
    <w:rsid w:val="00615EEE"/>
    <w:rsid w:val="00671955"/>
    <w:rsid w:val="006847F1"/>
    <w:rsid w:val="006C1F3D"/>
    <w:rsid w:val="006C44FE"/>
    <w:rsid w:val="007B584D"/>
    <w:rsid w:val="00837D38"/>
    <w:rsid w:val="00854C3B"/>
    <w:rsid w:val="00891CEB"/>
    <w:rsid w:val="008B63DA"/>
    <w:rsid w:val="008D0DE1"/>
    <w:rsid w:val="009B0112"/>
    <w:rsid w:val="009F31CB"/>
    <w:rsid w:val="00B07F1E"/>
    <w:rsid w:val="00B53317"/>
    <w:rsid w:val="00BD152A"/>
    <w:rsid w:val="00C64581"/>
    <w:rsid w:val="00C73B7E"/>
    <w:rsid w:val="00C9575F"/>
    <w:rsid w:val="00CF0E1E"/>
    <w:rsid w:val="00CF42E9"/>
    <w:rsid w:val="00D045A9"/>
    <w:rsid w:val="00D32679"/>
    <w:rsid w:val="00D34E6F"/>
    <w:rsid w:val="00D979E9"/>
    <w:rsid w:val="00DF0E9B"/>
    <w:rsid w:val="00E0263B"/>
    <w:rsid w:val="00E177EF"/>
    <w:rsid w:val="00E20A9F"/>
    <w:rsid w:val="00E32F50"/>
    <w:rsid w:val="00E65A06"/>
    <w:rsid w:val="00F67514"/>
    <w:rsid w:val="00F84D8D"/>
    <w:rsid w:val="00F90AD1"/>
    <w:rsid w:val="00FA1CBF"/>
    <w:rsid w:val="00FA47B2"/>
    <w:rsid w:val="00FB2CF7"/>
    <w:rsid w:val="00FC7680"/>
    <w:rsid w:val="00FD3A07"/>
  </w:rsids>
  <m:mathPr>
    <m:mathFont m:val="Cambria Math"/>
    <m:brkBin m:val="before"/>
    <m:brkBinSub m:val="--"/>
    <m:smallFrac m:val="0"/>
    <m:dispDef/>
    <m:lMargin m:val="0"/>
    <m:rMargin m:val="0"/>
    <m:defJc m:val="centerGroup"/>
    <m:wrapIndent m:val="1440"/>
    <m:intLim m:val="subSup"/>
    <m:naryLim m:val="undOvr"/>
  </m:mathPr>
  <w:themeFontLang w:val="sr-Latn-B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3943"/>
  <w15:chartTrackingRefBased/>
  <w15:docId w15:val="{ABB9B2A7-98E7-40A7-BB02-A7FE30F2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r-Latn-B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DE1"/>
    <w:pPr>
      <w:spacing w:after="200" w:line="276" w:lineRule="auto"/>
    </w:pPr>
    <w:rPr>
      <w:rFonts w:eastAsiaTheme="minorHAnsi"/>
      <w:kern w:val="0"/>
      <w:sz w:val="22"/>
      <w:szCs w:val="22"/>
      <w:lang w:val="en-US" w:eastAsia="en-US"/>
      <w14:ligatures w14:val="none"/>
    </w:rPr>
  </w:style>
  <w:style w:type="paragraph" w:styleId="Heading1">
    <w:name w:val="heading 1"/>
    <w:basedOn w:val="Normal"/>
    <w:next w:val="Normal"/>
    <w:link w:val="Heading1Char"/>
    <w:uiPriority w:val="9"/>
    <w:qFormat/>
    <w:rsid w:val="00337C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C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C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C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C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C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C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C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C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C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C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C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C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C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C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C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C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C7A"/>
    <w:rPr>
      <w:rFonts w:eastAsiaTheme="majorEastAsia" w:cstheme="majorBidi"/>
      <w:color w:val="272727" w:themeColor="text1" w:themeTint="D8"/>
    </w:rPr>
  </w:style>
  <w:style w:type="paragraph" w:styleId="Title">
    <w:name w:val="Title"/>
    <w:basedOn w:val="Normal"/>
    <w:next w:val="Normal"/>
    <w:link w:val="TitleChar"/>
    <w:uiPriority w:val="10"/>
    <w:qFormat/>
    <w:rsid w:val="00337C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C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C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C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C7A"/>
    <w:pPr>
      <w:spacing w:before="160"/>
      <w:jc w:val="center"/>
    </w:pPr>
    <w:rPr>
      <w:i/>
      <w:iCs/>
      <w:color w:val="404040" w:themeColor="text1" w:themeTint="BF"/>
    </w:rPr>
  </w:style>
  <w:style w:type="character" w:customStyle="1" w:styleId="QuoteChar">
    <w:name w:val="Quote Char"/>
    <w:basedOn w:val="DefaultParagraphFont"/>
    <w:link w:val="Quote"/>
    <w:uiPriority w:val="29"/>
    <w:rsid w:val="00337C7A"/>
    <w:rPr>
      <w:i/>
      <w:iCs/>
      <w:color w:val="404040" w:themeColor="text1" w:themeTint="BF"/>
    </w:rPr>
  </w:style>
  <w:style w:type="paragraph" w:styleId="ListParagraph">
    <w:name w:val="List Paragraph"/>
    <w:basedOn w:val="Normal"/>
    <w:uiPriority w:val="34"/>
    <w:qFormat/>
    <w:rsid w:val="00337C7A"/>
    <w:pPr>
      <w:ind w:left="720"/>
      <w:contextualSpacing/>
    </w:pPr>
  </w:style>
  <w:style w:type="character" w:styleId="IntenseEmphasis">
    <w:name w:val="Intense Emphasis"/>
    <w:basedOn w:val="DefaultParagraphFont"/>
    <w:uiPriority w:val="21"/>
    <w:qFormat/>
    <w:rsid w:val="00337C7A"/>
    <w:rPr>
      <w:i/>
      <w:iCs/>
      <w:color w:val="0F4761" w:themeColor="accent1" w:themeShade="BF"/>
    </w:rPr>
  </w:style>
  <w:style w:type="paragraph" w:styleId="IntenseQuote">
    <w:name w:val="Intense Quote"/>
    <w:basedOn w:val="Normal"/>
    <w:next w:val="Normal"/>
    <w:link w:val="IntenseQuoteChar"/>
    <w:uiPriority w:val="30"/>
    <w:qFormat/>
    <w:rsid w:val="00337C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C7A"/>
    <w:rPr>
      <w:i/>
      <w:iCs/>
      <w:color w:val="0F4761" w:themeColor="accent1" w:themeShade="BF"/>
    </w:rPr>
  </w:style>
  <w:style w:type="character" w:styleId="IntenseReference">
    <w:name w:val="Intense Reference"/>
    <w:basedOn w:val="DefaultParagraphFont"/>
    <w:uiPriority w:val="32"/>
    <w:qFormat/>
    <w:rsid w:val="00337C7A"/>
    <w:rPr>
      <w:b/>
      <w:bCs/>
      <w:smallCaps/>
      <w:color w:val="0F4761" w:themeColor="accent1" w:themeShade="BF"/>
      <w:spacing w:val="5"/>
    </w:rPr>
  </w:style>
  <w:style w:type="paragraph" w:customStyle="1" w:styleId="Default">
    <w:name w:val="Default"/>
    <w:rsid w:val="008D0DE1"/>
    <w:pPr>
      <w:autoSpaceDE w:val="0"/>
      <w:autoSpaceDN w:val="0"/>
      <w:adjustRightInd w:val="0"/>
      <w:spacing w:after="0" w:line="240" w:lineRule="auto"/>
    </w:pPr>
    <w:rPr>
      <w:rFonts w:ascii="Times New Roman" w:eastAsiaTheme="minorHAnsi" w:hAnsi="Times New Roman" w:cs="Times New Roman"/>
      <w:color w:val="000000"/>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CF381-648D-4FF4-A47C-6DB214C0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2114</TotalTime>
  <Pages>3</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Odjeljenje za boracko - invalidsku i civilnu zastitu</dc:creator>
  <cp:keywords/>
  <dc:description/>
  <cp:lastModifiedBy>Odjeljenje za boracko - invalidsku i civilnu zastitu</cp:lastModifiedBy>
  <cp:revision>26</cp:revision>
  <cp:lastPrinted>2026-08-17T06:07:00Z</cp:lastPrinted>
  <dcterms:created xsi:type="dcterms:W3CDTF">2026-07-23T07:08:00Z</dcterms:created>
  <dcterms:modified xsi:type="dcterms:W3CDTF">2026-08-17T09:16:00Z</dcterms:modified>
</cp:coreProperties>
</file>