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B5FAA" w14:textId="77777777" w:rsidR="00C442A2" w:rsidRPr="00C442A2" w:rsidRDefault="00C442A2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>ПРИЈЕДЛОГ</w:t>
      </w:r>
    </w:p>
    <w:p w14:paraId="5011B374" w14:textId="77777777" w:rsidR="00B31AA0" w:rsidRPr="00B31AA0" w:rsidRDefault="00B31AA0" w:rsidP="00C442A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39.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2)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локалној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самоуправи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31AA0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>“</w:t>
      </w:r>
      <w:proofErr w:type="gramEnd"/>
      <w:r w:rsidRPr="00B31A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: 97/16, 36/19 и 61/21) и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39.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2)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31AA0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>“</w:t>
      </w:r>
      <w:proofErr w:type="gramEnd"/>
      <w:r w:rsidRPr="00B31A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: 9/17), а у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са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в)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буџетском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систему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31AA0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>“</w:t>
      </w:r>
      <w:proofErr w:type="gramEnd"/>
      <w:r w:rsidRPr="00B31A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: 121/12, 52/14, 103/15 и 15/16) и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л)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трезору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31AA0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>“</w:t>
      </w:r>
      <w:proofErr w:type="gramEnd"/>
      <w:r w:rsidRPr="00B31A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: 28/13),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својој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-----.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r w:rsidRPr="00B31AA0">
        <w:rPr>
          <w:rFonts w:ascii="Times New Roman" w:hAnsi="Times New Roman" w:cs="Times New Roman"/>
          <w:sz w:val="24"/>
          <w:szCs w:val="24"/>
          <w:lang w:val="sr-Cyrl-BA"/>
        </w:rPr>
        <w:t>----------</w:t>
      </w:r>
      <w:r w:rsidRPr="00B31AA0">
        <w:rPr>
          <w:rFonts w:ascii="Times New Roman" w:hAnsi="Times New Roman" w:cs="Times New Roman"/>
          <w:sz w:val="24"/>
          <w:szCs w:val="24"/>
        </w:rPr>
        <w:t xml:space="preserve"> 202</w:t>
      </w:r>
      <w:r w:rsidRPr="00B31AA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B31AA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донијела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1E59E8" w14:textId="77777777" w:rsidR="00B31AA0" w:rsidRPr="00B31AA0" w:rsidRDefault="00B31AA0">
      <w:pPr>
        <w:rPr>
          <w:rFonts w:ascii="Times New Roman" w:hAnsi="Times New Roman" w:cs="Times New Roman"/>
          <w:sz w:val="24"/>
          <w:szCs w:val="24"/>
        </w:rPr>
      </w:pPr>
    </w:p>
    <w:p w14:paraId="716C0147" w14:textId="77777777" w:rsidR="00B31AA0" w:rsidRDefault="00B31AA0" w:rsidP="00B31AA0">
      <w:pPr>
        <w:jc w:val="center"/>
        <w:rPr>
          <w:rFonts w:ascii="Times New Roman" w:hAnsi="Times New Roman" w:cs="Times New Roman"/>
          <w:sz w:val="24"/>
          <w:szCs w:val="24"/>
        </w:rPr>
      </w:pPr>
      <w:r w:rsidRPr="00B31AA0">
        <w:rPr>
          <w:rFonts w:ascii="Times New Roman" w:hAnsi="Times New Roman" w:cs="Times New Roman"/>
          <w:sz w:val="24"/>
          <w:szCs w:val="24"/>
        </w:rPr>
        <w:t xml:space="preserve">О Д Л У К У </w:t>
      </w:r>
    </w:p>
    <w:p w14:paraId="577A057D" w14:textId="77777777" w:rsidR="00B31AA0" w:rsidRPr="00B31AA0" w:rsidRDefault="00B31AA0" w:rsidP="00B31AA0">
      <w:pPr>
        <w:jc w:val="center"/>
        <w:rPr>
          <w:rFonts w:ascii="Times New Roman" w:hAnsi="Times New Roman" w:cs="Times New Roman"/>
          <w:sz w:val="24"/>
          <w:szCs w:val="24"/>
        </w:rPr>
      </w:pPr>
      <w:r w:rsidRPr="00B31AA0">
        <w:rPr>
          <w:rFonts w:ascii="Times New Roman" w:hAnsi="Times New Roman" w:cs="Times New Roman"/>
          <w:sz w:val="24"/>
          <w:szCs w:val="24"/>
        </w:rPr>
        <w:t xml:space="preserve">О УКЉУЧИВАЊУ У ТРЕЗОРСКИ СИСТЕМ ПОСЛОВАЊА ОДСЈЕКА ЗА </w:t>
      </w:r>
      <w:r>
        <w:rPr>
          <w:rFonts w:ascii="Times New Roman" w:hAnsi="Times New Roman" w:cs="Times New Roman"/>
          <w:sz w:val="24"/>
          <w:szCs w:val="24"/>
          <w:lang w:val="sr-Cyrl-BA"/>
        </w:rPr>
        <w:t>ПОСЛОВЕ МЈЕСНИХ ЗАЈЕДНИЦА</w:t>
      </w:r>
      <w:r w:rsidRPr="00B31AA0">
        <w:rPr>
          <w:rFonts w:ascii="Times New Roman" w:hAnsi="Times New Roman" w:cs="Times New Roman"/>
          <w:sz w:val="24"/>
          <w:szCs w:val="24"/>
        </w:rPr>
        <w:t xml:space="preserve"> ГРАДСКЕ УПРАВЕ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ГРАДА </w:t>
      </w:r>
      <w:r w:rsidRPr="00B31AA0">
        <w:rPr>
          <w:rFonts w:ascii="Times New Roman" w:hAnsi="Times New Roman" w:cs="Times New Roman"/>
          <w:sz w:val="24"/>
          <w:szCs w:val="24"/>
        </w:rPr>
        <w:t>БИЈЕЉИНА</w:t>
      </w:r>
    </w:p>
    <w:p w14:paraId="7F31809F" w14:textId="77777777" w:rsidR="00B31AA0" w:rsidRDefault="00B31AA0" w:rsidP="00B31AA0">
      <w:pPr>
        <w:jc w:val="center"/>
        <w:rPr>
          <w:rFonts w:ascii="Times New Roman" w:hAnsi="Times New Roman" w:cs="Times New Roman"/>
          <w:sz w:val="24"/>
          <w:szCs w:val="24"/>
        </w:rPr>
      </w:pPr>
      <w:r w:rsidRPr="00B31AA0">
        <w:rPr>
          <w:rFonts w:ascii="Times New Roman" w:hAnsi="Times New Roman" w:cs="Times New Roman"/>
          <w:sz w:val="24"/>
          <w:szCs w:val="24"/>
        </w:rPr>
        <w:t>I</w:t>
      </w:r>
    </w:p>
    <w:p w14:paraId="29204967" w14:textId="77777777" w:rsidR="00B31AA0" w:rsidRPr="00B31AA0" w:rsidRDefault="00B31AA0" w:rsidP="00B31AA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Одсјек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r w:rsidRPr="00B31AA0">
        <w:rPr>
          <w:rFonts w:ascii="Times New Roman" w:hAnsi="Times New Roman" w:cs="Times New Roman"/>
          <w:sz w:val="24"/>
          <w:szCs w:val="24"/>
          <w:lang w:val="sr-Cyrl-BA"/>
        </w:rPr>
        <w:t>послове мјесних заједница</w:t>
      </w:r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Градске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управе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r w:rsidRPr="00B31AA0">
        <w:rPr>
          <w:rFonts w:ascii="Times New Roman" w:hAnsi="Times New Roman" w:cs="Times New Roman"/>
          <w:sz w:val="24"/>
          <w:szCs w:val="24"/>
          <w:lang w:val="sr-Cyrl-BA"/>
        </w:rPr>
        <w:t xml:space="preserve">Града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укључује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трезорски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систем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пословања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01.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јануар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202</w:t>
      </w:r>
      <w:r w:rsidRPr="00B31AA0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B31AA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стиче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статус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буџетског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корисника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смислу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праћења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намјенског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коришћења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одобрених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буџетских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припреме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објављивања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одговарајућих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извјештаја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вођења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регистра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буџетског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корисника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>.</w:t>
      </w:r>
    </w:p>
    <w:p w14:paraId="56ACAEC9" w14:textId="77777777" w:rsidR="00B31AA0" w:rsidRPr="00B31AA0" w:rsidRDefault="00B31AA0" w:rsidP="00B31AA0">
      <w:pPr>
        <w:jc w:val="center"/>
        <w:rPr>
          <w:rFonts w:ascii="Times New Roman" w:hAnsi="Times New Roman" w:cs="Times New Roman"/>
          <w:sz w:val="24"/>
          <w:szCs w:val="24"/>
        </w:rPr>
      </w:pPr>
      <w:r w:rsidRPr="00B31AA0">
        <w:rPr>
          <w:rFonts w:ascii="Times New Roman" w:hAnsi="Times New Roman" w:cs="Times New Roman"/>
          <w:sz w:val="24"/>
          <w:szCs w:val="24"/>
        </w:rPr>
        <w:t>II</w:t>
      </w:r>
    </w:p>
    <w:p w14:paraId="39BA41F7" w14:textId="77777777" w:rsidR="00B31AA0" w:rsidRPr="00B31AA0" w:rsidRDefault="00B31AA0" w:rsidP="00B31AA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Одјељење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финансије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Градске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управе</w:t>
      </w:r>
      <w:proofErr w:type="spellEnd"/>
      <w:r w:rsidRPr="00B31AA0">
        <w:rPr>
          <w:rFonts w:ascii="Times New Roman" w:hAnsi="Times New Roman" w:cs="Times New Roman"/>
          <w:sz w:val="24"/>
          <w:szCs w:val="24"/>
          <w:lang w:val="sr-Cyrl-BA"/>
        </w:rPr>
        <w:t xml:space="preserve"> Града</w:t>
      </w:r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дужно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заједно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надлежним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министарствима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обави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потребне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обезбјеђује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трезорски</w:t>
      </w:r>
      <w:proofErr w:type="spellEnd"/>
      <w:r w:rsidRPr="00B31AA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систем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пословања</w:t>
      </w:r>
      <w:proofErr w:type="spellEnd"/>
      <w:r w:rsidR="00061054">
        <w:rPr>
          <w:rFonts w:ascii="Times New Roman" w:hAnsi="Times New Roman" w:cs="Times New Roman"/>
          <w:sz w:val="24"/>
          <w:szCs w:val="24"/>
        </w:rPr>
        <w:t xml:space="preserve"> </w:t>
      </w:r>
      <w:r w:rsidR="00061054">
        <w:rPr>
          <w:rFonts w:ascii="Times New Roman" w:hAnsi="Times New Roman" w:cs="Times New Roman"/>
          <w:sz w:val="24"/>
          <w:szCs w:val="24"/>
          <w:lang w:val="sr-Cyrl-BA"/>
        </w:rPr>
        <w:t>Одсјека</w:t>
      </w:r>
      <w:r w:rsidRPr="00B31AA0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укључују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прилагођавање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интерних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обуке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трезорско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пословање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примјену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прописа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трезорском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пословању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неопходне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радње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9817E9E" w14:textId="77777777" w:rsidR="00B31AA0" w:rsidRPr="00B31AA0" w:rsidRDefault="00B31AA0" w:rsidP="00B31AA0">
      <w:pPr>
        <w:jc w:val="center"/>
        <w:rPr>
          <w:rFonts w:ascii="Times New Roman" w:hAnsi="Times New Roman" w:cs="Times New Roman"/>
          <w:sz w:val="24"/>
          <w:szCs w:val="24"/>
        </w:rPr>
      </w:pPr>
      <w:r w:rsidRPr="00B31AA0">
        <w:rPr>
          <w:rFonts w:ascii="Times New Roman" w:hAnsi="Times New Roman" w:cs="Times New Roman"/>
          <w:sz w:val="24"/>
          <w:szCs w:val="24"/>
        </w:rPr>
        <w:t>III</w:t>
      </w:r>
    </w:p>
    <w:p w14:paraId="37E33DBA" w14:textId="77777777" w:rsidR="005E3AE4" w:rsidRDefault="00B31AA0" w:rsidP="00B31AA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Одлука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осмог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објављивања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31AA0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>“</w:t>
      </w:r>
      <w:proofErr w:type="gramEnd"/>
      <w:r w:rsidRPr="00B31AA0">
        <w:rPr>
          <w:rFonts w:ascii="Times New Roman" w:hAnsi="Times New Roman" w:cs="Times New Roman"/>
          <w:sz w:val="24"/>
          <w:szCs w:val="24"/>
        </w:rPr>
        <w:t>.</w:t>
      </w:r>
    </w:p>
    <w:p w14:paraId="23C3E99B" w14:textId="77777777" w:rsidR="00B31AA0" w:rsidRDefault="00B31AA0" w:rsidP="00B31A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E59B67" w14:textId="77777777" w:rsidR="00B31AA0" w:rsidRDefault="00B31AA0" w:rsidP="00B31A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878BD1" w14:textId="77777777" w:rsidR="00B31AA0" w:rsidRPr="00B31AA0" w:rsidRDefault="00B31AA0" w:rsidP="00B31AA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B31AA0">
        <w:rPr>
          <w:rFonts w:ascii="Times New Roman" w:hAnsi="Times New Roman" w:cs="Times New Roman"/>
          <w:sz w:val="24"/>
          <w:szCs w:val="24"/>
          <w:lang w:val="sr-Cyrl-BA"/>
        </w:rPr>
        <w:t>-----------</w:t>
      </w:r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1AA0">
        <w:rPr>
          <w:rFonts w:ascii="Times New Roman" w:hAnsi="Times New Roman" w:cs="Times New Roman"/>
          <w:sz w:val="24"/>
          <w:szCs w:val="24"/>
        </w:rPr>
        <w:t xml:space="preserve">ПРЕДСЈЕДНИК </w:t>
      </w:r>
    </w:p>
    <w:p w14:paraId="570BC31E" w14:textId="77777777" w:rsidR="00B31AA0" w:rsidRDefault="00B31AA0" w:rsidP="00B31AA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Pr="00B31AA0">
        <w:rPr>
          <w:rFonts w:ascii="Times New Roman" w:hAnsi="Times New Roman" w:cs="Times New Roman"/>
          <w:sz w:val="24"/>
          <w:szCs w:val="24"/>
          <w:lang w:val="sr-Cyrl-BA"/>
        </w:rPr>
        <w:t>------------</w:t>
      </w:r>
      <w:r w:rsidRPr="00B31AA0">
        <w:rPr>
          <w:rFonts w:ascii="Times New Roman" w:hAnsi="Times New Roman" w:cs="Times New Roman"/>
          <w:sz w:val="24"/>
          <w:szCs w:val="24"/>
        </w:rPr>
        <w:t xml:space="preserve"> 20</w:t>
      </w:r>
      <w:r w:rsidRPr="00B31AA0">
        <w:rPr>
          <w:rFonts w:ascii="Times New Roman" w:hAnsi="Times New Roman" w:cs="Times New Roman"/>
          <w:sz w:val="24"/>
          <w:szCs w:val="24"/>
          <w:lang w:val="sr-Cyrl-BA"/>
        </w:rPr>
        <w:t>22</w:t>
      </w:r>
      <w:r w:rsidRPr="00B31A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СКУПШТИНЕ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A0">
        <w:rPr>
          <w:rFonts w:ascii="Times New Roman" w:hAnsi="Times New Roman" w:cs="Times New Roman"/>
          <w:sz w:val="24"/>
          <w:szCs w:val="24"/>
        </w:rPr>
        <w:t>ГРАДА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Б</w:t>
      </w:r>
      <w:r w:rsidRPr="00B31AA0">
        <w:rPr>
          <w:rFonts w:ascii="Times New Roman" w:hAnsi="Times New Roman" w:cs="Times New Roman"/>
          <w:sz w:val="24"/>
          <w:szCs w:val="24"/>
        </w:rPr>
        <w:t xml:space="preserve">ИЈЕЉИНА </w:t>
      </w:r>
    </w:p>
    <w:p w14:paraId="794928D7" w14:textId="77777777" w:rsidR="00B31AA0" w:rsidRPr="00B31AA0" w:rsidRDefault="00B31AA0" w:rsidP="00B31AA0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Александар Ђурђевић</w:t>
      </w:r>
    </w:p>
    <w:p w14:paraId="06B0C33C" w14:textId="77777777" w:rsidR="00B31AA0" w:rsidRPr="00B31AA0" w:rsidRDefault="00B31AA0" w:rsidP="00B31A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3E837A" w14:textId="77777777" w:rsidR="00B31AA0" w:rsidRDefault="00B31AA0" w:rsidP="00B31A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46BF60" w14:textId="77777777" w:rsidR="00C442A2" w:rsidRDefault="00C442A2" w:rsidP="00B31A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28C0D6" w14:textId="77777777" w:rsidR="00C442A2" w:rsidRPr="00C442A2" w:rsidRDefault="00C442A2" w:rsidP="00C442A2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442A2">
        <w:rPr>
          <w:rFonts w:ascii="Times New Roman" w:hAnsi="Times New Roman" w:cs="Times New Roman"/>
          <w:sz w:val="24"/>
          <w:szCs w:val="24"/>
          <w:lang w:val="sr-Cyrl-CS"/>
        </w:rPr>
        <w:t>ОБРАЗЛОЖЕЊЕ</w:t>
      </w:r>
    </w:p>
    <w:p w14:paraId="567A87FD" w14:textId="77777777" w:rsidR="00C442A2" w:rsidRPr="00C442A2" w:rsidRDefault="00C442A2" w:rsidP="00C442A2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442A2">
        <w:rPr>
          <w:rFonts w:ascii="Times New Roman" w:hAnsi="Times New Roman" w:cs="Times New Roman"/>
          <w:sz w:val="24"/>
          <w:szCs w:val="24"/>
          <w:lang w:val="sr-Cyrl-CS"/>
        </w:rPr>
        <w:t>УЗ ПРИЈЕДЛОГ ОДЛУКЕ</w:t>
      </w:r>
    </w:p>
    <w:p w14:paraId="35BFE23B" w14:textId="77777777" w:rsidR="00C442A2" w:rsidRPr="00C442A2" w:rsidRDefault="00C442A2" w:rsidP="00C442A2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442A2">
        <w:rPr>
          <w:rFonts w:ascii="Times New Roman" w:hAnsi="Times New Roman" w:cs="Times New Roman"/>
          <w:sz w:val="24"/>
          <w:szCs w:val="24"/>
          <w:lang w:val="sr-Cyrl-CS"/>
        </w:rPr>
        <w:t xml:space="preserve">О УКЉУЧИВАЊУ У ТРЕЗОРСКИ СИСТЕМ ПОСЛОВАЊА </w:t>
      </w:r>
    </w:p>
    <w:p w14:paraId="1D56CBCD" w14:textId="77777777" w:rsidR="00C442A2" w:rsidRPr="00C442A2" w:rsidRDefault="00C442A2" w:rsidP="00C442A2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442A2">
        <w:rPr>
          <w:rFonts w:ascii="Times New Roman" w:hAnsi="Times New Roman" w:cs="Times New Roman"/>
          <w:sz w:val="24"/>
          <w:szCs w:val="24"/>
          <w:lang w:val="sr-Cyrl-CS"/>
        </w:rPr>
        <w:t xml:space="preserve">ОДСЈЕКА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ПОСЛОВЕ </w:t>
      </w:r>
      <w:r>
        <w:rPr>
          <w:rFonts w:ascii="Times New Roman" w:hAnsi="Times New Roman" w:cs="Times New Roman"/>
          <w:sz w:val="24"/>
          <w:szCs w:val="24"/>
          <w:lang w:val="sr-Cyrl-BA"/>
        </w:rPr>
        <w:t>МЈЕСНИХ ЗАЈЕДНИЦА</w:t>
      </w:r>
      <w:r w:rsidRPr="00B31AA0">
        <w:rPr>
          <w:rFonts w:ascii="Times New Roman" w:hAnsi="Times New Roman" w:cs="Times New Roman"/>
          <w:sz w:val="24"/>
          <w:szCs w:val="24"/>
        </w:rPr>
        <w:t xml:space="preserve"> ГРАДСКЕ УПРАВЕ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ГРАДА </w:t>
      </w:r>
      <w:r w:rsidRPr="00B31AA0">
        <w:rPr>
          <w:rFonts w:ascii="Times New Roman" w:hAnsi="Times New Roman" w:cs="Times New Roman"/>
          <w:sz w:val="24"/>
          <w:szCs w:val="24"/>
        </w:rPr>
        <w:t>БИЈЕЉИНА</w:t>
      </w:r>
    </w:p>
    <w:p w14:paraId="25D52D33" w14:textId="77777777" w:rsidR="00C442A2" w:rsidRPr="00C442A2" w:rsidRDefault="00C442A2" w:rsidP="00C442A2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E33BA11" w14:textId="77777777" w:rsidR="00C442A2" w:rsidRPr="00C442A2" w:rsidRDefault="00C442A2" w:rsidP="00C442A2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1761564" w14:textId="77777777" w:rsidR="00C442A2" w:rsidRPr="00C442A2" w:rsidRDefault="00C442A2" w:rsidP="00C442A2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A1F5081" w14:textId="77777777" w:rsidR="00C442A2" w:rsidRPr="00C442A2" w:rsidRDefault="00C442A2" w:rsidP="00C442A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442A2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Pr="00C442A2">
        <w:rPr>
          <w:rFonts w:ascii="Times New Roman" w:hAnsi="Times New Roman" w:cs="Times New Roman"/>
          <w:sz w:val="24"/>
          <w:szCs w:val="24"/>
          <w:lang w:val="sr-Cyrl-CS"/>
        </w:rPr>
        <w:t xml:space="preserve"> ПРАВНИ ОСНОВ</w:t>
      </w:r>
    </w:p>
    <w:p w14:paraId="2E604107" w14:textId="77777777" w:rsidR="00C442A2" w:rsidRPr="00C442A2" w:rsidRDefault="00C442A2" w:rsidP="00C442A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DAB6D0E" w14:textId="77777777" w:rsidR="00C442A2" w:rsidRPr="00C442A2" w:rsidRDefault="00C442A2" w:rsidP="00C442A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4837ECF" w14:textId="77777777" w:rsidR="00C442A2" w:rsidRPr="00C442A2" w:rsidRDefault="00C442A2" w:rsidP="00C442A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442A2">
        <w:rPr>
          <w:rFonts w:ascii="Times New Roman" w:hAnsi="Times New Roman" w:cs="Times New Roman"/>
          <w:sz w:val="24"/>
          <w:szCs w:val="24"/>
          <w:lang w:val="sr-Cyrl-CS"/>
        </w:rPr>
        <w:t xml:space="preserve">Основ за доношење Одлуке о укључивању у трезорски систем пословања Одсјека за </w:t>
      </w:r>
      <w:r w:rsidR="00061054">
        <w:rPr>
          <w:rFonts w:ascii="Times New Roman" w:hAnsi="Times New Roman" w:cs="Times New Roman"/>
          <w:sz w:val="24"/>
          <w:szCs w:val="24"/>
          <w:lang w:val="sr-Cyrl-CS"/>
        </w:rPr>
        <w:t>послове мјесних заједница</w:t>
      </w:r>
      <w:r w:rsidRPr="00C442A2">
        <w:rPr>
          <w:rFonts w:ascii="Times New Roman" w:hAnsi="Times New Roman" w:cs="Times New Roman"/>
          <w:sz w:val="24"/>
          <w:szCs w:val="24"/>
          <w:lang w:val="sr-Cyrl-CS"/>
        </w:rPr>
        <w:t xml:space="preserve"> Градске управе</w:t>
      </w:r>
      <w:r w:rsidR="00061054">
        <w:rPr>
          <w:rFonts w:ascii="Times New Roman" w:hAnsi="Times New Roman" w:cs="Times New Roman"/>
          <w:sz w:val="24"/>
          <w:szCs w:val="24"/>
          <w:lang w:val="sr-Cyrl-CS"/>
        </w:rPr>
        <w:t xml:space="preserve"> Града</w:t>
      </w:r>
      <w:r w:rsidRPr="00C442A2">
        <w:rPr>
          <w:rFonts w:ascii="Times New Roman" w:hAnsi="Times New Roman" w:cs="Times New Roman"/>
          <w:sz w:val="24"/>
          <w:szCs w:val="24"/>
          <w:lang w:val="sr-Cyrl-CS"/>
        </w:rPr>
        <w:t xml:space="preserve"> Бијељина садржан је:</w:t>
      </w:r>
    </w:p>
    <w:p w14:paraId="73A4CB66" w14:textId="77777777" w:rsidR="00C442A2" w:rsidRPr="00C442A2" w:rsidRDefault="00C442A2" w:rsidP="00C442A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42A2">
        <w:rPr>
          <w:rFonts w:ascii="Times New Roman" w:hAnsi="Times New Roman" w:cs="Times New Roman"/>
          <w:sz w:val="24"/>
          <w:szCs w:val="24"/>
          <w:lang w:val="sr-Cyrl-CS"/>
        </w:rPr>
        <w:t xml:space="preserve">у члану 2. став 1. тачка в) Закона о буџетском систему Републике Српске </w:t>
      </w:r>
      <w:r w:rsidRPr="00C442A2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C442A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C4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2A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C4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2A2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C4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2A2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C442A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C442A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C442A2">
        <w:rPr>
          <w:rFonts w:ascii="Times New Roman" w:hAnsi="Times New Roman" w:cs="Times New Roman"/>
          <w:sz w:val="24"/>
          <w:szCs w:val="24"/>
        </w:rPr>
        <w:t xml:space="preserve">: </w:t>
      </w:r>
      <w:r w:rsidRPr="00C442A2">
        <w:rPr>
          <w:rFonts w:ascii="Times New Roman" w:hAnsi="Times New Roman" w:cs="Times New Roman"/>
          <w:sz w:val="24"/>
          <w:szCs w:val="24"/>
          <w:lang w:val="sr-Cyrl-CS"/>
        </w:rPr>
        <w:t>121</w:t>
      </w:r>
      <w:r w:rsidRPr="00C442A2">
        <w:rPr>
          <w:rFonts w:ascii="Times New Roman" w:hAnsi="Times New Roman" w:cs="Times New Roman"/>
          <w:sz w:val="24"/>
          <w:szCs w:val="24"/>
        </w:rPr>
        <w:t>/1</w:t>
      </w:r>
      <w:r w:rsidRPr="00C442A2">
        <w:rPr>
          <w:rFonts w:ascii="Times New Roman" w:hAnsi="Times New Roman" w:cs="Times New Roman"/>
          <w:sz w:val="24"/>
          <w:szCs w:val="24"/>
          <w:lang w:val="sr-Cyrl-CS"/>
        </w:rPr>
        <w:t>2, 52/14, 103/15 и 15/16</w:t>
      </w:r>
      <w:r w:rsidRPr="00C442A2">
        <w:rPr>
          <w:rFonts w:ascii="Times New Roman" w:hAnsi="Times New Roman" w:cs="Times New Roman"/>
          <w:sz w:val="24"/>
          <w:szCs w:val="24"/>
        </w:rPr>
        <w:t>)</w:t>
      </w:r>
      <w:r w:rsidRPr="00C442A2">
        <w:rPr>
          <w:rFonts w:ascii="Times New Roman" w:hAnsi="Times New Roman" w:cs="Times New Roman"/>
          <w:sz w:val="24"/>
          <w:szCs w:val="24"/>
          <w:lang w:val="sr-Cyrl-CS"/>
        </w:rPr>
        <w:t xml:space="preserve">  и  члану 2. став 1. тачка л) Закона о трезору </w:t>
      </w:r>
      <w:r w:rsidRPr="00C442A2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C442A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C4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2A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C4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2A2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C4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2A2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C442A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C442A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C442A2">
        <w:rPr>
          <w:rFonts w:ascii="Times New Roman" w:hAnsi="Times New Roman" w:cs="Times New Roman"/>
          <w:sz w:val="24"/>
          <w:szCs w:val="24"/>
        </w:rPr>
        <w:t xml:space="preserve">: </w:t>
      </w:r>
      <w:r w:rsidRPr="00C442A2">
        <w:rPr>
          <w:rFonts w:ascii="Times New Roman" w:hAnsi="Times New Roman" w:cs="Times New Roman"/>
          <w:sz w:val="24"/>
          <w:szCs w:val="24"/>
          <w:lang w:val="sr-Cyrl-CS"/>
        </w:rPr>
        <w:t>28/13</w:t>
      </w:r>
      <w:r w:rsidRPr="00C442A2">
        <w:rPr>
          <w:rFonts w:ascii="Times New Roman" w:hAnsi="Times New Roman" w:cs="Times New Roman"/>
          <w:sz w:val="24"/>
          <w:szCs w:val="24"/>
        </w:rPr>
        <w:t xml:space="preserve">) </w:t>
      </w:r>
      <w:r w:rsidRPr="00C442A2">
        <w:rPr>
          <w:rFonts w:ascii="Times New Roman" w:hAnsi="Times New Roman" w:cs="Times New Roman"/>
          <w:sz w:val="24"/>
          <w:szCs w:val="24"/>
          <w:lang w:val="sr-Cyrl-CS"/>
        </w:rPr>
        <w:t>којим је дефинисано да су буџетски корисници органи, организације и други субјекти јавног сектора (осим јавних предузећа) који се финансирају из буџета Републике, општина, градова и фондова и који су под њиховом контролом у складу са законом.</w:t>
      </w:r>
    </w:p>
    <w:p w14:paraId="141C002B" w14:textId="77777777" w:rsidR="00C442A2" w:rsidRPr="00C442A2" w:rsidRDefault="00C442A2" w:rsidP="00C442A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13F2BB2" w14:textId="77777777" w:rsidR="00C442A2" w:rsidRPr="00C442A2" w:rsidRDefault="00C442A2" w:rsidP="00C442A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442A2">
        <w:rPr>
          <w:rFonts w:ascii="Times New Roman" w:hAnsi="Times New Roman" w:cs="Times New Roman"/>
          <w:sz w:val="24"/>
          <w:szCs w:val="24"/>
          <w:lang w:val="sr-Latn-CS"/>
        </w:rPr>
        <w:t>II</w:t>
      </w:r>
      <w:r w:rsidRPr="00C442A2">
        <w:rPr>
          <w:rFonts w:ascii="Times New Roman" w:hAnsi="Times New Roman" w:cs="Times New Roman"/>
          <w:sz w:val="24"/>
          <w:szCs w:val="24"/>
          <w:lang w:val="sr-Cyrl-CS"/>
        </w:rPr>
        <w:t xml:space="preserve"> РАЗЛОЗИ ЗА ДОНОШЕЊЕ ОДЛУКЕ</w:t>
      </w:r>
    </w:p>
    <w:p w14:paraId="3F7BF660" w14:textId="77777777" w:rsidR="00C442A2" w:rsidRPr="00C442A2" w:rsidRDefault="00C442A2" w:rsidP="00C442A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1A788E2" w14:textId="77777777" w:rsidR="00C442A2" w:rsidRPr="00C442A2" w:rsidRDefault="00C442A2" w:rsidP="00033CD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442A2">
        <w:rPr>
          <w:rFonts w:ascii="Times New Roman" w:hAnsi="Times New Roman" w:cs="Times New Roman"/>
          <w:sz w:val="24"/>
          <w:szCs w:val="24"/>
          <w:lang w:val="sr-Cyrl-CS"/>
        </w:rPr>
        <w:t xml:space="preserve">Одсјек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послове мјесних заједница</w:t>
      </w:r>
      <w:r w:rsidRPr="00C442A2">
        <w:rPr>
          <w:rFonts w:ascii="Times New Roman" w:hAnsi="Times New Roman" w:cs="Times New Roman"/>
          <w:sz w:val="24"/>
          <w:szCs w:val="24"/>
          <w:lang w:val="sr-Cyrl-CS"/>
        </w:rPr>
        <w:t xml:space="preserve"> је организован као самосталан одсјек  у оквиру Градске управе Града Бијељина.</w:t>
      </w:r>
    </w:p>
    <w:p w14:paraId="633B0EEE" w14:textId="77777777" w:rsidR="00C442A2" w:rsidRPr="00C442A2" w:rsidRDefault="00C442A2" w:rsidP="00033CDB">
      <w:pPr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BB8AF94" w14:textId="77777777" w:rsidR="00033CDB" w:rsidRDefault="00061054" w:rsidP="00033CDB">
      <w:pPr>
        <w:contextualSpacing/>
        <w:jc w:val="both"/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У </w:t>
      </w:r>
      <w:proofErr w:type="spellStart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Одсјеку</w:t>
      </w:r>
      <w:proofErr w:type="spellEnd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за</w:t>
      </w:r>
      <w:proofErr w:type="spellEnd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послове</w:t>
      </w:r>
      <w:proofErr w:type="spellEnd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мјесних</w:t>
      </w:r>
      <w:proofErr w:type="spellEnd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заједница</w:t>
      </w:r>
      <w:proofErr w:type="spellEnd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обављају</w:t>
      </w:r>
      <w:proofErr w:type="spellEnd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се</w:t>
      </w:r>
      <w:proofErr w:type="spellEnd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стручни</w:t>
      </w:r>
      <w:proofErr w:type="spellEnd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и </w:t>
      </w:r>
      <w:proofErr w:type="spellStart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административни</w:t>
      </w:r>
      <w:proofErr w:type="spellEnd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послови</w:t>
      </w:r>
      <w:proofErr w:type="spellEnd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везани</w:t>
      </w:r>
      <w:proofErr w:type="spellEnd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за</w:t>
      </w:r>
      <w:proofErr w:type="spellEnd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:</w:t>
      </w:r>
    </w:p>
    <w:p w14:paraId="2734A8EB" w14:textId="77777777" w:rsidR="00061054" w:rsidRDefault="00061054" w:rsidP="00447B14">
      <w:pPr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</w:t>
      </w:r>
      <w:r w:rsidR="00447B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ab/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рад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послове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мјесних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заједница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Граду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Бијељина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,</w:t>
      </w:r>
      <w:r w:rsidRPr="00061054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447B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447B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успостављање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широке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сарадње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органима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организацијама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удружењима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подручју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мјесних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заједница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у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циљу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рјешавања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питања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општег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интереса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а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посебно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рјешавању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питања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комуналне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инфраструктуре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путне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мреже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водоводне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мреже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јавне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расвјете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одржавања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изградње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комуналних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других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објеката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друштвене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намјене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домови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културе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амбуланте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поште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,</w:t>
      </w:r>
      <w:r w:rsidRPr="000610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447B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вођење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регистра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мјесних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заједница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,</w:t>
      </w:r>
      <w:r w:rsidRPr="000610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447B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пружање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стручне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друге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подршке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помоћи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раду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савјета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мјесних</w:t>
      </w:r>
      <w:proofErr w:type="spellEnd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заједница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 xml:space="preserve"> и други слични послови.</w:t>
      </w:r>
    </w:p>
    <w:p w14:paraId="2A41056E" w14:textId="77777777" w:rsidR="00C442A2" w:rsidRPr="00C442A2" w:rsidRDefault="00C442A2" w:rsidP="00033CDB">
      <w:pPr>
        <w:contextualSpacing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1B7A206F" w14:textId="77777777" w:rsidR="00C442A2" w:rsidRPr="00061054" w:rsidRDefault="00C442A2" w:rsidP="00447B14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1054">
        <w:rPr>
          <w:rFonts w:ascii="Times New Roman" w:hAnsi="Times New Roman" w:cs="Times New Roman"/>
          <w:sz w:val="24"/>
          <w:szCs w:val="24"/>
          <w:lang w:val="sr-Cyrl-CS"/>
        </w:rPr>
        <w:t>Одсјек до сада није био регистрован као нижи буџетски корисник/потрошачка јединица трезора, већ се финансирао у оквиру буџетског корисника/потрошачке јединице трезора „Кабинет Градоначелника“ број ПЈТ 00050120.</w:t>
      </w:r>
    </w:p>
    <w:p w14:paraId="373B0323" w14:textId="77777777" w:rsidR="00447B14" w:rsidRDefault="00C442A2" w:rsidP="00447B14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1054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С обзиром да је Одсјек </w:t>
      </w:r>
      <w:r w:rsidR="00061054" w:rsidRPr="00061054">
        <w:rPr>
          <w:rFonts w:ascii="Times New Roman" w:hAnsi="Times New Roman" w:cs="Times New Roman"/>
          <w:sz w:val="24"/>
          <w:szCs w:val="24"/>
          <w:lang w:val="sr-Cyrl-CS"/>
        </w:rPr>
        <w:t>за послове мјесних заједница</w:t>
      </w:r>
      <w:r w:rsidRPr="00061054">
        <w:rPr>
          <w:rFonts w:ascii="Times New Roman" w:hAnsi="Times New Roman" w:cs="Times New Roman"/>
          <w:sz w:val="24"/>
          <w:szCs w:val="24"/>
          <w:lang w:val="sr-Cyrl-CS"/>
        </w:rPr>
        <w:t xml:space="preserve"> организован као самосталан одсјек и да је самосталан у обављању послова за које су неопходна финансијска средства, потребно га је регистровати као буџетског корисника/потрошачку јединицу, односно  извршити његово укључивањ</w:t>
      </w:r>
      <w:r w:rsidR="00447B14">
        <w:rPr>
          <w:rFonts w:ascii="Times New Roman" w:hAnsi="Times New Roman" w:cs="Times New Roman"/>
          <w:sz w:val="24"/>
          <w:szCs w:val="24"/>
          <w:lang w:val="sr-Cyrl-CS"/>
        </w:rPr>
        <w:t>е у трезорски систем пословања.</w:t>
      </w:r>
    </w:p>
    <w:p w14:paraId="6DF4341F" w14:textId="77777777" w:rsidR="00C442A2" w:rsidRPr="00061054" w:rsidRDefault="00C442A2" w:rsidP="00447B14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1054">
        <w:rPr>
          <w:rFonts w:ascii="Times New Roman" w:hAnsi="Times New Roman" w:cs="Times New Roman"/>
          <w:sz w:val="24"/>
          <w:szCs w:val="24"/>
          <w:lang w:val="sr-Cyrl-CS"/>
        </w:rPr>
        <w:t>Овим укључивањем ће обезбједити ефикасно, ефективно и транспарентно трошење јавних средстава.</w:t>
      </w:r>
    </w:p>
    <w:p w14:paraId="4C80845E" w14:textId="77777777" w:rsidR="00C442A2" w:rsidRPr="00C442A2" w:rsidRDefault="00C442A2" w:rsidP="00C442A2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7962F4C5" w14:textId="77777777" w:rsidR="00C442A2" w:rsidRPr="00C442A2" w:rsidRDefault="00C442A2" w:rsidP="00C442A2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6455159C" w14:textId="77777777" w:rsidR="00C442A2" w:rsidRPr="00447B14" w:rsidRDefault="00C442A2" w:rsidP="00C442A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B14">
        <w:rPr>
          <w:rFonts w:ascii="Times New Roman" w:hAnsi="Times New Roman" w:cs="Times New Roman"/>
          <w:sz w:val="24"/>
          <w:szCs w:val="24"/>
          <w:lang w:val="sr-Latn-CS"/>
        </w:rPr>
        <w:t>III</w:t>
      </w:r>
      <w:r w:rsidRPr="00447B14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ФИНАНСИЈСКА СРЕДСТВА</w:t>
      </w:r>
    </w:p>
    <w:p w14:paraId="2F2AFF2E" w14:textId="77777777" w:rsidR="00C442A2" w:rsidRPr="00447B14" w:rsidRDefault="00C442A2" w:rsidP="00C442A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F8C44B4" w14:textId="77777777" w:rsidR="00C442A2" w:rsidRPr="00447B14" w:rsidRDefault="00C442A2" w:rsidP="00C442A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B14">
        <w:rPr>
          <w:rFonts w:ascii="Times New Roman" w:hAnsi="Times New Roman" w:cs="Times New Roman"/>
          <w:sz w:val="24"/>
          <w:szCs w:val="24"/>
          <w:lang w:val="sr-Cyrl-CS"/>
        </w:rPr>
        <w:t>Финансијска средства за реализацију ове Одлуке обезбједиће се приликом израде Одлуке о буџету Града Бијељина за 202</w:t>
      </w:r>
      <w:r w:rsidR="00447B14" w:rsidRPr="00447B14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447B14">
        <w:rPr>
          <w:rFonts w:ascii="Times New Roman" w:hAnsi="Times New Roman" w:cs="Times New Roman"/>
          <w:sz w:val="24"/>
          <w:szCs w:val="24"/>
          <w:lang w:val="sr-Cyrl-CS"/>
        </w:rPr>
        <w:t xml:space="preserve">. годину, и то на тај начин што ће се  умјесто планиранирања средстава у оквиру ПЈТ Кабинет Градоначелника (као што је до сада рађено), финансијска средства планирати на самосталној потрошачкој јединици трезора </w:t>
      </w:r>
      <w:r w:rsidR="00447B14" w:rsidRPr="00447B14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447B14">
        <w:rPr>
          <w:rFonts w:ascii="Times New Roman" w:hAnsi="Times New Roman" w:cs="Times New Roman"/>
          <w:sz w:val="24"/>
          <w:szCs w:val="24"/>
          <w:lang w:val="sr-Cyrl-CS"/>
        </w:rPr>
        <w:t xml:space="preserve">Одсјек за </w:t>
      </w:r>
      <w:r w:rsidR="00447B14" w:rsidRPr="00447B14">
        <w:rPr>
          <w:rFonts w:ascii="Times New Roman" w:hAnsi="Times New Roman" w:cs="Times New Roman"/>
          <w:sz w:val="24"/>
          <w:szCs w:val="24"/>
          <w:lang w:val="sr-Cyrl-BA"/>
        </w:rPr>
        <w:t>послове мјесних заједница“</w:t>
      </w:r>
      <w:r w:rsidRPr="00447B14">
        <w:rPr>
          <w:rFonts w:ascii="Times New Roman" w:hAnsi="Times New Roman" w:cs="Times New Roman"/>
          <w:sz w:val="24"/>
          <w:szCs w:val="24"/>
          <w:lang w:val="sr-Cyrl-CS"/>
        </w:rPr>
        <w:t>, са самосталним кодом који ће накнадно одредити Министарство финансија РС.</w:t>
      </w:r>
    </w:p>
    <w:p w14:paraId="633481AF" w14:textId="77777777" w:rsidR="00C442A2" w:rsidRPr="00C442A2" w:rsidRDefault="00C442A2" w:rsidP="00C442A2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705FFDAC" w14:textId="77777777" w:rsidR="00C442A2" w:rsidRPr="00C442A2" w:rsidRDefault="00C442A2" w:rsidP="00C442A2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2D93AD4A" w14:textId="77777777" w:rsidR="00C442A2" w:rsidRPr="00C442A2" w:rsidRDefault="00C442A2" w:rsidP="00C442A2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156BC8D3" w14:textId="77777777" w:rsidR="00C442A2" w:rsidRPr="00447B14" w:rsidRDefault="00C442A2" w:rsidP="00C442A2">
      <w:pPr>
        <w:ind w:left="432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B14">
        <w:rPr>
          <w:rFonts w:ascii="Times New Roman" w:hAnsi="Times New Roman" w:cs="Times New Roman"/>
          <w:sz w:val="24"/>
          <w:szCs w:val="24"/>
          <w:lang w:val="sr-Cyrl-CS"/>
        </w:rPr>
        <w:t>ОДЈЕЉЕЊЕ ЗА ФИНАНСИЈЕ</w:t>
      </w:r>
    </w:p>
    <w:p w14:paraId="6304116E" w14:textId="77777777" w:rsidR="00C442A2" w:rsidRPr="00447B14" w:rsidRDefault="00C442A2" w:rsidP="00C442A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B1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П.О. ГРАДОНАЧЕЛНИКА</w:t>
      </w:r>
    </w:p>
    <w:p w14:paraId="2E1D8D71" w14:textId="77777777" w:rsidR="00C442A2" w:rsidRPr="00447B14" w:rsidRDefault="00C442A2" w:rsidP="00C442A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EC7F1C8" w14:textId="77777777" w:rsidR="00C442A2" w:rsidRPr="00447B14" w:rsidRDefault="00C442A2" w:rsidP="00C442A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B1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Гордана Петровић</w:t>
      </w:r>
    </w:p>
    <w:p w14:paraId="1793554F" w14:textId="77777777" w:rsidR="00C442A2" w:rsidRPr="00447B14" w:rsidRDefault="00C442A2" w:rsidP="00C442A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A3C6E67" w14:textId="77777777" w:rsidR="00C442A2" w:rsidRPr="00447B14" w:rsidRDefault="00C442A2" w:rsidP="00C442A2">
      <w:pPr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640975" w14:textId="77777777" w:rsidR="00C442A2" w:rsidRPr="00447B14" w:rsidRDefault="00C442A2" w:rsidP="00C442A2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>Градоначелник Града Бијељина утврдио је ПРИЈЕДЛОГ ОДЛУКЕ</w:t>
      </w:r>
      <w:r w:rsidRPr="00447B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>О УКЉУЧИВАЊУ У ТРЕЗОРСКИ СИСТЕМ ПОСЛОВАЊА</w:t>
      </w:r>
      <w:r w:rsidRPr="00447B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ОДСЈЕКА ЗА </w:t>
      </w:r>
      <w:r w:rsidR="00447B14"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ПОСЛОВЕ МЈЕСНИХ ЗАЈЕДНИЦА </w:t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ГРАДСКЕ УПРАВЕ </w:t>
      </w:r>
      <w:r w:rsidR="00447B14"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ГРАДА </w:t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>БИЈЕЉИНА</w:t>
      </w:r>
      <w:r w:rsidRPr="00447B14">
        <w:rPr>
          <w:rFonts w:ascii="Times New Roman" w:hAnsi="Times New Roman" w:cs="Times New Roman"/>
          <w:sz w:val="24"/>
          <w:szCs w:val="24"/>
        </w:rPr>
        <w:t>,</w:t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те га просљеђује Скупштини Града на претрес и усвајање.</w:t>
      </w:r>
    </w:p>
    <w:p w14:paraId="57CBB581" w14:textId="77777777" w:rsidR="00C442A2" w:rsidRPr="00447B14" w:rsidRDefault="00C442A2" w:rsidP="00C442A2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CFEF433" w14:textId="77777777" w:rsidR="00C442A2" w:rsidRPr="00447B14" w:rsidRDefault="00C442A2" w:rsidP="00C442A2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BEB164E" w14:textId="77777777" w:rsidR="00C442A2" w:rsidRPr="00447B14" w:rsidRDefault="00C442A2" w:rsidP="00C442A2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  <w:t xml:space="preserve">      ГРАДОНАЧЕЛНИК</w:t>
      </w:r>
    </w:p>
    <w:p w14:paraId="24C376A5" w14:textId="77777777" w:rsidR="00C442A2" w:rsidRPr="00447B14" w:rsidRDefault="00C442A2" w:rsidP="00C442A2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  <w:t xml:space="preserve">      ГРАДА БИЈЕЉИНА</w:t>
      </w:r>
    </w:p>
    <w:p w14:paraId="79AB5647" w14:textId="77777777" w:rsidR="00C442A2" w:rsidRPr="00447B14" w:rsidRDefault="00C442A2" w:rsidP="00C442A2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D19E6CB" w14:textId="77777777" w:rsidR="00C442A2" w:rsidRPr="00447B14" w:rsidRDefault="00C442A2" w:rsidP="00C442A2">
      <w:pPr>
        <w:contextualSpacing/>
        <w:jc w:val="both"/>
        <w:rPr>
          <w:sz w:val="24"/>
          <w:szCs w:val="24"/>
          <w:lang w:val="bs-Latn-BA"/>
        </w:rPr>
      </w:pP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  <w:t xml:space="preserve">       Љубиша Петровић</w:t>
      </w:r>
    </w:p>
    <w:p w14:paraId="25B7BD1C" w14:textId="77777777" w:rsidR="00C442A2" w:rsidRPr="00447B14" w:rsidRDefault="00C442A2" w:rsidP="00C442A2">
      <w:pPr>
        <w:contextualSpacing/>
        <w:rPr>
          <w:sz w:val="24"/>
          <w:szCs w:val="24"/>
        </w:rPr>
      </w:pPr>
    </w:p>
    <w:p w14:paraId="14DE99F7" w14:textId="77777777" w:rsidR="00C442A2" w:rsidRPr="00C442A2" w:rsidRDefault="00C442A2" w:rsidP="00C442A2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C442A2" w:rsidRPr="00C442A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AA0"/>
    <w:rsid w:val="00033CDB"/>
    <w:rsid w:val="00061054"/>
    <w:rsid w:val="002934A6"/>
    <w:rsid w:val="002A2B82"/>
    <w:rsid w:val="003D34F9"/>
    <w:rsid w:val="00447B14"/>
    <w:rsid w:val="008C5820"/>
    <w:rsid w:val="00B31AA0"/>
    <w:rsid w:val="00C4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590B3"/>
  <w15:chartTrackingRefBased/>
  <w15:docId w15:val="{B1559ED0-2FA8-4E15-BA13-76E242E23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610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2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Srdjan Mihajlovic</cp:lastModifiedBy>
  <cp:revision>5</cp:revision>
  <dcterms:created xsi:type="dcterms:W3CDTF">2022-11-04T19:05:00Z</dcterms:created>
  <dcterms:modified xsi:type="dcterms:W3CDTF">2022-11-12T19:34:00Z</dcterms:modified>
</cp:coreProperties>
</file>