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3B" w:rsidRPr="00B91AF5" w:rsidRDefault="00A63D0A" w:rsidP="00A63D0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AF5">
        <w:rPr>
          <w:rFonts w:ascii="Times New Roman" w:hAnsi="Times New Roman" w:cs="Times New Roman"/>
          <w:b/>
          <w:sz w:val="24"/>
          <w:szCs w:val="24"/>
          <w:u w:val="single"/>
        </w:rPr>
        <w:t>ПРИЈЕДЛОГ</w:t>
      </w:r>
    </w:p>
    <w:p w:rsidR="00497962" w:rsidRPr="00B91AF5" w:rsidRDefault="00A63D0A" w:rsidP="00A63D0A">
      <w:pPr>
        <w:jc w:val="both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>На основу члана 30. став 1. алинеја 2. Закона о локалној самоуправи ( „ Службени гласник Републике Српске“, број :101/04, 42/05, 118/05 и 98/13 ), члана 20. став 3. Закона о споменицима и спомен-обиљежјима ослободилачких ратова („Службени гласник Републике Српске“, број:28/</w:t>
      </w:r>
      <w:r w:rsidR="00032A9D" w:rsidRPr="00B91AF5">
        <w:rPr>
          <w:rFonts w:ascii="Times New Roman" w:hAnsi="Times New Roman" w:cs="Times New Roman"/>
          <w:sz w:val="24"/>
          <w:szCs w:val="24"/>
        </w:rPr>
        <w:t>12) и члана 38. став 2. тачка б</w:t>
      </w:r>
      <w:r w:rsidRPr="00B91AF5">
        <w:rPr>
          <w:rFonts w:ascii="Times New Roman" w:hAnsi="Times New Roman" w:cs="Times New Roman"/>
          <w:sz w:val="24"/>
          <w:szCs w:val="24"/>
        </w:rPr>
        <w:t xml:space="preserve">) Статута </w:t>
      </w:r>
      <w:r w:rsidR="00497962" w:rsidRPr="00B91AF5">
        <w:rPr>
          <w:rFonts w:ascii="Times New Roman" w:hAnsi="Times New Roman" w:cs="Times New Roman"/>
          <w:sz w:val="24"/>
          <w:szCs w:val="24"/>
        </w:rPr>
        <w:t>Града Бијељина (Службени гласник Града Бијељина, број:8/13 и 27/13) Скупштина Града Бијељина на</w:t>
      </w:r>
      <w:r w:rsidR="004967BA" w:rsidRPr="00B91AF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97962" w:rsidRPr="00B91AF5">
        <w:rPr>
          <w:rFonts w:ascii="Times New Roman" w:hAnsi="Times New Roman" w:cs="Times New Roman"/>
          <w:sz w:val="24"/>
          <w:szCs w:val="24"/>
        </w:rPr>
        <w:t xml:space="preserve"> сједници одржаној          дана           2020. године, донијела је:</w:t>
      </w:r>
    </w:p>
    <w:p w:rsidR="00497962" w:rsidRPr="00B91AF5" w:rsidRDefault="00497962" w:rsidP="00A63D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962" w:rsidRPr="00B91AF5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497962" w:rsidRPr="00B91AF5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О ДАВАЊУ САГЛАСНОСТИ У</w:t>
      </w:r>
      <w:r w:rsidR="004402AB" w:rsidRPr="00B91AF5">
        <w:rPr>
          <w:rFonts w:ascii="Times New Roman" w:hAnsi="Times New Roman" w:cs="Times New Roman"/>
          <w:b/>
          <w:sz w:val="24"/>
          <w:szCs w:val="24"/>
        </w:rPr>
        <w:t>ДРУЖЕЊУ ЧЕТНИКА ВЕТЕРАНА „СЕМБЕРИЈА“ ИЗ ДРУГОГ СВЈЕТСКОГ РАТА ЗА ПОДИЗАЊЕ СПОМЕН БИСТЕ ЂЕНЕРАЛУ ДРАГОЉУБУ ДРАЖИ МИХАЈЛОВИЋУ</w:t>
      </w:r>
    </w:p>
    <w:p w:rsidR="00520328" w:rsidRPr="00B91AF5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328" w:rsidRPr="00B91AF5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 xml:space="preserve">Овом Одлуком даје се </w:t>
      </w:r>
      <w:r w:rsidR="00842277" w:rsidRPr="00B91AF5">
        <w:rPr>
          <w:rFonts w:ascii="Times New Roman" w:hAnsi="Times New Roman" w:cs="Times New Roman"/>
          <w:sz w:val="24"/>
          <w:szCs w:val="24"/>
        </w:rPr>
        <w:t>сагласно</w:t>
      </w:r>
      <w:r w:rsidR="004402AB" w:rsidRPr="00B91AF5">
        <w:rPr>
          <w:rFonts w:ascii="Times New Roman" w:hAnsi="Times New Roman" w:cs="Times New Roman"/>
          <w:sz w:val="24"/>
          <w:szCs w:val="24"/>
        </w:rPr>
        <w:t>ст за подизање спомен бисте Ђенералу Дражи Михајловићу на Тргу Ђенерала Драже Михајловића</w:t>
      </w:r>
      <w:r w:rsidRPr="00B91AF5">
        <w:rPr>
          <w:rFonts w:ascii="Times New Roman" w:hAnsi="Times New Roman" w:cs="Times New Roman"/>
          <w:sz w:val="24"/>
          <w:szCs w:val="24"/>
        </w:rPr>
        <w:t xml:space="preserve"> у Биј</w:t>
      </w:r>
      <w:r w:rsidR="001C37CD" w:rsidRPr="00B91AF5">
        <w:rPr>
          <w:rFonts w:ascii="Times New Roman" w:hAnsi="Times New Roman" w:cs="Times New Roman"/>
          <w:sz w:val="24"/>
          <w:szCs w:val="24"/>
        </w:rPr>
        <w:t>е</w:t>
      </w:r>
      <w:r w:rsidRPr="00B91AF5">
        <w:rPr>
          <w:rFonts w:ascii="Times New Roman" w:hAnsi="Times New Roman" w:cs="Times New Roman"/>
          <w:sz w:val="24"/>
          <w:szCs w:val="24"/>
        </w:rPr>
        <w:t>љини.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0328" w:rsidRPr="00B91AF5" w:rsidRDefault="00520328" w:rsidP="00520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>Финансијск</w:t>
      </w:r>
      <w:r w:rsidR="004402AB" w:rsidRPr="00B91AF5">
        <w:rPr>
          <w:rFonts w:ascii="Times New Roman" w:hAnsi="Times New Roman" w:cs="Times New Roman"/>
          <w:sz w:val="24"/>
          <w:szCs w:val="24"/>
        </w:rPr>
        <w:t>а средства за подизање спомен бисте</w:t>
      </w:r>
      <w:r w:rsidRPr="00B91AF5">
        <w:rPr>
          <w:rFonts w:ascii="Times New Roman" w:hAnsi="Times New Roman" w:cs="Times New Roman"/>
          <w:sz w:val="24"/>
          <w:szCs w:val="24"/>
        </w:rPr>
        <w:t xml:space="preserve"> обезбиједиће У</w:t>
      </w:r>
      <w:r w:rsidR="004402AB" w:rsidRPr="00B91AF5">
        <w:rPr>
          <w:rFonts w:ascii="Times New Roman" w:hAnsi="Times New Roman" w:cs="Times New Roman"/>
          <w:sz w:val="24"/>
          <w:szCs w:val="24"/>
        </w:rPr>
        <w:t>дружење четника ветерана „Семберија“</w:t>
      </w:r>
      <w:r w:rsidRPr="00B91AF5">
        <w:rPr>
          <w:rFonts w:ascii="Times New Roman" w:hAnsi="Times New Roman" w:cs="Times New Roman"/>
          <w:sz w:val="24"/>
          <w:szCs w:val="24"/>
        </w:rPr>
        <w:t>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0328" w:rsidRPr="00B91AF5" w:rsidRDefault="00520328" w:rsidP="00520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AF5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520328" w:rsidRPr="00B91AF5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ab/>
        <w:t xml:space="preserve">Ова Одлука ступа на снагу осмог дана од </w:t>
      </w:r>
      <w:r w:rsidR="001C37CD" w:rsidRPr="00B91AF5">
        <w:rPr>
          <w:rFonts w:ascii="Times New Roman" w:hAnsi="Times New Roman" w:cs="Times New Roman"/>
          <w:sz w:val="24"/>
          <w:szCs w:val="24"/>
        </w:rPr>
        <w:t xml:space="preserve">дана </w:t>
      </w:r>
      <w:r w:rsidRPr="00B91AF5">
        <w:rPr>
          <w:rFonts w:ascii="Times New Roman" w:hAnsi="Times New Roman" w:cs="Times New Roman"/>
          <w:sz w:val="24"/>
          <w:szCs w:val="24"/>
        </w:rPr>
        <w:t>објављивања</w:t>
      </w:r>
      <w:r w:rsidR="001C37CD" w:rsidRPr="00B91AF5">
        <w:rPr>
          <w:rFonts w:ascii="Times New Roman" w:hAnsi="Times New Roman" w:cs="Times New Roman"/>
          <w:sz w:val="24"/>
          <w:szCs w:val="24"/>
        </w:rPr>
        <w:t>, а објавиће се у „Службеном гласнику Града Бијељина“.</w:t>
      </w:r>
    </w:p>
    <w:p w:rsidR="001C37CD" w:rsidRPr="00B91AF5" w:rsidRDefault="001C37CD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B91AF5" w:rsidRDefault="00842277" w:rsidP="001C3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1C37CD" w:rsidRPr="00B91AF5" w:rsidRDefault="001C37CD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  <w:sectPr w:rsidR="001C37CD" w:rsidRPr="00B91AF5" w:rsidSect="005B433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lastRenderedPageBreak/>
        <w:t>Број:</w:t>
      </w: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>Бијељина,</w:t>
      </w: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>Датум:</w:t>
      </w: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ПРЕДСЈЕДНИК</w:t>
      </w: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>СКУПШТИНЕ ГРАДА БИЈЕЉИНА</w:t>
      </w:r>
    </w:p>
    <w:p w:rsidR="001C37CD" w:rsidRPr="00B91AF5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91AF5">
        <w:rPr>
          <w:rFonts w:ascii="Times New Roman" w:hAnsi="Times New Roman" w:cs="Times New Roman"/>
          <w:sz w:val="24"/>
          <w:szCs w:val="24"/>
        </w:rPr>
        <w:t xml:space="preserve">             Александар Ђурђевић</w:t>
      </w:r>
    </w:p>
    <w:p w:rsidR="001C37CD" w:rsidRPr="00B91AF5" w:rsidRDefault="001C37CD" w:rsidP="001C37CD">
      <w:pPr>
        <w:rPr>
          <w:rFonts w:ascii="Times New Roman" w:hAnsi="Times New Roman" w:cs="Times New Roman"/>
          <w:sz w:val="24"/>
          <w:szCs w:val="24"/>
        </w:rPr>
        <w:sectPr w:rsidR="001C37CD" w:rsidRPr="00B91AF5" w:rsidSect="001C37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D51AD" w:rsidRDefault="00AD51AD" w:rsidP="00AD51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ОБРАЗЛОЖЕЊЕ</w:t>
      </w:r>
    </w:p>
    <w:p w:rsidR="00AD51AD" w:rsidRDefault="00AD51AD" w:rsidP="00AD51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1AD" w:rsidRDefault="00AD51AD" w:rsidP="00AD51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ОДЛУКЕ</w:t>
      </w:r>
    </w:p>
    <w:p w:rsidR="00AD51AD" w:rsidRDefault="00AD51AD" w:rsidP="00AD51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ДАВАЊУ САГЛАСНОСТИ УДРУЖЕЊУ ЧЕТНИКА ВЕТЕРАНА „СЕМБЕРИЈА“ ИЗ ДРУГОГ СВЈЕТСКОГ РАТА ЗА ПОДИЗАЊЕ СПОМЕН БИСТЕ ЂЕНЕРАЛУ ДРАГОЉУБУ ДРАЖИ МИХАЈЛОВИЋУ</w:t>
      </w:r>
    </w:p>
    <w:p w:rsidR="00AD51AD" w:rsidRDefault="00AD51AD" w:rsidP="00AD51A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1AD" w:rsidRDefault="00AD51AD" w:rsidP="00AD51AD">
      <w:pPr>
        <w:pStyle w:val="NoSpacing"/>
        <w:numPr>
          <w:ilvl w:val="0"/>
          <w:numId w:val="1"/>
        </w:numPr>
        <w:tabs>
          <w:tab w:val="left" w:pos="720"/>
        </w:tabs>
        <w:ind w:left="36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ПРАВНИ ОСНОВ</w:t>
      </w:r>
    </w:p>
    <w:p w:rsidR="00AD51AD" w:rsidRDefault="00AD51AD" w:rsidP="00AD51AD">
      <w:pPr>
        <w:pStyle w:val="NoSpacing"/>
        <w:tabs>
          <w:tab w:val="left" w:pos="720"/>
        </w:tabs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1AD" w:rsidRDefault="00AD51AD" w:rsidP="00AD51AD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30. став 1. алинеја 2. Закона о локалној самоуправи („Службени гласник Републике Српске“, број: 101/04, 42/05, 118/05 и 98/15)</w:t>
      </w:r>
    </w:p>
    <w:p w:rsidR="00AD51AD" w:rsidRDefault="00AD51AD" w:rsidP="00AD51AD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20. став 3. Закона о споменицима и спомен-обиљежјима ослободилачких ратова („Службени гласник Републике Српске“, број 28/12)</w:t>
      </w:r>
    </w:p>
    <w:p w:rsidR="00AD51AD" w:rsidRDefault="00AD51AD" w:rsidP="00AD51AD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38. став 2. тачка б9 Статута Града Бијељина („Службени гласник Града Бијељина“, број: 08/13 и 27/13)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numPr>
          <w:ilvl w:val="0"/>
          <w:numId w:val="1"/>
        </w:numPr>
        <w:tabs>
          <w:tab w:val="left" w:pos="360"/>
        </w:tabs>
        <w:ind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РАЗЛОЗИ ЗА ДОНОШЕЊЕ ОДЛУКЕ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Иницијативу за подизање спомен бисте поднијело је Удружење четника ветерана „Семберија“ Комисији за споменике и спомен-обиљежја Града Бијељина.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Чланом 19. Закона о споменицима и спомен обиљежјима ослободилачких ратова прописано је да свако може дати иницијативу за подизање споменика и спомен-обиљежја, а да се иста подноси Комисији за споменике и спомен-обиљежја коју именује Градоначелник.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Комисија за споменике и спомен-обиљежја Града Бијељина је прихватила иницијативу, те исту доставља на разматрање Скупштини Града Бијељина.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numPr>
          <w:ilvl w:val="0"/>
          <w:numId w:val="1"/>
        </w:numPr>
        <w:tabs>
          <w:tab w:val="left" w:pos="360"/>
        </w:tabs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ФИНАНСИЈСКА СРЕДСТВА</w:t>
      </w: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реализацију ове Одлуке нису потребна финансијска средства.</w:t>
      </w: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Ђ И В А Ч:                                                                                         П Р Е Д Л А Г А Ч:</w:t>
      </w:r>
    </w:p>
    <w:p w:rsidR="00AD51AD" w:rsidRDefault="00AD51AD" w:rsidP="00AD51AD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 за борачко-инвалидску и                                                           ГРАДОНАЧЕЛНИК</w:t>
      </w:r>
    </w:p>
    <w:p w:rsidR="00AD51AD" w:rsidRDefault="00AD51AD" w:rsidP="00AD51AD">
      <w:pPr>
        <w:pStyle w:val="NoSpacing"/>
        <w:tabs>
          <w:tab w:val="left" w:pos="360"/>
        </w:tabs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цивилну заштиту                                                                                        Љубиша Петровић</w:t>
      </w:r>
    </w:p>
    <w:p w:rsidR="00AD51AD" w:rsidRDefault="00AD51AD" w:rsidP="00AD51AD">
      <w:pPr>
        <w:pStyle w:val="NoSpacing"/>
        <w:tabs>
          <w:tab w:val="left" w:pos="360"/>
        </w:tabs>
        <w:ind w:left="90"/>
        <w:jc w:val="right"/>
        <w:rPr>
          <w:rFonts w:ascii="Times New Roman" w:hAnsi="Times New Roman" w:cs="Times New Roman"/>
          <w:sz w:val="24"/>
          <w:szCs w:val="24"/>
        </w:rPr>
      </w:pPr>
    </w:p>
    <w:p w:rsidR="00AD51AD" w:rsidRDefault="00AD51AD" w:rsidP="00AD51AD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B91AF5" w:rsidRDefault="001C37CD" w:rsidP="001C37CD">
      <w:pPr>
        <w:rPr>
          <w:rFonts w:ascii="Times New Roman" w:hAnsi="Times New Roman" w:cs="Times New Roman"/>
          <w:sz w:val="24"/>
          <w:szCs w:val="24"/>
        </w:rPr>
      </w:pPr>
    </w:p>
    <w:sectPr w:rsidR="001C37CD" w:rsidRPr="00B91AF5" w:rsidSect="001C37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6FA"/>
    <w:multiLevelType w:val="hybridMultilevel"/>
    <w:tmpl w:val="D9A2D0B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83FC3"/>
    <w:multiLevelType w:val="hybridMultilevel"/>
    <w:tmpl w:val="4F5CD45C"/>
    <w:lvl w:ilvl="0" w:tplc="57B2CE2E">
      <w:start w:val="1"/>
      <w:numFmt w:val="upperRoman"/>
      <w:lvlText w:val="%1-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63D0A"/>
    <w:rsid w:val="00032A9D"/>
    <w:rsid w:val="001143F2"/>
    <w:rsid w:val="001C37CD"/>
    <w:rsid w:val="00296F58"/>
    <w:rsid w:val="00350B9B"/>
    <w:rsid w:val="004402AB"/>
    <w:rsid w:val="004967BA"/>
    <w:rsid w:val="00497962"/>
    <w:rsid w:val="00520328"/>
    <w:rsid w:val="005B433B"/>
    <w:rsid w:val="00694D0A"/>
    <w:rsid w:val="00842277"/>
    <w:rsid w:val="009F2432"/>
    <w:rsid w:val="00A63D0A"/>
    <w:rsid w:val="00AD51AD"/>
    <w:rsid w:val="00B91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37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5</cp:revision>
  <cp:lastPrinted>2020-10-27T13:37:00Z</cp:lastPrinted>
  <dcterms:created xsi:type="dcterms:W3CDTF">2020-10-27T12:14:00Z</dcterms:created>
  <dcterms:modified xsi:type="dcterms:W3CDTF">2021-02-17T09:40:00Z</dcterms:modified>
</cp:coreProperties>
</file>