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1D3D6" w14:textId="77777777" w:rsidR="00F86BED" w:rsidRDefault="00F86BED" w:rsidP="00E365C0">
      <w:pPr>
        <w:pStyle w:val="Header"/>
        <w:tabs>
          <w:tab w:val="left" w:pos="3495"/>
        </w:tabs>
        <w:jc w:val="center"/>
      </w:pPr>
      <w:r w:rsidRPr="00C6351B">
        <w:object w:dxaOrig="15288" w:dyaOrig="15911" w14:anchorId="712FF695">
          <v:shape id="_x0000_i1026" type="#_x0000_t75" style="width:66pt;height:67.5pt" o:ole="">
            <v:imagedata r:id="rId8" o:title=""/>
          </v:shape>
          <o:OLEObject Type="Embed" ProgID="CorelDRAW.Graphic.14" ShapeID="_x0000_i1026" DrawAspect="Content" ObjectID="_1737179420" r:id="rId9"/>
        </w:object>
      </w:r>
    </w:p>
    <w:p w14:paraId="689897D3" w14:textId="77777777" w:rsidR="00F86BED" w:rsidRPr="006B384F" w:rsidRDefault="00F86BED" w:rsidP="006B57D3">
      <w:pPr>
        <w:jc w:val="center"/>
        <w:rPr>
          <w:b/>
          <w:sz w:val="26"/>
          <w:szCs w:val="26"/>
          <w:lang w:val="sr-Cyrl-BA"/>
        </w:rPr>
      </w:pPr>
      <w:r>
        <w:rPr>
          <w:b/>
          <w:sz w:val="26"/>
          <w:szCs w:val="26"/>
          <w:lang w:val="sr-Latn-BA"/>
        </w:rPr>
        <w:t>ТУРИСТИЧКА ОРГАНИЗАЦИЈА</w:t>
      </w:r>
      <w:r w:rsidR="000922AE">
        <w:rPr>
          <w:b/>
          <w:sz w:val="26"/>
          <w:szCs w:val="26"/>
        </w:rPr>
        <w:t xml:space="preserve"> ГРАДА</w:t>
      </w:r>
      <w:r>
        <w:rPr>
          <w:b/>
          <w:sz w:val="26"/>
          <w:szCs w:val="26"/>
          <w:lang w:val="sr-Latn-BA"/>
        </w:rPr>
        <w:t xml:space="preserve"> БИЈЕЉИНА</w:t>
      </w:r>
    </w:p>
    <w:tbl>
      <w:tblPr>
        <w:tblW w:w="9000" w:type="dxa"/>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000" w:firstRow="0" w:lastRow="0" w:firstColumn="0" w:lastColumn="0" w:noHBand="0" w:noVBand="0"/>
      </w:tblPr>
      <w:tblGrid>
        <w:gridCol w:w="9000"/>
      </w:tblGrid>
      <w:tr w:rsidR="00F86BED" w:rsidRPr="00156951" w14:paraId="47596EB4" w14:textId="77777777" w:rsidTr="006B57D3">
        <w:trPr>
          <w:trHeight w:val="765"/>
        </w:trPr>
        <w:tc>
          <w:tcPr>
            <w:tcW w:w="9000" w:type="dxa"/>
            <w:tcBorders>
              <w:top w:val="double" w:sz="4" w:space="0" w:color="auto"/>
              <w:left w:val="nil"/>
              <w:bottom w:val="double" w:sz="4" w:space="0" w:color="auto"/>
              <w:right w:val="nil"/>
            </w:tcBorders>
            <w:shd w:val="clear" w:color="auto" w:fill="auto"/>
          </w:tcPr>
          <w:p w14:paraId="410566C0" w14:textId="77777777" w:rsidR="00F86BED" w:rsidRDefault="00F86BED" w:rsidP="00073444">
            <w:pPr>
              <w:jc w:val="center"/>
              <w:rPr>
                <w:sz w:val="18"/>
                <w:szCs w:val="18"/>
                <w:lang w:val="sr-Latn-CS"/>
              </w:rPr>
            </w:pPr>
            <w:r>
              <w:rPr>
                <w:b/>
                <w:sz w:val="18"/>
                <w:szCs w:val="18"/>
                <w:lang w:val="sr-Latn-CS"/>
              </w:rPr>
              <w:t>Кнеза Милоша број 30 Бијељина</w:t>
            </w:r>
            <w:r>
              <w:rPr>
                <w:sz w:val="18"/>
                <w:szCs w:val="18"/>
                <w:lang w:val="sr-Cyrl-CS"/>
              </w:rPr>
              <w:t xml:space="preserve">  </w:t>
            </w:r>
            <w:r>
              <w:rPr>
                <w:sz w:val="18"/>
                <w:szCs w:val="18"/>
                <w:lang w:val="sr-Latn-CS"/>
              </w:rPr>
              <w:t>тел</w:t>
            </w:r>
            <w:r w:rsidRPr="00052062">
              <w:rPr>
                <w:sz w:val="18"/>
                <w:szCs w:val="18"/>
                <w:lang w:val="sr-Cyrl-BA"/>
              </w:rPr>
              <w:t>:</w:t>
            </w:r>
            <w:r>
              <w:rPr>
                <w:sz w:val="18"/>
                <w:szCs w:val="18"/>
                <w:lang w:val="sr-Cyrl-CS"/>
              </w:rPr>
              <w:t xml:space="preserve"> </w:t>
            </w:r>
            <w:r>
              <w:rPr>
                <w:sz w:val="18"/>
                <w:szCs w:val="18"/>
                <w:lang w:val="sr-Latn-CS"/>
              </w:rPr>
              <w:t xml:space="preserve">+387 (0) </w:t>
            </w:r>
            <w:r>
              <w:rPr>
                <w:sz w:val="18"/>
                <w:szCs w:val="18"/>
                <w:lang w:val="sr-Cyrl-CS"/>
              </w:rPr>
              <w:t>5</w:t>
            </w:r>
            <w:r>
              <w:rPr>
                <w:sz w:val="18"/>
                <w:szCs w:val="18"/>
                <w:lang w:val="sr-Latn-CS"/>
              </w:rPr>
              <w:t>5</w:t>
            </w:r>
            <w:r>
              <w:rPr>
                <w:sz w:val="18"/>
                <w:szCs w:val="18"/>
                <w:lang w:val="sr-Cyrl-CS"/>
              </w:rPr>
              <w:t>/2</w:t>
            </w:r>
            <w:r>
              <w:rPr>
                <w:sz w:val="18"/>
                <w:szCs w:val="18"/>
                <w:lang w:val="sr-Latn-CS"/>
              </w:rPr>
              <w:t>24</w:t>
            </w:r>
            <w:r>
              <w:rPr>
                <w:sz w:val="18"/>
                <w:szCs w:val="18"/>
                <w:lang w:val="sr-Cyrl-BA"/>
              </w:rPr>
              <w:t>-</w:t>
            </w:r>
            <w:r>
              <w:rPr>
                <w:sz w:val="18"/>
                <w:szCs w:val="18"/>
                <w:lang w:val="sr-Latn-CS"/>
              </w:rPr>
              <w:t>511</w:t>
            </w:r>
            <w:r w:rsidRPr="00052062">
              <w:rPr>
                <w:sz w:val="18"/>
                <w:szCs w:val="18"/>
                <w:lang w:val="sr-Cyrl-BA"/>
              </w:rPr>
              <w:t xml:space="preserve">, </w:t>
            </w:r>
            <w:r>
              <w:rPr>
                <w:sz w:val="18"/>
                <w:szCs w:val="18"/>
                <w:lang w:val="sr-Latn-CS"/>
              </w:rPr>
              <w:t xml:space="preserve">(0) </w:t>
            </w:r>
            <w:r w:rsidRPr="00052062">
              <w:rPr>
                <w:sz w:val="18"/>
                <w:szCs w:val="18"/>
                <w:lang w:val="sr-Cyrl-BA"/>
              </w:rPr>
              <w:t>5</w:t>
            </w:r>
            <w:r>
              <w:rPr>
                <w:sz w:val="18"/>
                <w:szCs w:val="18"/>
                <w:lang w:val="sr-Latn-CS"/>
              </w:rPr>
              <w:t>5</w:t>
            </w:r>
            <w:r w:rsidRPr="00052062">
              <w:rPr>
                <w:sz w:val="18"/>
                <w:szCs w:val="18"/>
                <w:lang w:val="sr-Cyrl-BA"/>
              </w:rPr>
              <w:t>/2</w:t>
            </w:r>
            <w:r>
              <w:rPr>
                <w:sz w:val="18"/>
                <w:szCs w:val="18"/>
                <w:lang w:val="sr-Latn-CS"/>
              </w:rPr>
              <w:t>24</w:t>
            </w:r>
            <w:r w:rsidRPr="00052062">
              <w:rPr>
                <w:sz w:val="18"/>
                <w:szCs w:val="18"/>
                <w:lang w:val="sr-Cyrl-BA"/>
              </w:rPr>
              <w:t>-</w:t>
            </w:r>
            <w:r>
              <w:rPr>
                <w:sz w:val="18"/>
                <w:szCs w:val="18"/>
                <w:lang w:val="sr-Latn-CS"/>
              </w:rPr>
              <w:t>510</w:t>
            </w:r>
            <w:r>
              <w:rPr>
                <w:sz w:val="18"/>
                <w:szCs w:val="18"/>
                <w:lang w:val="sr-Cyrl-CS"/>
              </w:rPr>
              <w:t xml:space="preserve">, </w:t>
            </w:r>
          </w:p>
          <w:p w14:paraId="07439936" w14:textId="77777777" w:rsidR="00F86BED" w:rsidRPr="00C6351B" w:rsidRDefault="00F86BED" w:rsidP="00073444">
            <w:pPr>
              <w:jc w:val="center"/>
              <w:rPr>
                <w:b/>
                <w:color w:val="000000" w:themeColor="text1"/>
                <w:sz w:val="20"/>
                <w:szCs w:val="20"/>
                <w:lang w:val="sr-Latn-CS"/>
              </w:rPr>
            </w:pPr>
            <w:r w:rsidRPr="00F11093">
              <w:rPr>
                <w:sz w:val="16"/>
                <w:szCs w:val="16"/>
                <w:lang w:val="sr-Cyrl-CS"/>
              </w:rPr>
              <w:t xml:space="preserve">е-маил: </w:t>
            </w:r>
            <w:r w:rsidR="00F11093" w:rsidRPr="00F11093">
              <w:rPr>
                <w:sz w:val="16"/>
                <w:szCs w:val="16"/>
                <w:lang w:val="en-US"/>
              </w:rPr>
              <w:t>turistbn@gmail.com</w:t>
            </w:r>
            <w:r w:rsidRPr="00F11093">
              <w:rPr>
                <w:sz w:val="16"/>
                <w:szCs w:val="16"/>
                <w:lang w:val="sr-Latn-CS"/>
              </w:rPr>
              <w:t xml:space="preserve">  </w:t>
            </w:r>
            <w:r w:rsidR="00F11093" w:rsidRPr="00F11093">
              <w:rPr>
                <w:sz w:val="20"/>
                <w:szCs w:val="20"/>
              </w:rPr>
              <w:t>www.bijeljinaturizam.com</w:t>
            </w:r>
            <w:r w:rsidRPr="00F11093">
              <w:rPr>
                <w:b/>
                <w:color w:val="000000" w:themeColor="text1"/>
                <w:sz w:val="18"/>
                <w:szCs w:val="18"/>
                <w:lang w:val="sr-Latn-CS"/>
              </w:rPr>
              <w:t xml:space="preserve">  </w:t>
            </w:r>
          </w:p>
        </w:tc>
      </w:tr>
    </w:tbl>
    <w:p w14:paraId="4CF8D12C" w14:textId="77777777" w:rsidR="00F86BED" w:rsidRDefault="00F86BED" w:rsidP="00F86BED"/>
    <w:p w14:paraId="007D6067" w14:textId="77777777" w:rsidR="00F86BED" w:rsidRDefault="00F86BED" w:rsidP="00F86BED">
      <w:r>
        <w:tab/>
      </w:r>
      <w:r>
        <w:tab/>
      </w:r>
      <w:r>
        <w:tab/>
      </w:r>
    </w:p>
    <w:p w14:paraId="64E7F39B" w14:textId="77777777" w:rsidR="00F86BED" w:rsidRPr="00B22999" w:rsidRDefault="00F86BED" w:rsidP="00F86BED">
      <w:pPr>
        <w:jc w:val="right"/>
        <w:rPr>
          <w:rFonts w:ascii="Times New Roman" w:hAnsi="Times New Roman" w:cs="Times New Roman"/>
          <w:b/>
        </w:rPr>
      </w:pPr>
      <w:r>
        <w:tab/>
      </w:r>
    </w:p>
    <w:p w14:paraId="31797740" w14:textId="77777777" w:rsidR="00753A99" w:rsidRDefault="00753A99" w:rsidP="002C68A5">
      <w:pPr>
        <w:rPr>
          <w:rFonts w:ascii="Times New Roman" w:hAnsi="Times New Roman" w:cs="Times New Roman"/>
          <w:b/>
          <w:bCs/>
          <w:sz w:val="40"/>
          <w:szCs w:val="40"/>
        </w:rPr>
      </w:pPr>
    </w:p>
    <w:p w14:paraId="1BE08D72" w14:textId="77777777" w:rsidR="00753A99" w:rsidRDefault="00753A99" w:rsidP="00F86BED">
      <w:pPr>
        <w:jc w:val="center"/>
        <w:rPr>
          <w:rFonts w:ascii="Times New Roman" w:hAnsi="Times New Roman" w:cs="Times New Roman"/>
          <w:b/>
          <w:bCs/>
          <w:sz w:val="40"/>
          <w:szCs w:val="40"/>
        </w:rPr>
      </w:pPr>
    </w:p>
    <w:p w14:paraId="109F14ED" w14:textId="0534BFB3" w:rsidR="000E5308" w:rsidRPr="00753A99" w:rsidRDefault="000E5308" w:rsidP="00753A99">
      <w:pPr>
        <w:jc w:val="center"/>
        <w:rPr>
          <w:rFonts w:ascii="Times New Roman" w:hAnsi="Times New Roman" w:cs="Times New Roman"/>
          <w:b/>
          <w:bCs/>
          <w:sz w:val="40"/>
          <w:szCs w:val="40"/>
        </w:rPr>
      </w:pPr>
    </w:p>
    <w:p w14:paraId="41F278A7" w14:textId="77777777" w:rsidR="00F86BED" w:rsidRPr="00C9216C" w:rsidRDefault="00F86BED" w:rsidP="00F86BED">
      <w:pPr>
        <w:jc w:val="center"/>
        <w:rPr>
          <w:rFonts w:ascii="Times New Roman" w:hAnsi="Times New Roman" w:cs="Times New Roman"/>
          <w:b/>
          <w:sz w:val="44"/>
          <w:szCs w:val="44"/>
        </w:rPr>
      </w:pPr>
      <w:r>
        <w:rPr>
          <w:rFonts w:ascii="Times New Roman" w:hAnsi="Times New Roman" w:cs="Times New Roman"/>
          <w:b/>
          <w:sz w:val="44"/>
          <w:szCs w:val="44"/>
        </w:rPr>
        <w:t xml:space="preserve">ПРОГРАМ РАДА </w:t>
      </w:r>
      <w:r>
        <w:rPr>
          <w:rFonts w:ascii="Times New Roman" w:hAnsi="Times New Roman" w:cs="Times New Roman"/>
          <w:b/>
          <w:sz w:val="44"/>
          <w:szCs w:val="44"/>
          <w:lang w:val="sr-Latn-BA"/>
        </w:rPr>
        <w:t xml:space="preserve">И ФИНАНСИЈСКИ ПЛАН </w:t>
      </w:r>
      <w:r>
        <w:rPr>
          <w:rFonts w:ascii="Times New Roman" w:hAnsi="Times New Roman" w:cs="Times New Roman"/>
          <w:b/>
          <w:sz w:val="44"/>
          <w:szCs w:val="44"/>
        </w:rPr>
        <w:t>ТУРИСТИЧКЕ ОРГАНИЗАЦИЈЕ ГРАДА БИЈЕЉИНА ЗА 202</w:t>
      </w:r>
      <w:r w:rsidR="00E13FC2">
        <w:rPr>
          <w:rFonts w:ascii="Times New Roman" w:hAnsi="Times New Roman" w:cs="Times New Roman"/>
          <w:b/>
          <w:sz w:val="44"/>
          <w:szCs w:val="44"/>
        </w:rPr>
        <w:t>3</w:t>
      </w:r>
      <w:r>
        <w:rPr>
          <w:rFonts w:ascii="Times New Roman" w:hAnsi="Times New Roman" w:cs="Times New Roman"/>
          <w:b/>
          <w:sz w:val="44"/>
          <w:szCs w:val="44"/>
        </w:rPr>
        <w:t>. ГОДИНУ</w:t>
      </w:r>
    </w:p>
    <w:p w14:paraId="0E0B6D1F" w14:textId="77777777" w:rsidR="00F86BED" w:rsidRDefault="00F86BED" w:rsidP="00F86BED"/>
    <w:p w14:paraId="6765F88E" w14:textId="77777777" w:rsidR="00F86BED" w:rsidRDefault="00F86BED" w:rsidP="00F86BED"/>
    <w:p w14:paraId="4DFD4590" w14:textId="77777777" w:rsidR="00F86BED" w:rsidRDefault="00F86BED" w:rsidP="00F86BED"/>
    <w:p w14:paraId="08628753" w14:textId="77777777" w:rsidR="00F11093" w:rsidRDefault="00F11093" w:rsidP="00F86BED">
      <w:pPr>
        <w:jc w:val="center"/>
        <w:rPr>
          <w:rFonts w:ascii="Times New Roman" w:hAnsi="Times New Roman" w:cs="Times New Roman"/>
          <w:sz w:val="28"/>
          <w:szCs w:val="28"/>
        </w:rPr>
      </w:pPr>
    </w:p>
    <w:p w14:paraId="46EE1EBE" w14:textId="77777777" w:rsidR="009D65B6" w:rsidRDefault="009D65B6" w:rsidP="00F86BED">
      <w:pPr>
        <w:jc w:val="center"/>
        <w:rPr>
          <w:rFonts w:ascii="Times New Roman" w:hAnsi="Times New Roman" w:cs="Times New Roman"/>
          <w:sz w:val="28"/>
          <w:szCs w:val="28"/>
        </w:rPr>
      </w:pPr>
    </w:p>
    <w:p w14:paraId="381E4394" w14:textId="77777777" w:rsidR="002C68A5" w:rsidRDefault="002C68A5" w:rsidP="00F86BED">
      <w:pPr>
        <w:jc w:val="center"/>
        <w:rPr>
          <w:rFonts w:ascii="Times New Roman" w:hAnsi="Times New Roman" w:cs="Times New Roman"/>
          <w:sz w:val="28"/>
          <w:szCs w:val="28"/>
        </w:rPr>
      </w:pPr>
    </w:p>
    <w:p w14:paraId="7C135576" w14:textId="77777777" w:rsidR="002C68A5" w:rsidRDefault="002C68A5" w:rsidP="00F86BED">
      <w:pPr>
        <w:jc w:val="center"/>
        <w:rPr>
          <w:rFonts w:ascii="Times New Roman" w:hAnsi="Times New Roman" w:cs="Times New Roman"/>
          <w:sz w:val="28"/>
          <w:szCs w:val="28"/>
        </w:rPr>
      </w:pPr>
    </w:p>
    <w:p w14:paraId="0CC281C3" w14:textId="77777777" w:rsidR="009D65B6" w:rsidRDefault="009D65B6" w:rsidP="00F86BED">
      <w:pPr>
        <w:jc w:val="center"/>
        <w:rPr>
          <w:rFonts w:ascii="Times New Roman" w:hAnsi="Times New Roman" w:cs="Times New Roman"/>
          <w:sz w:val="28"/>
          <w:szCs w:val="28"/>
        </w:rPr>
      </w:pPr>
    </w:p>
    <w:p w14:paraId="1CF8CCEA" w14:textId="77777777" w:rsidR="00753A99" w:rsidRPr="00995ABF" w:rsidRDefault="00F86BED" w:rsidP="009D65B6">
      <w:pPr>
        <w:jc w:val="center"/>
        <w:rPr>
          <w:rFonts w:ascii="Times New Roman" w:hAnsi="Times New Roman" w:cs="Times New Roman"/>
          <w:sz w:val="24"/>
          <w:szCs w:val="24"/>
        </w:rPr>
      </w:pPr>
      <w:r w:rsidRPr="00995ABF">
        <w:rPr>
          <w:rFonts w:ascii="Times New Roman" w:hAnsi="Times New Roman" w:cs="Times New Roman"/>
          <w:sz w:val="24"/>
          <w:szCs w:val="24"/>
        </w:rPr>
        <w:t xml:space="preserve">Бијељина, </w:t>
      </w:r>
      <w:r w:rsidRPr="00995ABF">
        <w:rPr>
          <w:rFonts w:ascii="Times New Roman" w:hAnsi="Times New Roman" w:cs="Times New Roman"/>
          <w:sz w:val="24"/>
          <w:szCs w:val="24"/>
          <w:lang w:val="sr-Cyrl-BA"/>
        </w:rPr>
        <w:t>фебруар</w:t>
      </w:r>
      <w:r w:rsidRPr="00995ABF">
        <w:rPr>
          <w:rFonts w:ascii="Times New Roman" w:hAnsi="Times New Roman" w:cs="Times New Roman"/>
          <w:sz w:val="24"/>
          <w:szCs w:val="24"/>
        </w:rPr>
        <w:t xml:space="preserve"> 2023. године</w:t>
      </w:r>
    </w:p>
    <w:sdt>
      <w:sdtPr>
        <w:rPr>
          <w:rFonts w:asciiTheme="minorHAnsi" w:eastAsiaTheme="minorHAnsi" w:hAnsiTheme="minorHAnsi" w:cstheme="minorBidi"/>
          <w:color w:val="auto"/>
          <w:sz w:val="22"/>
          <w:szCs w:val="22"/>
          <w:lang w:val="en-GB"/>
        </w:rPr>
        <w:id w:val="1336499565"/>
        <w:docPartObj>
          <w:docPartGallery w:val="Table of Contents"/>
          <w:docPartUnique/>
        </w:docPartObj>
      </w:sdtPr>
      <w:sdtEndPr>
        <w:rPr>
          <w:b/>
          <w:bCs/>
          <w:noProof/>
        </w:rPr>
      </w:sdtEndPr>
      <w:sdtContent>
        <w:p w14:paraId="0FD9F3E5" w14:textId="77777777" w:rsidR="00F86BED" w:rsidRPr="00D8643A" w:rsidRDefault="00F86BED" w:rsidP="00F86BED">
          <w:pPr>
            <w:pStyle w:val="TOCHeading"/>
            <w:jc w:val="center"/>
            <w:rPr>
              <w:color w:val="0D0D0D" w:themeColor="text1" w:themeTint="F2"/>
              <w:sz w:val="24"/>
              <w:szCs w:val="22"/>
            </w:rPr>
          </w:pPr>
          <w:r w:rsidRPr="00D8643A">
            <w:rPr>
              <w:rFonts w:ascii="Times New Roman" w:hAnsi="Times New Roman" w:cs="Times New Roman"/>
              <w:b/>
              <w:color w:val="0D0D0D" w:themeColor="text1" w:themeTint="F2"/>
              <w:sz w:val="24"/>
              <w:szCs w:val="22"/>
            </w:rPr>
            <w:t>Садржај</w:t>
          </w:r>
        </w:p>
        <w:p w14:paraId="0AA159FF" w14:textId="0EB09F65" w:rsidR="00CE7399" w:rsidRDefault="00D56C12">
          <w:pPr>
            <w:pStyle w:val="TOC1"/>
            <w:rPr>
              <w:rFonts w:asciiTheme="minorHAnsi" w:eastAsiaTheme="minorEastAsia" w:hAnsiTheme="minorHAnsi" w:cstheme="minorBidi"/>
              <w:sz w:val="22"/>
              <w:szCs w:val="22"/>
              <w:lang w:val="en-US"/>
            </w:rPr>
          </w:pPr>
          <w:r w:rsidRPr="00925E94">
            <w:rPr>
              <w:noProof w:val="0"/>
            </w:rPr>
            <w:fldChar w:fldCharType="begin"/>
          </w:r>
          <w:r w:rsidR="00F86BED" w:rsidRPr="00925E94">
            <w:instrText xml:space="preserve"> TOC \o "1-3" \h \z \u </w:instrText>
          </w:r>
          <w:r w:rsidRPr="00925E94">
            <w:rPr>
              <w:noProof w:val="0"/>
            </w:rPr>
            <w:fldChar w:fldCharType="separate"/>
          </w:r>
          <w:hyperlink w:anchor="_Toc126044549" w:history="1">
            <w:r w:rsidR="00CE7399" w:rsidRPr="001B1FD0">
              <w:rPr>
                <w:rStyle w:val="Hyperlink"/>
                <w:b/>
              </w:rPr>
              <w:t>УВОД</w:t>
            </w:r>
            <w:r w:rsidR="00CE7399">
              <w:rPr>
                <w:webHidden/>
              </w:rPr>
              <w:tab/>
            </w:r>
            <w:r w:rsidR="00CE7399">
              <w:rPr>
                <w:webHidden/>
              </w:rPr>
              <w:fldChar w:fldCharType="begin"/>
            </w:r>
            <w:r w:rsidR="00CE7399">
              <w:rPr>
                <w:webHidden/>
              </w:rPr>
              <w:instrText xml:space="preserve"> PAGEREF _Toc126044549 \h </w:instrText>
            </w:r>
            <w:r w:rsidR="00CE7399">
              <w:rPr>
                <w:webHidden/>
              </w:rPr>
            </w:r>
            <w:r w:rsidR="00CE7399">
              <w:rPr>
                <w:webHidden/>
              </w:rPr>
              <w:fldChar w:fldCharType="separate"/>
            </w:r>
            <w:r w:rsidR="00CE7399">
              <w:rPr>
                <w:webHidden/>
              </w:rPr>
              <w:t>3</w:t>
            </w:r>
            <w:r w:rsidR="00CE7399">
              <w:rPr>
                <w:webHidden/>
              </w:rPr>
              <w:fldChar w:fldCharType="end"/>
            </w:r>
          </w:hyperlink>
        </w:p>
        <w:p w14:paraId="6B063D9D" w14:textId="085E2D60" w:rsidR="00CE7399" w:rsidRDefault="00000000">
          <w:pPr>
            <w:pStyle w:val="TOC1"/>
            <w:rPr>
              <w:rFonts w:asciiTheme="minorHAnsi" w:eastAsiaTheme="minorEastAsia" w:hAnsiTheme="minorHAnsi" w:cstheme="minorBidi"/>
              <w:sz w:val="22"/>
              <w:szCs w:val="22"/>
              <w:lang w:val="en-US"/>
            </w:rPr>
          </w:pPr>
          <w:hyperlink w:anchor="_Toc126044550" w:history="1">
            <w:r w:rsidR="00CE7399" w:rsidRPr="001B1FD0">
              <w:rPr>
                <w:rStyle w:val="Hyperlink"/>
                <w:b/>
              </w:rPr>
              <w:t>КАДРОВСКА СТРУКТУРА ТУРИСТИЧКЕ ОРГАНИЗАЦИЈЕ</w:t>
            </w:r>
            <w:r w:rsidR="00CE7399">
              <w:rPr>
                <w:webHidden/>
              </w:rPr>
              <w:tab/>
            </w:r>
            <w:r w:rsidR="00CE7399">
              <w:rPr>
                <w:webHidden/>
              </w:rPr>
              <w:fldChar w:fldCharType="begin"/>
            </w:r>
            <w:r w:rsidR="00CE7399">
              <w:rPr>
                <w:webHidden/>
              </w:rPr>
              <w:instrText xml:space="preserve"> PAGEREF _Toc126044550 \h </w:instrText>
            </w:r>
            <w:r w:rsidR="00CE7399">
              <w:rPr>
                <w:webHidden/>
              </w:rPr>
            </w:r>
            <w:r w:rsidR="00CE7399">
              <w:rPr>
                <w:webHidden/>
              </w:rPr>
              <w:fldChar w:fldCharType="separate"/>
            </w:r>
            <w:r w:rsidR="00CE7399">
              <w:rPr>
                <w:webHidden/>
              </w:rPr>
              <w:t>4</w:t>
            </w:r>
            <w:r w:rsidR="00CE7399">
              <w:rPr>
                <w:webHidden/>
              </w:rPr>
              <w:fldChar w:fldCharType="end"/>
            </w:r>
          </w:hyperlink>
        </w:p>
        <w:p w14:paraId="69768FCB" w14:textId="27BB4636" w:rsidR="00CE7399" w:rsidRDefault="00000000">
          <w:pPr>
            <w:pStyle w:val="TOC1"/>
            <w:rPr>
              <w:rFonts w:asciiTheme="minorHAnsi" w:eastAsiaTheme="minorEastAsia" w:hAnsiTheme="minorHAnsi" w:cstheme="minorBidi"/>
              <w:sz w:val="22"/>
              <w:szCs w:val="22"/>
              <w:lang w:val="en-US"/>
            </w:rPr>
          </w:pPr>
          <w:hyperlink w:anchor="_Toc126044551" w:history="1">
            <w:r w:rsidR="00CE7399" w:rsidRPr="001B1FD0">
              <w:rPr>
                <w:rStyle w:val="Hyperlink"/>
                <w:b/>
                <w:lang w:val="sr-Latn-BA"/>
              </w:rPr>
              <w:t>Табела</w:t>
            </w:r>
            <w:r w:rsidR="00CE7399" w:rsidRPr="001B1FD0">
              <w:rPr>
                <w:rStyle w:val="Hyperlink"/>
                <w:b/>
                <w:lang w:val="sr-Cyrl-CS"/>
              </w:rPr>
              <w:t xml:space="preserve"> 1</w:t>
            </w:r>
            <w:r w:rsidR="00CE7399" w:rsidRPr="001B1FD0">
              <w:rPr>
                <w:rStyle w:val="Hyperlink"/>
              </w:rPr>
              <w:t>.</w:t>
            </w:r>
            <w:r w:rsidR="00CE7399" w:rsidRPr="001B1FD0">
              <w:rPr>
                <w:rStyle w:val="Hyperlink"/>
                <w:lang w:val="en-US"/>
              </w:rPr>
              <w:t xml:space="preserve"> Шематски приказ радних мјеста у Туристичкој организацији</w:t>
            </w:r>
            <w:r w:rsidR="00CE7399" w:rsidRPr="001B1FD0">
              <w:rPr>
                <w:rStyle w:val="Hyperlink"/>
              </w:rPr>
              <w:t xml:space="preserve"> Града Бијељина</w:t>
            </w:r>
            <w:r w:rsidR="00CE7399">
              <w:rPr>
                <w:webHidden/>
              </w:rPr>
              <w:tab/>
            </w:r>
            <w:r w:rsidR="00CE7399">
              <w:rPr>
                <w:webHidden/>
              </w:rPr>
              <w:fldChar w:fldCharType="begin"/>
            </w:r>
            <w:r w:rsidR="00CE7399">
              <w:rPr>
                <w:webHidden/>
              </w:rPr>
              <w:instrText xml:space="preserve"> PAGEREF _Toc126044551 \h </w:instrText>
            </w:r>
            <w:r w:rsidR="00CE7399">
              <w:rPr>
                <w:webHidden/>
              </w:rPr>
            </w:r>
            <w:r w:rsidR="00CE7399">
              <w:rPr>
                <w:webHidden/>
              </w:rPr>
              <w:fldChar w:fldCharType="separate"/>
            </w:r>
            <w:r w:rsidR="00CE7399">
              <w:rPr>
                <w:webHidden/>
              </w:rPr>
              <w:t>4</w:t>
            </w:r>
            <w:r w:rsidR="00CE7399">
              <w:rPr>
                <w:webHidden/>
              </w:rPr>
              <w:fldChar w:fldCharType="end"/>
            </w:r>
          </w:hyperlink>
        </w:p>
        <w:p w14:paraId="04773DFC" w14:textId="38F082F1" w:rsidR="00CE7399" w:rsidRDefault="00000000">
          <w:pPr>
            <w:pStyle w:val="TOC1"/>
            <w:rPr>
              <w:rFonts w:asciiTheme="minorHAnsi" w:eastAsiaTheme="minorEastAsia" w:hAnsiTheme="minorHAnsi" w:cstheme="minorBidi"/>
              <w:sz w:val="22"/>
              <w:szCs w:val="22"/>
              <w:lang w:val="en-US"/>
            </w:rPr>
          </w:pPr>
          <w:hyperlink w:anchor="_Toc126044552" w:history="1">
            <w:r w:rsidR="00CE7399" w:rsidRPr="001B1FD0">
              <w:rPr>
                <w:rStyle w:val="Hyperlink"/>
                <w:b/>
                <w:bCs/>
              </w:rPr>
              <w:t>ИСТРАЖИВАЊЕ ТРЖИШТА</w:t>
            </w:r>
            <w:r w:rsidR="00CE7399">
              <w:rPr>
                <w:webHidden/>
              </w:rPr>
              <w:tab/>
            </w:r>
            <w:r w:rsidR="00CE7399">
              <w:rPr>
                <w:webHidden/>
              </w:rPr>
              <w:fldChar w:fldCharType="begin"/>
            </w:r>
            <w:r w:rsidR="00CE7399">
              <w:rPr>
                <w:webHidden/>
              </w:rPr>
              <w:instrText xml:space="preserve"> PAGEREF _Toc126044552 \h </w:instrText>
            </w:r>
            <w:r w:rsidR="00CE7399">
              <w:rPr>
                <w:webHidden/>
              </w:rPr>
            </w:r>
            <w:r w:rsidR="00CE7399">
              <w:rPr>
                <w:webHidden/>
              </w:rPr>
              <w:fldChar w:fldCharType="separate"/>
            </w:r>
            <w:r w:rsidR="00CE7399">
              <w:rPr>
                <w:webHidden/>
              </w:rPr>
              <w:t>5</w:t>
            </w:r>
            <w:r w:rsidR="00CE7399">
              <w:rPr>
                <w:webHidden/>
              </w:rPr>
              <w:fldChar w:fldCharType="end"/>
            </w:r>
          </w:hyperlink>
        </w:p>
        <w:p w14:paraId="6D919ADA" w14:textId="7FAB05AD" w:rsidR="00CE7399" w:rsidRDefault="00000000">
          <w:pPr>
            <w:pStyle w:val="TOC1"/>
            <w:rPr>
              <w:rFonts w:asciiTheme="minorHAnsi" w:eastAsiaTheme="minorEastAsia" w:hAnsiTheme="minorHAnsi" w:cstheme="minorBidi"/>
              <w:sz w:val="22"/>
              <w:szCs w:val="22"/>
              <w:lang w:val="en-US"/>
            </w:rPr>
          </w:pPr>
          <w:hyperlink w:anchor="_Toc126044553" w:history="1">
            <w:r w:rsidR="00CE7399" w:rsidRPr="001B1FD0">
              <w:rPr>
                <w:rStyle w:val="Hyperlink"/>
                <w:b/>
                <w:bCs/>
              </w:rPr>
              <w:t>ПРИКУПЉАЊЕ И МЈЕСЕЧНА ОБРАДА ПОДАТАКА О ТУРИСТИЧКОМ ПРОМЕТУ НА ПОДРУЧЈУ ГРАДА БИЈЕЉИНЕ И АЖУРИРАЊЕ БАЗЕ ПОДАТАКА</w:t>
            </w:r>
            <w:r w:rsidR="00CE7399">
              <w:rPr>
                <w:webHidden/>
              </w:rPr>
              <w:tab/>
            </w:r>
            <w:r w:rsidR="00CE7399">
              <w:rPr>
                <w:webHidden/>
              </w:rPr>
              <w:fldChar w:fldCharType="begin"/>
            </w:r>
            <w:r w:rsidR="00CE7399">
              <w:rPr>
                <w:webHidden/>
              </w:rPr>
              <w:instrText xml:space="preserve"> PAGEREF _Toc126044553 \h </w:instrText>
            </w:r>
            <w:r w:rsidR="00CE7399">
              <w:rPr>
                <w:webHidden/>
              </w:rPr>
            </w:r>
            <w:r w:rsidR="00CE7399">
              <w:rPr>
                <w:webHidden/>
              </w:rPr>
              <w:fldChar w:fldCharType="separate"/>
            </w:r>
            <w:r w:rsidR="00CE7399">
              <w:rPr>
                <w:webHidden/>
              </w:rPr>
              <w:t>6</w:t>
            </w:r>
            <w:r w:rsidR="00CE7399">
              <w:rPr>
                <w:webHidden/>
              </w:rPr>
              <w:fldChar w:fldCharType="end"/>
            </w:r>
          </w:hyperlink>
        </w:p>
        <w:p w14:paraId="05EE80C7" w14:textId="771CEFB6" w:rsidR="00CE7399" w:rsidRDefault="00000000">
          <w:pPr>
            <w:pStyle w:val="TOC1"/>
            <w:rPr>
              <w:rFonts w:asciiTheme="minorHAnsi" w:eastAsiaTheme="minorEastAsia" w:hAnsiTheme="minorHAnsi" w:cstheme="minorBidi"/>
              <w:sz w:val="22"/>
              <w:szCs w:val="22"/>
              <w:lang w:val="en-US"/>
            </w:rPr>
          </w:pPr>
          <w:hyperlink w:anchor="_Toc126044554" w:history="1">
            <w:r w:rsidR="00CE7399" w:rsidRPr="001B1FD0">
              <w:rPr>
                <w:rStyle w:val="Hyperlink"/>
                <w:b/>
                <w:bCs/>
              </w:rPr>
              <w:t>ИЗВОД ИЗ ПРОГРАМСКОГ САДРЖАЈА СТРАТЕГИЈЕ ЛОКАЛНОГ РАЗВОЈА ГРАДА БИЈЕЉИНА ОД 2014-2023 ГОДИНЕ</w:t>
            </w:r>
            <w:r w:rsidR="00CE7399">
              <w:rPr>
                <w:webHidden/>
              </w:rPr>
              <w:tab/>
            </w:r>
            <w:r w:rsidR="00CE7399">
              <w:rPr>
                <w:webHidden/>
              </w:rPr>
              <w:fldChar w:fldCharType="begin"/>
            </w:r>
            <w:r w:rsidR="00CE7399">
              <w:rPr>
                <w:webHidden/>
              </w:rPr>
              <w:instrText xml:space="preserve"> PAGEREF _Toc126044554 \h </w:instrText>
            </w:r>
            <w:r w:rsidR="00CE7399">
              <w:rPr>
                <w:webHidden/>
              </w:rPr>
            </w:r>
            <w:r w:rsidR="00CE7399">
              <w:rPr>
                <w:webHidden/>
              </w:rPr>
              <w:fldChar w:fldCharType="separate"/>
            </w:r>
            <w:r w:rsidR="00CE7399">
              <w:rPr>
                <w:webHidden/>
              </w:rPr>
              <w:t>6</w:t>
            </w:r>
            <w:r w:rsidR="00CE7399">
              <w:rPr>
                <w:webHidden/>
              </w:rPr>
              <w:fldChar w:fldCharType="end"/>
            </w:r>
          </w:hyperlink>
        </w:p>
        <w:p w14:paraId="29CF1535" w14:textId="26E74980" w:rsidR="00CE7399" w:rsidRDefault="00000000">
          <w:pPr>
            <w:pStyle w:val="TOC1"/>
            <w:rPr>
              <w:rFonts w:asciiTheme="minorHAnsi" w:eastAsiaTheme="minorEastAsia" w:hAnsiTheme="minorHAnsi" w:cstheme="minorBidi"/>
              <w:sz w:val="22"/>
              <w:szCs w:val="22"/>
              <w:lang w:val="en-US"/>
            </w:rPr>
          </w:pPr>
          <w:hyperlink w:anchor="_Toc126044555" w:history="1">
            <w:r w:rsidR="00CE7399" w:rsidRPr="001B1FD0">
              <w:rPr>
                <w:rStyle w:val="Hyperlink"/>
                <w:b/>
                <w:bCs/>
              </w:rPr>
              <w:t>Анализа стања туризма на подручју града Бијељина</w:t>
            </w:r>
            <w:r w:rsidR="00CE7399">
              <w:rPr>
                <w:webHidden/>
              </w:rPr>
              <w:tab/>
            </w:r>
            <w:r w:rsidR="00CE7399">
              <w:rPr>
                <w:webHidden/>
              </w:rPr>
              <w:fldChar w:fldCharType="begin"/>
            </w:r>
            <w:r w:rsidR="00CE7399">
              <w:rPr>
                <w:webHidden/>
              </w:rPr>
              <w:instrText xml:space="preserve"> PAGEREF _Toc126044555 \h </w:instrText>
            </w:r>
            <w:r w:rsidR="00CE7399">
              <w:rPr>
                <w:webHidden/>
              </w:rPr>
            </w:r>
            <w:r w:rsidR="00CE7399">
              <w:rPr>
                <w:webHidden/>
              </w:rPr>
              <w:fldChar w:fldCharType="separate"/>
            </w:r>
            <w:r w:rsidR="00CE7399">
              <w:rPr>
                <w:webHidden/>
              </w:rPr>
              <w:t>7</w:t>
            </w:r>
            <w:r w:rsidR="00CE7399">
              <w:rPr>
                <w:webHidden/>
              </w:rPr>
              <w:fldChar w:fldCharType="end"/>
            </w:r>
          </w:hyperlink>
        </w:p>
        <w:p w14:paraId="086D4D9A" w14:textId="7736D922" w:rsidR="00CE7399" w:rsidRDefault="00000000">
          <w:pPr>
            <w:pStyle w:val="TOC1"/>
            <w:rPr>
              <w:rFonts w:asciiTheme="minorHAnsi" w:eastAsiaTheme="minorEastAsia" w:hAnsiTheme="minorHAnsi" w:cstheme="minorBidi"/>
              <w:sz w:val="22"/>
              <w:szCs w:val="22"/>
              <w:lang w:val="en-US"/>
            </w:rPr>
          </w:pPr>
          <w:hyperlink w:anchor="_Toc126044556" w:history="1">
            <w:r w:rsidR="00CE7399" w:rsidRPr="001B1FD0">
              <w:rPr>
                <w:rStyle w:val="Hyperlink"/>
                <w:b/>
              </w:rPr>
              <w:t>Табела 2</w:t>
            </w:r>
            <w:r w:rsidR="00CE7399" w:rsidRPr="001B1FD0">
              <w:rPr>
                <w:rStyle w:val="Hyperlink"/>
              </w:rPr>
              <w:t>. Број долазака и ноћења туриста</w:t>
            </w:r>
            <w:r w:rsidR="00CE7399">
              <w:rPr>
                <w:webHidden/>
              </w:rPr>
              <w:tab/>
            </w:r>
            <w:r w:rsidR="00CE7399">
              <w:rPr>
                <w:webHidden/>
              </w:rPr>
              <w:fldChar w:fldCharType="begin"/>
            </w:r>
            <w:r w:rsidR="00CE7399">
              <w:rPr>
                <w:webHidden/>
              </w:rPr>
              <w:instrText xml:space="preserve"> PAGEREF _Toc126044556 \h </w:instrText>
            </w:r>
            <w:r w:rsidR="00CE7399">
              <w:rPr>
                <w:webHidden/>
              </w:rPr>
            </w:r>
            <w:r w:rsidR="00CE7399">
              <w:rPr>
                <w:webHidden/>
              </w:rPr>
              <w:fldChar w:fldCharType="separate"/>
            </w:r>
            <w:r w:rsidR="00CE7399">
              <w:rPr>
                <w:webHidden/>
              </w:rPr>
              <w:t>8</w:t>
            </w:r>
            <w:r w:rsidR="00CE7399">
              <w:rPr>
                <w:webHidden/>
              </w:rPr>
              <w:fldChar w:fldCharType="end"/>
            </w:r>
          </w:hyperlink>
        </w:p>
        <w:p w14:paraId="6446BB06" w14:textId="1D42AC83" w:rsidR="00CE7399" w:rsidRDefault="00000000">
          <w:pPr>
            <w:pStyle w:val="TOC1"/>
            <w:rPr>
              <w:rFonts w:asciiTheme="minorHAnsi" w:eastAsiaTheme="minorEastAsia" w:hAnsiTheme="minorHAnsi" w:cstheme="minorBidi"/>
              <w:sz w:val="22"/>
              <w:szCs w:val="22"/>
              <w:lang w:val="en-US"/>
            </w:rPr>
          </w:pPr>
          <w:hyperlink w:anchor="_Toc126044557" w:history="1">
            <w:r w:rsidR="00CE7399" w:rsidRPr="001B1FD0">
              <w:rPr>
                <w:rStyle w:val="Hyperlink"/>
                <w:b/>
                <w:bCs/>
              </w:rPr>
              <w:t xml:space="preserve">График 1. </w:t>
            </w:r>
            <w:r w:rsidR="00CE7399" w:rsidRPr="001B1FD0">
              <w:rPr>
                <w:rStyle w:val="Hyperlink"/>
              </w:rPr>
              <w:t>Број долазака туриста</w:t>
            </w:r>
            <w:r w:rsidR="00CE7399">
              <w:rPr>
                <w:webHidden/>
              </w:rPr>
              <w:tab/>
            </w:r>
            <w:r w:rsidR="00CE7399">
              <w:rPr>
                <w:webHidden/>
              </w:rPr>
              <w:fldChar w:fldCharType="begin"/>
            </w:r>
            <w:r w:rsidR="00CE7399">
              <w:rPr>
                <w:webHidden/>
              </w:rPr>
              <w:instrText xml:space="preserve"> PAGEREF _Toc126044557 \h </w:instrText>
            </w:r>
            <w:r w:rsidR="00CE7399">
              <w:rPr>
                <w:webHidden/>
              </w:rPr>
            </w:r>
            <w:r w:rsidR="00CE7399">
              <w:rPr>
                <w:webHidden/>
              </w:rPr>
              <w:fldChar w:fldCharType="separate"/>
            </w:r>
            <w:r w:rsidR="00CE7399">
              <w:rPr>
                <w:webHidden/>
              </w:rPr>
              <w:t>8</w:t>
            </w:r>
            <w:r w:rsidR="00CE7399">
              <w:rPr>
                <w:webHidden/>
              </w:rPr>
              <w:fldChar w:fldCharType="end"/>
            </w:r>
          </w:hyperlink>
        </w:p>
        <w:p w14:paraId="0881CA39" w14:textId="4D533636" w:rsidR="00CE7399" w:rsidRDefault="00000000">
          <w:pPr>
            <w:pStyle w:val="TOC1"/>
            <w:rPr>
              <w:rFonts w:asciiTheme="minorHAnsi" w:eastAsiaTheme="minorEastAsia" w:hAnsiTheme="minorHAnsi" w:cstheme="minorBidi"/>
              <w:sz w:val="22"/>
              <w:szCs w:val="22"/>
              <w:lang w:val="en-US"/>
            </w:rPr>
          </w:pPr>
          <w:hyperlink w:anchor="_Toc126044558" w:history="1">
            <w:r w:rsidR="00CE7399" w:rsidRPr="001B1FD0">
              <w:rPr>
                <w:rStyle w:val="Hyperlink"/>
                <w:b/>
                <w:bCs/>
              </w:rPr>
              <w:t xml:space="preserve">График 2. </w:t>
            </w:r>
            <w:r w:rsidR="00CE7399" w:rsidRPr="001B1FD0">
              <w:rPr>
                <w:rStyle w:val="Hyperlink"/>
              </w:rPr>
              <w:t>Број остварених ноћења</w:t>
            </w:r>
            <w:r w:rsidR="00CE7399">
              <w:rPr>
                <w:webHidden/>
              </w:rPr>
              <w:tab/>
            </w:r>
            <w:r w:rsidR="00CE7399">
              <w:rPr>
                <w:webHidden/>
              </w:rPr>
              <w:fldChar w:fldCharType="begin"/>
            </w:r>
            <w:r w:rsidR="00CE7399">
              <w:rPr>
                <w:webHidden/>
              </w:rPr>
              <w:instrText xml:space="preserve"> PAGEREF _Toc126044558 \h </w:instrText>
            </w:r>
            <w:r w:rsidR="00CE7399">
              <w:rPr>
                <w:webHidden/>
              </w:rPr>
            </w:r>
            <w:r w:rsidR="00CE7399">
              <w:rPr>
                <w:webHidden/>
              </w:rPr>
              <w:fldChar w:fldCharType="separate"/>
            </w:r>
            <w:r w:rsidR="00CE7399">
              <w:rPr>
                <w:webHidden/>
              </w:rPr>
              <w:t>8</w:t>
            </w:r>
            <w:r w:rsidR="00CE7399">
              <w:rPr>
                <w:webHidden/>
              </w:rPr>
              <w:fldChar w:fldCharType="end"/>
            </w:r>
          </w:hyperlink>
        </w:p>
        <w:p w14:paraId="7637958A" w14:textId="7E3D1B74" w:rsidR="00CE7399" w:rsidRDefault="00000000">
          <w:pPr>
            <w:pStyle w:val="TOC1"/>
            <w:rPr>
              <w:rFonts w:asciiTheme="minorHAnsi" w:eastAsiaTheme="minorEastAsia" w:hAnsiTheme="minorHAnsi" w:cstheme="minorBidi"/>
              <w:sz w:val="22"/>
              <w:szCs w:val="22"/>
              <w:lang w:val="en-US"/>
            </w:rPr>
          </w:pPr>
          <w:hyperlink w:anchor="_Toc126044559" w:history="1">
            <w:r w:rsidR="00CE7399" w:rsidRPr="001B1FD0">
              <w:rPr>
                <w:rStyle w:val="Hyperlink"/>
                <w:b/>
              </w:rPr>
              <w:t>САРАДЊА СА ДОМАЋИМ ИНСТИТУЦИЈАМА/СУБЈЕКТИМА У СЕГМЕНТУ РАЗВОЈА И УНАПРЕЂЕЊА ПРОМОЦИЈЕ ТУРИЗМА</w:t>
            </w:r>
            <w:r w:rsidR="00CE7399">
              <w:rPr>
                <w:webHidden/>
              </w:rPr>
              <w:tab/>
            </w:r>
            <w:r w:rsidR="00CE7399">
              <w:rPr>
                <w:webHidden/>
              </w:rPr>
              <w:fldChar w:fldCharType="begin"/>
            </w:r>
            <w:r w:rsidR="00CE7399">
              <w:rPr>
                <w:webHidden/>
              </w:rPr>
              <w:instrText xml:space="preserve"> PAGEREF _Toc126044559 \h </w:instrText>
            </w:r>
            <w:r w:rsidR="00CE7399">
              <w:rPr>
                <w:webHidden/>
              </w:rPr>
            </w:r>
            <w:r w:rsidR="00CE7399">
              <w:rPr>
                <w:webHidden/>
              </w:rPr>
              <w:fldChar w:fldCharType="separate"/>
            </w:r>
            <w:r w:rsidR="00CE7399">
              <w:rPr>
                <w:webHidden/>
              </w:rPr>
              <w:t>9</w:t>
            </w:r>
            <w:r w:rsidR="00CE7399">
              <w:rPr>
                <w:webHidden/>
              </w:rPr>
              <w:fldChar w:fldCharType="end"/>
            </w:r>
          </w:hyperlink>
        </w:p>
        <w:p w14:paraId="4D70CF1C" w14:textId="59285CD0" w:rsidR="00CE7399" w:rsidRDefault="00000000">
          <w:pPr>
            <w:pStyle w:val="TOC3"/>
            <w:tabs>
              <w:tab w:val="right" w:leader="dot" w:pos="9016"/>
            </w:tabs>
            <w:rPr>
              <w:rFonts w:eastAsiaTheme="minorEastAsia"/>
              <w:noProof/>
              <w:lang w:val="en-US"/>
            </w:rPr>
          </w:pPr>
          <w:hyperlink w:anchor="_Toc126044560" w:history="1">
            <w:r w:rsidR="00CE7399" w:rsidRPr="001B1FD0">
              <w:rPr>
                <w:rStyle w:val="Hyperlink"/>
                <w:rFonts w:ascii="Times New Roman" w:hAnsi="Times New Roman" w:cs="Times New Roman"/>
                <w:b/>
                <w:noProof/>
                <w:lang w:val="sr-Latn-BA"/>
              </w:rPr>
              <w:t xml:space="preserve">Табела </w:t>
            </w:r>
            <w:r w:rsidR="00CE7399" w:rsidRPr="001B1FD0">
              <w:rPr>
                <w:rStyle w:val="Hyperlink"/>
                <w:rFonts w:ascii="Times New Roman" w:hAnsi="Times New Roman" w:cs="Times New Roman"/>
                <w:b/>
                <w:noProof/>
              </w:rPr>
              <w:t>3</w:t>
            </w:r>
            <w:r w:rsidR="00CE7399" w:rsidRPr="001B1FD0">
              <w:rPr>
                <w:rStyle w:val="Hyperlink"/>
                <w:rFonts w:ascii="Times New Roman" w:hAnsi="Times New Roman" w:cs="Times New Roman"/>
                <w:b/>
                <w:noProof/>
                <w:lang w:val="sr-Latn-BA"/>
              </w:rPr>
              <w:t xml:space="preserve">. </w:t>
            </w:r>
            <w:r w:rsidR="00CE7399" w:rsidRPr="001B1FD0">
              <w:rPr>
                <w:rStyle w:val="Hyperlink"/>
                <w:rFonts w:ascii="Times New Roman" w:hAnsi="Times New Roman" w:cs="Times New Roman"/>
                <w:noProof/>
              </w:rPr>
              <w:t>Сарадња са домаћим институцијама и субјектима</w:t>
            </w:r>
            <w:r w:rsidR="00CE7399">
              <w:rPr>
                <w:noProof/>
                <w:webHidden/>
              </w:rPr>
              <w:tab/>
            </w:r>
            <w:r w:rsidR="00CE7399">
              <w:rPr>
                <w:noProof/>
                <w:webHidden/>
              </w:rPr>
              <w:fldChar w:fldCharType="begin"/>
            </w:r>
            <w:r w:rsidR="00CE7399">
              <w:rPr>
                <w:noProof/>
                <w:webHidden/>
              </w:rPr>
              <w:instrText xml:space="preserve"> PAGEREF _Toc126044560 \h </w:instrText>
            </w:r>
            <w:r w:rsidR="00CE7399">
              <w:rPr>
                <w:noProof/>
                <w:webHidden/>
              </w:rPr>
            </w:r>
            <w:r w:rsidR="00CE7399">
              <w:rPr>
                <w:noProof/>
                <w:webHidden/>
              </w:rPr>
              <w:fldChar w:fldCharType="separate"/>
            </w:r>
            <w:r w:rsidR="00CE7399">
              <w:rPr>
                <w:noProof/>
                <w:webHidden/>
              </w:rPr>
              <w:t>9</w:t>
            </w:r>
            <w:r w:rsidR="00CE7399">
              <w:rPr>
                <w:noProof/>
                <w:webHidden/>
              </w:rPr>
              <w:fldChar w:fldCharType="end"/>
            </w:r>
          </w:hyperlink>
        </w:p>
        <w:p w14:paraId="7BC6484C" w14:textId="75DE5248" w:rsidR="00CE7399" w:rsidRDefault="00000000">
          <w:pPr>
            <w:pStyle w:val="TOC1"/>
            <w:rPr>
              <w:rFonts w:asciiTheme="minorHAnsi" w:eastAsiaTheme="minorEastAsia" w:hAnsiTheme="minorHAnsi" w:cstheme="minorBidi"/>
              <w:sz w:val="22"/>
              <w:szCs w:val="22"/>
              <w:lang w:val="en-US"/>
            </w:rPr>
          </w:pPr>
          <w:hyperlink w:anchor="_Toc126044561" w:history="1">
            <w:r w:rsidR="00CE7399" w:rsidRPr="001B1FD0">
              <w:rPr>
                <w:rStyle w:val="Hyperlink"/>
                <w:b/>
              </w:rPr>
              <w:t>ИНФОРМАТИВНО – ПРОПАГАНДНА ДЈЕЛАТНОСТ</w:t>
            </w:r>
            <w:r w:rsidR="00CE7399">
              <w:rPr>
                <w:webHidden/>
              </w:rPr>
              <w:tab/>
            </w:r>
            <w:r w:rsidR="00CE7399">
              <w:rPr>
                <w:webHidden/>
              </w:rPr>
              <w:fldChar w:fldCharType="begin"/>
            </w:r>
            <w:r w:rsidR="00CE7399">
              <w:rPr>
                <w:webHidden/>
              </w:rPr>
              <w:instrText xml:space="preserve"> PAGEREF _Toc126044561 \h </w:instrText>
            </w:r>
            <w:r w:rsidR="00CE7399">
              <w:rPr>
                <w:webHidden/>
              </w:rPr>
            </w:r>
            <w:r w:rsidR="00CE7399">
              <w:rPr>
                <w:webHidden/>
              </w:rPr>
              <w:fldChar w:fldCharType="separate"/>
            </w:r>
            <w:r w:rsidR="00CE7399">
              <w:rPr>
                <w:webHidden/>
              </w:rPr>
              <w:t>10</w:t>
            </w:r>
            <w:r w:rsidR="00CE7399">
              <w:rPr>
                <w:webHidden/>
              </w:rPr>
              <w:fldChar w:fldCharType="end"/>
            </w:r>
          </w:hyperlink>
        </w:p>
        <w:p w14:paraId="00D097BB" w14:textId="56382627" w:rsidR="00CE7399" w:rsidRDefault="00000000">
          <w:pPr>
            <w:pStyle w:val="TOC1"/>
            <w:rPr>
              <w:rFonts w:asciiTheme="minorHAnsi" w:eastAsiaTheme="minorEastAsia" w:hAnsiTheme="minorHAnsi" w:cstheme="minorBidi"/>
              <w:sz w:val="22"/>
              <w:szCs w:val="22"/>
              <w:lang w:val="en-US"/>
            </w:rPr>
          </w:pPr>
          <w:hyperlink w:anchor="_Toc126044562" w:history="1">
            <w:r w:rsidR="00CE7399" w:rsidRPr="001B1FD0">
              <w:rPr>
                <w:rStyle w:val="Hyperlink"/>
                <w:b/>
              </w:rPr>
              <w:t>ОРГАНИЗОВАЊЕ МАНИФЕСТАЦИЈА</w:t>
            </w:r>
            <w:r w:rsidR="00CE7399">
              <w:rPr>
                <w:webHidden/>
              </w:rPr>
              <w:tab/>
            </w:r>
            <w:r w:rsidR="00CE7399">
              <w:rPr>
                <w:webHidden/>
              </w:rPr>
              <w:fldChar w:fldCharType="begin"/>
            </w:r>
            <w:r w:rsidR="00CE7399">
              <w:rPr>
                <w:webHidden/>
              </w:rPr>
              <w:instrText xml:space="preserve"> PAGEREF _Toc126044562 \h </w:instrText>
            </w:r>
            <w:r w:rsidR="00CE7399">
              <w:rPr>
                <w:webHidden/>
              </w:rPr>
            </w:r>
            <w:r w:rsidR="00CE7399">
              <w:rPr>
                <w:webHidden/>
              </w:rPr>
              <w:fldChar w:fldCharType="separate"/>
            </w:r>
            <w:r w:rsidR="00CE7399">
              <w:rPr>
                <w:webHidden/>
              </w:rPr>
              <w:t>10</w:t>
            </w:r>
            <w:r w:rsidR="00CE7399">
              <w:rPr>
                <w:webHidden/>
              </w:rPr>
              <w:fldChar w:fldCharType="end"/>
            </w:r>
          </w:hyperlink>
        </w:p>
        <w:p w14:paraId="5D5987D2" w14:textId="373F6036" w:rsidR="00CE7399" w:rsidRDefault="00000000">
          <w:pPr>
            <w:pStyle w:val="TOC1"/>
            <w:rPr>
              <w:rFonts w:asciiTheme="minorHAnsi" w:eastAsiaTheme="minorEastAsia" w:hAnsiTheme="minorHAnsi" w:cstheme="minorBidi"/>
              <w:sz w:val="22"/>
              <w:szCs w:val="22"/>
              <w:lang w:val="en-US"/>
            </w:rPr>
          </w:pPr>
          <w:hyperlink w:anchor="_Toc126044563" w:history="1">
            <w:r w:rsidR="00CE7399" w:rsidRPr="001B1FD0">
              <w:rPr>
                <w:rStyle w:val="Hyperlink"/>
                <w:b/>
                <w:bCs/>
              </w:rPr>
              <w:t>Суорганизатори манифестација</w:t>
            </w:r>
            <w:r w:rsidR="00CE7399">
              <w:rPr>
                <w:webHidden/>
              </w:rPr>
              <w:tab/>
            </w:r>
            <w:r w:rsidR="00CE7399">
              <w:rPr>
                <w:webHidden/>
              </w:rPr>
              <w:fldChar w:fldCharType="begin"/>
            </w:r>
            <w:r w:rsidR="00CE7399">
              <w:rPr>
                <w:webHidden/>
              </w:rPr>
              <w:instrText xml:space="preserve"> PAGEREF _Toc126044563 \h </w:instrText>
            </w:r>
            <w:r w:rsidR="00CE7399">
              <w:rPr>
                <w:webHidden/>
              </w:rPr>
            </w:r>
            <w:r w:rsidR="00CE7399">
              <w:rPr>
                <w:webHidden/>
              </w:rPr>
              <w:fldChar w:fldCharType="separate"/>
            </w:r>
            <w:r w:rsidR="00CE7399">
              <w:rPr>
                <w:webHidden/>
              </w:rPr>
              <w:t>12</w:t>
            </w:r>
            <w:r w:rsidR="00CE7399">
              <w:rPr>
                <w:webHidden/>
              </w:rPr>
              <w:fldChar w:fldCharType="end"/>
            </w:r>
          </w:hyperlink>
        </w:p>
        <w:p w14:paraId="4EBC678B" w14:textId="5536E8CD" w:rsidR="00CE7399" w:rsidRDefault="00000000">
          <w:pPr>
            <w:pStyle w:val="TOC1"/>
            <w:rPr>
              <w:rFonts w:asciiTheme="minorHAnsi" w:eastAsiaTheme="minorEastAsia" w:hAnsiTheme="minorHAnsi" w:cstheme="minorBidi"/>
              <w:sz w:val="22"/>
              <w:szCs w:val="22"/>
              <w:lang w:val="en-US"/>
            </w:rPr>
          </w:pPr>
          <w:hyperlink w:anchor="_Toc126044564" w:history="1">
            <w:r w:rsidR="00CE7399" w:rsidRPr="001B1FD0">
              <w:rPr>
                <w:rStyle w:val="Hyperlink"/>
                <w:b/>
                <w:bCs/>
                <w:lang w:val="sr-Cyrl-BA"/>
              </w:rPr>
              <w:t>РАД НА НОВИМ ПРОЈЕКТИМА</w:t>
            </w:r>
            <w:r w:rsidR="00CE7399">
              <w:rPr>
                <w:webHidden/>
              </w:rPr>
              <w:tab/>
            </w:r>
            <w:r w:rsidR="00CE7399">
              <w:rPr>
                <w:webHidden/>
              </w:rPr>
              <w:fldChar w:fldCharType="begin"/>
            </w:r>
            <w:r w:rsidR="00CE7399">
              <w:rPr>
                <w:webHidden/>
              </w:rPr>
              <w:instrText xml:space="preserve"> PAGEREF _Toc126044564 \h </w:instrText>
            </w:r>
            <w:r w:rsidR="00CE7399">
              <w:rPr>
                <w:webHidden/>
              </w:rPr>
            </w:r>
            <w:r w:rsidR="00CE7399">
              <w:rPr>
                <w:webHidden/>
              </w:rPr>
              <w:fldChar w:fldCharType="separate"/>
            </w:r>
            <w:r w:rsidR="00CE7399">
              <w:rPr>
                <w:webHidden/>
              </w:rPr>
              <w:t>12</w:t>
            </w:r>
            <w:r w:rsidR="00CE7399">
              <w:rPr>
                <w:webHidden/>
              </w:rPr>
              <w:fldChar w:fldCharType="end"/>
            </w:r>
          </w:hyperlink>
        </w:p>
        <w:p w14:paraId="2CDD2626" w14:textId="7A84462A" w:rsidR="00CE7399" w:rsidRDefault="00000000">
          <w:pPr>
            <w:pStyle w:val="TOC1"/>
            <w:rPr>
              <w:rFonts w:asciiTheme="minorHAnsi" w:eastAsiaTheme="minorEastAsia" w:hAnsiTheme="minorHAnsi" w:cstheme="minorBidi"/>
              <w:sz w:val="22"/>
              <w:szCs w:val="22"/>
              <w:lang w:val="en-US"/>
            </w:rPr>
          </w:pPr>
          <w:hyperlink w:anchor="_Toc126044565" w:history="1">
            <w:r w:rsidR="00CE7399" w:rsidRPr="001B1FD0">
              <w:rPr>
                <w:rStyle w:val="Hyperlink"/>
                <w:b/>
              </w:rPr>
              <w:t>ФИНАНСИЈСКИ ПЛАН ТУРИСТИЧКЕ ОРГАНИЗАЦИЈЕ ГРАДА БИЈЕЉИНА ЗА 2023. ГОДИНУ</w:t>
            </w:r>
            <w:r w:rsidR="00CE7399">
              <w:rPr>
                <w:webHidden/>
              </w:rPr>
              <w:tab/>
            </w:r>
            <w:r w:rsidR="00CE7399">
              <w:rPr>
                <w:webHidden/>
              </w:rPr>
              <w:fldChar w:fldCharType="begin"/>
            </w:r>
            <w:r w:rsidR="00CE7399">
              <w:rPr>
                <w:webHidden/>
              </w:rPr>
              <w:instrText xml:space="preserve"> PAGEREF _Toc126044565 \h </w:instrText>
            </w:r>
            <w:r w:rsidR="00CE7399">
              <w:rPr>
                <w:webHidden/>
              </w:rPr>
            </w:r>
            <w:r w:rsidR="00CE7399">
              <w:rPr>
                <w:webHidden/>
              </w:rPr>
              <w:fldChar w:fldCharType="separate"/>
            </w:r>
            <w:r w:rsidR="00CE7399">
              <w:rPr>
                <w:webHidden/>
              </w:rPr>
              <w:t>13</w:t>
            </w:r>
            <w:r w:rsidR="00CE7399">
              <w:rPr>
                <w:webHidden/>
              </w:rPr>
              <w:fldChar w:fldCharType="end"/>
            </w:r>
          </w:hyperlink>
        </w:p>
        <w:p w14:paraId="3B0D53CD" w14:textId="5EEBD6B8" w:rsidR="00CE7399" w:rsidRDefault="00000000">
          <w:pPr>
            <w:pStyle w:val="TOC3"/>
            <w:tabs>
              <w:tab w:val="right" w:leader="dot" w:pos="9016"/>
            </w:tabs>
            <w:rPr>
              <w:rFonts w:eastAsiaTheme="minorEastAsia"/>
              <w:noProof/>
              <w:lang w:val="en-US"/>
            </w:rPr>
          </w:pPr>
          <w:hyperlink w:anchor="_Toc126044566" w:history="1">
            <w:r w:rsidR="00CE7399" w:rsidRPr="001B1FD0">
              <w:rPr>
                <w:rStyle w:val="Hyperlink"/>
                <w:rFonts w:ascii="Times New Roman" w:hAnsi="Times New Roman" w:cs="Times New Roman"/>
                <w:b/>
                <w:noProof/>
              </w:rPr>
              <w:t>Табела 4.</w:t>
            </w:r>
            <w:r w:rsidR="00CE7399" w:rsidRPr="001B1FD0">
              <w:rPr>
                <w:rStyle w:val="Hyperlink"/>
                <w:rFonts w:ascii="Times New Roman" w:hAnsi="Times New Roman" w:cs="Times New Roman"/>
                <w:noProof/>
              </w:rPr>
              <w:t xml:space="preserve"> Финансијски план за 2023. годину</w:t>
            </w:r>
            <w:r w:rsidR="00CE7399">
              <w:rPr>
                <w:noProof/>
                <w:webHidden/>
              </w:rPr>
              <w:tab/>
            </w:r>
            <w:r w:rsidR="00CE7399">
              <w:rPr>
                <w:noProof/>
                <w:webHidden/>
              </w:rPr>
              <w:fldChar w:fldCharType="begin"/>
            </w:r>
            <w:r w:rsidR="00CE7399">
              <w:rPr>
                <w:noProof/>
                <w:webHidden/>
              </w:rPr>
              <w:instrText xml:space="preserve"> PAGEREF _Toc126044566 \h </w:instrText>
            </w:r>
            <w:r w:rsidR="00CE7399">
              <w:rPr>
                <w:noProof/>
                <w:webHidden/>
              </w:rPr>
            </w:r>
            <w:r w:rsidR="00CE7399">
              <w:rPr>
                <w:noProof/>
                <w:webHidden/>
              </w:rPr>
              <w:fldChar w:fldCharType="separate"/>
            </w:r>
            <w:r w:rsidR="00CE7399">
              <w:rPr>
                <w:noProof/>
                <w:webHidden/>
              </w:rPr>
              <w:t>13</w:t>
            </w:r>
            <w:r w:rsidR="00CE7399">
              <w:rPr>
                <w:noProof/>
                <w:webHidden/>
              </w:rPr>
              <w:fldChar w:fldCharType="end"/>
            </w:r>
          </w:hyperlink>
        </w:p>
        <w:p w14:paraId="0954AAB4" w14:textId="4AE140E3" w:rsidR="00CE7399" w:rsidRDefault="00000000">
          <w:pPr>
            <w:pStyle w:val="TOC1"/>
            <w:rPr>
              <w:rFonts w:asciiTheme="minorHAnsi" w:eastAsiaTheme="minorEastAsia" w:hAnsiTheme="minorHAnsi" w:cstheme="minorBidi"/>
              <w:sz w:val="22"/>
              <w:szCs w:val="22"/>
              <w:lang w:val="en-US"/>
            </w:rPr>
          </w:pPr>
          <w:hyperlink w:anchor="_Toc126044567" w:history="1">
            <w:r w:rsidR="00CE7399" w:rsidRPr="001B1FD0">
              <w:rPr>
                <w:rStyle w:val="Hyperlink"/>
                <w:b/>
                <w:bCs/>
              </w:rPr>
              <w:t>Програмске активности које се финансирају из средстава боравишне таксе</w:t>
            </w:r>
            <w:r w:rsidR="00CE7399">
              <w:rPr>
                <w:webHidden/>
              </w:rPr>
              <w:tab/>
            </w:r>
            <w:r w:rsidR="00CE7399">
              <w:rPr>
                <w:webHidden/>
              </w:rPr>
              <w:fldChar w:fldCharType="begin"/>
            </w:r>
            <w:r w:rsidR="00CE7399">
              <w:rPr>
                <w:webHidden/>
              </w:rPr>
              <w:instrText xml:space="preserve"> PAGEREF _Toc126044567 \h </w:instrText>
            </w:r>
            <w:r w:rsidR="00CE7399">
              <w:rPr>
                <w:webHidden/>
              </w:rPr>
            </w:r>
            <w:r w:rsidR="00CE7399">
              <w:rPr>
                <w:webHidden/>
              </w:rPr>
              <w:fldChar w:fldCharType="separate"/>
            </w:r>
            <w:r w:rsidR="00CE7399">
              <w:rPr>
                <w:webHidden/>
              </w:rPr>
              <w:t>14</w:t>
            </w:r>
            <w:r w:rsidR="00CE7399">
              <w:rPr>
                <w:webHidden/>
              </w:rPr>
              <w:fldChar w:fldCharType="end"/>
            </w:r>
          </w:hyperlink>
        </w:p>
        <w:p w14:paraId="10257CF5" w14:textId="48003E91" w:rsidR="00CE7399" w:rsidRDefault="00000000">
          <w:pPr>
            <w:pStyle w:val="TOC1"/>
            <w:rPr>
              <w:rFonts w:asciiTheme="minorHAnsi" w:eastAsiaTheme="minorEastAsia" w:hAnsiTheme="minorHAnsi" w:cstheme="minorBidi"/>
              <w:sz w:val="22"/>
              <w:szCs w:val="22"/>
              <w:lang w:val="en-US"/>
            </w:rPr>
          </w:pPr>
          <w:hyperlink w:anchor="_Toc126044568" w:history="1">
            <w:r w:rsidR="00CE7399" w:rsidRPr="001B1FD0">
              <w:rPr>
                <w:rStyle w:val="Hyperlink"/>
                <w:b/>
                <w:bCs/>
                <w:lang w:val="en-US"/>
              </w:rPr>
              <w:t>ЗАКЉУЧАК</w:t>
            </w:r>
            <w:r w:rsidR="00CE7399">
              <w:rPr>
                <w:webHidden/>
              </w:rPr>
              <w:tab/>
            </w:r>
            <w:r w:rsidR="00CE7399">
              <w:rPr>
                <w:webHidden/>
              </w:rPr>
              <w:fldChar w:fldCharType="begin"/>
            </w:r>
            <w:r w:rsidR="00CE7399">
              <w:rPr>
                <w:webHidden/>
              </w:rPr>
              <w:instrText xml:space="preserve"> PAGEREF _Toc126044568 \h </w:instrText>
            </w:r>
            <w:r w:rsidR="00CE7399">
              <w:rPr>
                <w:webHidden/>
              </w:rPr>
            </w:r>
            <w:r w:rsidR="00CE7399">
              <w:rPr>
                <w:webHidden/>
              </w:rPr>
              <w:fldChar w:fldCharType="separate"/>
            </w:r>
            <w:r w:rsidR="00CE7399">
              <w:rPr>
                <w:webHidden/>
              </w:rPr>
              <w:t>16</w:t>
            </w:r>
            <w:r w:rsidR="00CE7399">
              <w:rPr>
                <w:webHidden/>
              </w:rPr>
              <w:fldChar w:fldCharType="end"/>
            </w:r>
          </w:hyperlink>
        </w:p>
        <w:p w14:paraId="7E98A053" w14:textId="09377403" w:rsidR="00F86BED" w:rsidRPr="00376279" w:rsidRDefault="00D56C12" w:rsidP="00F86BED">
          <w:r w:rsidRPr="00925E94">
            <w:rPr>
              <w:rFonts w:ascii="Times New Roman" w:hAnsi="Times New Roman" w:cs="Times New Roman"/>
              <w:b/>
              <w:bCs/>
              <w:noProof/>
            </w:rPr>
            <w:fldChar w:fldCharType="end"/>
          </w:r>
        </w:p>
      </w:sdtContent>
    </w:sdt>
    <w:p w14:paraId="404B9F44" w14:textId="77777777" w:rsidR="00F11093" w:rsidRPr="00F11093" w:rsidRDefault="00F11093" w:rsidP="00F11093">
      <w:bookmarkStart w:id="0" w:name="_Toc63684133"/>
      <w:bookmarkStart w:id="1" w:name="_Toc72323345"/>
    </w:p>
    <w:p w14:paraId="3029CB25" w14:textId="77777777" w:rsidR="00753A99" w:rsidRDefault="00753A99" w:rsidP="00F86BED">
      <w:pPr>
        <w:pStyle w:val="Heading1"/>
        <w:jc w:val="center"/>
        <w:rPr>
          <w:rFonts w:ascii="Times New Roman" w:hAnsi="Times New Roman" w:cs="Times New Roman"/>
          <w:b/>
          <w:color w:val="0D0D0D" w:themeColor="text1" w:themeTint="F2"/>
          <w:sz w:val="28"/>
        </w:rPr>
      </w:pPr>
    </w:p>
    <w:p w14:paraId="4E63234E" w14:textId="77777777" w:rsidR="00753A99" w:rsidRDefault="00753A99" w:rsidP="00753A99"/>
    <w:p w14:paraId="4C4E5182" w14:textId="77777777" w:rsidR="009D65B6" w:rsidRDefault="009D65B6" w:rsidP="00753A99"/>
    <w:p w14:paraId="7399D0D3" w14:textId="77777777" w:rsidR="009D65B6" w:rsidRDefault="009D65B6" w:rsidP="00753A99"/>
    <w:p w14:paraId="6EED1E5E" w14:textId="77777777" w:rsidR="009D65B6" w:rsidRDefault="009D65B6" w:rsidP="00753A99"/>
    <w:p w14:paraId="19B2F5C2" w14:textId="77777777" w:rsidR="00D46936" w:rsidRDefault="00D46936" w:rsidP="00753A99"/>
    <w:p w14:paraId="018AE5D4" w14:textId="77777777" w:rsidR="00D46936" w:rsidRDefault="00D46936" w:rsidP="00753A99"/>
    <w:p w14:paraId="489F9B08" w14:textId="77777777" w:rsidR="00BB5B67" w:rsidRPr="00753A99" w:rsidRDefault="00BB5B67" w:rsidP="00753A99"/>
    <w:p w14:paraId="2E0B5168" w14:textId="77777777" w:rsidR="00F86BED" w:rsidRDefault="00F86BED" w:rsidP="00F86BED">
      <w:pPr>
        <w:pStyle w:val="Heading1"/>
        <w:jc w:val="center"/>
        <w:rPr>
          <w:rFonts w:ascii="Times New Roman" w:hAnsi="Times New Roman" w:cs="Times New Roman"/>
          <w:b/>
          <w:color w:val="0D0D0D" w:themeColor="text1" w:themeTint="F2"/>
          <w:sz w:val="28"/>
        </w:rPr>
      </w:pPr>
      <w:bookmarkStart w:id="2" w:name="_Toc126044549"/>
      <w:r>
        <w:rPr>
          <w:rFonts w:ascii="Times New Roman" w:hAnsi="Times New Roman" w:cs="Times New Roman"/>
          <w:b/>
          <w:color w:val="0D0D0D" w:themeColor="text1" w:themeTint="F2"/>
          <w:sz w:val="28"/>
        </w:rPr>
        <w:lastRenderedPageBreak/>
        <w:t>УВОД</w:t>
      </w:r>
      <w:bookmarkEnd w:id="2"/>
    </w:p>
    <w:p w14:paraId="033EDD60" w14:textId="77777777" w:rsidR="00F86BED" w:rsidRPr="006C09F3" w:rsidRDefault="00F86BED" w:rsidP="00F86BED"/>
    <w:p w14:paraId="1DBF5025" w14:textId="77777777" w:rsidR="00F86BED" w:rsidRDefault="00F86BED" w:rsidP="00EA722C">
      <w:pPr>
        <w:pStyle w:val="NoSpacing"/>
        <w:jc w:val="both"/>
        <w:rPr>
          <w:rFonts w:ascii="Times New Roman" w:hAnsi="Times New Roman" w:cs="Times New Roman"/>
          <w:sz w:val="28"/>
          <w:szCs w:val="28"/>
        </w:rPr>
      </w:pPr>
    </w:p>
    <w:p w14:paraId="4F724B9F" w14:textId="77777777" w:rsidR="000A6E13" w:rsidRDefault="000A6E13" w:rsidP="00EA722C">
      <w:pPr>
        <w:pStyle w:val="NoSpacing"/>
        <w:ind w:firstLine="720"/>
        <w:jc w:val="both"/>
        <w:rPr>
          <w:rFonts w:ascii="Times New Roman" w:hAnsi="Times New Roman" w:cs="Times New Roman"/>
          <w:sz w:val="24"/>
          <w:szCs w:val="28"/>
        </w:rPr>
      </w:pPr>
      <w:r w:rsidRPr="000A6E13">
        <w:rPr>
          <w:rFonts w:ascii="Times New Roman" w:hAnsi="Times New Roman" w:cs="Times New Roman"/>
          <w:sz w:val="24"/>
          <w:szCs w:val="28"/>
        </w:rPr>
        <w:t>Ради</w:t>
      </w:r>
      <w:r w:rsidR="00556B28">
        <w:rPr>
          <w:rFonts w:ascii="Times New Roman" w:hAnsi="Times New Roman" w:cs="Times New Roman"/>
          <w:sz w:val="24"/>
          <w:szCs w:val="28"/>
        </w:rPr>
        <w:t xml:space="preserve"> успјешнијег </w:t>
      </w:r>
      <w:r w:rsidRPr="000A6E13">
        <w:rPr>
          <w:rFonts w:ascii="Times New Roman" w:hAnsi="Times New Roman" w:cs="Times New Roman"/>
          <w:sz w:val="24"/>
          <w:szCs w:val="28"/>
        </w:rPr>
        <w:t>функционисања</w:t>
      </w:r>
      <w:r>
        <w:rPr>
          <w:rFonts w:ascii="Times New Roman" w:hAnsi="Times New Roman" w:cs="Times New Roman"/>
          <w:sz w:val="24"/>
          <w:szCs w:val="28"/>
        </w:rPr>
        <w:t xml:space="preserve"> Туристичке </w:t>
      </w:r>
      <w:r w:rsidRPr="000A6E13">
        <w:rPr>
          <w:rFonts w:ascii="Times New Roman" w:hAnsi="Times New Roman" w:cs="Times New Roman"/>
          <w:sz w:val="24"/>
          <w:szCs w:val="28"/>
        </w:rPr>
        <w:t>организације и развоја туризма</w:t>
      </w:r>
      <w:r>
        <w:rPr>
          <w:rFonts w:ascii="Times New Roman" w:hAnsi="Times New Roman" w:cs="Times New Roman"/>
          <w:sz w:val="24"/>
          <w:szCs w:val="28"/>
        </w:rPr>
        <w:t xml:space="preserve"> Града Бијељина</w:t>
      </w:r>
      <w:r w:rsidRPr="000A6E13">
        <w:rPr>
          <w:rFonts w:ascii="Times New Roman" w:hAnsi="Times New Roman" w:cs="Times New Roman"/>
          <w:sz w:val="24"/>
          <w:szCs w:val="28"/>
        </w:rPr>
        <w:t>,</w:t>
      </w:r>
      <w:r>
        <w:rPr>
          <w:rFonts w:ascii="Times New Roman" w:hAnsi="Times New Roman" w:cs="Times New Roman"/>
          <w:sz w:val="24"/>
          <w:szCs w:val="28"/>
        </w:rPr>
        <w:t xml:space="preserve"> </w:t>
      </w:r>
      <w:r w:rsidRPr="000A6E13">
        <w:rPr>
          <w:rFonts w:ascii="Times New Roman" w:hAnsi="Times New Roman" w:cs="Times New Roman"/>
          <w:sz w:val="24"/>
          <w:szCs w:val="28"/>
        </w:rPr>
        <w:t>неопходно је у што већој мјери спровести програмом предвиђен</w:t>
      </w:r>
      <w:r>
        <w:rPr>
          <w:rFonts w:ascii="Times New Roman" w:hAnsi="Times New Roman" w:cs="Times New Roman"/>
          <w:sz w:val="24"/>
          <w:szCs w:val="28"/>
        </w:rPr>
        <w:t>е</w:t>
      </w:r>
      <w:r w:rsidRPr="000A6E13">
        <w:rPr>
          <w:rFonts w:ascii="Times New Roman" w:hAnsi="Times New Roman" w:cs="Times New Roman"/>
          <w:sz w:val="24"/>
          <w:szCs w:val="28"/>
        </w:rPr>
        <w:t xml:space="preserve"> активности</w:t>
      </w:r>
      <w:r>
        <w:rPr>
          <w:rFonts w:ascii="Times New Roman" w:hAnsi="Times New Roman" w:cs="Times New Roman"/>
          <w:sz w:val="24"/>
          <w:szCs w:val="28"/>
        </w:rPr>
        <w:t>.</w:t>
      </w:r>
    </w:p>
    <w:p w14:paraId="6ECBFBBC" w14:textId="77777777" w:rsidR="000A6E13" w:rsidRPr="000A6E13" w:rsidRDefault="000A6E13" w:rsidP="00EA722C">
      <w:pPr>
        <w:pStyle w:val="NoSpacing"/>
        <w:jc w:val="both"/>
        <w:rPr>
          <w:rFonts w:ascii="Times New Roman" w:hAnsi="Times New Roman" w:cs="Times New Roman"/>
          <w:sz w:val="24"/>
          <w:szCs w:val="28"/>
        </w:rPr>
      </w:pPr>
    </w:p>
    <w:p w14:paraId="2285477F" w14:textId="77777777" w:rsidR="00C96EF2" w:rsidRPr="00C96EF2" w:rsidRDefault="000A6E13" w:rsidP="00EA722C">
      <w:pPr>
        <w:pStyle w:val="NoSpacing"/>
        <w:ind w:firstLine="720"/>
        <w:jc w:val="both"/>
        <w:rPr>
          <w:rFonts w:ascii="Times New Roman" w:hAnsi="Times New Roman" w:cs="Times New Roman"/>
          <w:sz w:val="24"/>
          <w:szCs w:val="28"/>
        </w:rPr>
      </w:pPr>
      <w:r w:rsidRPr="000A6E13">
        <w:rPr>
          <w:rFonts w:ascii="Times New Roman" w:hAnsi="Times New Roman" w:cs="Times New Roman"/>
          <w:sz w:val="24"/>
          <w:szCs w:val="28"/>
        </w:rPr>
        <w:t xml:space="preserve">Програм рада базиран је према дјелатностима  </w:t>
      </w:r>
      <w:r w:rsidR="00600A5F">
        <w:rPr>
          <w:rFonts w:ascii="Times New Roman" w:hAnsi="Times New Roman" w:cs="Times New Roman"/>
          <w:sz w:val="24"/>
          <w:szCs w:val="28"/>
        </w:rPr>
        <w:t xml:space="preserve">Туристичке организације Града </w:t>
      </w:r>
      <w:r>
        <w:rPr>
          <w:rFonts w:ascii="Times New Roman" w:hAnsi="Times New Roman" w:cs="Times New Roman"/>
          <w:sz w:val="24"/>
          <w:szCs w:val="28"/>
        </w:rPr>
        <w:t>Бијељина</w:t>
      </w:r>
      <w:r w:rsidRPr="000A6E13">
        <w:rPr>
          <w:rFonts w:ascii="Times New Roman" w:hAnsi="Times New Roman" w:cs="Times New Roman"/>
          <w:sz w:val="24"/>
          <w:szCs w:val="28"/>
        </w:rPr>
        <w:t>, које су дефинисане</w:t>
      </w:r>
      <w:r w:rsidR="00C96EF2">
        <w:rPr>
          <w:rFonts w:ascii="Times New Roman" w:hAnsi="Times New Roman" w:cs="Times New Roman"/>
          <w:sz w:val="24"/>
          <w:szCs w:val="28"/>
        </w:rPr>
        <w:t xml:space="preserve"> </w:t>
      </w:r>
      <w:r w:rsidR="00C96EF2" w:rsidRPr="00C96EF2">
        <w:rPr>
          <w:rFonts w:ascii="Times New Roman" w:hAnsi="Times New Roman" w:cs="Times New Roman"/>
          <w:sz w:val="24"/>
          <w:szCs w:val="28"/>
        </w:rPr>
        <w:t>по Закону о туризму Р</w:t>
      </w:r>
      <w:r w:rsidR="00753A99">
        <w:rPr>
          <w:rFonts w:ascii="Times New Roman" w:hAnsi="Times New Roman" w:cs="Times New Roman"/>
          <w:sz w:val="24"/>
          <w:szCs w:val="28"/>
        </w:rPr>
        <w:t xml:space="preserve">епублике </w:t>
      </w:r>
      <w:r w:rsidR="00C96EF2" w:rsidRPr="00C96EF2">
        <w:rPr>
          <w:rFonts w:ascii="Times New Roman" w:hAnsi="Times New Roman" w:cs="Times New Roman"/>
          <w:sz w:val="24"/>
          <w:szCs w:val="28"/>
        </w:rPr>
        <w:t>С</w:t>
      </w:r>
      <w:r w:rsidR="00753A99">
        <w:rPr>
          <w:rFonts w:ascii="Times New Roman" w:hAnsi="Times New Roman" w:cs="Times New Roman"/>
          <w:sz w:val="24"/>
          <w:szCs w:val="28"/>
        </w:rPr>
        <w:t>рпске</w:t>
      </w:r>
      <w:r w:rsidR="00556B28">
        <w:rPr>
          <w:rFonts w:ascii="Times New Roman" w:hAnsi="Times New Roman" w:cs="Times New Roman"/>
          <w:sz w:val="24"/>
          <w:szCs w:val="28"/>
        </w:rPr>
        <w:t xml:space="preserve"> </w:t>
      </w:r>
      <w:r w:rsidR="00C96EF2" w:rsidRPr="00C96EF2">
        <w:rPr>
          <w:rFonts w:ascii="Times New Roman" w:hAnsi="Times New Roman" w:cs="Times New Roman"/>
          <w:sz w:val="24"/>
          <w:szCs w:val="28"/>
        </w:rPr>
        <w:t>:</w:t>
      </w:r>
    </w:p>
    <w:p w14:paraId="6E1491B3" w14:textId="77777777" w:rsidR="00C96EF2" w:rsidRPr="00C96EF2" w:rsidRDefault="00C96EF2" w:rsidP="00EA722C">
      <w:pPr>
        <w:pStyle w:val="NoSpacing"/>
        <w:jc w:val="both"/>
        <w:rPr>
          <w:rFonts w:ascii="Times New Roman" w:hAnsi="Times New Roman" w:cs="Times New Roman"/>
          <w:sz w:val="24"/>
          <w:szCs w:val="28"/>
        </w:rPr>
      </w:pPr>
    </w:p>
    <w:p w14:paraId="26267392" w14:textId="77777777" w:rsidR="00C96EF2" w:rsidRPr="00C96EF2" w:rsidRDefault="00C96EF2" w:rsidP="00EA722C">
      <w:pPr>
        <w:pStyle w:val="NoSpacing"/>
        <w:jc w:val="both"/>
        <w:rPr>
          <w:rFonts w:ascii="Times New Roman" w:hAnsi="Times New Roman" w:cs="Times New Roman"/>
          <w:sz w:val="24"/>
          <w:szCs w:val="28"/>
        </w:rPr>
      </w:pPr>
      <w:r w:rsidRPr="00C96EF2">
        <w:rPr>
          <w:rFonts w:ascii="Times New Roman" w:hAnsi="Times New Roman" w:cs="Times New Roman"/>
          <w:sz w:val="24"/>
          <w:szCs w:val="28"/>
        </w:rPr>
        <w:t xml:space="preserve">а) промоција туристичког производа Републике, односно јединице локалне самоуправе,                                                                                                                                                 </w:t>
      </w:r>
    </w:p>
    <w:p w14:paraId="2C2C5F1D" w14:textId="77777777" w:rsidR="00C96EF2" w:rsidRPr="00C96EF2" w:rsidRDefault="00C96EF2" w:rsidP="00EA722C">
      <w:pPr>
        <w:pStyle w:val="NoSpacing"/>
        <w:jc w:val="both"/>
        <w:rPr>
          <w:rFonts w:ascii="Times New Roman" w:hAnsi="Times New Roman" w:cs="Times New Roman"/>
          <w:sz w:val="24"/>
          <w:szCs w:val="28"/>
        </w:rPr>
      </w:pPr>
      <w:r w:rsidRPr="00C96EF2">
        <w:rPr>
          <w:rFonts w:ascii="Times New Roman" w:hAnsi="Times New Roman" w:cs="Times New Roman"/>
          <w:sz w:val="24"/>
          <w:szCs w:val="28"/>
        </w:rPr>
        <w:t>б) подстицања и унапређивања развоја  постојећег туристичког производа,</w:t>
      </w:r>
    </w:p>
    <w:p w14:paraId="3D49A26B" w14:textId="77777777" w:rsidR="00C96EF2" w:rsidRPr="00C96EF2" w:rsidRDefault="00C96EF2" w:rsidP="00EA722C">
      <w:pPr>
        <w:pStyle w:val="NoSpacing"/>
        <w:jc w:val="both"/>
        <w:rPr>
          <w:rFonts w:ascii="Times New Roman" w:hAnsi="Times New Roman" w:cs="Times New Roman"/>
          <w:sz w:val="24"/>
          <w:szCs w:val="28"/>
        </w:rPr>
      </w:pPr>
      <w:r w:rsidRPr="00C96EF2">
        <w:rPr>
          <w:rFonts w:ascii="Times New Roman" w:hAnsi="Times New Roman" w:cs="Times New Roman"/>
          <w:sz w:val="24"/>
          <w:szCs w:val="28"/>
        </w:rPr>
        <w:t>в) подстицања и унапређивања развоја новог туристичког производа,</w:t>
      </w:r>
    </w:p>
    <w:p w14:paraId="4CE8B644" w14:textId="77777777" w:rsidR="00C96EF2" w:rsidRPr="00C96EF2" w:rsidRDefault="00C96EF2" w:rsidP="00EA722C">
      <w:pPr>
        <w:pStyle w:val="NoSpacing"/>
        <w:jc w:val="both"/>
        <w:rPr>
          <w:rFonts w:ascii="Times New Roman" w:hAnsi="Times New Roman" w:cs="Times New Roman"/>
          <w:sz w:val="24"/>
          <w:szCs w:val="28"/>
        </w:rPr>
      </w:pPr>
      <w:r w:rsidRPr="00C96EF2">
        <w:rPr>
          <w:rFonts w:ascii="Times New Roman" w:hAnsi="Times New Roman" w:cs="Times New Roman"/>
          <w:sz w:val="24"/>
          <w:szCs w:val="28"/>
        </w:rPr>
        <w:t xml:space="preserve">г) унапређивања и развијања свијести о значају туризма привредним, друштвеним, културним и мултипликативним ефектима туризма на цјелокупни привредни систем </w:t>
      </w:r>
    </w:p>
    <w:p w14:paraId="16A52EEA" w14:textId="77777777" w:rsidR="00C96EF2" w:rsidRPr="00C96EF2" w:rsidRDefault="00C96EF2" w:rsidP="00EA722C">
      <w:pPr>
        <w:pStyle w:val="NoSpacing"/>
        <w:jc w:val="both"/>
        <w:rPr>
          <w:rFonts w:ascii="Times New Roman" w:hAnsi="Times New Roman" w:cs="Times New Roman"/>
          <w:sz w:val="24"/>
          <w:szCs w:val="28"/>
        </w:rPr>
      </w:pPr>
      <w:r w:rsidRPr="00C96EF2">
        <w:rPr>
          <w:rFonts w:ascii="Times New Roman" w:hAnsi="Times New Roman" w:cs="Times New Roman"/>
          <w:sz w:val="24"/>
          <w:szCs w:val="28"/>
        </w:rPr>
        <w:t>д) унапређивање општих услова боравка туриста и пружања информација туристима</w:t>
      </w:r>
    </w:p>
    <w:p w14:paraId="5A05832D" w14:textId="77777777" w:rsidR="00C96EF2" w:rsidRDefault="00C96EF2" w:rsidP="00EA722C">
      <w:pPr>
        <w:pStyle w:val="NoSpacing"/>
        <w:jc w:val="both"/>
        <w:rPr>
          <w:rFonts w:ascii="Times New Roman" w:hAnsi="Times New Roman" w:cs="Times New Roman"/>
          <w:sz w:val="24"/>
          <w:szCs w:val="28"/>
        </w:rPr>
      </w:pPr>
      <w:r w:rsidRPr="00C96EF2">
        <w:rPr>
          <w:rFonts w:ascii="Times New Roman" w:hAnsi="Times New Roman" w:cs="Times New Roman"/>
          <w:sz w:val="24"/>
          <w:szCs w:val="28"/>
        </w:rPr>
        <w:t>а чланом 66. Закона о туризму</w:t>
      </w:r>
      <w:r w:rsidR="00753A99">
        <w:rPr>
          <w:rFonts w:ascii="Times New Roman" w:hAnsi="Times New Roman" w:cs="Times New Roman"/>
          <w:sz w:val="24"/>
          <w:szCs w:val="28"/>
        </w:rPr>
        <w:t xml:space="preserve"> Републике Српске</w:t>
      </w:r>
      <w:r w:rsidRPr="00C96EF2">
        <w:rPr>
          <w:rFonts w:ascii="Times New Roman" w:hAnsi="Times New Roman" w:cs="Times New Roman"/>
          <w:sz w:val="24"/>
          <w:szCs w:val="28"/>
        </w:rPr>
        <w:t xml:space="preserve"> предвиђена је могућност да Туристичке организације могу,  између осталог да организују манифестације и приредбе, продају сувенире, туристичке карте и брошуре, осим сопственог промотивног материјала.</w:t>
      </w:r>
    </w:p>
    <w:p w14:paraId="208629B8" w14:textId="77777777" w:rsidR="00386FC0" w:rsidRPr="00EA722C" w:rsidRDefault="00386FC0" w:rsidP="00EA722C">
      <w:pPr>
        <w:pStyle w:val="NoSpacing"/>
        <w:jc w:val="both"/>
        <w:rPr>
          <w:rFonts w:ascii="Times New Roman" w:hAnsi="Times New Roman" w:cs="Times New Roman"/>
          <w:sz w:val="24"/>
          <w:szCs w:val="28"/>
        </w:rPr>
      </w:pPr>
    </w:p>
    <w:p w14:paraId="55FB3F8D" w14:textId="77777777" w:rsidR="000A6E13" w:rsidRPr="00C96EF2" w:rsidRDefault="00C96EF2" w:rsidP="00EA722C">
      <w:pPr>
        <w:pStyle w:val="NoSpacing"/>
        <w:ind w:firstLine="720"/>
        <w:jc w:val="both"/>
        <w:rPr>
          <w:rFonts w:ascii="Times New Roman" w:hAnsi="Times New Roman" w:cs="Times New Roman"/>
          <w:sz w:val="24"/>
          <w:szCs w:val="28"/>
        </w:rPr>
      </w:pPr>
      <w:r w:rsidRPr="00C96EF2">
        <w:rPr>
          <w:rFonts w:ascii="Times New Roman" w:hAnsi="Times New Roman" w:cs="Times New Roman"/>
          <w:sz w:val="24"/>
          <w:szCs w:val="28"/>
        </w:rPr>
        <w:t xml:space="preserve">Туристичка организација  Града Бијељина је почела са радом 02.10.2003. године, на  основу Одлуке Скупштине Града Бијељина. Сједиште Туристичке организације </w:t>
      </w:r>
      <w:r w:rsidR="00CD1E48">
        <w:rPr>
          <w:rFonts w:ascii="Times New Roman" w:hAnsi="Times New Roman" w:cs="Times New Roman"/>
          <w:sz w:val="24"/>
          <w:szCs w:val="28"/>
        </w:rPr>
        <w:t>Г</w:t>
      </w:r>
      <w:r w:rsidRPr="00C96EF2">
        <w:rPr>
          <w:rFonts w:ascii="Times New Roman" w:hAnsi="Times New Roman" w:cs="Times New Roman"/>
          <w:sz w:val="24"/>
          <w:szCs w:val="28"/>
        </w:rPr>
        <w:t>рада Бијељина је у улици Кнеза Милоша број 30.</w:t>
      </w:r>
    </w:p>
    <w:p w14:paraId="22C1D78C" w14:textId="77777777" w:rsidR="00600A5F" w:rsidRDefault="00600A5F" w:rsidP="00600A5F">
      <w:pPr>
        <w:pStyle w:val="NoSpacing"/>
        <w:jc w:val="both"/>
        <w:rPr>
          <w:rFonts w:ascii="Times New Roman" w:eastAsia="Times New Roman" w:hAnsi="Times New Roman" w:cs="Times New Roman"/>
          <w:color w:val="FF0000"/>
          <w:sz w:val="24"/>
          <w:szCs w:val="28"/>
        </w:rPr>
      </w:pPr>
    </w:p>
    <w:p w14:paraId="0176C8BD" w14:textId="77777777" w:rsidR="00600A5F" w:rsidRDefault="00600A5F" w:rsidP="00600A5F">
      <w:pPr>
        <w:pStyle w:val="NoSpacing"/>
        <w:ind w:firstLine="720"/>
        <w:jc w:val="both"/>
        <w:rPr>
          <w:rFonts w:ascii="Times New Roman" w:hAnsi="Times New Roman" w:cs="Times New Roman"/>
          <w:sz w:val="24"/>
          <w:szCs w:val="24"/>
        </w:rPr>
      </w:pPr>
      <w:r w:rsidRPr="00600A5F">
        <w:rPr>
          <w:rFonts w:ascii="Times New Roman" w:hAnsi="Times New Roman" w:cs="Times New Roman"/>
          <w:sz w:val="24"/>
          <w:szCs w:val="24"/>
        </w:rPr>
        <w:t>Програмом рада за 2023.</w:t>
      </w:r>
      <w:r>
        <w:rPr>
          <w:rFonts w:ascii="Times New Roman" w:hAnsi="Times New Roman" w:cs="Times New Roman"/>
          <w:sz w:val="24"/>
          <w:szCs w:val="24"/>
        </w:rPr>
        <w:t xml:space="preserve"> </w:t>
      </w:r>
      <w:r w:rsidRPr="00600A5F">
        <w:rPr>
          <w:rFonts w:ascii="Times New Roman" w:hAnsi="Times New Roman" w:cs="Times New Roman"/>
          <w:sz w:val="24"/>
          <w:szCs w:val="24"/>
        </w:rPr>
        <w:t xml:space="preserve">годину, Туристичка организација Града Бијељине наставља активности на развијању ефикасније промоције туристичких вриједности, дестинација и производа нашег </w:t>
      </w:r>
      <w:r w:rsidR="00753A99">
        <w:rPr>
          <w:rFonts w:ascii="Times New Roman" w:hAnsi="Times New Roman" w:cs="Times New Roman"/>
          <w:sz w:val="24"/>
          <w:szCs w:val="24"/>
        </w:rPr>
        <w:t>г</w:t>
      </w:r>
      <w:r w:rsidRPr="00600A5F">
        <w:rPr>
          <w:rFonts w:ascii="Times New Roman" w:hAnsi="Times New Roman" w:cs="Times New Roman"/>
          <w:sz w:val="24"/>
          <w:szCs w:val="24"/>
        </w:rPr>
        <w:t xml:space="preserve">рада, </w:t>
      </w:r>
      <w:r w:rsidR="00556B28">
        <w:rPr>
          <w:rFonts w:ascii="Times New Roman" w:hAnsi="Times New Roman" w:cs="Times New Roman"/>
          <w:sz w:val="24"/>
          <w:szCs w:val="24"/>
        </w:rPr>
        <w:t xml:space="preserve">а својим радом ће иницирати </w:t>
      </w:r>
      <w:r w:rsidRPr="00600A5F">
        <w:rPr>
          <w:rFonts w:ascii="Times New Roman" w:hAnsi="Times New Roman" w:cs="Times New Roman"/>
          <w:sz w:val="24"/>
          <w:szCs w:val="24"/>
        </w:rPr>
        <w:t>остале туристичке субјекте ка задацима развоја  и унапређења  туризма.</w:t>
      </w:r>
    </w:p>
    <w:p w14:paraId="44FFBAF3" w14:textId="77777777" w:rsidR="00600A5F" w:rsidRDefault="00600A5F" w:rsidP="00600A5F">
      <w:pPr>
        <w:pStyle w:val="NoSpacing"/>
        <w:jc w:val="both"/>
        <w:rPr>
          <w:rFonts w:ascii="Times New Roman" w:hAnsi="Times New Roman" w:cs="Times New Roman"/>
          <w:sz w:val="24"/>
          <w:szCs w:val="24"/>
        </w:rPr>
      </w:pPr>
    </w:p>
    <w:p w14:paraId="21B3D046" w14:textId="77777777" w:rsidR="00600A5F" w:rsidRPr="00600A5F" w:rsidRDefault="00600A5F" w:rsidP="00600A5F">
      <w:pPr>
        <w:pStyle w:val="NoSpacing"/>
        <w:ind w:firstLine="720"/>
        <w:jc w:val="both"/>
        <w:rPr>
          <w:rFonts w:ascii="Times New Roman" w:hAnsi="Times New Roman" w:cs="Times New Roman"/>
          <w:sz w:val="24"/>
          <w:szCs w:val="24"/>
        </w:rPr>
      </w:pPr>
      <w:r w:rsidRPr="00600A5F">
        <w:rPr>
          <w:rFonts w:ascii="Times New Roman" w:hAnsi="Times New Roman" w:cs="Times New Roman"/>
          <w:sz w:val="24"/>
          <w:szCs w:val="24"/>
        </w:rPr>
        <w:t>У циљу успјешне реализације задатака, Туристичка организација Града Бијељин</w:t>
      </w:r>
      <w:r w:rsidR="00D41A03">
        <w:rPr>
          <w:rFonts w:ascii="Times New Roman" w:hAnsi="Times New Roman" w:cs="Times New Roman"/>
          <w:sz w:val="24"/>
          <w:szCs w:val="24"/>
        </w:rPr>
        <w:t>а</w:t>
      </w:r>
      <w:r w:rsidRPr="00600A5F">
        <w:rPr>
          <w:rFonts w:ascii="Times New Roman" w:hAnsi="Times New Roman" w:cs="Times New Roman"/>
          <w:sz w:val="24"/>
          <w:szCs w:val="24"/>
        </w:rPr>
        <w:t xml:space="preserve"> ће сарађивати</w:t>
      </w:r>
      <w:r w:rsidR="009020E1">
        <w:rPr>
          <w:rFonts w:ascii="Times New Roman" w:hAnsi="Times New Roman" w:cs="Times New Roman"/>
          <w:sz w:val="24"/>
          <w:szCs w:val="24"/>
        </w:rPr>
        <w:t xml:space="preserve"> како са градским тако и са Републичким институцијама</w:t>
      </w:r>
      <w:r w:rsidRPr="00600A5F">
        <w:rPr>
          <w:rFonts w:ascii="Times New Roman" w:hAnsi="Times New Roman" w:cs="Times New Roman"/>
          <w:sz w:val="24"/>
          <w:szCs w:val="24"/>
        </w:rPr>
        <w:t>,</w:t>
      </w:r>
      <w:r w:rsidR="009020E1">
        <w:rPr>
          <w:rFonts w:ascii="Times New Roman" w:hAnsi="Times New Roman" w:cs="Times New Roman"/>
          <w:sz w:val="24"/>
          <w:szCs w:val="24"/>
        </w:rPr>
        <w:t xml:space="preserve"> </w:t>
      </w:r>
      <w:r w:rsidRPr="00600A5F">
        <w:rPr>
          <w:rFonts w:ascii="Times New Roman" w:hAnsi="Times New Roman" w:cs="Times New Roman"/>
          <w:sz w:val="24"/>
          <w:szCs w:val="24"/>
        </w:rPr>
        <w:t>Привредном комором Бијељине, развојним агенцијама, међународним организацијама и другим организацијама у области туризма, са којима ће у заједничкој сарадњи дјеловати у правцу развоја, унапређења и промоције туризма Града Бијељине.</w:t>
      </w:r>
    </w:p>
    <w:p w14:paraId="0A49E420" w14:textId="77777777" w:rsidR="00F86BED" w:rsidRPr="00600A5F" w:rsidRDefault="00F86BED" w:rsidP="00F86BED">
      <w:pPr>
        <w:pStyle w:val="NoSpacing"/>
        <w:jc w:val="center"/>
        <w:rPr>
          <w:rFonts w:ascii="Times New Roman" w:hAnsi="Times New Roman" w:cs="Times New Roman"/>
          <w:sz w:val="24"/>
          <w:szCs w:val="24"/>
        </w:rPr>
      </w:pPr>
    </w:p>
    <w:p w14:paraId="4FC1592B" w14:textId="77777777" w:rsidR="00F86BED" w:rsidRPr="00600A5F" w:rsidRDefault="00F86BED" w:rsidP="00F86BED">
      <w:pPr>
        <w:pStyle w:val="NoSpacing"/>
        <w:jc w:val="center"/>
        <w:rPr>
          <w:rFonts w:ascii="Times New Roman" w:hAnsi="Times New Roman" w:cs="Times New Roman"/>
          <w:sz w:val="24"/>
          <w:szCs w:val="24"/>
        </w:rPr>
      </w:pPr>
    </w:p>
    <w:p w14:paraId="4786B3A4" w14:textId="77777777" w:rsidR="00F86BED" w:rsidRDefault="00F86BED" w:rsidP="00F86BED">
      <w:pPr>
        <w:pStyle w:val="NoSpacing"/>
        <w:jc w:val="center"/>
        <w:rPr>
          <w:rFonts w:ascii="Times New Roman" w:hAnsi="Times New Roman" w:cs="Times New Roman"/>
          <w:sz w:val="28"/>
          <w:szCs w:val="28"/>
        </w:rPr>
      </w:pPr>
    </w:p>
    <w:p w14:paraId="15A67F6F" w14:textId="77777777" w:rsidR="00F86BED" w:rsidRDefault="00F86BED" w:rsidP="00F86BED">
      <w:pPr>
        <w:pStyle w:val="NoSpacing"/>
        <w:jc w:val="center"/>
        <w:rPr>
          <w:rFonts w:ascii="Times New Roman" w:hAnsi="Times New Roman" w:cs="Times New Roman"/>
          <w:sz w:val="28"/>
          <w:szCs w:val="28"/>
        </w:rPr>
      </w:pPr>
    </w:p>
    <w:p w14:paraId="2F738B89" w14:textId="77777777" w:rsidR="00F86BED" w:rsidRDefault="00F86BED" w:rsidP="00F86BED">
      <w:pPr>
        <w:pStyle w:val="NoSpacing"/>
        <w:jc w:val="center"/>
        <w:rPr>
          <w:rFonts w:ascii="Times New Roman" w:hAnsi="Times New Roman" w:cs="Times New Roman"/>
          <w:sz w:val="28"/>
          <w:szCs w:val="28"/>
        </w:rPr>
      </w:pPr>
    </w:p>
    <w:p w14:paraId="7EBCC1CF" w14:textId="77777777" w:rsidR="00F86BED" w:rsidRDefault="00F86BED" w:rsidP="00F86BED">
      <w:pPr>
        <w:pStyle w:val="NoSpacing"/>
        <w:jc w:val="center"/>
        <w:rPr>
          <w:rFonts w:ascii="Times New Roman" w:hAnsi="Times New Roman" w:cs="Times New Roman"/>
          <w:sz w:val="28"/>
          <w:szCs w:val="28"/>
        </w:rPr>
      </w:pPr>
    </w:p>
    <w:p w14:paraId="2A642780" w14:textId="77777777" w:rsidR="00F86BED" w:rsidRDefault="00F86BED" w:rsidP="00F86BED">
      <w:pPr>
        <w:pStyle w:val="NoSpacing"/>
        <w:jc w:val="center"/>
        <w:rPr>
          <w:rFonts w:ascii="Times New Roman" w:hAnsi="Times New Roman" w:cs="Times New Roman"/>
          <w:sz w:val="28"/>
          <w:szCs w:val="28"/>
        </w:rPr>
      </w:pPr>
    </w:p>
    <w:p w14:paraId="5F4C125E" w14:textId="77777777" w:rsidR="00F86BED" w:rsidRDefault="00F86BED" w:rsidP="00F86BED">
      <w:pPr>
        <w:pStyle w:val="NoSpacing"/>
        <w:rPr>
          <w:rFonts w:ascii="Times New Roman" w:hAnsi="Times New Roman" w:cs="Times New Roman"/>
          <w:sz w:val="28"/>
          <w:szCs w:val="28"/>
        </w:rPr>
      </w:pPr>
    </w:p>
    <w:bookmarkEnd w:id="0"/>
    <w:bookmarkEnd w:id="1"/>
    <w:p w14:paraId="04699B2F" w14:textId="77777777" w:rsidR="00F86BED" w:rsidRDefault="00F86BED" w:rsidP="00600A5F">
      <w:pPr>
        <w:jc w:val="both"/>
        <w:rPr>
          <w:rFonts w:ascii="Times New Roman" w:hAnsi="Times New Roman" w:cs="Times New Roman"/>
          <w:sz w:val="24"/>
          <w:szCs w:val="24"/>
        </w:rPr>
      </w:pPr>
    </w:p>
    <w:p w14:paraId="6273174A" w14:textId="77777777" w:rsidR="009020E1" w:rsidRDefault="009020E1" w:rsidP="00600A5F">
      <w:pPr>
        <w:jc w:val="both"/>
        <w:rPr>
          <w:rFonts w:ascii="Times New Roman" w:hAnsi="Times New Roman" w:cs="Times New Roman"/>
          <w:sz w:val="24"/>
          <w:szCs w:val="24"/>
        </w:rPr>
      </w:pPr>
    </w:p>
    <w:p w14:paraId="74515B14" w14:textId="77777777" w:rsidR="00600A5F" w:rsidRDefault="00600A5F" w:rsidP="00600A5F">
      <w:pPr>
        <w:jc w:val="both"/>
        <w:rPr>
          <w:rFonts w:ascii="Times New Roman" w:hAnsi="Times New Roman" w:cs="Times New Roman"/>
          <w:sz w:val="24"/>
          <w:szCs w:val="24"/>
        </w:rPr>
      </w:pPr>
    </w:p>
    <w:p w14:paraId="70200F5D" w14:textId="77777777" w:rsidR="00F86BED" w:rsidRDefault="00F86BED" w:rsidP="00F86BED">
      <w:pPr>
        <w:pStyle w:val="Heading1"/>
        <w:jc w:val="center"/>
        <w:rPr>
          <w:rFonts w:ascii="Times New Roman" w:hAnsi="Times New Roman" w:cs="Times New Roman"/>
          <w:b/>
          <w:color w:val="0D0D0D" w:themeColor="text1" w:themeTint="F2"/>
          <w:sz w:val="28"/>
        </w:rPr>
      </w:pPr>
      <w:bookmarkStart w:id="3" w:name="_Toc126044550"/>
      <w:r>
        <w:rPr>
          <w:rFonts w:ascii="Times New Roman" w:hAnsi="Times New Roman" w:cs="Times New Roman"/>
          <w:b/>
          <w:color w:val="0D0D0D" w:themeColor="text1" w:themeTint="F2"/>
          <w:sz w:val="28"/>
        </w:rPr>
        <w:lastRenderedPageBreak/>
        <w:t>КАДРОВСКА</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СТРУКТУРА</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ТУРИСТИЧКЕ</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ОРГАНИЗАЦИЈЕ</w:t>
      </w:r>
      <w:bookmarkEnd w:id="3"/>
    </w:p>
    <w:p w14:paraId="18FA61CB" w14:textId="77777777" w:rsidR="00902D3E" w:rsidRDefault="00902D3E" w:rsidP="00902D3E"/>
    <w:p w14:paraId="588657BA" w14:textId="77777777" w:rsidR="006B57D3" w:rsidRPr="00844AD8" w:rsidRDefault="006B57D3" w:rsidP="0073531A">
      <w:pPr>
        <w:pStyle w:val="Heading1"/>
        <w:rPr>
          <w:rFonts w:ascii="Times New Roman" w:hAnsi="Times New Roman" w:cs="Times New Roman"/>
          <w:color w:val="auto"/>
          <w:sz w:val="24"/>
          <w:szCs w:val="24"/>
        </w:rPr>
      </w:pPr>
      <w:bookmarkStart w:id="4" w:name="_Toc126044551"/>
      <w:r w:rsidRPr="0073531A">
        <w:rPr>
          <w:rFonts w:ascii="Times New Roman" w:hAnsi="Times New Roman" w:cs="Times New Roman"/>
          <w:b/>
          <w:color w:val="auto"/>
          <w:sz w:val="24"/>
          <w:szCs w:val="24"/>
          <w:lang w:val="sr-Latn-BA"/>
        </w:rPr>
        <w:t>Табела</w:t>
      </w:r>
      <w:r w:rsidRPr="0073531A">
        <w:rPr>
          <w:rFonts w:ascii="Times New Roman" w:hAnsi="Times New Roman" w:cs="Times New Roman"/>
          <w:b/>
          <w:color w:val="auto"/>
          <w:sz w:val="24"/>
          <w:szCs w:val="24"/>
          <w:lang w:val="sr-Cyrl-CS"/>
        </w:rPr>
        <w:t xml:space="preserve"> 1</w:t>
      </w:r>
      <w:r w:rsidRPr="0073531A">
        <w:rPr>
          <w:rFonts w:ascii="Times New Roman" w:hAnsi="Times New Roman" w:cs="Times New Roman"/>
          <w:color w:val="auto"/>
          <w:sz w:val="24"/>
          <w:szCs w:val="24"/>
        </w:rPr>
        <w:t>.</w:t>
      </w:r>
      <w:r w:rsidRPr="0073531A">
        <w:rPr>
          <w:rFonts w:ascii="Times New Roman" w:hAnsi="Times New Roman" w:cs="Times New Roman"/>
          <w:color w:val="auto"/>
          <w:sz w:val="24"/>
          <w:szCs w:val="24"/>
          <w:lang w:val="en-US"/>
        </w:rPr>
        <w:t xml:space="preserve"> </w:t>
      </w:r>
      <w:r w:rsidRPr="00844AD8">
        <w:rPr>
          <w:rFonts w:ascii="Times New Roman" w:hAnsi="Times New Roman" w:cs="Times New Roman"/>
          <w:color w:val="auto"/>
          <w:sz w:val="24"/>
          <w:szCs w:val="24"/>
          <w:lang w:val="en-US"/>
        </w:rPr>
        <w:t>Шематски приказ радних мјеста у Туристичкој организацији</w:t>
      </w:r>
      <w:r w:rsidRPr="00844AD8">
        <w:rPr>
          <w:rFonts w:ascii="Times New Roman" w:hAnsi="Times New Roman" w:cs="Times New Roman"/>
          <w:color w:val="auto"/>
          <w:sz w:val="24"/>
          <w:szCs w:val="24"/>
        </w:rPr>
        <w:t xml:space="preserve"> Града Бијељина</w:t>
      </w:r>
      <w:bookmarkEnd w:id="4"/>
    </w:p>
    <w:tbl>
      <w:tblPr>
        <w:tblStyle w:val="GridTable1Light1"/>
        <w:tblW w:w="9034" w:type="dxa"/>
        <w:tblLook w:val="04A0" w:firstRow="1" w:lastRow="0" w:firstColumn="1" w:lastColumn="0" w:noHBand="0" w:noVBand="1"/>
      </w:tblPr>
      <w:tblGrid>
        <w:gridCol w:w="1475"/>
        <w:gridCol w:w="2918"/>
        <w:gridCol w:w="2450"/>
        <w:gridCol w:w="2191"/>
      </w:tblGrid>
      <w:tr w:rsidR="00902D3E" w:rsidRPr="00B059F6" w14:paraId="2D3F8377" w14:textId="77777777" w:rsidTr="008C4015">
        <w:trPr>
          <w:cnfStyle w:val="100000000000" w:firstRow="1" w:lastRow="0" w:firstColumn="0" w:lastColumn="0" w:oddVBand="0" w:evenVBand="0" w:oddHBand="0" w:evenHBand="0" w:firstRowFirstColumn="0" w:firstRowLastColumn="0" w:lastRowFirstColumn="0" w:lastRowLastColumn="0"/>
          <w:trHeight w:val="1323"/>
        </w:trPr>
        <w:tc>
          <w:tcPr>
            <w:cnfStyle w:val="001000000000" w:firstRow="0" w:lastRow="0" w:firstColumn="1" w:lastColumn="0" w:oddVBand="0" w:evenVBand="0" w:oddHBand="0" w:evenHBand="0" w:firstRowFirstColumn="0" w:firstRowLastColumn="0" w:lastRowFirstColumn="0" w:lastRowLastColumn="0"/>
            <w:tcW w:w="1475" w:type="dxa"/>
          </w:tcPr>
          <w:p w14:paraId="34E05024" w14:textId="77777777" w:rsidR="00902D3E" w:rsidRPr="00B059F6" w:rsidRDefault="00902D3E" w:rsidP="00073444">
            <w:pPr>
              <w:jc w:val="both"/>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Редни број</w:t>
            </w:r>
          </w:p>
        </w:tc>
        <w:tc>
          <w:tcPr>
            <w:tcW w:w="2918" w:type="dxa"/>
          </w:tcPr>
          <w:p w14:paraId="1C6F3931" w14:textId="77777777" w:rsidR="00902D3E" w:rsidRPr="00B059F6" w:rsidRDefault="00902D3E" w:rsidP="0007344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 xml:space="preserve">Назив радног мјеста према </w:t>
            </w:r>
            <w:r w:rsidRPr="00B059F6">
              <w:rPr>
                <w:rFonts w:ascii="Times New Roman" w:hAnsi="Times New Roman" w:cs="Times New Roman"/>
                <w:noProof/>
                <w:sz w:val="24"/>
                <w:szCs w:val="24"/>
              </w:rPr>
              <w:t xml:space="preserve">тренутно важећем Правилнику о унутрашњој организацији и систематизацији радних мјеста у Туристичкој организацији </w:t>
            </w:r>
            <w:r w:rsidR="00644E71">
              <w:rPr>
                <w:rFonts w:ascii="Times New Roman" w:hAnsi="Times New Roman" w:cs="Times New Roman"/>
                <w:noProof/>
                <w:sz w:val="24"/>
                <w:szCs w:val="24"/>
              </w:rPr>
              <w:t xml:space="preserve"> Града </w:t>
            </w:r>
            <w:r w:rsidRPr="00B059F6">
              <w:rPr>
                <w:rFonts w:ascii="Times New Roman" w:hAnsi="Times New Roman" w:cs="Times New Roman"/>
                <w:noProof/>
                <w:sz w:val="24"/>
                <w:szCs w:val="24"/>
              </w:rPr>
              <w:t>Бијељина</w:t>
            </w:r>
          </w:p>
        </w:tc>
        <w:tc>
          <w:tcPr>
            <w:tcW w:w="2450" w:type="dxa"/>
          </w:tcPr>
          <w:p w14:paraId="71F1C48B" w14:textId="77777777" w:rsidR="00902D3E" w:rsidRPr="00B059F6" w:rsidRDefault="00902D3E" w:rsidP="0007344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Број извршилаца према</w:t>
            </w:r>
            <w:r w:rsidRPr="00B059F6">
              <w:rPr>
                <w:rFonts w:ascii="Times New Roman" w:hAnsi="Times New Roman" w:cs="Times New Roman"/>
                <w:noProof/>
                <w:sz w:val="24"/>
                <w:szCs w:val="24"/>
              </w:rPr>
              <w:t xml:space="preserve"> тренутно важећем Правилнику о унутрашњој организацији и систематизацији радних мјеста у Туристичкој организацији </w:t>
            </w:r>
            <w:r w:rsidR="00644E71">
              <w:rPr>
                <w:rFonts w:ascii="Times New Roman" w:hAnsi="Times New Roman" w:cs="Times New Roman"/>
                <w:noProof/>
                <w:sz w:val="24"/>
                <w:szCs w:val="24"/>
              </w:rPr>
              <w:t xml:space="preserve">Града </w:t>
            </w:r>
            <w:r w:rsidRPr="00B059F6">
              <w:rPr>
                <w:rFonts w:ascii="Times New Roman" w:hAnsi="Times New Roman" w:cs="Times New Roman"/>
                <w:noProof/>
                <w:sz w:val="24"/>
                <w:szCs w:val="24"/>
              </w:rPr>
              <w:t>Бијељина</w:t>
            </w:r>
          </w:p>
        </w:tc>
        <w:tc>
          <w:tcPr>
            <w:tcW w:w="2191" w:type="dxa"/>
          </w:tcPr>
          <w:p w14:paraId="630E0E17" w14:textId="77777777" w:rsidR="00902D3E" w:rsidRPr="00B059F6" w:rsidRDefault="00902D3E" w:rsidP="0007344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Број запослених у Туристичкој организацији Града Бијељина и планираних за 202</w:t>
            </w:r>
            <w:r w:rsidR="00644E71">
              <w:rPr>
                <w:rFonts w:ascii="Times New Roman" w:hAnsi="Times New Roman" w:cs="Times New Roman"/>
                <w:noProof/>
                <w:sz w:val="24"/>
                <w:szCs w:val="24"/>
                <w:lang w:val="sr-Cyrl-CS"/>
              </w:rPr>
              <w:t>3</w:t>
            </w:r>
            <w:r w:rsidRPr="00B059F6">
              <w:rPr>
                <w:rFonts w:ascii="Times New Roman" w:hAnsi="Times New Roman" w:cs="Times New Roman"/>
                <w:noProof/>
                <w:sz w:val="24"/>
                <w:szCs w:val="24"/>
                <w:lang w:val="sr-Cyrl-CS"/>
              </w:rPr>
              <w:t>.</w:t>
            </w:r>
            <w:r>
              <w:rPr>
                <w:rFonts w:ascii="Times New Roman" w:hAnsi="Times New Roman" w:cs="Times New Roman"/>
                <w:noProof/>
                <w:sz w:val="24"/>
                <w:szCs w:val="24"/>
                <w:lang w:val="sr-Cyrl-CS"/>
              </w:rPr>
              <w:t xml:space="preserve"> </w:t>
            </w:r>
            <w:r w:rsidRPr="00B059F6">
              <w:rPr>
                <w:rFonts w:ascii="Times New Roman" w:hAnsi="Times New Roman" w:cs="Times New Roman"/>
                <w:noProof/>
                <w:sz w:val="24"/>
                <w:szCs w:val="24"/>
                <w:lang w:val="sr-Cyrl-CS"/>
              </w:rPr>
              <w:t>годину.</w:t>
            </w:r>
          </w:p>
        </w:tc>
      </w:tr>
      <w:tr w:rsidR="00902D3E" w:rsidRPr="00B059F6" w14:paraId="6E0FD3E8" w14:textId="77777777" w:rsidTr="008C4015">
        <w:trPr>
          <w:trHeight w:val="258"/>
        </w:trPr>
        <w:tc>
          <w:tcPr>
            <w:cnfStyle w:val="001000000000" w:firstRow="0" w:lastRow="0" w:firstColumn="1" w:lastColumn="0" w:oddVBand="0" w:evenVBand="0" w:oddHBand="0" w:evenHBand="0" w:firstRowFirstColumn="0" w:firstRowLastColumn="0" w:lastRowFirstColumn="0" w:lastRowLastColumn="0"/>
            <w:tcW w:w="1475" w:type="dxa"/>
          </w:tcPr>
          <w:p w14:paraId="78A33069" w14:textId="77777777" w:rsidR="00902D3E" w:rsidRPr="00B059F6" w:rsidRDefault="00902D3E" w:rsidP="00073444">
            <w:pPr>
              <w:jc w:val="both"/>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1</w:t>
            </w:r>
          </w:p>
        </w:tc>
        <w:tc>
          <w:tcPr>
            <w:tcW w:w="2918" w:type="dxa"/>
          </w:tcPr>
          <w:p w14:paraId="27853797" w14:textId="77777777" w:rsidR="00902D3E" w:rsidRPr="00B059F6" w:rsidRDefault="00902D3E" w:rsidP="00073444">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Директор</w:t>
            </w:r>
          </w:p>
        </w:tc>
        <w:tc>
          <w:tcPr>
            <w:tcW w:w="2450" w:type="dxa"/>
          </w:tcPr>
          <w:p w14:paraId="3CB250AE" w14:textId="77777777" w:rsidR="00902D3E" w:rsidRPr="00B059F6" w:rsidRDefault="00902D3E" w:rsidP="00EA722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1</w:t>
            </w:r>
          </w:p>
        </w:tc>
        <w:tc>
          <w:tcPr>
            <w:tcW w:w="2191" w:type="dxa"/>
          </w:tcPr>
          <w:p w14:paraId="1FCDFF3A" w14:textId="77777777" w:rsidR="00902D3E" w:rsidRPr="00B059F6" w:rsidRDefault="00902D3E" w:rsidP="00EA722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1</w:t>
            </w:r>
          </w:p>
          <w:p w14:paraId="3CC509A5" w14:textId="77777777" w:rsidR="00902D3E" w:rsidRPr="00B059F6" w:rsidRDefault="00902D3E" w:rsidP="00EA722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p>
        </w:tc>
      </w:tr>
      <w:tr w:rsidR="00902D3E" w:rsidRPr="00B059F6" w14:paraId="14C64357" w14:textId="77777777" w:rsidTr="008C4015">
        <w:trPr>
          <w:trHeight w:val="303"/>
        </w:trPr>
        <w:tc>
          <w:tcPr>
            <w:cnfStyle w:val="001000000000" w:firstRow="0" w:lastRow="0" w:firstColumn="1" w:lastColumn="0" w:oddVBand="0" w:evenVBand="0" w:oddHBand="0" w:evenHBand="0" w:firstRowFirstColumn="0" w:firstRowLastColumn="0" w:lastRowFirstColumn="0" w:lastRowLastColumn="0"/>
            <w:tcW w:w="1475" w:type="dxa"/>
          </w:tcPr>
          <w:p w14:paraId="70416ABB" w14:textId="77777777" w:rsidR="00902D3E" w:rsidRPr="00B059F6" w:rsidRDefault="00902D3E" w:rsidP="00073444">
            <w:pPr>
              <w:jc w:val="both"/>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2</w:t>
            </w:r>
          </w:p>
        </w:tc>
        <w:tc>
          <w:tcPr>
            <w:tcW w:w="2918" w:type="dxa"/>
          </w:tcPr>
          <w:p w14:paraId="18A88717" w14:textId="77777777" w:rsidR="00902D3E" w:rsidRPr="00B059F6" w:rsidRDefault="00902D3E" w:rsidP="0007344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Референт за маркетинг – замјеник директора</w:t>
            </w:r>
          </w:p>
        </w:tc>
        <w:tc>
          <w:tcPr>
            <w:tcW w:w="2450" w:type="dxa"/>
          </w:tcPr>
          <w:p w14:paraId="14533A46" w14:textId="77777777" w:rsidR="00902D3E" w:rsidRPr="00B059F6" w:rsidRDefault="00902D3E" w:rsidP="00EA722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1</w:t>
            </w:r>
          </w:p>
        </w:tc>
        <w:tc>
          <w:tcPr>
            <w:tcW w:w="2191" w:type="dxa"/>
          </w:tcPr>
          <w:p w14:paraId="57EF5CC1" w14:textId="77777777" w:rsidR="00902D3E" w:rsidRPr="00B059F6" w:rsidRDefault="00902D3E" w:rsidP="00EA722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1</w:t>
            </w:r>
          </w:p>
        </w:tc>
      </w:tr>
      <w:tr w:rsidR="00902D3E" w:rsidRPr="00B059F6" w14:paraId="2A564D0F" w14:textId="77777777" w:rsidTr="008C4015">
        <w:trPr>
          <w:trHeight w:val="369"/>
        </w:trPr>
        <w:tc>
          <w:tcPr>
            <w:cnfStyle w:val="001000000000" w:firstRow="0" w:lastRow="0" w:firstColumn="1" w:lastColumn="0" w:oddVBand="0" w:evenVBand="0" w:oddHBand="0" w:evenHBand="0" w:firstRowFirstColumn="0" w:firstRowLastColumn="0" w:lastRowFirstColumn="0" w:lastRowLastColumn="0"/>
            <w:tcW w:w="1475" w:type="dxa"/>
          </w:tcPr>
          <w:p w14:paraId="15121150" w14:textId="77777777" w:rsidR="00902D3E" w:rsidRPr="00B059F6" w:rsidRDefault="00902D3E" w:rsidP="00073444">
            <w:pPr>
              <w:jc w:val="both"/>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3</w:t>
            </w:r>
          </w:p>
        </w:tc>
        <w:tc>
          <w:tcPr>
            <w:tcW w:w="2918" w:type="dxa"/>
          </w:tcPr>
          <w:p w14:paraId="712EE015" w14:textId="77777777" w:rsidR="00902D3E" w:rsidRPr="00B059F6" w:rsidRDefault="00902D3E" w:rsidP="00073444">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Референт за маркетинг</w:t>
            </w:r>
          </w:p>
        </w:tc>
        <w:tc>
          <w:tcPr>
            <w:tcW w:w="2450" w:type="dxa"/>
          </w:tcPr>
          <w:p w14:paraId="2E578469" w14:textId="77777777" w:rsidR="00902D3E" w:rsidRPr="00B059F6" w:rsidRDefault="00902D3E" w:rsidP="00EA722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en-US"/>
              </w:rPr>
            </w:pPr>
            <w:r w:rsidRPr="00B059F6">
              <w:rPr>
                <w:rFonts w:ascii="Times New Roman" w:hAnsi="Times New Roman" w:cs="Times New Roman"/>
                <w:noProof/>
                <w:sz w:val="24"/>
                <w:szCs w:val="24"/>
                <w:lang w:val="en-US"/>
              </w:rPr>
              <w:t>2</w:t>
            </w:r>
          </w:p>
        </w:tc>
        <w:tc>
          <w:tcPr>
            <w:tcW w:w="2191" w:type="dxa"/>
          </w:tcPr>
          <w:p w14:paraId="6E7F7081" w14:textId="77777777" w:rsidR="00902D3E" w:rsidRPr="00B059F6" w:rsidRDefault="00902D3E" w:rsidP="00EA722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en-US"/>
              </w:rPr>
            </w:pPr>
            <w:r w:rsidRPr="00B059F6">
              <w:rPr>
                <w:rFonts w:ascii="Times New Roman" w:hAnsi="Times New Roman" w:cs="Times New Roman"/>
                <w:noProof/>
                <w:sz w:val="24"/>
                <w:szCs w:val="24"/>
                <w:lang w:val="en-US"/>
              </w:rPr>
              <w:t>2</w:t>
            </w:r>
          </w:p>
          <w:p w14:paraId="2A0C0631" w14:textId="77777777" w:rsidR="00902D3E" w:rsidRPr="00B059F6" w:rsidRDefault="00902D3E" w:rsidP="00EA722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p>
        </w:tc>
      </w:tr>
      <w:tr w:rsidR="00902D3E" w:rsidRPr="00B059F6" w14:paraId="7FF61F1B" w14:textId="77777777" w:rsidTr="008C4015">
        <w:trPr>
          <w:trHeight w:val="303"/>
        </w:trPr>
        <w:tc>
          <w:tcPr>
            <w:cnfStyle w:val="001000000000" w:firstRow="0" w:lastRow="0" w:firstColumn="1" w:lastColumn="0" w:oddVBand="0" w:evenVBand="0" w:oddHBand="0" w:evenHBand="0" w:firstRowFirstColumn="0" w:firstRowLastColumn="0" w:lastRowFirstColumn="0" w:lastRowLastColumn="0"/>
            <w:tcW w:w="1475" w:type="dxa"/>
          </w:tcPr>
          <w:p w14:paraId="4BD70853" w14:textId="77777777" w:rsidR="00902D3E" w:rsidRPr="00B059F6" w:rsidRDefault="00902D3E" w:rsidP="00073444">
            <w:pPr>
              <w:jc w:val="both"/>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4</w:t>
            </w:r>
          </w:p>
        </w:tc>
        <w:tc>
          <w:tcPr>
            <w:tcW w:w="2918" w:type="dxa"/>
          </w:tcPr>
          <w:p w14:paraId="136723C2" w14:textId="77777777" w:rsidR="00902D3E" w:rsidRPr="00B059F6" w:rsidRDefault="00902D3E" w:rsidP="0007344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Пословно</w:t>
            </w:r>
            <w:r>
              <w:rPr>
                <w:rFonts w:ascii="Times New Roman" w:hAnsi="Times New Roman" w:cs="Times New Roman"/>
                <w:noProof/>
                <w:sz w:val="24"/>
                <w:szCs w:val="24"/>
                <w:lang w:val="sr-Cyrl-CS"/>
              </w:rPr>
              <w:t xml:space="preserve"> </w:t>
            </w:r>
            <w:r w:rsidRPr="00B059F6">
              <w:rPr>
                <w:rFonts w:ascii="Times New Roman" w:hAnsi="Times New Roman" w:cs="Times New Roman"/>
                <w:noProof/>
                <w:sz w:val="24"/>
                <w:szCs w:val="24"/>
                <w:lang w:val="sr-Cyrl-CS"/>
              </w:rPr>
              <w:t>технички секретар</w:t>
            </w:r>
          </w:p>
        </w:tc>
        <w:tc>
          <w:tcPr>
            <w:tcW w:w="2450" w:type="dxa"/>
          </w:tcPr>
          <w:p w14:paraId="76D38784" w14:textId="77777777" w:rsidR="00902D3E" w:rsidRPr="00B059F6" w:rsidRDefault="00902D3E" w:rsidP="00EA722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1</w:t>
            </w:r>
          </w:p>
        </w:tc>
        <w:tc>
          <w:tcPr>
            <w:tcW w:w="2191" w:type="dxa"/>
          </w:tcPr>
          <w:p w14:paraId="2C02BC14" w14:textId="77777777" w:rsidR="00902D3E" w:rsidRPr="00B059F6" w:rsidRDefault="00902D3E" w:rsidP="00EA722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Latn-BA"/>
              </w:rPr>
            </w:pPr>
            <w:r w:rsidRPr="00B059F6">
              <w:rPr>
                <w:rFonts w:ascii="Times New Roman" w:hAnsi="Times New Roman" w:cs="Times New Roman"/>
                <w:noProof/>
                <w:sz w:val="24"/>
                <w:szCs w:val="24"/>
                <w:lang w:val="sr-Latn-BA"/>
              </w:rPr>
              <w:t>1</w:t>
            </w:r>
          </w:p>
        </w:tc>
      </w:tr>
      <w:tr w:rsidR="00902D3E" w:rsidRPr="00B059F6" w14:paraId="0AD21A23" w14:textId="77777777" w:rsidTr="008C4015">
        <w:trPr>
          <w:trHeight w:val="369"/>
        </w:trPr>
        <w:tc>
          <w:tcPr>
            <w:cnfStyle w:val="001000000000" w:firstRow="0" w:lastRow="0" w:firstColumn="1" w:lastColumn="0" w:oddVBand="0" w:evenVBand="0" w:oddHBand="0" w:evenHBand="0" w:firstRowFirstColumn="0" w:firstRowLastColumn="0" w:lastRowFirstColumn="0" w:lastRowLastColumn="0"/>
            <w:tcW w:w="1475" w:type="dxa"/>
          </w:tcPr>
          <w:p w14:paraId="201458D4" w14:textId="77777777" w:rsidR="00902D3E" w:rsidRPr="00B059F6" w:rsidRDefault="00902D3E" w:rsidP="00073444">
            <w:pPr>
              <w:jc w:val="both"/>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5</w:t>
            </w:r>
          </w:p>
        </w:tc>
        <w:tc>
          <w:tcPr>
            <w:tcW w:w="2918" w:type="dxa"/>
          </w:tcPr>
          <w:p w14:paraId="47A086F8" w14:textId="77777777" w:rsidR="00902D3E" w:rsidRPr="00B059F6" w:rsidRDefault="00902D3E" w:rsidP="00073444">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Књиговођа - рачуновођа</w:t>
            </w:r>
          </w:p>
        </w:tc>
        <w:tc>
          <w:tcPr>
            <w:tcW w:w="2450" w:type="dxa"/>
          </w:tcPr>
          <w:p w14:paraId="7466BCA5" w14:textId="77777777" w:rsidR="00902D3E" w:rsidRPr="00B059F6" w:rsidRDefault="00902D3E" w:rsidP="00EA722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1</w:t>
            </w:r>
          </w:p>
        </w:tc>
        <w:tc>
          <w:tcPr>
            <w:tcW w:w="2191" w:type="dxa"/>
          </w:tcPr>
          <w:p w14:paraId="245FFD01" w14:textId="77777777" w:rsidR="00902D3E" w:rsidRPr="00B059F6" w:rsidRDefault="00902D3E" w:rsidP="00EA722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1</w:t>
            </w:r>
          </w:p>
          <w:p w14:paraId="1179DAF8" w14:textId="77777777" w:rsidR="00902D3E" w:rsidRPr="00B059F6" w:rsidRDefault="00902D3E" w:rsidP="00EA722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p>
        </w:tc>
      </w:tr>
      <w:tr w:rsidR="00902D3E" w:rsidRPr="00B059F6" w14:paraId="129BC08B" w14:textId="77777777" w:rsidTr="008C4015">
        <w:trPr>
          <w:trHeight w:val="560"/>
        </w:trPr>
        <w:tc>
          <w:tcPr>
            <w:cnfStyle w:val="001000000000" w:firstRow="0" w:lastRow="0" w:firstColumn="1" w:lastColumn="0" w:oddVBand="0" w:evenVBand="0" w:oddHBand="0" w:evenHBand="0" w:firstRowFirstColumn="0" w:firstRowLastColumn="0" w:lastRowFirstColumn="0" w:lastRowLastColumn="0"/>
            <w:tcW w:w="1475" w:type="dxa"/>
          </w:tcPr>
          <w:p w14:paraId="3941737A" w14:textId="77777777" w:rsidR="00902D3E" w:rsidRPr="00B059F6" w:rsidRDefault="00902D3E" w:rsidP="00073444">
            <w:pPr>
              <w:jc w:val="both"/>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6</w:t>
            </w:r>
          </w:p>
        </w:tc>
        <w:tc>
          <w:tcPr>
            <w:tcW w:w="2918" w:type="dxa"/>
          </w:tcPr>
          <w:p w14:paraId="1EF7E318" w14:textId="77777777" w:rsidR="00902D3E" w:rsidRPr="00B059F6" w:rsidRDefault="00902D3E" w:rsidP="0007344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Стручни сарадник директора за правна питања и радне односе</w:t>
            </w:r>
          </w:p>
        </w:tc>
        <w:tc>
          <w:tcPr>
            <w:tcW w:w="2450" w:type="dxa"/>
          </w:tcPr>
          <w:p w14:paraId="26CFC60B" w14:textId="77777777" w:rsidR="00902D3E" w:rsidRPr="00B059F6" w:rsidRDefault="00902D3E" w:rsidP="00EA722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1</w:t>
            </w:r>
          </w:p>
        </w:tc>
        <w:tc>
          <w:tcPr>
            <w:tcW w:w="2191" w:type="dxa"/>
          </w:tcPr>
          <w:p w14:paraId="0BED61ED" w14:textId="77777777" w:rsidR="00902D3E" w:rsidRPr="00B059F6" w:rsidRDefault="00902D3E" w:rsidP="00EA722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1</w:t>
            </w:r>
          </w:p>
          <w:p w14:paraId="2CD270FA" w14:textId="77777777" w:rsidR="00902D3E" w:rsidRPr="00B059F6" w:rsidRDefault="00902D3E" w:rsidP="00EA722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p>
          <w:p w14:paraId="20450349" w14:textId="77777777" w:rsidR="00902D3E" w:rsidRPr="00B059F6" w:rsidRDefault="00902D3E" w:rsidP="00EA722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p>
        </w:tc>
      </w:tr>
      <w:tr w:rsidR="00902D3E" w:rsidRPr="00B059F6" w14:paraId="76BE56C7" w14:textId="77777777" w:rsidTr="008C4015">
        <w:trPr>
          <w:trHeight w:val="374"/>
        </w:trPr>
        <w:tc>
          <w:tcPr>
            <w:cnfStyle w:val="001000000000" w:firstRow="0" w:lastRow="0" w:firstColumn="1" w:lastColumn="0" w:oddVBand="0" w:evenVBand="0" w:oddHBand="0" w:evenHBand="0" w:firstRowFirstColumn="0" w:firstRowLastColumn="0" w:lastRowFirstColumn="0" w:lastRowLastColumn="0"/>
            <w:tcW w:w="1475" w:type="dxa"/>
          </w:tcPr>
          <w:p w14:paraId="7C3650BC" w14:textId="77777777" w:rsidR="00902D3E" w:rsidRPr="00B059F6" w:rsidRDefault="00902D3E" w:rsidP="00073444">
            <w:pPr>
              <w:jc w:val="both"/>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7</w:t>
            </w:r>
          </w:p>
        </w:tc>
        <w:tc>
          <w:tcPr>
            <w:tcW w:w="2918" w:type="dxa"/>
          </w:tcPr>
          <w:p w14:paraId="4AC43DFF" w14:textId="77777777" w:rsidR="00902D3E" w:rsidRPr="00B059F6" w:rsidRDefault="00902D3E" w:rsidP="00331E9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Референт за план и анализу</w:t>
            </w:r>
          </w:p>
          <w:p w14:paraId="658B49A9" w14:textId="77777777" w:rsidR="00902D3E" w:rsidRPr="00B059F6" w:rsidRDefault="00902D3E" w:rsidP="00073444">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p>
        </w:tc>
        <w:tc>
          <w:tcPr>
            <w:tcW w:w="2450" w:type="dxa"/>
          </w:tcPr>
          <w:p w14:paraId="2B95B30F" w14:textId="77777777" w:rsidR="00902D3E" w:rsidRPr="00B059F6" w:rsidRDefault="00902D3E" w:rsidP="00EA722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1</w:t>
            </w:r>
          </w:p>
        </w:tc>
        <w:tc>
          <w:tcPr>
            <w:tcW w:w="2191" w:type="dxa"/>
          </w:tcPr>
          <w:p w14:paraId="2903180C" w14:textId="77777777" w:rsidR="00902D3E" w:rsidRPr="00B059F6" w:rsidRDefault="00902D3E" w:rsidP="00EA722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1</w:t>
            </w:r>
          </w:p>
        </w:tc>
      </w:tr>
      <w:tr w:rsidR="00902D3E" w:rsidRPr="00B059F6" w14:paraId="76598381" w14:textId="77777777" w:rsidTr="008C4015">
        <w:trPr>
          <w:trHeight w:val="374"/>
        </w:trPr>
        <w:tc>
          <w:tcPr>
            <w:cnfStyle w:val="001000000000" w:firstRow="0" w:lastRow="0" w:firstColumn="1" w:lastColumn="0" w:oddVBand="0" w:evenVBand="0" w:oddHBand="0" w:evenHBand="0" w:firstRowFirstColumn="0" w:firstRowLastColumn="0" w:lastRowFirstColumn="0" w:lastRowLastColumn="0"/>
            <w:tcW w:w="1475" w:type="dxa"/>
          </w:tcPr>
          <w:p w14:paraId="7F140900" w14:textId="77777777" w:rsidR="00902D3E" w:rsidRPr="00B059F6" w:rsidRDefault="00902D3E" w:rsidP="00073444">
            <w:pPr>
              <w:jc w:val="both"/>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8</w:t>
            </w:r>
          </w:p>
        </w:tc>
        <w:tc>
          <w:tcPr>
            <w:tcW w:w="2918" w:type="dxa"/>
          </w:tcPr>
          <w:p w14:paraId="3EAA36D1" w14:textId="77777777" w:rsidR="00902D3E" w:rsidRPr="00B059F6" w:rsidRDefault="00902D3E" w:rsidP="00073444">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Референт за јавне набавке</w:t>
            </w:r>
          </w:p>
          <w:p w14:paraId="2305C678" w14:textId="77777777" w:rsidR="00902D3E" w:rsidRPr="00B059F6" w:rsidRDefault="00902D3E" w:rsidP="00073444">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p>
        </w:tc>
        <w:tc>
          <w:tcPr>
            <w:tcW w:w="2450" w:type="dxa"/>
          </w:tcPr>
          <w:p w14:paraId="2F9BBB91" w14:textId="77777777" w:rsidR="00902D3E" w:rsidRPr="00B059F6" w:rsidRDefault="00902D3E" w:rsidP="00EA722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1</w:t>
            </w:r>
          </w:p>
        </w:tc>
        <w:tc>
          <w:tcPr>
            <w:tcW w:w="2191" w:type="dxa"/>
          </w:tcPr>
          <w:p w14:paraId="04777894" w14:textId="77777777" w:rsidR="00902D3E" w:rsidRPr="00B059F6" w:rsidRDefault="00902D3E" w:rsidP="00EA722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1</w:t>
            </w:r>
          </w:p>
        </w:tc>
      </w:tr>
      <w:tr w:rsidR="00902D3E" w:rsidRPr="00B059F6" w14:paraId="1390BF9D" w14:textId="77777777" w:rsidTr="008C4015">
        <w:trPr>
          <w:trHeight w:val="401"/>
        </w:trPr>
        <w:tc>
          <w:tcPr>
            <w:cnfStyle w:val="001000000000" w:firstRow="0" w:lastRow="0" w:firstColumn="1" w:lastColumn="0" w:oddVBand="0" w:evenVBand="0" w:oddHBand="0" w:evenHBand="0" w:firstRowFirstColumn="0" w:firstRowLastColumn="0" w:lastRowFirstColumn="0" w:lastRowLastColumn="0"/>
            <w:tcW w:w="1475" w:type="dxa"/>
          </w:tcPr>
          <w:p w14:paraId="6316DF7A" w14:textId="77777777" w:rsidR="00902D3E" w:rsidRPr="00B059F6" w:rsidRDefault="00902D3E" w:rsidP="00073444">
            <w:pPr>
              <w:jc w:val="both"/>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lastRenderedPageBreak/>
              <w:t>9</w:t>
            </w:r>
          </w:p>
        </w:tc>
        <w:tc>
          <w:tcPr>
            <w:tcW w:w="2918" w:type="dxa"/>
          </w:tcPr>
          <w:p w14:paraId="7F882FA5" w14:textId="77777777" w:rsidR="00902D3E" w:rsidRPr="00B059F6" w:rsidRDefault="00902D3E" w:rsidP="0007344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Референт за односе са јавношћу и маркетинг</w:t>
            </w:r>
          </w:p>
        </w:tc>
        <w:tc>
          <w:tcPr>
            <w:tcW w:w="2450" w:type="dxa"/>
          </w:tcPr>
          <w:p w14:paraId="2698D576" w14:textId="77777777" w:rsidR="00902D3E" w:rsidRPr="00B059F6" w:rsidRDefault="00902D3E" w:rsidP="0030536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en-US"/>
              </w:rPr>
            </w:pPr>
            <w:r w:rsidRPr="00B059F6">
              <w:rPr>
                <w:rFonts w:ascii="Times New Roman" w:hAnsi="Times New Roman" w:cs="Times New Roman"/>
                <w:noProof/>
                <w:sz w:val="24"/>
                <w:szCs w:val="24"/>
                <w:lang w:val="en-US"/>
              </w:rPr>
              <w:t>1</w:t>
            </w:r>
          </w:p>
        </w:tc>
        <w:tc>
          <w:tcPr>
            <w:tcW w:w="2191" w:type="dxa"/>
          </w:tcPr>
          <w:p w14:paraId="5041E7E8" w14:textId="77777777" w:rsidR="00902D3E" w:rsidRPr="00B059F6" w:rsidRDefault="00902D3E" w:rsidP="00EA722C">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en-US"/>
              </w:rPr>
            </w:pPr>
            <w:r w:rsidRPr="00B059F6">
              <w:rPr>
                <w:rFonts w:ascii="Times New Roman" w:hAnsi="Times New Roman" w:cs="Times New Roman"/>
                <w:noProof/>
                <w:sz w:val="24"/>
                <w:szCs w:val="24"/>
                <w:lang w:val="en-US"/>
              </w:rPr>
              <w:t>1</w:t>
            </w:r>
          </w:p>
          <w:p w14:paraId="0B6A9988" w14:textId="77777777" w:rsidR="00902D3E" w:rsidRPr="00B059F6" w:rsidRDefault="00902D3E" w:rsidP="00073444">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en-US"/>
              </w:rPr>
            </w:pPr>
          </w:p>
        </w:tc>
      </w:tr>
      <w:tr w:rsidR="00902D3E" w:rsidRPr="00B059F6" w14:paraId="147EFE1A" w14:textId="77777777" w:rsidTr="008C4015">
        <w:trPr>
          <w:trHeight w:val="310"/>
        </w:trPr>
        <w:tc>
          <w:tcPr>
            <w:cnfStyle w:val="001000000000" w:firstRow="0" w:lastRow="0" w:firstColumn="1" w:lastColumn="0" w:oddVBand="0" w:evenVBand="0" w:oddHBand="0" w:evenHBand="0" w:firstRowFirstColumn="0" w:firstRowLastColumn="0" w:lastRowFirstColumn="0" w:lastRowLastColumn="0"/>
            <w:tcW w:w="1475" w:type="dxa"/>
          </w:tcPr>
          <w:p w14:paraId="3313AF45" w14:textId="77777777" w:rsidR="00902D3E" w:rsidRPr="00B059F6" w:rsidRDefault="00902D3E" w:rsidP="00073444">
            <w:pPr>
              <w:jc w:val="both"/>
              <w:rPr>
                <w:rFonts w:ascii="Times New Roman" w:hAnsi="Times New Roman" w:cs="Times New Roman"/>
                <w:noProof/>
                <w:sz w:val="24"/>
                <w:szCs w:val="24"/>
                <w:lang w:val="en-US"/>
              </w:rPr>
            </w:pPr>
            <w:r w:rsidRPr="00B059F6">
              <w:rPr>
                <w:rFonts w:ascii="Times New Roman" w:hAnsi="Times New Roman" w:cs="Times New Roman"/>
                <w:noProof/>
                <w:sz w:val="24"/>
                <w:szCs w:val="24"/>
                <w:lang w:val="en-US"/>
              </w:rPr>
              <w:t>10</w:t>
            </w:r>
          </w:p>
        </w:tc>
        <w:tc>
          <w:tcPr>
            <w:tcW w:w="2918" w:type="dxa"/>
          </w:tcPr>
          <w:p w14:paraId="1537BD9D" w14:textId="77777777" w:rsidR="00902D3E" w:rsidRPr="00B059F6" w:rsidRDefault="00902D3E" w:rsidP="0007344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sr-Cyrl-CS"/>
              </w:rPr>
            </w:pPr>
            <w:r w:rsidRPr="00B059F6">
              <w:rPr>
                <w:rFonts w:ascii="Times New Roman" w:hAnsi="Times New Roman" w:cs="Times New Roman"/>
                <w:noProof/>
                <w:sz w:val="24"/>
                <w:szCs w:val="24"/>
                <w:lang w:val="sr-Cyrl-CS"/>
              </w:rPr>
              <w:t>Референт за односе са јавношћу</w:t>
            </w:r>
          </w:p>
        </w:tc>
        <w:tc>
          <w:tcPr>
            <w:tcW w:w="2450" w:type="dxa"/>
          </w:tcPr>
          <w:p w14:paraId="1671F7D2" w14:textId="77777777" w:rsidR="00902D3E" w:rsidRPr="00B059F6" w:rsidRDefault="00902D3E" w:rsidP="0030536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en-US"/>
              </w:rPr>
            </w:pPr>
            <w:r w:rsidRPr="00B059F6">
              <w:rPr>
                <w:rFonts w:ascii="Times New Roman" w:hAnsi="Times New Roman" w:cs="Times New Roman"/>
                <w:noProof/>
                <w:sz w:val="24"/>
                <w:szCs w:val="24"/>
                <w:lang w:val="en-US"/>
              </w:rPr>
              <w:t>1</w:t>
            </w:r>
          </w:p>
        </w:tc>
        <w:tc>
          <w:tcPr>
            <w:tcW w:w="2191" w:type="dxa"/>
          </w:tcPr>
          <w:p w14:paraId="2D3CE737" w14:textId="77777777" w:rsidR="00902D3E" w:rsidRPr="00B059F6" w:rsidRDefault="00902D3E" w:rsidP="00073444">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lang w:val="en-US"/>
              </w:rPr>
            </w:pPr>
            <w:r w:rsidRPr="00B059F6">
              <w:rPr>
                <w:rFonts w:ascii="Times New Roman" w:hAnsi="Times New Roman" w:cs="Times New Roman"/>
                <w:noProof/>
                <w:sz w:val="24"/>
                <w:szCs w:val="24"/>
                <w:lang w:val="en-US"/>
              </w:rPr>
              <w:t>1</w:t>
            </w:r>
          </w:p>
        </w:tc>
      </w:tr>
      <w:tr w:rsidR="00902D3E" w:rsidRPr="00B059F6" w14:paraId="08955251" w14:textId="77777777" w:rsidTr="008C4015">
        <w:trPr>
          <w:trHeight w:val="310"/>
        </w:trPr>
        <w:tc>
          <w:tcPr>
            <w:cnfStyle w:val="001000000000" w:firstRow="0" w:lastRow="0" w:firstColumn="1" w:lastColumn="0" w:oddVBand="0" w:evenVBand="0" w:oddHBand="0" w:evenHBand="0" w:firstRowFirstColumn="0" w:firstRowLastColumn="0" w:lastRowFirstColumn="0" w:lastRowLastColumn="0"/>
            <w:tcW w:w="1475" w:type="dxa"/>
          </w:tcPr>
          <w:p w14:paraId="66E6EC1B" w14:textId="77777777" w:rsidR="00902D3E" w:rsidRPr="00B059F6" w:rsidRDefault="00902D3E" w:rsidP="00073444">
            <w:pPr>
              <w:jc w:val="both"/>
              <w:rPr>
                <w:rFonts w:ascii="Times New Roman" w:hAnsi="Times New Roman" w:cs="Times New Roman"/>
                <w:noProof/>
                <w:sz w:val="24"/>
                <w:szCs w:val="24"/>
              </w:rPr>
            </w:pPr>
            <w:r w:rsidRPr="00B059F6">
              <w:rPr>
                <w:rFonts w:ascii="Times New Roman" w:hAnsi="Times New Roman" w:cs="Times New Roman"/>
                <w:noProof/>
                <w:sz w:val="24"/>
                <w:szCs w:val="24"/>
              </w:rPr>
              <w:t>11</w:t>
            </w:r>
          </w:p>
        </w:tc>
        <w:tc>
          <w:tcPr>
            <w:tcW w:w="2918" w:type="dxa"/>
          </w:tcPr>
          <w:p w14:paraId="43FCBEA5" w14:textId="77777777" w:rsidR="00902D3E" w:rsidRPr="00B059F6" w:rsidRDefault="00902D3E" w:rsidP="0007344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rPr>
            </w:pPr>
            <w:r w:rsidRPr="00B059F6">
              <w:rPr>
                <w:rFonts w:ascii="Times New Roman" w:hAnsi="Times New Roman" w:cs="Times New Roman"/>
                <w:noProof/>
                <w:sz w:val="24"/>
                <w:szCs w:val="24"/>
              </w:rPr>
              <w:t xml:space="preserve">Самостални референт за маркетинг </w:t>
            </w:r>
          </w:p>
        </w:tc>
        <w:tc>
          <w:tcPr>
            <w:tcW w:w="2450" w:type="dxa"/>
          </w:tcPr>
          <w:p w14:paraId="522A9CED" w14:textId="77777777" w:rsidR="00902D3E" w:rsidRPr="00B059F6" w:rsidRDefault="00902D3E" w:rsidP="00305360">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rPr>
            </w:pPr>
            <w:r w:rsidRPr="00B059F6">
              <w:rPr>
                <w:rFonts w:ascii="Times New Roman" w:hAnsi="Times New Roman" w:cs="Times New Roman"/>
                <w:noProof/>
                <w:sz w:val="24"/>
                <w:szCs w:val="24"/>
              </w:rPr>
              <w:t>3</w:t>
            </w:r>
          </w:p>
        </w:tc>
        <w:tc>
          <w:tcPr>
            <w:tcW w:w="2191" w:type="dxa"/>
          </w:tcPr>
          <w:p w14:paraId="47D319E5" w14:textId="77777777" w:rsidR="00902D3E" w:rsidRPr="00B059F6" w:rsidRDefault="00902D3E" w:rsidP="00073444">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noProof/>
                <w:sz w:val="24"/>
                <w:szCs w:val="24"/>
              </w:rPr>
            </w:pPr>
            <w:r w:rsidRPr="00B059F6">
              <w:rPr>
                <w:rFonts w:ascii="Times New Roman" w:hAnsi="Times New Roman" w:cs="Times New Roman"/>
                <w:noProof/>
                <w:sz w:val="24"/>
                <w:szCs w:val="24"/>
              </w:rPr>
              <w:t>3</w:t>
            </w:r>
          </w:p>
        </w:tc>
      </w:tr>
    </w:tbl>
    <w:p w14:paraId="6383A505" w14:textId="77777777" w:rsidR="009020E1" w:rsidRPr="009020E1" w:rsidRDefault="00EC12DD" w:rsidP="009020E1">
      <w:pPr>
        <w:pStyle w:val="Heading3"/>
        <w:rPr>
          <w:rFonts w:ascii="Times New Roman" w:hAnsi="Times New Roman" w:cs="Times New Roman"/>
          <w:color w:val="0D0D0D" w:themeColor="text1" w:themeTint="F2"/>
          <w:lang w:val="en-US"/>
        </w:rPr>
      </w:pPr>
      <w:r w:rsidRPr="00EC12DD">
        <w:rPr>
          <w:rFonts w:ascii="Times New Roman" w:hAnsi="Times New Roman" w:cs="Times New Roman"/>
          <w:color w:val="0D0D0D" w:themeColor="text1" w:themeTint="F2"/>
          <w:lang w:val="en-US"/>
        </w:rPr>
        <w:tab/>
      </w:r>
    </w:p>
    <w:p w14:paraId="4C5EA87A" w14:textId="6C8C8DCF" w:rsidR="009020E1" w:rsidRDefault="009020E1" w:rsidP="00CE7399">
      <w:pPr>
        <w:ind w:firstLine="720"/>
        <w:rPr>
          <w:rFonts w:ascii="Times New Roman" w:hAnsi="Times New Roman" w:cs="Times New Roman"/>
        </w:rPr>
      </w:pPr>
      <w:r>
        <w:rPr>
          <w:rFonts w:ascii="Times New Roman" w:hAnsi="Times New Roman" w:cs="Times New Roman"/>
        </w:rPr>
        <w:t>Број запослених је усклађен са важећ</w:t>
      </w:r>
      <w:r w:rsidR="0073531A">
        <w:rPr>
          <w:rFonts w:ascii="Times New Roman" w:hAnsi="Times New Roman" w:cs="Times New Roman"/>
        </w:rPr>
        <w:t xml:space="preserve">им </w:t>
      </w:r>
      <w:r w:rsidR="0073531A">
        <w:rPr>
          <w:rFonts w:ascii="Times New Roman" w:hAnsi="Times New Roman" w:cs="Times New Roman"/>
          <w:sz w:val="24"/>
          <w:szCs w:val="24"/>
          <w:lang w:val="sr-Cyrl-CS"/>
        </w:rPr>
        <w:t>Правилником о унутрашњој организацији и систематизацији у Туристичкој организацији Града Бијељина</w:t>
      </w:r>
      <w:r>
        <w:rPr>
          <w:rFonts w:ascii="Times New Roman" w:hAnsi="Times New Roman" w:cs="Times New Roman"/>
        </w:rPr>
        <w:t xml:space="preserve">. </w:t>
      </w:r>
      <w:r w:rsidR="00CE7399">
        <w:rPr>
          <w:rFonts w:ascii="Times New Roman" w:hAnsi="Times New Roman" w:cs="Times New Roman"/>
        </w:rPr>
        <w:tab/>
      </w:r>
      <w:r w:rsidR="00CE7399">
        <w:rPr>
          <w:rFonts w:ascii="Times New Roman" w:hAnsi="Times New Roman" w:cs="Times New Roman"/>
        </w:rPr>
        <w:tab/>
      </w:r>
      <w:r w:rsidR="00CE7399">
        <w:rPr>
          <w:rFonts w:ascii="Times New Roman" w:hAnsi="Times New Roman" w:cs="Times New Roman"/>
        </w:rPr>
        <w:tab/>
      </w:r>
      <w:r w:rsidR="009824BB">
        <w:rPr>
          <w:rFonts w:ascii="Times New Roman" w:hAnsi="Times New Roman" w:cs="Times New Roman"/>
          <w:lang w:val="sr-Cyrl-RS"/>
        </w:rPr>
        <w:t>Т</w:t>
      </w:r>
      <w:r w:rsidR="00CE7399">
        <w:rPr>
          <w:rFonts w:ascii="Times New Roman" w:hAnsi="Times New Roman" w:cs="Times New Roman"/>
          <w:lang w:val="sr-Cyrl-RS"/>
        </w:rPr>
        <w:t>уристичка организација</w:t>
      </w:r>
      <w:r w:rsidR="009824BB">
        <w:rPr>
          <w:rFonts w:ascii="Times New Roman" w:hAnsi="Times New Roman" w:cs="Times New Roman"/>
          <w:lang w:val="sr-Cyrl-RS"/>
        </w:rPr>
        <w:t xml:space="preserve"> Града Бијељина није планира</w:t>
      </w:r>
      <w:r w:rsidR="00CE7399">
        <w:rPr>
          <w:rFonts w:ascii="Times New Roman" w:hAnsi="Times New Roman" w:cs="Times New Roman"/>
          <w:lang w:val="sr-Cyrl-RS"/>
        </w:rPr>
        <w:t>ла</w:t>
      </w:r>
      <w:r w:rsidR="009824BB">
        <w:rPr>
          <w:rFonts w:ascii="Times New Roman" w:hAnsi="Times New Roman" w:cs="Times New Roman"/>
          <w:lang w:val="sr-Cyrl-RS"/>
        </w:rPr>
        <w:t xml:space="preserve"> у овом тренутку повећавати број запослених. </w:t>
      </w:r>
      <w:r>
        <w:rPr>
          <w:rFonts w:ascii="Times New Roman" w:hAnsi="Times New Roman" w:cs="Times New Roman"/>
        </w:rPr>
        <w:t xml:space="preserve">Сви радници у складу са својим задацима имају потребна средства за рад. </w:t>
      </w:r>
    </w:p>
    <w:p w14:paraId="66722D3B" w14:textId="77777777" w:rsidR="009020E1" w:rsidRPr="009020E1" w:rsidRDefault="009020E1" w:rsidP="009020E1">
      <w:pPr>
        <w:ind w:firstLine="720"/>
        <w:rPr>
          <w:rFonts w:ascii="Times New Roman" w:hAnsi="Times New Roman" w:cs="Times New Roman"/>
        </w:rPr>
      </w:pPr>
    </w:p>
    <w:p w14:paraId="453E1344" w14:textId="77777777" w:rsidR="00600A5F" w:rsidRDefault="00600A5F" w:rsidP="00F11093">
      <w:pPr>
        <w:pStyle w:val="Heading1"/>
        <w:jc w:val="center"/>
        <w:rPr>
          <w:rFonts w:ascii="Times New Roman" w:hAnsi="Times New Roman" w:cs="Times New Roman"/>
          <w:b/>
          <w:bCs/>
          <w:color w:val="auto"/>
          <w:sz w:val="24"/>
          <w:szCs w:val="24"/>
        </w:rPr>
      </w:pPr>
      <w:bookmarkStart w:id="5" w:name="_Toc126044552"/>
      <w:r w:rsidRPr="00EE4436">
        <w:rPr>
          <w:rFonts w:ascii="Times New Roman" w:hAnsi="Times New Roman" w:cs="Times New Roman"/>
          <w:b/>
          <w:bCs/>
          <w:color w:val="auto"/>
          <w:sz w:val="24"/>
          <w:szCs w:val="24"/>
        </w:rPr>
        <w:t>ИСТРАЖИВАЊЕ ТРЖИШТА</w:t>
      </w:r>
      <w:bookmarkEnd w:id="5"/>
    </w:p>
    <w:p w14:paraId="7975E194" w14:textId="77777777" w:rsidR="00EE4436" w:rsidRPr="00EE4436" w:rsidRDefault="00EE4436" w:rsidP="00EE4436"/>
    <w:p w14:paraId="3A5BEEB7" w14:textId="77777777" w:rsidR="00600A5F" w:rsidRPr="00600A5F" w:rsidRDefault="00600A5F" w:rsidP="00600A5F">
      <w:pPr>
        <w:ind w:firstLine="720"/>
        <w:jc w:val="both"/>
        <w:rPr>
          <w:rFonts w:ascii="Times New Roman" w:hAnsi="Times New Roman" w:cs="Times New Roman"/>
          <w:bCs/>
          <w:sz w:val="24"/>
          <w:szCs w:val="24"/>
        </w:rPr>
      </w:pPr>
      <w:r w:rsidRPr="00600A5F">
        <w:rPr>
          <w:rFonts w:ascii="Times New Roman" w:hAnsi="Times New Roman" w:cs="Times New Roman"/>
          <w:bCs/>
          <w:sz w:val="24"/>
          <w:szCs w:val="24"/>
        </w:rPr>
        <w:t>У програмском периоду</w:t>
      </w:r>
      <w:r>
        <w:rPr>
          <w:rFonts w:ascii="Times New Roman" w:hAnsi="Times New Roman" w:cs="Times New Roman"/>
          <w:bCs/>
          <w:sz w:val="24"/>
          <w:szCs w:val="24"/>
        </w:rPr>
        <w:t xml:space="preserve"> Туристичка организација Града Бијељина</w:t>
      </w:r>
      <w:r w:rsidRPr="00600A5F">
        <w:rPr>
          <w:rFonts w:ascii="Times New Roman" w:hAnsi="Times New Roman" w:cs="Times New Roman"/>
          <w:bCs/>
          <w:sz w:val="24"/>
          <w:szCs w:val="24"/>
        </w:rPr>
        <w:t xml:space="preserve"> ће вршити стални увид у туристичке потенцијале</w:t>
      </w:r>
      <w:r>
        <w:rPr>
          <w:rFonts w:ascii="Times New Roman" w:hAnsi="Times New Roman" w:cs="Times New Roman"/>
          <w:bCs/>
          <w:sz w:val="24"/>
          <w:szCs w:val="24"/>
        </w:rPr>
        <w:t xml:space="preserve"> Града Бијељине</w:t>
      </w:r>
      <w:r w:rsidRPr="00600A5F">
        <w:rPr>
          <w:rFonts w:ascii="Times New Roman" w:hAnsi="Times New Roman" w:cs="Times New Roman"/>
          <w:bCs/>
          <w:sz w:val="24"/>
          <w:szCs w:val="24"/>
        </w:rPr>
        <w:t>, као и тренутно стање туристичког тржишта. На основу резултата испитивања тржишта</w:t>
      </w:r>
      <w:r>
        <w:rPr>
          <w:rFonts w:ascii="Times New Roman" w:hAnsi="Times New Roman" w:cs="Times New Roman"/>
          <w:bCs/>
          <w:sz w:val="24"/>
          <w:szCs w:val="24"/>
        </w:rPr>
        <w:t xml:space="preserve"> Туристичка организација Града Бијељине </w:t>
      </w:r>
      <w:r w:rsidRPr="00600A5F">
        <w:rPr>
          <w:rFonts w:ascii="Times New Roman" w:hAnsi="Times New Roman" w:cs="Times New Roman"/>
          <w:bCs/>
          <w:sz w:val="24"/>
          <w:szCs w:val="24"/>
        </w:rPr>
        <w:t>ће ажурирати базе података, које ће служити за израду развојних планова, информативно</w:t>
      </w:r>
      <w:r w:rsidR="00AD6492">
        <w:rPr>
          <w:rFonts w:ascii="Times New Roman" w:hAnsi="Times New Roman" w:cs="Times New Roman"/>
          <w:bCs/>
          <w:sz w:val="24"/>
          <w:szCs w:val="24"/>
        </w:rPr>
        <w:t xml:space="preserve"> </w:t>
      </w:r>
      <w:r w:rsidRPr="00600A5F">
        <w:rPr>
          <w:rFonts w:ascii="Times New Roman" w:hAnsi="Times New Roman" w:cs="Times New Roman"/>
          <w:bCs/>
          <w:sz w:val="24"/>
          <w:szCs w:val="24"/>
        </w:rPr>
        <w:t>-</w:t>
      </w:r>
      <w:r w:rsidR="00AD6492">
        <w:rPr>
          <w:rFonts w:ascii="Times New Roman" w:hAnsi="Times New Roman" w:cs="Times New Roman"/>
          <w:bCs/>
          <w:sz w:val="24"/>
          <w:szCs w:val="24"/>
        </w:rPr>
        <w:t xml:space="preserve"> </w:t>
      </w:r>
      <w:r w:rsidRPr="00600A5F">
        <w:rPr>
          <w:rFonts w:ascii="Times New Roman" w:hAnsi="Times New Roman" w:cs="Times New Roman"/>
          <w:bCs/>
          <w:sz w:val="24"/>
          <w:szCs w:val="24"/>
        </w:rPr>
        <w:t>пропагандног материјала и других активности неопходних за развој туризма</w:t>
      </w:r>
      <w:r>
        <w:rPr>
          <w:rFonts w:ascii="Times New Roman" w:hAnsi="Times New Roman" w:cs="Times New Roman"/>
          <w:bCs/>
          <w:sz w:val="24"/>
          <w:szCs w:val="24"/>
        </w:rPr>
        <w:t xml:space="preserve"> Семберије</w:t>
      </w:r>
      <w:r w:rsidRPr="00600A5F">
        <w:rPr>
          <w:rFonts w:ascii="Times New Roman" w:hAnsi="Times New Roman" w:cs="Times New Roman"/>
          <w:bCs/>
          <w:sz w:val="24"/>
          <w:szCs w:val="24"/>
        </w:rPr>
        <w:t>.</w:t>
      </w:r>
    </w:p>
    <w:p w14:paraId="73E1B75F" w14:textId="77777777" w:rsidR="00600A5F" w:rsidRPr="00600A5F" w:rsidRDefault="00600A5F" w:rsidP="00600A5F">
      <w:pPr>
        <w:ind w:firstLine="720"/>
        <w:jc w:val="both"/>
        <w:rPr>
          <w:rFonts w:ascii="Times New Roman" w:hAnsi="Times New Roman" w:cs="Times New Roman"/>
          <w:bCs/>
          <w:sz w:val="24"/>
          <w:szCs w:val="24"/>
        </w:rPr>
      </w:pPr>
      <w:r w:rsidRPr="00600A5F">
        <w:rPr>
          <w:rFonts w:ascii="Times New Roman" w:hAnsi="Times New Roman" w:cs="Times New Roman"/>
          <w:bCs/>
          <w:sz w:val="24"/>
          <w:szCs w:val="24"/>
        </w:rPr>
        <w:t>Истраживање тржишта подразумјева:</w:t>
      </w:r>
    </w:p>
    <w:p w14:paraId="3544AFFF" w14:textId="77777777" w:rsidR="00600A5F" w:rsidRPr="00644E71" w:rsidRDefault="00600A5F" w:rsidP="00600A5F">
      <w:pPr>
        <w:ind w:firstLine="720"/>
        <w:jc w:val="both"/>
        <w:rPr>
          <w:rFonts w:ascii="Times New Roman" w:hAnsi="Times New Roman" w:cs="Times New Roman"/>
          <w:bCs/>
          <w:sz w:val="24"/>
          <w:szCs w:val="24"/>
        </w:rPr>
      </w:pPr>
      <w:r w:rsidRPr="00600A5F">
        <w:rPr>
          <w:rFonts w:ascii="Times New Roman" w:hAnsi="Times New Roman" w:cs="Times New Roman"/>
          <w:bCs/>
          <w:sz w:val="24"/>
          <w:szCs w:val="24"/>
        </w:rPr>
        <w:t>а) истраживање понуде</w:t>
      </w:r>
      <w:r w:rsidR="00644E71">
        <w:rPr>
          <w:rFonts w:ascii="Times New Roman" w:hAnsi="Times New Roman" w:cs="Times New Roman"/>
          <w:bCs/>
          <w:sz w:val="24"/>
          <w:szCs w:val="24"/>
        </w:rPr>
        <w:t>,</w:t>
      </w:r>
    </w:p>
    <w:p w14:paraId="2720A67A" w14:textId="77777777" w:rsidR="00600A5F" w:rsidRPr="00644E71" w:rsidRDefault="00600A5F" w:rsidP="00600A5F">
      <w:pPr>
        <w:ind w:firstLine="720"/>
        <w:jc w:val="both"/>
        <w:rPr>
          <w:rFonts w:ascii="Times New Roman" w:hAnsi="Times New Roman" w:cs="Times New Roman"/>
          <w:bCs/>
          <w:sz w:val="24"/>
          <w:szCs w:val="24"/>
        </w:rPr>
      </w:pPr>
      <w:r w:rsidRPr="00600A5F">
        <w:rPr>
          <w:rFonts w:ascii="Times New Roman" w:hAnsi="Times New Roman" w:cs="Times New Roman"/>
          <w:bCs/>
          <w:sz w:val="24"/>
          <w:szCs w:val="24"/>
        </w:rPr>
        <w:t>б) истраживање потражње</w:t>
      </w:r>
      <w:r w:rsidR="00644E71">
        <w:rPr>
          <w:rFonts w:ascii="Times New Roman" w:hAnsi="Times New Roman" w:cs="Times New Roman"/>
          <w:bCs/>
          <w:sz w:val="24"/>
          <w:szCs w:val="24"/>
        </w:rPr>
        <w:t>.</w:t>
      </w:r>
    </w:p>
    <w:p w14:paraId="2A9F4BD2" w14:textId="2BE2E0D0" w:rsidR="00600A5F" w:rsidRPr="00600A5F" w:rsidRDefault="00600A5F" w:rsidP="00600A5F">
      <w:pPr>
        <w:ind w:firstLine="720"/>
        <w:jc w:val="both"/>
        <w:rPr>
          <w:rFonts w:ascii="Times New Roman" w:hAnsi="Times New Roman" w:cs="Times New Roman"/>
          <w:bCs/>
          <w:sz w:val="24"/>
          <w:szCs w:val="24"/>
        </w:rPr>
      </w:pPr>
      <w:r w:rsidRPr="00600A5F">
        <w:rPr>
          <w:rFonts w:ascii="Times New Roman" w:hAnsi="Times New Roman" w:cs="Times New Roman"/>
          <w:bCs/>
          <w:sz w:val="24"/>
          <w:szCs w:val="24"/>
        </w:rPr>
        <w:t>Истраживање тренутне и потенцијалне понуде, као континуиране активности, настављаће се и убудуће ажурирањем базе података о:</w:t>
      </w:r>
    </w:p>
    <w:p w14:paraId="3C2C854A" w14:textId="77777777" w:rsidR="00600A5F" w:rsidRPr="00600A5F" w:rsidRDefault="00600A5F" w:rsidP="00600A5F">
      <w:pPr>
        <w:pStyle w:val="ListParagraph"/>
        <w:numPr>
          <w:ilvl w:val="0"/>
          <w:numId w:val="10"/>
        </w:numPr>
        <w:jc w:val="both"/>
        <w:rPr>
          <w:rFonts w:ascii="Times New Roman" w:hAnsi="Times New Roman" w:cs="Times New Roman"/>
          <w:bCs/>
          <w:sz w:val="24"/>
          <w:szCs w:val="24"/>
        </w:rPr>
      </w:pPr>
      <w:r w:rsidRPr="00600A5F">
        <w:rPr>
          <w:rFonts w:ascii="Times New Roman" w:hAnsi="Times New Roman" w:cs="Times New Roman"/>
          <w:bCs/>
          <w:sz w:val="24"/>
          <w:szCs w:val="24"/>
        </w:rPr>
        <w:t>смјештајним капацитетима</w:t>
      </w:r>
      <w:r w:rsidR="00644E71">
        <w:rPr>
          <w:rFonts w:ascii="Times New Roman" w:hAnsi="Times New Roman" w:cs="Times New Roman"/>
          <w:bCs/>
          <w:sz w:val="24"/>
          <w:szCs w:val="24"/>
        </w:rPr>
        <w:t>,</w:t>
      </w:r>
    </w:p>
    <w:p w14:paraId="13024519" w14:textId="77777777" w:rsidR="00600A5F" w:rsidRDefault="00600A5F" w:rsidP="00600A5F">
      <w:pPr>
        <w:pStyle w:val="ListParagraph"/>
        <w:numPr>
          <w:ilvl w:val="0"/>
          <w:numId w:val="10"/>
        </w:numPr>
        <w:jc w:val="both"/>
        <w:rPr>
          <w:rFonts w:ascii="Times New Roman" w:hAnsi="Times New Roman" w:cs="Times New Roman"/>
          <w:bCs/>
          <w:sz w:val="24"/>
          <w:szCs w:val="24"/>
        </w:rPr>
      </w:pPr>
      <w:r w:rsidRPr="00600A5F">
        <w:rPr>
          <w:rFonts w:ascii="Times New Roman" w:hAnsi="Times New Roman" w:cs="Times New Roman"/>
          <w:bCs/>
          <w:sz w:val="24"/>
          <w:szCs w:val="24"/>
        </w:rPr>
        <w:t>природним и културним туристичким вриједностима</w:t>
      </w:r>
      <w:r w:rsidR="00644E71">
        <w:rPr>
          <w:rFonts w:ascii="Times New Roman" w:hAnsi="Times New Roman" w:cs="Times New Roman"/>
          <w:bCs/>
          <w:sz w:val="24"/>
          <w:szCs w:val="24"/>
        </w:rPr>
        <w:t>,</w:t>
      </w:r>
    </w:p>
    <w:p w14:paraId="5921820F" w14:textId="77777777" w:rsidR="009020E1" w:rsidRPr="00600A5F" w:rsidRDefault="009020E1" w:rsidP="00600A5F">
      <w:pPr>
        <w:pStyle w:val="ListParagraph"/>
        <w:numPr>
          <w:ilvl w:val="0"/>
          <w:numId w:val="10"/>
        </w:numPr>
        <w:jc w:val="both"/>
        <w:rPr>
          <w:rFonts w:ascii="Times New Roman" w:hAnsi="Times New Roman" w:cs="Times New Roman"/>
          <w:bCs/>
          <w:sz w:val="24"/>
          <w:szCs w:val="24"/>
        </w:rPr>
      </w:pPr>
      <w:r>
        <w:rPr>
          <w:rFonts w:ascii="Times New Roman" w:hAnsi="Times New Roman" w:cs="Times New Roman"/>
          <w:bCs/>
          <w:sz w:val="24"/>
          <w:szCs w:val="24"/>
        </w:rPr>
        <w:t>угоститељским објектима</w:t>
      </w:r>
      <w:r w:rsidR="00AD6492">
        <w:rPr>
          <w:rFonts w:ascii="Times New Roman" w:hAnsi="Times New Roman" w:cs="Times New Roman"/>
          <w:bCs/>
          <w:sz w:val="24"/>
          <w:szCs w:val="24"/>
        </w:rPr>
        <w:t>.</w:t>
      </w:r>
      <w:r>
        <w:rPr>
          <w:rFonts w:ascii="Times New Roman" w:hAnsi="Times New Roman" w:cs="Times New Roman"/>
          <w:bCs/>
          <w:sz w:val="24"/>
          <w:szCs w:val="24"/>
        </w:rPr>
        <w:t xml:space="preserve">  </w:t>
      </w:r>
    </w:p>
    <w:p w14:paraId="75875934" w14:textId="77777777" w:rsidR="00600A5F" w:rsidRDefault="00600A5F" w:rsidP="00600A5F">
      <w:pPr>
        <w:ind w:firstLine="720"/>
        <w:jc w:val="both"/>
        <w:rPr>
          <w:rFonts w:ascii="Times New Roman" w:hAnsi="Times New Roman" w:cs="Times New Roman"/>
          <w:bCs/>
          <w:sz w:val="24"/>
          <w:szCs w:val="24"/>
        </w:rPr>
      </w:pPr>
      <w:r w:rsidRPr="00600A5F">
        <w:rPr>
          <w:rFonts w:ascii="Times New Roman" w:hAnsi="Times New Roman" w:cs="Times New Roman"/>
          <w:bCs/>
          <w:sz w:val="24"/>
          <w:szCs w:val="24"/>
        </w:rPr>
        <w:t>Истраживање потражње биће континуирано, а имаће за циљ да се добије увид у туристичку потражњу на основу које ће се прилагођавати туристичка понуда и усмјерити промоција туристичког производа.</w:t>
      </w:r>
    </w:p>
    <w:p w14:paraId="64762556" w14:textId="77777777" w:rsidR="00D46936" w:rsidRDefault="00D46936" w:rsidP="0074308F">
      <w:pPr>
        <w:jc w:val="both"/>
        <w:rPr>
          <w:rFonts w:ascii="Times New Roman" w:hAnsi="Times New Roman" w:cs="Times New Roman"/>
          <w:bCs/>
          <w:sz w:val="24"/>
          <w:szCs w:val="24"/>
        </w:rPr>
      </w:pPr>
    </w:p>
    <w:p w14:paraId="2383416A" w14:textId="77777777" w:rsidR="00EB6D62" w:rsidRPr="00600A5F" w:rsidRDefault="00EB6D62" w:rsidP="0074308F">
      <w:pPr>
        <w:jc w:val="both"/>
        <w:rPr>
          <w:rFonts w:ascii="Times New Roman" w:hAnsi="Times New Roman" w:cs="Times New Roman"/>
          <w:bCs/>
          <w:sz w:val="24"/>
          <w:szCs w:val="24"/>
        </w:rPr>
      </w:pPr>
    </w:p>
    <w:p w14:paraId="7D714BEE" w14:textId="77777777" w:rsidR="00600A5F" w:rsidRDefault="00600A5F" w:rsidP="00F11093">
      <w:pPr>
        <w:pStyle w:val="Heading1"/>
        <w:jc w:val="center"/>
        <w:rPr>
          <w:rFonts w:ascii="Times New Roman" w:hAnsi="Times New Roman" w:cs="Times New Roman"/>
          <w:b/>
          <w:bCs/>
          <w:color w:val="auto"/>
          <w:sz w:val="24"/>
          <w:szCs w:val="24"/>
        </w:rPr>
      </w:pPr>
      <w:bookmarkStart w:id="6" w:name="_Toc126044553"/>
      <w:r w:rsidRPr="00EE4436">
        <w:rPr>
          <w:rFonts w:ascii="Times New Roman" w:hAnsi="Times New Roman" w:cs="Times New Roman"/>
          <w:b/>
          <w:bCs/>
          <w:color w:val="auto"/>
          <w:sz w:val="24"/>
          <w:szCs w:val="24"/>
        </w:rPr>
        <w:lastRenderedPageBreak/>
        <w:t>ПРИКУПЉАЊЕ И МЈЕСЕЧНА ОБРАДА ПОДАТАКА О ТУРИСТИЧКОМ ПРОМЕТУ НА ПОДРУЧЈУ</w:t>
      </w:r>
      <w:r w:rsidR="00305360" w:rsidRPr="00EE4436">
        <w:rPr>
          <w:rFonts w:ascii="Times New Roman" w:hAnsi="Times New Roman" w:cs="Times New Roman"/>
          <w:b/>
          <w:bCs/>
          <w:color w:val="auto"/>
          <w:sz w:val="24"/>
          <w:szCs w:val="24"/>
        </w:rPr>
        <w:t xml:space="preserve"> ГРАДА БИЈЕЉИНЕ</w:t>
      </w:r>
      <w:r w:rsidRPr="00EE4436">
        <w:rPr>
          <w:rFonts w:ascii="Times New Roman" w:hAnsi="Times New Roman" w:cs="Times New Roman"/>
          <w:b/>
          <w:bCs/>
          <w:color w:val="auto"/>
          <w:sz w:val="24"/>
          <w:szCs w:val="24"/>
        </w:rPr>
        <w:t xml:space="preserve"> И АЖУРИРАЊЕ БАЗЕ ПОДАТАКА</w:t>
      </w:r>
      <w:bookmarkEnd w:id="6"/>
    </w:p>
    <w:p w14:paraId="7E7AF426" w14:textId="77777777" w:rsidR="00EE4436" w:rsidRPr="00AD6492" w:rsidRDefault="00EE4436" w:rsidP="00EE4436">
      <w:pPr>
        <w:rPr>
          <w:lang w:val="en-US"/>
        </w:rPr>
      </w:pPr>
    </w:p>
    <w:p w14:paraId="4DF55E66" w14:textId="77777777" w:rsidR="00600A5F" w:rsidRDefault="00600A5F" w:rsidP="00644E71">
      <w:pPr>
        <w:ind w:firstLine="720"/>
        <w:jc w:val="both"/>
        <w:rPr>
          <w:rFonts w:ascii="Times New Roman" w:hAnsi="Times New Roman" w:cs="Times New Roman"/>
          <w:bCs/>
          <w:sz w:val="24"/>
          <w:szCs w:val="24"/>
        </w:rPr>
      </w:pPr>
      <w:r w:rsidRPr="00600A5F">
        <w:rPr>
          <w:rFonts w:ascii="Times New Roman" w:hAnsi="Times New Roman" w:cs="Times New Roman"/>
          <w:bCs/>
          <w:sz w:val="24"/>
          <w:szCs w:val="24"/>
        </w:rPr>
        <w:t xml:space="preserve">На основу података, добијених од стране </w:t>
      </w:r>
      <w:r w:rsidR="0007181B">
        <w:rPr>
          <w:rFonts w:ascii="Times New Roman" w:hAnsi="Times New Roman" w:cs="Times New Roman"/>
          <w:bCs/>
          <w:sz w:val="24"/>
          <w:szCs w:val="24"/>
        </w:rPr>
        <w:t>Завода за статистику Републике Српске</w:t>
      </w:r>
      <w:r w:rsidRPr="00600A5F">
        <w:rPr>
          <w:rFonts w:ascii="Times New Roman" w:hAnsi="Times New Roman" w:cs="Times New Roman"/>
          <w:bCs/>
          <w:sz w:val="24"/>
          <w:szCs w:val="24"/>
        </w:rPr>
        <w:t xml:space="preserve">, </w:t>
      </w:r>
      <w:r w:rsidR="00314996">
        <w:rPr>
          <w:rFonts w:ascii="Times New Roman" w:hAnsi="Times New Roman" w:cs="Times New Roman"/>
          <w:bCs/>
          <w:sz w:val="24"/>
          <w:szCs w:val="24"/>
        </w:rPr>
        <w:t xml:space="preserve">у којима су евидентирани сви </w:t>
      </w:r>
      <w:r w:rsidRPr="00600A5F">
        <w:rPr>
          <w:rFonts w:ascii="Times New Roman" w:hAnsi="Times New Roman" w:cs="Times New Roman"/>
          <w:bCs/>
          <w:sz w:val="24"/>
          <w:szCs w:val="24"/>
        </w:rPr>
        <w:t>смјештајн</w:t>
      </w:r>
      <w:r w:rsidR="00314996">
        <w:rPr>
          <w:rFonts w:ascii="Times New Roman" w:hAnsi="Times New Roman" w:cs="Times New Roman"/>
          <w:bCs/>
          <w:sz w:val="24"/>
          <w:szCs w:val="24"/>
        </w:rPr>
        <w:t>и</w:t>
      </w:r>
      <w:r w:rsidRPr="00600A5F">
        <w:rPr>
          <w:rFonts w:ascii="Times New Roman" w:hAnsi="Times New Roman" w:cs="Times New Roman"/>
          <w:bCs/>
          <w:sz w:val="24"/>
          <w:szCs w:val="24"/>
        </w:rPr>
        <w:t xml:space="preserve"> капацитет</w:t>
      </w:r>
      <w:r w:rsidR="00314996">
        <w:rPr>
          <w:rFonts w:ascii="Times New Roman" w:hAnsi="Times New Roman" w:cs="Times New Roman"/>
          <w:bCs/>
          <w:sz w:val="24"/>
          <w:szCs w:val="24"/>
        </w:rPr>
        <w:t>и</w:t>
      </w:r>
      <w:r w:rsidR="003E28A0">
        <w:rPr>
          <w:rFonts w:ascii="Times New Roman" w:hAnsi="Times New Roman" w:cs="Times New Roman"/>
          <w:bCs/>
          <w:sz w:val="24"/>
          <w:szCs w:val="24"/>
        </w:rPr>
        <w:t xml:space="preserve"> Града Бијељина</w:t>
      </w:r>
      <w:r w:rsidR="008E4618">
        <w:rPr>
          <w:rFonts w:ascii="Times New Roman" w:hAnsi="Times New Roman" w:cs="Times New Roman"/>
          <w:bCs/>
          <w:sz w:val="24"/>
          <w:szCs w:val="24"/>
          <w:lang w:val="en-US"/>
        </w:rPr>
        <w:t xml:space="preserve">, </w:t>
      </w:r>
      <w:r w:rsidR="00F36830">
        <w:rPr>
          <w:rFonts w:ascii="Times New Roman" w:hAnsi="Times New Roman" w:cs="Times New Roman"/>
          <w:bCs/>
          <w:sz w:val="24"/>
          <w:szCs w:val="24"/>
          <w:lang w:val="sr-Cyrl-BA"/>
        </w:rPr>
        <w:t>Т</w:t>
      </w:r>
      <w:r w:rsidR="00305360">
        <w:rPr>
          <w:rFonts w:ascii="Times New Roman" w:hAnsi="Times New Roman" w:cs="Times New Roman"/>
          <w:bCs/>
          <w:sz w:val="24"/>
          <w:szCs w:val="24"/>
        </w:rPr>
        <w:t>уристичк</w:t>
      </w:r>
      <w:r w:rsidR="003E28A0">
        <w:rPr>
          <w:rFonts w:ascii="Times New Roman" w:hAnsi="Times New Roman" w:cs="Times New Roman"/>
          <w:bCs/>
          <w:sz w:val="24"/>
          <w:szCs w:val="24"/>
        </w:rPr>
        <w:t>а</w:t>
      </w:r>
      <w:r w:rsidR="00305360">
        <w:rPr>
          <w:rFonts w:ascii="Times New Roman" w:hAnsi="Times New Roman" w:cs="Times New Roman"/>
          <w:bCs/>
          <w:sz w:val="24"/>
          <w:szCs w:val="24"/>
        </w:rPr>
        <w:t xml:space="preserve"> организациј</w:t>
      </w:r>
      <w:r w:rsidR="003E28A0">
        <w:rPr>
          <w:rFonts w:ascii="Times New Roman" w:hAnsi="Times New Roman" w:cs="Times New Roman"/>
          <w:bCs/>
          <w:sz w:val="24"/>
          <w:szCs w:val="24"/>
        </w:rPr>
        <w:t>а</w:t>
      </w:r>
      <w:r w:rsidR="00305360">
        <w:rPr>
          <w:rFonts w:ascii="Times New Roman" w:hAnsi="Times New Roman" w:cs="Times New Roman"/>
          <w:bCs/>
          <w:sz w:val="24"/>
          <w:szCs w:val="24"/>
        </w:rPr>
        <w:t xml:space="preserve"> Града Бијељина</w:t>
      </w:r>
      <w:r w:rsidRPr="00600A5F">
        <w:rPr>
          <w:rFonts w:ascii="Times New Roman" w:hAnsi="Times New Roman" w:cs="Times New Roman"/>
          <w:bCs/>
          <w:sz w:val="24"/>
          <w:szCs w:val="24"/>
        </w:rPr>
        <w:t xml:space="preserve"> ће вршити мјесечну обраду података о броју ноћења и</w:t>
      </w:r>
      <w:r>
        <w:rPr>
          <w:rFonts w:ascii="Times New Roman" w:hAnsi="Times New Roman" w:cs="Times New Roman"/>
          <w:bCs/>
          <w:sz w:val="24"/>
          <w:szCs w:val="24"/>
        </w:rPr>
        <w:t xml:space="preserve"> </w:t>
      </w:r>
      <w:r w:rsidRPr="00600A5F">
        <w:rPr>
          <w:rFonts w:ascii="Times New Roman" w:hAnsi="Times New Roman" w:cs="Times New Roman"/>
          <w:bCs/>
          <w:sz w:val="24"/>
          <w:szCs w:val="24"/>
        </w:rPr>
        <w:t>броју гостију, њиховој структури и поријеклу. Такође ће пратити податке о уплати</w:t>
      </w:r>
      <w:r>
        <w:rPr>
          <w:rFonts w:ascii="Times New Roman" w:hAnsi="Times New Roman" w:cs="Times New Roman"/>
          <w:bCs/>
          <w:sz w:val="24"/>
          <w:szCs w:val="24"/>
        </w:rPr>
        <w:t xml:space="preserve"> </w:t>
      </w:r>
      <w:r w:rsidRPr="00600A5F">
        <w:rPr>
          <w:rFonts w:ascii="Times New Roman" w:hAnsi="Times New Roman" w:cs="Times New Roman"/>
          <w:bCs/>
          <w:sz w:val="24"/>
          <w:szCs w:val="24"/>
        </w:rPr>
        <w:t>боравишне таксе за 20</w:t>
      </w:r>
      <w:r w:rsidR="00305360">
        <w:rPr>
          <w:rFonts w:ascii="Times New Roman" w:hAnsi="Times New Roman" w:cs="Times New Roman"/>
          <w:bCs/>
          <w:sz w:val="24"/>
          <w:szCs w:val="24"/>
        </w:rPr>
        <w:t>23.</w:t>
      </w:r>
      <w:r w:rsidRPr="00600A5F">
        <w:rPr>
          <w:rFonts w:ascii="Times New Roman" w:hAnsi="Times New Roman" w:cs="Times New Roman"/>
          <w:bCs/>
          <w:sz w:val="24"/>
          <w:szCs w:val="24"/>
        </w:rPr>
        <w:t xml:space="preserve"> годину.</w:t>
      </w:r>
    </w:p>
    <w:p w14:paraId="59334DFD" w14:textId="77777777" w:rsidR="00BA5942" w:rsidRDefault="00600A5F" w:rsidP="00BA5942">
      <w:pPr>
        <w:ind w:firstLine="720"/>
        <w:jc w:val="both"/>
        <w:rPr>
          <w:rFonts w:ascii="Times New Roman" w:hAnsi="Times New Roman" w:cs="Times New Roman"/>
          <w:bCs/>
          <w:sz w:val="24"/>
          <w:szCs w:val="24"/>
        </w:rPr>
      </w:pPr>
      <w:r w:rsidRPr="00600A5F">
        <w:rPr>
          <w:rFonts w:ascii="Times New Roman" w:hAnsi="Times New Roman" w:cs="Times New Roman"/>
          <w:bCs/>
          <w:sz w:val="24"/>
          <w:szCs w:val="24"/>
        </w:rPr>
        <w:t>За остварење и ажурирање базе података неопходно је стално праћење промјена на</w:t>
      </w:r>
      <w:r w:rsidR="00305360">
        <w:rPr>
          <w:rFonts w:ascii="Times New Roman" w:hAnsi="Times New Roman" w:cs="Times New Roman"/>
          <w:bCs/>
          <w:sz w:val="24"/>
          <w:szCs w:val="24"/>
        </w:rPr>
        <w:t xml:space="preserve"> </w:t>
      </w:r>
      <w:r w:rsidRPr="00600A5F">
        <w:rPr>
          <w:rFonts w:ascii="Times New Roman" w:hAnsi="Times New Roman" w:cs="Times New Roman"/>
          <w:bCs/>
          <w:sz w:val="24"/>
          <w:szCs w:val="24"/>
        </w:rPr>
        <w:t>туристичком тржишу, као и прикупљање новог материјала (фото и писани).</w:t>
      </w:r>
      <w:bookmarkStart w:id="7" w:name="_Toc63684139"/>
    </w:p>
    <w:p w14:paraId="2043C212" w14:textId="77777777" w:rsidR="00BA5942" w:rsidRDefault="00BA5942" w:rsidP="00BA5942">
      <w:pPr>
        <w:ind w:firstLine="720"/>
        <w:jc w:val="both"/>
        <w:rPr>
          <w:rFonts w:ascii="Times New Roman" w:hAnsi="Times New Roman" w:cs="Times New Roman"/>
          <w:bCs/>
          <w:sz w:val="24"/>
          <w:szCs w:val="24"/>
        </w:rPr>
      </w:pPr>
    </w:p>
    <w:p w14:paraId="6278FA3D" w14:textId="77777777" w:rsidR="00322503" w:rsidRPr="00CA4A48" w:rsidRDefault="00062088" w:rsidP="00CA4A48">
      <w:pPr>
        <w:pStyle w:val="Heading1"/>
        <w:jc w:val="center"/>
        <w:rPr>
          <w:rFonts w:ascii="Times New Roman" w:hAnsi="Times New Roman" w:cs="Times New Roman"/>
          <w:b/>
          <w:bCs/>
          <w:color w:val="000000" w:themeColor="text1"/>
        </w:rPr>
      </w:pPr>
      <w:bookmarkStart w:id="8" w:name="_Toc126044554"/>
      <w:r w:rsidRPr="00CA4A48">
        <w:rPr>
          <w:rFonts w:ascii="Times New Roman" w:hAnsi="Times New Roman" w:cs="Times New Roman"/>
          <w:b/>
          <w:bCs/>
          <w:color w:val="000000" w:themeColor="text1"/>
        </w:rPr>
        <w:t>И</w:t>
      </w:r>
      <w:r w:rsidR="0065713B" w:rsidRPr="00CA4A48">
        <w:rPr>
          <w:rFonts w:ascii="Times New Roman" w:hAnsi="Times New Roman" w:cs="Times New Roman"/>
          <w:b/>
          <w:bCs/>
          <w:color w:val="000000" w:themeColor="text1"/>
        </w:rPr>
        <w:t>ЗВОД</w:t>
      </w:r>
      <w:r w:rsidRPr="00CA4A48">
        <w:rPr>
          <w:rFonts w:ascii="Times New Roman" w:hAnsi="Times New Roman" w:cs="Times New Roman"/>
          <w:b/>
          <w:bCs/>
          <w:color w:val="000000" w:themeColor="text1"/>
        </w:rPr>
        <w:t xml:space="preserve"> </w:t>
      </w:r>
      <w:r w:rsidR="0065713B" w:rsidRPr="00CA4A48">
        <w:rPr>
          <w:rFonts w:ascii="Times New Roman" w:hAnsi="Times New Roman" w:cs="Times New Roman"/>
          <w:b/>
          <w:bCs/>
          <w:color w:val="000000" w:themeColor="text1"/>
        </w:rPr>
        <w:t>ИЗ</w:t>
      </w:r>
      <w:r w:rsidRPr="00CA4A48">
        <w:rPr>
          <w:rFonts w:ascii="Times New Roman" w:hAnsi="Times New Roman" w:cs="Times New Roman"/>
          <w:b/>
          <w:bCs/>
          <w:color w:val="000000" w:themeColor="text1"/>
        </w:rPr>
        <w:t xml:space="preserve"> </w:t>
      </w:r>
      <w:r w:rsidR="0065713B" w:rsidRPr="00CA4A48">
        <w:rPr>
          <w:rFonts w:ascii="Times New Roman" w:hAnsi="Times New Roman" w:cs="Times New Roman"/>
          <w:b/>
          <w:bCs/>
          <w:color w:val="000000" w:themeColor="text1"/>
        </w:rPr>
        <w:t>ПРОГРАМСКОГ</w:t>
      </w:r>
      <w:r w:rsidRPr="00CA4A48">
        <w:rPr>
          <w:rFonts w:ascii="Times New Roman" w:hAnsi="Times New Roman" w:cs="Times New Roman"/>
          <w:b/>
          <w:bCs/>
          <w:color w:val="000000" w:themeColor="text1"/>
        </w:rPr>
        <w:t xml:space="preserve"> </w:t>
      </w:r>
      <w:r w:rsidR="0065713B" w:rsidRPr="00CA4A48">
        <w:rPr>
          <w:rFonts w:ascii="Times New Roman" w:hAnsi="Times New Roman" w:cs="Times New Roman"/>
          <w:b/>
          <w:bCs/>
          <w:color w:val="000000" w:themeColor="text1"/>
        </w:rPr>
        <w:t>САДРЖАЈА</w:t>
      </w:r>
      <w:r w:rsidRPr="00CA4A48">
        <w:rPr>
          <w:rFonts w:ascii="Times New Roman" w:hAnsi="Times New Roman" w:cs="Times New Roman"/>
          <w:b/>
          <w:bCs/>
          <w:color w:val="000000" w:themeColor="text1"/>
        </w:rPr>
        <w:t xml:space="preserve"> С</w:t>
      </w:r>
      <w:r w:rsidR="0065713B" w:rsidRPr="00CA4A48">
        <w:rPr>
          <w:rFonts w:ascii="Times New Roman" w:hAnsi="Times New Roman" w:cs="Times New Roman"/>
          <w:b/>
          <w:bCs/>
          <w:color w:val="000000" w:themeColor="text1"/>
        </w:rPr>
        <w:t>ТРАТЕГИЈЕ</w:t>
      </w:r>
      <w:r w:rsidRPr="00CA4A48">
        <w:rPr>
          <w:rFonts w:ascii="Times New Roman" w:hAnsi="Times New Roman" w:cs="Times New Roman"/>
          <w:b/>
          <w:bCs/>
          <w:color w:val="000000" w:themeColor="text1"/>
        </w:rPr>
        <w:t xml:space="preserve"> </w:t>
      </w:r>
      <w:r w:rsidR="0065713B" w:rsidRPr="00CA4A48">
        <w:rPr>
          <w:rFonts w:ascii="Times New Roman" w:hAnsi="Times New Roman" w:cs="Times New Roman"/>
          <w:b/>
          <w:bCs/>
          <w:color w:val="000000" w:themeColor="text1"/>
        </w:rPr>
        <w:t>ЛОКАЛНОГ</w:t>
      </w:r>
      <w:r w:rsidRPr="00CA4A48">
        <w:rPr>
          <w:rFonts w:ascii="Times New Roman" w:hAnsi="Times New Roman" w:cs="Times New Roman"/>
          <w:b/>
          <w:bCs/>
          <w:color w:val="000000" w:themeColor="text1"/>
        </w:rPr>
        <w:t xml:space="preserve"> </w:t>
      </w:r>
      <w:r w:rsidR="0065713B" w:rsidRPr="00CA4A48">
        <w:rPr>
          <w:rFonts w:ascii="Times New Roman" w:hAnsi="Times New Roman" w:cs="Times New Roman"/>
          <w:b/>
          <w:bCs/>
          <w:color w:val="000000" w:themeColor="text1"/>
        </w:rPr>
        <w:t>РАЗВОЈА</w:t>
      </w:r>
      <w:r w:rsidRPr="00CA4A48">
        <w:rPr>
          <w:rFonts w:ascii="Times New Roman" w:hAnsi="Times New Roman" w:cs="Times New Roman"/>
          <w:b/>
          <w:bCs/>
          <w:color w:val="000000" w:themeColor="text1"/>
        </w:rPr>
        <w:t xml:space="preserve"> Г</w:t>
      </w:r>
      <w:r w:rsidR="0065713B" w:rsidRPr="00CA4A48">
        <w:rPr>
          <w:rFonts w:ascii="Times New Roman" w:hAnsi="Times New Roman" w:cs="Times New Roman"/>
          <w:b/>
          <w:bCs/>
          <w:color w:val="000000" w:themeColor="text1"/>
        </w:rPr>
        <w:t>РАДА</w:t>
      </w:r>
      <w:r w:rsidRPr="00CA4A48">
        <w:rPr>
          <w:rFonts w:ascii="Times New Roman" w:hAnsi="Times New Roman" w:cs="Times New Roman"/>
          <w:b/>
          <w:bCs/>
          <w:color w:val="000000" w:themeColor="text1"/>
        </w:rPr>
        <w:t xml:space="preserve"> Б</w:t>
      </w:r>
      <w:r w:rsidR="0065713B" w:rsidRPr="00CA4A48">
        <w:rPr>
          <w:rFonts w:ascii="Times New Roman" w:hAnsi="Times New Roman" w:cs="Times New Roman"/>
          <w:b/>
          <w:bCs/>
          <w:color w:val="000000" w:themeColor="text1"/>
        </w:rPr>
        <w:t>ИЈЕЉИНА</w:t>
      </w:r>
      <w:r w:rsidRPr="00CA4A48">
        <w:rPr>
          <w:rFonts w:ascii="Times New Roman" w:hAnsi="Times New Roman" w:cs="Times New Roman"/>
          <w:b/>
          <w:bCs/>
          <w:color w:val="000000" w:themeColor="text1"/>
        </w:rPr>
        <w:t xml:space="preserve"> </w:t>
      </w:r>
      <w:r w:rsidR="0065713B" w:rsidRPr="00CA4A48">
        <w:rPr>
          <w:rFonts w:ascii="Times New Roman" w:hAnsi="Times New Roman" w:cs="Times New Roman"/>
          <w:b/>
          <w:bCs/>
          <w:color w:val="000000" w:themeColor="text1"/>
        </w:rPr>
        <w:t>ОД</w:t>
      </w:r>
      <w:r w:rsidRPr="00CA4A48">
        <w:rPr>
          <w:rFonts w:ascii="Times New Roman" w:hAnsi="Times New Roman" w:cs="Times New Roman"/>
          <w:b/>
          <w:bCs/>
          <w:color w:val="000000" w:themeColor="text1"/>
        </w:rPr>
        <w:t xml:space="preserve"> 2014-2023</w:t>
      </w:r>
      <w:r w:rsidR="0065713B" w:rsidRPr="00CA4A48">
        <w:rPr>
          <w:rFonts w:ascii="Times New Roman" w:hAnsi="Times New Roman" w:cs="Times New Roman"/>
          <w:b/>
          <w:bCs/>
          <w:color w:val="000000" w:themeColor="text1"/>
        </w:rPr>
        <w:t xml:space="preserve"> ГОДИНЕ</w:t>
      </w:r>
      <w:bookmarkEnd w:id="8"/>
    </w:p>
    <w:p w14:paraId="5624DDDC" w14:textId="77777777" w:rsidR="00062088" w:rsidRPr="00062088" w:rsidRDefault="00062088" w:rsidP="00062088">
      <w:pPr>
        <w:spacing w:after="0"/>
        <w:ind w:firstLine="720"/>
        <w:jc w:val="center"/>
        <w:rPr>
          <w:rFonts w:ascii="Times New Roman" w:hAnsi="Times New Roman" w:cs="Times New Roman"/>
          <w:b/>
          <w:sz w:val="32"/>
          <w:szCs w:val="32"/>
        </w:rPr>
      </w:pPr>
      <w:r>
        <w:rPr>
          <w:rFonts w:ascii="Times New Roman" w:hAnsi="Times New Roman" w:cs="Times New Roman"/>
          <w:b/>
          <w:sz w:val="32"/>
          <w:szCs w:val="32"/>
        </w:rPr>
        <w:t>(Ревидирана Стратегија за период од 2019-2023)</w:t>
      </w:r>
    </w:p>
    <w:p w14:paraId="5F6029BF" w14:textId="77777777" w:rsidR="00F36830" w:rsidRDefault="00F36830" w:rsidP="00F36830">
      <w:pPr>
        <w:rPr>
          <w:rFonts w:ascii="Times New Roman" w:hAnsi="Times New Roman" w:cs="Times New Roman"/>
          <w:b/>
          <w:sz w:val="24"/>
          <w:szCs w:val="24"/>
        </w:rPr>
      </w:pPr>
    </w:p>
    <w:p w14:paraId="072E62A6" w14:textId="77777777" w:rsidR="00F36830" w:rsidRDefault="00F36830" w:rsidP="0065713B">
      <w:pPr>
        <w:ind w:firstLine="720"/>
        <w:jc w:val="both"/>
        <w:rPr>
          <w:rFonts w:ascii="Times New Roman" w:hAnsi="Times New Roman" w:cs="Times New Roman"/>
          <w:sz w:val="24"/>
          <w:szCs w:val="24"/>
        </w:rPr>
      </w:pPr>
      <w:r>
        <w:rPr>
          <w:rFonts w:ascii="Times New Roman" w:hAnsi="Times New Roman" w:cs="Times New Roman"/>
          <w:sz w:val="24"/>
          <w:szCs w:val="24"/>
        </w:rPr>
        <w:t>Након периода који је иза нас, претходне двије године које је обиљежила пандемија Ковида, слиједи период када је неопходно радити на побољшању услова за развој туризма. Неопходно је извршити потпуну анализу</w:t>
      </w:r>
      <w:r w:rsidR="00D2172A">
        <w:rPr>
          <w:rFonts w:ascii="Times New Roman" w:hAnsi="Times New Roman" w:cs="Times New Roman"/>
          <w:sz w:val="24"/>
          <w:szCs w:val="24"/>
        </w:rPr>
        <w:t xml:space="preserve"> стварног ста</w:t>
      </w:r>
      <w:r w:rsidR="0067100F">
        <w:rPr>
          <w:rFonts w:ascii="Times New Roman" w:hAnsi="Times New Roman" w:cs="Times New Roman"/>
          <w:sz w:val="24"/>
          <w:szCs w:val="24"/>
        </w:rPr>
        <w:t>њ</w:t>
      </w:r>
      <w:r w:rsidR="00D2172A">
        <w:rPr>
          <w:rFonts w:ascii="Times New Roman" w:hAnsi="Times New Roman" w:cs="Times New Roman"/>
          <w:sz w:val="24"/>
          <w:szCs w:val="24"/>
        </w:rPr>
        <w:t>а, посебно смјештајних капацитета на подручју</w:t>
      </w:r>
      <w:r w:rsidR="0067100F">
        <w:rPr>
          <w:rFonts w:ascii="Times New Roman" w:hAnsi="Times New Roman" w:cs="Times New Roman"/>
          <w:sz w:val="24"/>
          <w:szCs w:val="24"/>
        </w:rPr>
        <w:t xml:space="preserve"> </w:t>
      </w:r>
      <w:r w:rsidR="00D2172A">
        <w:rPr>
          <w:rFonts w:ascii="Times New Roman" w:hAnsi="Times New Roman" w:cs="Times New Roman"/>
          <w:sz w:val="24"/>
          <w:szCs w:val="24"/>
        </w:rPr>
        <w:t>Бијељине, те их упоредити са ставрним потребама. Нека досадаш</w:t>
      </w:r>
      <w:r w:rsidR="0067100F">
        <w:rPr>
          <w:rFonts w:ascii="Times New Roman" w:hAnsi="Times New Roman" w:cs="Times New Roman"/>
          <w:sz w:val="24"/>
          <w:szCs w:val="24"/>
        </w:rPr>
        <w:t>њ</w:t>
      </w:r>
      <w:r w:rsidR="00D2172A">
        <w:rPr>
          <w:rFonts w:ascii="Times New Roman" w:hAnsi="Times New Roman" w:cs="Times New Roman"/>
          <w:sz w:val="24"/>
          <w:szCs w:val="24"/>
        </w:rPr>
        <w:t xml:space="preserve">а </w:t>
      </w:r>
      <w:r w:rsidR="0067100F">
        <w:rPr>
          <w:rFonts w:ascii="Times New Roman" w:hAnsi="Times New Roman" w:cs="Times New Roman"/>
          <w:sz w:val="24"/>
          <w:szCs w:val="24"/>
        </w:rPr>
        <w:t>а</w:t>
      </w:r>
      <w:r w:rsidR="00D2172A">
        <w:rPr>
          <w:rFonts w:ascii="Times New Roman" w:hAnsi="Times New Roman" w:cs="Times New Roman"/>
          <w:sz w:val="24"/>
          <w:szCs w:val="24"/>
        </w:rPr>
        <w:t>нализа је показала да је Бијељини неопходно повећати смјештајне капацитете (тренутно је регистровано 911 лежаја), ово се</w:t>
      </w:r>
      <w:r w:rsidR="0067100F">
        <w:rPr>
          <w:rFonts w:ascii="Times New Roman" w:hAnsi="Times New Roman" w:cs="Times New Roman"/>
          <w:sz w:val="24"/>
          <w:szCs w:val="24"/>
        </w:rPr>
        <w:t xml:space="preserve"> </w:t>
      </w:r>
      <w:r w:rsidR="00D2172A">
        <w:rPr>
          <w:rFonts w:ascii="Times New Roman" w:hAnsi="Times New Roman" w:cs="Times New Roman"/>
          <w:sz w:val="24"/>
          <w:szCs w:val="24"/>
        </w:rPr>
        <w:t>посебно о</w:t>
      </w:r>
      <w:r w:rsidR="0067100F">
        <w:rPr>
          <w:rFonts w:ascii="Times New Roman" w:hAnsi="Times New Roman" w:cs="Times New Roman"/>
          <w:sz w:val="24"/>
          <w:szCs w:val="24"/>
        </w:rPr>
        <w:t>д</w:t>
      </w:r>
      <w:r w:rsidR="00D2172A">
        <w:rPr>
          <w:rFonts w:ascii="Times New Roman" w:hAnsi="Times New Roman" w:cs="Times New Roman"/>
          <w:sz w:val="24"/>
          <w:szCs w:val="24"/>
        </w:rPr>
        <w:t>носи на период  посјета</w:t>
      </w:r>
      <w:r w:rsidR="0073531A">
        <w:rPr>
          <w:rFonts w:ascii="Times New Roman" w:hAnsi="Times New Roman" w:cs="Times New Roman"/>
          <w:sz w:val="24"/>
          <w:szCs w:val="24"/>
        </w:rPr>
        <w:t xml:space="preserve"> Граду</w:t>
      </w:r>
      <w:r w:rsidR="00D2172A">
        <w:rPr>
          <w:rFonts w:ascii="Times New Roman" w:hAnsi="Times New Roman" w:cs="Times New Roman"/>
          <w:sz w:val="24"/>
          <w:szCs w:val="24"/>
        </w:rPr>
        <w:t>.</w:t>
      </w:r>
      <w:r w:rsidR="00341C95">
        <w:rPr>
          <w:rFonts w:ascii="Times New Roman" w:hAnsi="Times New Roman" w:cs="Times New Roman"/>
          <w:sz w:val="24"/>
          <w:szCs w:val="24"/>
        </w:rPr>
        <w:t xml:space="preserve"> </w:t>
      </w:r>
      <w:r w:rsidR="00D2172A">
        <w:rPr>
          <w:rFonts w:ascii="Times New Roman" w:hAnsi="Times New Roman" w:cs="Times New Roman"/>
          <w:sz w:val="24"/>
          <w:szCs w:val="24"/>
        </w:rPr>
        <w:t>Тада је прилив гостију знатно појачан па је у том периоду потражња за смјештајем значајно појачана. У Бијељини</w:t>
      </w:r>
      <w:r w:rsidR="008812B2">
        <w:rPr>
          <w:rFonts w:ascii="Times New Roman" w:hAnsi="Times New Roman" w:cs="Times New Roman"/>
          <w:sz w:val="24"/>
          <w:szCs w:val="24"/>
        </w:rPr>
        <w:t xml:space="preserve"> </w:t>
      </w:r>
      <w:r w:rsidR="00D2172A">
        <w:rPr>
          <w:rFonts w:ascii="Times New Roman" w:hAnsi="Times New Roman" w:cs="Times New Roman"/>
          <w:sz w:val="24"/>
          <w:szCs w:val="24"/>
        </w:rPr>
        <w:t>постоје смјештајни капацитети у сљедећим објектима: Етно Село Станишићи, Семберски салаш, Бања Дворови, Хотел Дрина, Ривер, Шумице, Хома, Балкан, Мотелима Брђак, Милошевић, Монако, Пансион Има дана, те још неколико преноћишта и у пос</w:t>
      </w:r>
      <w:r w:rsidR="00B72617">
        <w:rPr>
          <w:rFonts w:ascii="Times New Roman" w:hAnsi="Times New Roman" w:cs="Times New Roman"/>
          <w:sz w:val="24"/>
          <w:szCs w:val="24"/>
        </w:rPr>
        <w:t>љ</w:t>
      </w:r>
      <w:r w:rsidR="00D2172A">
        <w:rPr>
          <w:rFonts w:ascii="Times New Roman" w:hAnsi="Times New Roman" w:cs="Times New Roman"/>
          <w:sz w:val="24"/>
          <w:szCs w:val="24"/>
        </w:rPr>
        <w:t>едње вријеме све акту</w:t>
      </w:r>
      <w:r w:rsidR="00341C95">
        <w:rPr>
          <w:rFonts w:ascii="Times New Roman" w:hAnsi="Times New Roman" w:cs="Times New Roman"/>
          <w:sz w:val="24"/>
          <w:szCs w:val="24"/>
        </w:rPr>
        <w:t>е</w:t>
      </w:r>
      <w:r w:rsidR="00D2172A">
        <w:rPr>
          <w:rFonts w:ascii="Times New Roman" w:hAnsi="Times New Roman" w:cs="Times New Roman"/>
          <w:sz w:val="24"/>
          <w:szCs w:val="24"/>
        </w:rPr>
        <w:t>лнијим издава</w:t>
      </w:r>
      <w:r w:rsidR="0067100F">
        <w:rPr>
          <w:rFonts w:ascii="Times New Roman" w:hAnsi="Times New Roman" w:cs="Times New Roman"/>
          <w:sz w:val="24"/>
          <w:szCs w:val="24"/>
        </w:rPr>
        <w:t>њ</w:t>
      </w:r>
      <w:r w:rsidR="00D2172A">
        <w:rPr>
          <w:rFonts w:ascii="Times New Roman" w:hAnsi="Times New Roman" w:cs="Times New Roman"/>
          <w:sz w:val="24"/>
          <w:szCs w:val="24"/>
        </w:rPr>
        <w:t xml:space="preserve">ем „Стан на дан“. </w:t>
      </w:r>
      <w:r w:rsidR="008812B2">
        <w:rPr>
          <w:rFonts w:ascii="Times New Roman" w:hAnsi="Times New Roman" w:cs="Times New Roman"/>
          <w:sz w:val="24"/>
          <w:szCs w:val="24"/>
        </w:rPr>
        <w:t>Још увијек један број објеката ради илегално те је наопходно у сарадњи са локалним и државним органима инспекције, радити на њиховој легализацији, што би побољшало приходе и наплату боравишне таксе. Ако узмемо да је овај извор прихода једини из</w:t>
      </w:r>
      <w:r w:rsidR="0067100F">
        <w:rPr>
          <w:rFonts w:ascii="Times New Roman" w:hAnsi="Times New Roman" w:cs="Times New Roman"/>
          <w:sz w:val="24"/>
          <w:szCs w:val="24"/>
        </w:rPr>
        <w:t xml:space="preserve"> </w:t>
      </w:r>
      <w:r w:rsidR="008812B2">
        <w:rPr>
          <w:rFonts w:ascii="Times New Roman" w:hAnsi="Times New Roman" w:cs="Times New Roman"/>
          <w:sz w:val="24"/>
          <w:szCs w:val="24"/>
        </w:rPr>
        <w:t xml:space="preserve">којег можемо инвестирати у развој туризма онда би ово требало да буде наш приоритет у наредној години.  </w:t>
      </w:r>
      <w:r w:rsidR="00D2172A">
        <w:rPr>
          <w:rFonts w:ascii="Times New Roman" w:hAnsi="Times New Roman" w:cs="Times New Roman"/>
          <w:sz w:val="24"/>
          <w:szCs w:val="24"/>
        </w:rPr>
        <w:t xml:space="preserve">    </w:t>
      </w:r>
    </w:p>
    <w:p w14:paraId="198B411D" w14:textId="143DB5EB" w:rsidR="008812B2" w:rsidRDefault="008812B2" w:rsidP="0067100F">
      <w:pPr>
        <w:jc w:val="both"/>
        <w:rPr>
          <w:rFonts w:ascii="Times New Roman" w:hAnsi="Times New Roman" w:cs="Times New Roman"/>
          <w:sz w:val="24"/>
          <w:szCs w:val="24"/>
        </w:rPr>
      </w:pPr>
      <w:r>
        <w:rPr>
          <w:rFonts w:ascii="Times New Roman" w:hAnsi="Times New Roman" w:cs="Times New Roman"/>
          <w:sz w:val="24"/>
          <w:szCs w:val="24"/>
        </w:rPr>
        <w:t>Неопходно је успоставити још јачу сарадњу са свим туристичким инсти</w:t>
      </w:r>
      <w:r w:rsidR="00341C95">
        <w:rPr>
          <w:rFonts w:ascii="Times New Roman" w:hAnsi="Times New Roman" w:cs="Times New Roman"/>
          <w:sz w:val="24"/>
          <w:szCs w:val="24"/>
        </w:rPr>
        <w:t>т</w:t>
      </w:r>
      <w:r>
        <w:rPr>
          <w:rFonts w:ascii="Times New Roman" w:hAnsi="Times New Roman" w:cs="Times New Roman"/>
          <w:sz w:val="24"/>
          <w:szCs w:val="24"/>
        </w:rPr>
        <w:t>уцијама на локалном нивоу (хотели, мотели, угостите</w:t>
      </w:r>
      <w:r w:rsidR="0067100F">
        <w:rPr>
          <w:rFonts w:ascii="Times New Roman" w:hAnsi="Times New Roman" w:cs="Times New Roman"/>
          <w:sz w:val="24"/>
          <w:szCs w:val="24"/>
        </w:rPr>
        <w:t>љ</w:t>
      </w:r>
      <w:r>
        <w:rPr>
          <w:rFonts w:ascii="Times New Roman" w:hAnsi="Times New Roman" w:cs="Times New Roman"/>
          <w:sz w:val="24"/>
          <w:szCs w:val="24"/>
        </w:rPr>
        <w:t>ски објекти, туристичке агенције, јавним установама из ове области – музеј, центар за културу, библиотека...) како би се успоставил</w:t>
      </w:r>
      <w:r w:rsidR="009D0F98">
        <w:rPr>
          <w:rFonts w:ascii="Times New Roman" w:hAnsi="Times New Roman" w:cs="Times New Roman"/>
          <w:sz w:val="24"/>
          <w:szCs w:val="24"/>
          <w:lang w:val="sr-Cyrl-RS"/>
        </w:rPr>
        <w:t>а</w:t>
      </w:r>
      <w:r>
        <w:rPr>
          <w:rFonts w:ascii="Times New Roman" w:hAnsi="Times New Roman" w:cs="Times New Roman"/>
          <w:sz w:val="24"/>
          <w:szCs w:val="24"/>
        </w:rPr>
        <w:t xml:space="preserve"> максимална комуникација свих фактора који утичу на туристичку понуду.</w:t>
      </w:r>
    </w:p>
    <w:p w14:paraId="0E4DC1F7" w14:textId="77777777" w:rsidR="008812B2" w:rsidRDefault="008812B2" w:rsidP="0065713B">
      <w:pPr>
        <w:ind w:firstLine="720"/>
        <w:jc w:val="both"/>
        <w:rPr>
          <w:rFonts w:ascii="Times New Roman" w:hAnsi="Times New Roman" w:cs="Times New Roman"/>
          <w:sz w:val="24"/>
          <w:szCs w:val="24"/>
        </w:rPr>
      </w:pPr>
      <w:r>
        <w:rPr>
          <w:rFonts w:ascii="Times New Roman" w:hAnsi="Times New Roman" w:cs="Times New Roman"/>
          <w:sz w:val="24"/>
          <w:szCs w:val="24"/>
        </w:rPr>
        <w:lastRenderedPageBreak/>
        <w:t>Отварање Инфо пулта – сувенрнице у центру града је један велики искорак у комуникацији између туристичке понуде и туриста који долазе у наш град. У склопу сувенирнице организована је продаја одређених сувенира са мотивима Семберије, а после дужег времена израђене су и разгледнице са мотивима наш</w:t>
      </w:r>
      <w:r w:rsidR="0067100F">
        <w:rPr>
          <w:rFonts w:ascii="Times New Roman" w:hAnsi="Times New Roman" w:cs="Times New Roman"/>
          <w:sz w:val="24"/>
          <w:szCs w:val="24"/>
        </w:rPr>
        <w:t>е</w:t>
      </w:r>
      <w:r>
        <w:rPr>
          <w:rFonts w:ascii="Times New Roman" w:hAnsi="Times New Roman" w:cs="Times New Roman"/>
          <w:sz w:val="24"/>
          <w:szCs w:val="24"/>
        </w:rPr>
        <w:t xml:space="preserve">г града. Ова потреба јавила се након великих захтјева туриста за овим пропагандним материјалом. </w:t>
      </w:r>
    </w:p>
    <w:p w14:paraId="5816DEB2" w14:textId="77777777" w:rsidR="00902070" w:rsidRDefault="008812B2" w:rsidP="0065713B">
      <w:pPr>
        <w:ind w:firstLine="720"/>
        <w:jc w:val="both"/>
        <w:rPr>
          <w:rFonts w:ascii="Times New Roman" w:hAnsi="Times New Roman" w:cs="Times New Roman"/>
          <w:sz w:val="24"/>
          <w:szCs w:val="24"/>
        </w:rPr>
      </w:pPr>
      <w:r>
        <w:rPr>
          <w:rFonts w:ascii="Times New Roman" w:hAnsi="Times New Roman" w:cs="Times New Roman"/>
          <w:sz w:val="24"/>
          <w:szCs w:val="24"/>
        </w:rPr>
        <w:t>Посебно желимо да нагласимо да ћемо промотивне филмове о туристичким потенцијалима Бијељине (14 спотова који у просјеку трај</w:t>
      </w:r>
      <w:r w:rsidR="001E763B">
        <w:rPr>
          <w:rFonts w:ascii="Times New Roman" w:hAnsi="Times New Roman" w:cs="Times New Roman"/>
          <w:sz w:val="24"/>
          <w:szCs w:val="24"/>
        </w:rPr>
        <w:t>у</w:t>
      </w:r>
      <w:r>
        <w:rPr>
          <w:rFonts w:ascii="Times New Roman" w:hAnsi="Times New Roman" w:cs="Times New Roman"/>
          <w:sz w:val="24"/>
          <w:szCs w:val="24"/>
        </w:rPr>
        <w:t xml:space="preserve"> око 4 минута) што више промовисати</w:t>
      </w:r>
      <w:r w:rsidR="0067100F">
        <w:rPr>
          <w:rFonts w:ascii="Times New Roman" w:hAnsi="Times New Roman" w:cs="Times New Roman"/>
          <w:sz w:val="24"/>
          <w:szCs w:val="24"/>
        </w:rPr>
        <w:t xml:space="preserve">, филмови се могу прегледати на официјалном </w:t>
      </w:r>
      <w:r w:rsidR="00EB75E0">
        <w:rPr>
          <w:rFonts w:ascii="Times New Roman" w:hAnsi="Times New Roman" w:cs="Times New Roman"/>
          <w:sz w:val="24"/>
          <w:szCs w:val="24"/>
          <w:lang w:val="en-US"/>
        </w:rPr>
        <w:t>YOUTUBE</w:t>
      </w:r>
      <w:r w:rsidR="0067100F">
        <w:rPr>
          <w:rFonts w:ascii="Times New Roman" w:hAnsi="Times New Roman" w:cs="Times New Roman"/>
          <w:sz w:val="24"/>
          <w:szCs w:val="24"/>
        </w:rPr>
        <w:t xml:space="preserve"> каналу </w:t>
      </w:r>
      <w:r w:rsidR="0065713B">
        <w:rPr>
          <w:rFonts w:ascii="Times New Roman" w:hAnsi="Times New Roman" w:cs="Times New Roman"/>
          <w:sz w:val="24"/>
          <w:szCs w:val="24"/>
        </w:rPr>
        <w:t xml:space="preserve">и </w:t>
      </w:r>
      <w:r w:rsidR="00EB75E0">
        <w:rPr>
          <w:rFonts w:ascii="Times New Roman" w:hAnsi="Times New Roman" w:cs="Times New Roman"/>
          <w:sz w:val="24"/>
          <w:szCs w:val="24"/>
          <w:lang w:val="en-US"/>
        </w:rPr>
        <w:t xml:space="preserve">Facebook </w:t>
      </w:r>
      <w:r w:rsidR="0065713B">
        <w:rPr>
          <w:rFonts w:ascii="Times New Roman" w:hAnsi="Times New Roman" w:cs="Times New Roman"/>
          <w:sz w:val="24"/>
          <w:szCs w:val="24"/>
        </w:rPr>
        <w:t xml:space="preserve">страници </w:t>
      </w:r>
      <w:r w:rsidR="0067100F">
        <w:rPr>
          <w:rFonts w:ascii="Times New Roman" w:hAnsi="Times New Roman" w:cs="Times New Roman"/>
          <w:sz w:val="24"/>
          <w:szCs w:val="24"/>
        </w:rPr>
        <w:t>Туристичке организације Града Бијељина.</w:t>
      </w:r>
      <w:r>
        <w:rPr>
          <w:rFonts w:ascii="Times New Roman" w:hAnsi="Times New Roman" w:cs="Times New Roman"/>
          <w:sz w:val="24"/>
          <w:szCs w:val="24"/>
        </w:rPr>
        <w:t xml:space="preserve"> Сваки наредни Сајам биће прилика да путем видео спотова извршимо промоцију Бијељине и Семберије а наставићемо да </w:t>
      </w:r>
      <w:r w:rsidR="00902070">
        <w:rPr>
          <w:rFonts w:ascii="Times New Roman" w:hAnsi="Times New Roman" w:cs="Times New Roman"/>
          <w:sz w:val="24"/>
          <w:szCs w:val="24"/>
        </w:rPr>
        <w:t>их дистрибуирамо и на другим друштвеним мрежама.</w:t>
      </w:r>
    </w:p>
    <w:p w14:paraId="006A34D3" w14:textId="14ECE673" w:rsidR="00902070" w:rsidRDefault="00902070" w:rsidP="0065713B">
      <w:pPr>
        <w:ind w:firstLine="720"/>
        <w:jc w:val="both"/>
        <w:rPr>
          <w:rFonts w:ascii="Times New Roman" w:hAnsi="Times New Roman" w:cs="Times New Roman"/>
          <w:sz w:val="24"/>
          <w:szCs w:val="24"/>
        </w:rPr>
      </w:pPr>
      <w:r>
        <w:rPr>
          <w:rFonts w:ascii="Times New Roman" w:hAnsi="Times New Roman" w:cs="Times New Roman"/>
          <w:sz w:val="24"/>
          <w:szCs w:val="24"/>
        </w:rPr>
        <w:t>Неопходно је доштампати одређени пропагандни материјал, са измјенама које су у међувремену настал</w:t>
      </w:r>
      <w:r w:rsidR="009D0F98">
        <w:rPr>
          <w:rFonts w:ascii="Times New Roman" w:hAnsi="Times New Roman" w:cs="Times New Roman"/>
          <w:sz w:val="24"/>
          <w:szCs w:val="24"/>
          <w:lang w:val="sr-Cyrl-RS"/>
        </w:rPr>
        <w:t>е</w:t>
      </w:r>
      <w:r>
        <w:rPr>
          <w:rFonts w:ascii="Times New Roman" w:hAnsi="Times New Roman" w:cs="Times New Roman"/>
          <w:sz w:val="24"/>
          <w:szCs w:val="24"/>
        </w:rPr>
        <w:t>. Престанак рада одређених хотела (Шицо, Перић..) те појава нових (Хома, Балкан..) условили су да радимо на измјени, посебно туристичке карте.</w:t>
      </w:r>
    </w:p>
    <w:p w14:paraId="0579342F" w14:textId="7C537C94" w:rsidR="008812B2" w:rsidRDefault="00902070" w:rsidP="0065713B">
      <w:pPr>
        <w:ind w:firstLine="720"/>
        <w:jc w:val="both"/>
        <w:rPr>
          <w:rFonts w:ascii="Times New Roman" w:hAnsi="Times New Roman" w:cs="Times New Roman"/>
          <w:sz w:val="24"/>
          <w:szCs w:val="24"/>
        </w:rPr>
      </w:pPr>
      <w:r>
        <w:rPr>
          <w:rFonts w:ascii="Times New Roman" w:hAnsi="Times New Roman" w:cs="Times New Roman"/>
          <w:sz w:val="24"/>
          <w:szCs w:val="24"/>
        </w:rPr>
        <w:t>Напра</w:t>
      </w:r>
      <w:r w:rsidR="00703C62">
        <w:rPr>
          <w:rFonts w:ascii="Times New Roman" w:hAnsi="Times New Roman" w:cs="Times New Roman"/>
          <w:sz w:val="24"/>
          <w:szCs w:val="24"/>
          <w:lang w:val="sr-Cyrl-RS"/>
        </w:rPr>
        <w:t>в</w:t>
      </w:r>
      <w:r>
        <w:rPr>
          <w:rFonts w:ascii="Times New Roman" w:hAnsi="Times New Roman" w:cs="Times New Roman"/>
          <w:sz w:val="24"/>
          <w:szCs w:val="24"/>
        </w:rPr>
        <w:t>љена је и нова брошура за излетиште у Тавни. Т</w:t>
      </w:r>
      <w:r w:rsidR="00CE7399">
        <w:rPr>
          <w:rFonts w:ascii="Times New Roman" w:hAnsi="Times New Roman" w:cs="Times New Roman"/>
          <w:sz w:val="24"/>
          <w:szCs w:val="24"/>
          <w:lang w:val="sr-Cyrl-RS"/>
        </w:rPr>
        <w:t>уристичка организација</w:t>
      </w:r>
      <w:r>
        <w:rPr>
          <w:rFonts w:ascii="Times New Roman" w:hAnsi="Times New Roman" w:cs="Times New Roman"/>
          <w:sz w:val="24"/>
          <w:szCs w:val="24"/>
        </w:rPr>
        <w:t xml:space="preserve"> Града Бијељине  понудил</w:t>
      </w:r>
      <w:r w:rsidR="0067100F">
        <w:rPr>
          <w:rFonts w:ascii="Times New Roman" w:hAnsi="Times New Roman" w:cs="Times New Roman"/>
          <w:sz w:val="24"/>
          <w:szCs w:val="24"/>
        </w:rPr>
        <w:t>а</w:t>
      </w:r>
      <w:r>
        <w:rPr>
          <w:rFonts w:ascii="Times New Roman" w:hAnsi="Times New Roman" w:cs="Times New Roman"/>
          <w:sz w:val="24"/>
          <w:szCs w:val="24"/>
        </w:rPr>
        <w:t xml:space="preserve"> </w:t>
      </w:r>
      <w:r w:rsidR="0067100F">
        <w:rPr>
          <w:rFonts w:ascii="Times New Roman" w:hAnsi="Times New Roman" w:cs="Times New Roman"/>
          <w:sz w:val="24"/>
          <w:szCs w:val="24"/>
        </w:rPr>
        <w:t>ј</w:t>
      </w:r>
      <w:r>
        <w:rPr>
          <w:rFonts w:ascii="Times New Roman" w:hAnsi="Times New Roman" w:cs="Times New Roman"/>
          <w:sz w:val="24"/>
          <w:szCs w:val="24"/>
        </w:rPr>
        <w:t>е једнодневни излет са посјет</w:t>
      </w:r>
      <w:r w:rsidR="0067100F">
        <w:rPr>
          <w:rFonts w:ascii="Times New Roman" w:hAnsi="Times New Roman" w:cs="Times New Roman"/>
          <w:sz w:val="24"/>
          <w:szCs w:val="24"/>
        </w:rPr>
        <w:t>о</w:t>
      </w:r>
      <w:r>
        <w:rPr>
          <w:rFonts w:ascii="Times New Roman" w:hAnsi="Times New Roman" w:cs="Times New Roman"/>
          <w:sz w:val="24"/>
          <w:szCs w:val="24"/>
        </w:rPr>
        <w:t>м Манастиру Тавна, шетњом до водопада Скакавац у дужини од око 1.000 м те ручак у ет</w:t>
      </w:r>
      <w:r w:rsidR="0067100F">
        <w:rPr>
          <w:rFonts w:ascii="Times New Roman" w:hAnsi="Times New Roman" w:cs="Times New Roman"/>
          <w:sz w:val="24"/>
          <w:szCs w:val="24"/>
        </w:rPr>
        <w:t>н</w:t>
      </w:r>
      <w:r>
        <w:rPr>
          <w:rFonts w:ascii="Times New Roman" w:hAnsi="Times New Roman" w:cs="Times New Roman"/>
          <w:sz w:val="24"/>
          <w:szCs w:val="24"/>
        </w:rPr>
        <w:t>о ресторану Конаци Старине Новака.</w:t>
      </w:r>
    </w:p>
    <w:p w14:paraId="15D3A507" w14:textId="77777777" w:rsidR="00902070" w:rsidRDefault="00902070" w:rsidP="0065713B">
      <w:pPr>
        <w:ind w:firstLine="720"/>
        <w:jc w:val="both"/>
        <w:rPr>
          <w:rFonts w:ascii="Times New Roman" w:hAnsi="Times New Roman" w:cs="Times New Roman"/>
          <w:sz w:val="24"/>
          <w:szCs w:val="24"/>
        </w:rPr>
      </w:pPr>
      <w:r>
        <w:rPr>
          <w:rFonts w:ascii="Times New Roman" w:hAnsi="Times New Roman" w:cs="Times New Roman"/>
          <w:sz w:val="24"/>
          <w:szCs w:val="24"/>
        </w:rPr>
        <w:t>Поред свих ових активности у нарендом периоду неопходно је стварати нове дестинације, које би побољ</w:t>
      </w:r>
      <w:r w:rsidR="0067100F">
        <w:rPr>
          <w:rFonts w:ascii="Times New Roman" w:hAnsi="Times New Roman" w:cs="Times New Roman"/>
          <w:sz w:val="24"/>
          <w:szCs w:val="24"/>
        </w:rPr>
        <w:t>ш</w:t>
      </w:r>
      <w:r>
        <w:rPr>
          <w:rFonts w:ascii="Times New Roman" w:hAnsi="Times New Roman" w:cs="Times New Roman"/>
          <w:sz w:val="24"/>
          <w:szCs w:val="24"/>
        </w:rPr>
        <w:t>але туристичку понуду Семберије</w:t>
      </w:r>
      <w:r w:rsidR="0065713B">
        <w:rPr>
          <w:rFonts w:ascii="Times New Roman" w:hAnsi="Times New Roman" w:cs="Times New Roman"/>
          <w:sz w:val="24"/>
          <w:szCs w:val="24"/>
        </w:rPr>
        <w:t>.</w:t>
      </w:r>
      <w:r>
        <w:rPr>
          <w:rFonts w:ascii="Times New Roman" w:hAnsi="Times New Roman" w:cs="Times New Roman"/>
          <w:sz w:val="24"/>
          <w:szCs w:val="24"/>
        </w:rPr>
        <w:t xml:space="preserve"> </w:t>
      </w:r>
    </w:p>
    <w:p w14:paraId="736EB41F" w14:textId="77777777" w:rsidR="00902070" w:rsidRPr="00F36830" w:rsidRDefault="00902070" w:rsidP="00F36830">
      <w:pPr>
        <w:rPr>
          <w:rFonts w:ascii="Times New Roman" w:hAnsi="Times New Roman" w:cs="Times New Roman"/>
          <w:sz w:val="24"/>
          <w:szCs w:val="24"/>
        </w:rPr>
      </w:pPr>
    </w:p>
    <w:p w14:paraId="7900FB21" w14:textId="75478720" w:rsidR="00F36830" w:rsidRPr="00BB5B67" w:rsidRDefault="00204257" w:rsidP="00BB5B67">
      <w:pPr>
        <w:pStyle w:val="Heading1"/>
        <w:jc w:val="center"/>
        <w:rPr>
          <w:rFonts w:ascii="Times New Roman" w:hAnsi="Times New Roman" w:cs="Times New Roman"/>
          <w:b/>
          <w:bCs/>
          <w:color w:val="000000" w:themeColor="text1"/>
        </w:rPr>
      </w:pPr>
      <w:bookmarkStart w:id="9" w:name="_Toc126044555"/>
      <w:r w:rsidRPr="00BB5B67">
        <w:rPr>
          <w:rFonts w:ascii="Times New Roman" w:hAnsi="Times New Roman" w:cs="Times New Roman"/>
          <w:b/>
          <w:bCs/>
          <w:color w:val="000000" w:themeColor="text1"/>
        </w:rPr>
        <w:t xml:space="preserve">Анализа стања туризма на подручју </w:t>
      </w:r>
      <w:r w:rsidR="00EE525E">
        <w:rPr>
          <w:rFonts w:ascii="Times New Roman" w:hAnsi="Times New Roman" w:cs="Times New Roman"/>
          <w:b/>
          <w:bCs/>
          <w:color w:val="000000" w:themeColor="text1"/>
          <w:lang w:val="sr-Cyrl-RS"/>
        </w:rPr>
        <w:t>Г</w:t>
      </w:r>
      <w:r w:rsidRPr="00BB5B67">
        <w:rPr>
          <w:rFonts w:ascii="Times New Roman" w:hAnsi="Times New Roman" w:cs="Times New Roman"/>
          <w:b/>
          <w:bCs/>
          <w:color w:val="000000" w:themeColor="text1"/>
        </w:rPr>
        <w:t>рада Бијељина</w:t>
      </w:r>
      <w:bookmarkEnd w:id="9"/>
    </w:p>
    <w:p w14:paraId="35AF2CBB" w14:textId="77777777" w:rsidR="00204257" w:rsidRDefault="00204257" w:rsidP="00204257">
      <w:pPr>
        <w:rPr>
          <w:rFonts w:ascii="Times New Roman" w:hAnsi="Times New Roman" w:cs="Times New Roman"/>
          <w:bCs/>
          <w:sz w:val="24"/>
          <w:szCs w:val="24"/>
        </w:rPr>
      </w:pPr>
    </w:p>
    <w:p w14:paraId="2B2BB4C7" w14:textId="2143A0E9" w:rsidR="00CE7399" w:rsidRDefault="00204257" w:rsidP="00930F92">
      <w:pPr>
        <w:ind w:firstLine="720"/>
        <w:jc w:val="both"/>
        <w:rPr>
          <w:rFonts w:ascii="Times New Roman" w:hAnsi="Times New Roman" w:cs="Times New Roman"/>
          <w:bCs/>
          <w:sz w:val="24"/>
          <w:szCs w:val="24"/>
        </w:rPr>
      </w:pPr>
      <w:r>
        <w:rPr>
          <w:rFonts w:ascii="Times New Roman" w:hAnsi="Times New Roman" w:cs="Times New Roman"/>
          <w:bCs/>
          <w:sz w:val="24"/>
          <w:szCs w:val="24"/>
        </w:rPr>
        <w:t>За период од 01.01.2022. до 31.1</w:t>
      </w:r>
      <w:r w:rsidR="00935B0E">
        <w:rPr>
          <w:rFonts w:ascii="Times New Roman" w:hAnsi="Times New Roman" w:cs="Times New Roman"/>
          <w:bCs/>
          <w:sz w:val="24"/>
          <w:szCs w:val="24"/>
        </w:rPr>
        <w:t>2</w:t>
      </w:r>
      <w:r>
        <w:rPr>
          <w:rFonts w:ascii="Times New Roman" w:hAnsi="Times New Roman" w:cs="Times New Roman"/>
          <w:bCs/>
          <w:sz w:val="24"/>
          <w:szCs w:val="24"/>
        </w:rPr>
        <w:t xml:space="preserve">.2022. године у односу на исти период 2021. године евидентан је повећан број долаза и ноћења туриста. </w:t>
      </w:r>
    </w:p>
    <w:p w14:paraId="1C53D2A2" w14:textId="329F7A83" w:rsidR="00204257" w:rsidRDefault="00A951FA" w:rsidP="00930F92">
      <w:pPr>
        <w:ind w:firstLine="720"/>
        <w:jc w:val="both"/>
        <w:rPr>
          <w:rFonts w:ascii="Times New Roman" w:hAnsi="Times New Roman" w:cs="Times New Roman"/>
          <w:bCs/>
          <w:sz w:val="24"/>
          <w:szCs w:val="24"/>
        </w:rPr>
      </w:pPr>
      <w:r>
        <w:rPr>
          <w:rFonts w:ascii="Times New Roman" w:hAnsi="Times New Roman" w:cs="Times New Roman"/>
          <w:bCs/>
          <w:sz w:val="24"/>
          <w:szCs w:val="24"/>
        </w:rPr>
        <w:t xml:space="preserve">Подаци обрађени у табели су добијени </w:t>
      </w:r>
      <w:r w:rsidR="00AF6C67">
        <w:rPr>
          <w:rFonts w:ascii="Times New Roman" w:hAnsi="Times New Roman" w:cs="Times New Roman"/>
          <w:bCs/>
          <w:sz w:val="24"/>
          <w:szCs w:val="24"/>
        </w:rPr>
        <w:t xml:space="preserve">од стране Завода за статистику Републике Српске. </w:t>
      </w:r>
    </w:p>
    <w:tbl>
      <w:tblPr>
        <w:tblStyle w:val="GridTable1Light1"/>
        <w:tblpPr w:leftFromText="180" w:rightFromText="180" w:vertAnchor="text" w:horzAnchor="margin" w:tblpXSpec="center" w:tblpY="335"/>
        <w:tblW w:w="9383" w:type="dxa"/>
        <w:tblLook w:val="04A0" w:firstRow="1" w:lastRow="0" w:firstColumn="1" w:lastColumn="0" w:noHBand="0" w:noVBand="1"/>
      </w:tblPr>
      <w:tblGrid>
        <w:gridCol w:w="1876"/>
        <w:gridCol w:w="1876"/>
        <w:gridCol w:w="1876"/>
        <w:gridCol w:w="1876"/>
        <w:gridCol w:w="1879"/>
      </w:tblGrid>
      <w:tr w:rsidR="00AF6C67" w14:paraId="608ECBBC" w14:textId="77777777" w:rsidTr="00930F92">
        <w:trPr>
          <w:cnfStyle w:val="100000000000" w:firstRow="1" w:lastRow="0" w:firstColumn="0" w:lastColumn="0" w:oddVBand="0" w:evenVBand="0" w:oddHBand="0"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1876" w:type="dxa"/>
          </w:tcPr>
          <w:p w14:paraId="56C45C61" w14:textId="77777777" w:rsidR="00AF6C67" w:rsidRPr="00930F92" w:rsidRDefault="00AF6C67" w:rsidP="00AF6C67">
            <w:pPr>
              <w:rPr>
                <w:rFonts w:ascii="Times New Roman" w:hAnsi="Times New Roman" w:cs="Times New Roman"/>
                <w:bCs w:val="0"/>
                <w:sz w:val="24"/>
                <w:szCs w:val="24"/>
              </w:rPr>
            </w:pPr>
            <w:r w:rsidRPr="00930F92">
              <w:rPr>
                <w:rFonts w:ascii="Times New Roman" w:hAnsi="Times New Roman" w:cs="Times New Roman"/>
                <w:sz w:val="24"/>
                <w:szCs w:val="24"/>
              </w:rPr>
              <w:t>Назив</w:t>
            </w:r>
          </w:p>
        </w:tc>
        <w:tc>
          <w:tcPr>
            <w:tcW w:w="1876" w:type="dxa"/>
          </w:tcPr>
          <w:p w14:paraId="4618D2AC" w14:textId="77777777" w:rsidR="00AF6C67" w:rsidRPr="00930F92" w:rsidRDefault="00AF6C67" w:rsidP="00AF6C6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930F92">
              <w:rPr>
                <w:rFonts w:ascii="Times New Roman" w:hAnsi="Times New Roman" w:cs="Times New Roman"/>
                <w:sz w:val="24"/>
                <w:szCs w:val="24"/>
              </w:rPr>
              <w:t>2019. година</w:t>
            </w:r>
          </w:p>
        </w:tc>
        <w:tc>
          <w:tcPr>
            <w:tcW w:w="1876" w:type="dxa"/>
          </w:tcPr>
          <w:p w14:paraId="4156FDBB" w14:textId="77777777" w:rsidR="00AF6C67" w:rsidRPr="00930F92" w:rsidRDefault="00AF6C67" w:rsidP="00AF6C6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930F92">
              <w:rPr>
                <w:rFonts w:ascii="Times New Roman" w:hAnsi="Times New Roman" w:cs="Times New Roman"/>
                <w:sz w:val="24"/>
                <w:szCs w:val="24"/>
              </w:rPr>
              <w:t>2020. година</w:t>
            </w:r>
          </w:p>
        </w:tc>
        <w:tc>
          <w:tcPr>
            <w:tcW w:w="1876" w:type="dxa"/>
          </w:tcPr>
          <w:p w14:paraId="4150C254" w14:textId="77777777" w:rsidR="00AF6C67" w:rsidRPr="00930F92" w:rsidRDefault="00AF6C67" w:rsidP="00AF6C6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930F92">
              <w:rPr>
                <w:rFonts w:ascii="Times New Roman" w:hAnsi="Times New Roman" w:cs="Times New Roman"/>
                <w:sz w:val="24"/>
                <w:szCs w:val="24"/>
              </w:rPr>
              <w:t xml:space="preserve">2021. година </w:t>
            </w:r>
          </w:p>
        </w:tc>
        <w:tc>
          <w:tcPr>
            <w:tcW w:w="1879" w:type="dxa"/>
          </w:tcPr>
          <w:p w14:paraId="523BF0B9" w14:textId="77777777" w:rsidR="00AF6C67" w:rsidRPr="00930F92" w:rsidRDefault="00AF6C67" w:rsidP="00AF6C6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4"/>
                <w:szCs w:val="24"/>
              </w:rPr>
            </w:pPr>
            <w:r w:rsidRPr="00930F92">
              <w:rPr>
                <w:rFonts w:ascii="Times New Roman" w:hAnsi="Times New Roman" w:cs="Times New Roman"/>
                <w:sz w:val="24"/>
                <w:szCs w:val="24"/>
              </w:rPr>
              <w:t>2022.година</w:t>
            </w:r>
          </w:p>
        </w:tc>
      </w:tr>
      <w:tr w:rsidR="00AF6C67" w14:paraId="42E0E67C" w14:textId="77777777" w:rsidTr="00930F92">
        <w:trPr>
          <w:trHeight w:val="592"/>
        </w:trPr>
        <w:tc>
          <w:tcPr>
            <w:cnfStyle w:val="001000000000" w:firstRow="0" w:lastRow="0" w:firstColumn="1" w:lastColumn="0" w:oddVBand="0" w:evenVBand="0" w:oddHBand="0" w:evenHBand="0" w:firstRowFirstColumn="0" w:firstRowLastColumn="0" w:lastRowFirstColumn="0" w:lastRowLastColumn="0"/>
            <w:tcW w:w="1876" w:type="dxa"/>
          </w:tcPr>
          <w:p w14:paraId="612AE607" w14:textId="77777777" w:rsidR="00AF6C67" w:rsidRDefault="00AF6C67" w:rsidP="00AF6C67">
            <w:pPr>
              <w:rPr>
                <w:rFonts w:ascii="Times New Roman" w:hAnsi="Times New Roman" w:cs="Times New Roman"/>
                <w:bCs w:val="0"/>
                <w:sz w:val="24"/>
                <w:szCs w:val="24"/>
              </w:rPr>
            </w:pPr>
            <w:r w:rsidRPr="00AF6C67">
              <w:rPr>
                <w:rFonts w:ascii="Times New Roman" w:hAnsi="Times New Roman" w:cs="Times New Roman"/>
              </w:rPr>
              <w:t xml:space="preserve">Број долазака туриста </w:t>
            </w:r>
          </w:p>
        </w:tc>
        <w:tc>
          <w:tcPr>
            <w:tcW w:w="1876" w:type="dxa"/>
          </w:tcPr>
          <w:p w14:paraId="45C7889D" w14:textId="77777777" w:rsidR="00AF6C67" w:rsidRDefault="00AF6C67" w:rsidP="00AF6C6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Pr>
                <w:rFonts w:ascii="Times New Roman" w:hAnsi="Times New Roman" w:cs="Times New Roman"/>
                <w:bCs/>
                <w:sz w:val="24"/>
                <w:szCs w:val="24"/>
              </w:rPr>
              <w:t>43.432</w:t>
            </w:r>
          </w:p>
        </w:tc>
        <w:tc>
          <w:tcPr>
            <w:tcW w:w="1876" w:type="dxa"/>
          </w:tcPr>
          <w:p w14:paraId="12D0C25C" w14:textId="77777777" w:rsidR="00AF6C67" w:rsidRDefault="00AF6C67" w:rsidP="00AF6C6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Pr>
                <w:rFonts w:ascii="Times New Roman" w:hAnsi="Times New Roman" w:cs="Times New Roman"/>
                <w:bCs/>
                <w:sz w:val="24"/>
                <w:szCs w:val="24"/>
              </w:rPr>
              <w:t>21.371</w:t>
            </w:r>
          </w:p>
        </w:tc>
        <w:tc>
          <w:tcPr>
            <w:tcW w:w="1876" w:type="dxa"/>
          </w:tcPr>
          <w:p w14:paraId="6DBCF64C" w14:textId="77777777" w:rsidR="00AF6C67" w:rsidRDefault="00AF6C67" w:rsidP="00AF6C6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Pr>
                <w:rFonts w:ascii="Times New Roman" w:hAnsi="Times New Roman" w:cs="Times New Roman"/>
                <w:bCs/>
                <w:sz w:val="24"/>
                <w:szCs w:val="24"/>
              </w:rPr>
              <w:t>33.087</w:t>
            </w:r>
          </w:p>
        </w:tc>
        <w:tc>
          <w:tcPr>
            <w:tcW w:w="1879" w:type="dxa"/>
          </w:tcPr>
          <w:p w14:paraId="0541A844" w14:textId="3DB4D257" w:rsidR="00AF6C67" w:rsidRDefault="00935B0E" w:rsidP="00AF6C6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Pr>
                <w:rFonts w:ascii="Times New Roman" w:hAnsi="Times New Roman" w:cs="Times New Roman"/>
                <w:bCs/>
                <w:sz w:val="24"/>
                <w:szCs w:val="24"/>
              </w:rPr>
              <w:t>43.021</w:t>
            </w:r>
          </w:p>
        </w:tc>
      </w:tr>
      <w:tr w:rsidR="00AF6C67" w14:paraId="456C6D00" w14:textId="77777777" w:rsidTr="00930F92">
        <w:trPr>
          <w:trHeight w:val="664"/>
        </w:trPr>
        <w:tc>
          <w:tcPr>
            <w:cnfStyle w:val="001000000000" w:firstRow="0" w:lastRow="0" w:firstColumn="1" w:lastColumn="0" w:oddVBand="0" w:evenVBand="0" w:oddHBand="0" w:evenHBand="0" w:firstRowFirstColumn="0" w:firstRowLastColumn="0" w:lastRowFirstColumn="0" w:lastRowLastColumn="0"/>
            <w:tcW w:w="1876" w:type="dxa"/>
          </w:tcPr>
          <w:p w14:paraId="48F6FC36" w14:textId="77777777" w:rsidR="00AF6C67" w:rsidRDefault="00AF6C67" w:rsidP="00AF6C67">
            <w:pPr>
              <w:rPr>
                <w:rFonts w:ascii="Times New Roman" w:hAnsi="Times New Roman" w:cs="Times New Roman"/>
                <w:bCs w:val="0"/>
                <w:sz w:val="24"/>
                <w:szCs w:val="24"/>
              </w:rPr>
            </w:pPr>
            <w:r w:rsidRPr="00AF6C67">
              <w:rPr>
                <w:rFonts w:ascii="Times New Roman" w:hAnsi="Times New Roman" w:cs="Times New Roman"/>
              </w:rPr>
              <w:t>Број остварених ноћења</w:t>
            </w:r>
          </w:p>
        </w:tc>
        <w:tc>
          <w:tcPr>
            <w:tcW w:w="1876" w:type="dxa"/>
          </w:tcPr>
          <w:p w14:paraId="4636834D" w14:textId="77777777" w:rsidR="00AF6C67" w:rsidRDefault="00AF6C67" w:rsidP="00AF6C6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Pr>
                <w:rFonts w:ascii="Times New Roman" w:hAnsi="Times New Roman" w:cs="Times New Roman"/>
                <w:bCs/>
                <w:sz w:val="24"/>
                <w:szCs w:val="24"/>
              </w:rPr>
              <w:t>73.478</w:t>
            </w:r>
          </w:p>
        </w:tc>
        <w:tc>
          <w:tcPr>
            <w:tcW w:w="1876" w:type="dxa"/>
          </w:tcPr>
          <w:p w14:paraId="3457F917" w14:textId="77777777" w:rsidR="00AF6C67" w:rsidRDefault="00AF6C67" w:rsidP="00AF6C6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Pr>
                <w:rFonts w:ascii="Times New Roman" w:hAnsi="Times New Roman" w:cs="Times New Roman"/>
                <w:bCs/>
                <w:sz w:val="24"/>
                <w:szCs w:val="24"/>
              </w:rPr>
              <w:t>44.518</w:t>
            </w:r>
          </w:p>
        </w:tc>
        <w:tc>
          <w:tcPr>
            <w:tcW w:w="1876" w:type="dxa"/>
          </w:tcPr>
          <w:p w14:paraId="2DFBB236" w14:textId="77777777" w:rsidR="00AF6C67" w:rsidRDefault="00AF6C67" w:rsidP="00AF6C6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Pr>
                <w:rFonts w:ascii="Times New Roman" w:hAnsi="Times New Roman" w:cs="Times New Roman"/>
                <w:bCs/>
                <w:sz w:val="24"/>
                <w:szCs w:val="24"/>
              </w:rPr>
              <w:t>55.757</w:t>
            </w:r>
          </w:p>
        </w:tc>
        <w:tc>
          <w:tcPr>
            <w:tcW w:w="1879" w:type="dxa"/>
          </w:tcPr>
          <w:p w14:paraId="2BF086B4" w14:textId="52468876" w:rsidR="00AF6C67" w:rsidRDefault="00935B0E" w:rsidP="00AF6C6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Pr>
                <w:rFonts w:ascii="Times New Roman" w:hAnsi="Times New Roman" w:cs="Times New Roman"/>
                <w:bCs/>
                <w:sz w:val="24"/>
                <w:szCs w:val="24"/>
              </w:rPr>
              <w:t>84.096</w:t>
            </w:r>
          </w:p>
        </w:tc>
      </w:tr>
    </w:tbl>
    <w:p w14:paraId="6B9E6905" w14:textId="77777777" w:rsidR="00AF6C67" w:rsidRDefault="00AF6C67" w:rsidP="00204257">
      <w:pPr>
        <w:rPr>
          <w:rFonts w:ascii="Times New Roman" w:hAnsi="Times New Roman" w:cs="Times New Roman"/>
          <w:bCs/>
          <w:sz w:val="24"/>
          <w:szCs w:val="24"/>
        </w:rPr>
      </w:pPr>
    </w:p>
    <w:p w14:paraId="372FE4B8" w14:textId="77777777" w:rsidR="00AF6C67" w:rsidRPr="00BB5B67" w:rsidRDefault="00AF6C67" w:rsidP="00BB5B67">
      <w:pPr>
        <w:pStyle w:val="Heading1"/>
        <w:jc w:val="center"/>
        <w:rPr>
          <w:rFonts w:ascii="Times New Roman" w:hAnsi="Times New Roman" w:cs="Times New Roman"/>
          <w:color w:val="000000" w:themeColor="text1"/>
          <w:sz w:val="24"/>
          <w:szCs w:val="24"/>
        </w:rPr>
      </w:pPr>
      <w:bookmarkStart w:id="10" w:name="_Toc126044556"/>
      <w:r w:rsidRPr="00BB5B67">
        <w:rPr>
          <w:rFonts w:ascii="Times New Roman" w:hAnsi="Times New Roman" w:cs="Times New Roman"/>
          <w:b/>
          <w:color w:val="000000" w:themeColor="text1"/>
          <w:sz w:val="24"/>
          <w:szCs w:val="24"/>
        </w:rPr>
        <w:lastRenderedPageBreak/>
        <w:t xml:space="preserve">Табела </w:t>
      </w:r>
      <w:r w:rsidR="00813242" w:rsidRPr="00BB5B67">
        <w:rPr>
          <w:rFonts w:ascii="Times New Roman" w:hAnsi="Times New Roman" w:cs="Times New Roman"/>
          <w:b/>
          <w:color w:val="000000" w:themeColor="text1"/>
          <w:sz w:val="24"/>
          <w:szCs w:val="24"/>
        </w:rPr>
        <w:t>2</w:t>
      </w:r>
      <w:r w:rsidRPr="00BB5B67">
        <w:rPr>
          <w:rFonts w:ascii="Times New Roman" w:hAnsi="Times New Roman" w:cs="Times New Roman"/>
          <w:color w:val="000000" w:themeColor="text1"/>
          <w:sz w:val="24"/>
          <w:szCs w:val="24"/>
        </w:rPr>
        <w:t>. Број долазака и ноћења туриста</w:t>
      </w:r>
      <w:bookmarkEnd w:id="10"/>
    </w:p>
    <w:p w14:paraId="43664315" w14:textId="77777777" w:rsidR="00AF6C67" w:rsidRDefault="00AF6C67" w:rsidP="00904B4B">
      <w:pPr>
        <w:jc w:val="center"/>
        <w:rPr>
          <w:rFonts w:ascii="Times New Roman" w:hAnsi="Times New Roman" w:cs="Times New Roman"/>
          <w:b/>
          <w:sz w:val="24"/>
          <w:szCs w:val="24"/>
        </w:rPr>
      </w:pPr>
    </w:p>
    <w:p w14:paraId="4528471C" w14:textId="77777777" w:rsidR="00AF6C67" w:rsidRDefault="00813242" w:rsidP="00904B4B">
      <w:pPr>
        <w:jc w:val="center"/>
        <w:rPr>
          <w:rFonts w:ascii="Times New Roman" w:hAnsi="Times New Roman" w:cs="Times New Roman"/>
          <w:b/>
          <w:sz w:val="24"/>
          <w:szCs w:val="24"/>
        </w:rPr>
      </w:pPr>
      <w:r>
        <w:rPr>
          <w:rFonts w:ascii="Times New Roman" w:hAnsi="Times New Roman" w:cs="Times New Roman"/>
          <w:b/>
          <w:noProof/>
          <w:sz w:val="24"/>
          <w:szCs w:val="24"/>
          <w:lang w:val="en-US"/>
        </w:rPr>
        <w:drawing>
          <wp:inline distT="0" distB="0" distL="0" distR="0" wp14:anchorId="581394F5" wp14:editId="02466B53">
            <wp:extent cx="5486400" cy="32004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53CC5C7" w14:textId="77777777" w:rsidR="00813242" w:rsidRPr="00BB5B67" w:rsidRDefault="00813242" w:rsidP="00BB5B67">
      <w:pPr>
        <w:pStyle w:val="Heading1"/>
        <w:jc w:val="center"/>
        <w:rPr>
          <w:rFonts w:ascii="Times New Roman" w:hAnsi="Times New Roman" w:cs="Times New Roman"/>
          <w:b/>
          <w:bCs/>
          <w:color w:val="000000" w:themeColor="text1"/>
          <w:sz w:val="24"/>
          <w:szCs w:val="24"/>
        </w:rPr>
      </w:pPr>
      <w:bookmarkStart w:id="11" w:name="_Toc126044557"/>
      <w:r w:rsidRPr="00BB5B67">
        <w:rPr>
          <w:rFonts w:ascii="Times New Roman" w:hAnsi="Times New Roman" w:cs="Times New Roman"/>
          <w:b/>
          <w:bCs/>
          <w:color w:val="000000" w:themeColor="text1"/>
          <w:sz w:val="24"/>
          <w:szCs w:val="24"/>
        </w:rPr>
        <w:t xml:space="preserve">График 1. </w:t>
      </w:r>
      <w:r w:rsidRPr="00BB5B67">
        <w:rPr>
          <w:rFonts w:ascii="Times New Roman" w:hAnsi="Times New Roman" w:cs="Times New Roman"/>
          <w:color w:val="000000" w:themeColor="text1"/>
          <w:sz w:val="24"/>
          <w:szCs w:val="24"/>
        </w:rPr>
        <w:t>Број долазака туриста</w:t>
      </w:r>
      <w:bookmarkEnd w:id="11"/>
    </w:p>
    <w:p w14:paraId="777C3D81" w14:textId="77777777" w:rsidR="00813242" w:rsidRDefault="00813242" w:rsidP="00904B4B">
      <w:pPr>
        <w:jc w:val="center"/>
        <w:rPr>
          <w:rFonts w:ascii="Times New Roman" w:hAnsi="Times New Roman" w:cs="Times New Roman"/>
          <w:b/>
          <w:sz w:val="24"/>
          <w:szCs w:val="24"/>
        </w:rPr>
      </w:pPr>
    </w:p>
    <w:p w14:paraId="74507260" w14:textId="77777777" w:rsidR="00813242" w:rsidRDefault="00813242" w:rsidP="00904B4B">
      <w:pPr>
        <w:jc w:val="center"/>
        <w:rPr>
          <w:rFonts w:ascii="Times New Roman" w:hAnsi="Times New Roman" w:cs="Times New Roman"/>
          <w:b/>
          <w:sz w:val="24"/>
          <w:szCs w:val="24"/>
        </w:rPr>
      </w:pPr>
      <w:r>
        <w:rPr>
          <w:rFonts w:ascii="Times New Roman" w:hAnsi="Times New Roman" w:cs="Times New Roman"/>
          <w:b/>
          <w:noProof/>
          <w:sz w:val="24"/>
          <w:szCs w:val="24"/>
          <w:lang w:val="en-US"/>
        </w:rPr>
        <w:drawing>
          <wp:inline distT="0" distB="0" distL="0" distR="0" wp14:anchorId="62900D57" wp14:editId="4B5CB9AB">
            <wp:extent cx="5486400" cy="32004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D40B819" w14:textId="77777777" w:rsidR="007A5F7B" w:rsidRDefault="006F4090" w:rsidP="00BB5B67">
      <w:pPr>
        <w:pStyle w:val="Heading1"/>
        <w:jc w:val="center"/>
        <w:rPr>
          <w:rFonts w:ascii="Times New Roman" w:hAnsi="Times New Roman" w:cs="Times New Roman"/>
          <w:color w:val="000000" w:themeColor="text1"/>
          <w:sz w:val="24"/>
          <w:szCs w:val="24"/>
        </w:rPr>
      </w:pPr>
      <w:bookmarkStart w:id="12" w:name="_Toc126044558"/>
      <w:r w:rsidRPr="00BB5B67">
        <w:rPr>
          <w:rFonts w:ascii="Times New Roman" w:hAnsi="Times New Roman" w:cs="Times New Roman"/>
          <w:b/>
          <w:bCs/>
          <w:color w:val="000000" w:themeColor="text1"/>
          <w:sz w:val="24"/>
          <w:szCs w:val="24"/>
        </w:rPr>
        <w:t xml:space="preserve">График 2. </w:t>
      </w:r>
      <w:r w:rsidRPr="00BB5B67">
        <w:rPr>
          <w:rFonts w:ascii="Times New Roman" w:hAnsi="Times New Roman" w:cs="Times New Roman"/>
          <w:color w:val="000000" w:themeColor="text1"/>
          <w:sz w:val="24"/>
          <w:szCs w:val="24"/>
        </w:rPr>
        <w:t>Број остварених ноћења</w:t>
      </w:r>
      <w:bookmarkEnd w:id="12"/>
    </w:p>
    <w:p w14:paraId="46E36E39" w14:textId="77777777" w:rsidR="00BB5B67" w:rsidRPr="00BB5B67" w:rsidRDefault="00BB5B67" w:rsidP="00BB5B67"/>
    <w:p w14:paraId="42F38E1B" w14:textId="77777777" w:rsidR="007A5F7B" w:rsidRPr="00904B4B" w:rsidRDefault="007A5F7B" w:rsidP="00BB5B67">
      <w:pPr>
        <w:rPr>
          <w:rFonts w:ascii="Times New Roman" w:hAnsi="Times New Roman" w:cs="Times New Roman"/>
          <w:b/>
          <w:sz w:val="24"/>
          <w:szCs w:val="24"/>
        </w:rPr>
      </w:pPr>
    </w:p>
    <w:p w14:paraId="149F88EA" w14:textId="77777777" w:rsidR="00F86BED" w:rsidRPr="003D077D" w:rsidRDefault="00F86BED" w:rsidP="00F86BED">
      <w:pPr>
        <w:pStyle w:val="Heading1"/>
        <w:jc w:val="center"/>
        <w:rPr>
          <w:rFonts w:ascii="Times New Roman" w:hAnsi="Times New Roman" w:cs="Times New Roman"/>
          <w:b/>
          <w:color w:val="0D0D0D" w:themeColor="text1" w:themeTint="F2"/>
          <w:sz w:val="28"/>
        </w:rPr>
      </w:pPr>
      <w:bookmarkStart w:id="13" w:name="_Toc63684149"/>
      <w:bookmarkStart w:id="14" w:name="_Toc126044559"/>
      <w:bookmarkEnd w:id="7"/>
      <w:r>
        <w:rPr>
          <w:rFonts w:ascii="Times New Roman" w:hAnsi="Times New Roman" w:cs="Times New Roman"/>
          <w:b/>
          <w:color w:val="0D0D0D" w:themeColor="text1" w:themeTint="F2"/>
          <w:sz w:val="28"/>
        </w:rPr>
        <w:lastRenderedPageBreak/>
        <w:t>САРАДЊА</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СА</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ДОМАЋИМ</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ИНСТИТУЦИЈАМА</w:t>
      </w:r>
      <w:r w:rsidRPr="003D077D">
        <w:rPr>
          <w:rFonts w:ascii="Times New Roman" w:hAnsi="Times New Roman" w:cs="Times New Roman"/>
          <w:b/>
          <w:color w:val="0D0D0D" w:themeColor="text1" w:themeTint="F2"/>
          <w:sz w:val="28"/>
        </w:rPr>
        <w:t>/</w:t>
      </w:r>
      <w:r>
        <w:rPr>
          <w:rFonts w:ascii="Times New Roman" w:hAnsi="Times New Roman" w:cs="Times New Roman"/>
          <w:b/>
          <w:color w:val="0D0D0D" w:themeColor="text1" w:themeTint="F2"/>
          <w:sz w:val="28"/>
        </w:rPr>
        <w:t>СУБЈЕКТИМА</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У</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СЕГМЕНТУ</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РАЗВОЈА</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И</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УНАПРЕЂЕЊА</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ПРОМОЦИЈЕ</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ТУРИЗМА</w:t>
      </w:r>
      <w:bookmarkEnd w:id="13"/>
      <w:bookmarkEnd w:id="14"/>
    </w:p>
    <w:p w14:paraId="47542A16" w14:textId="77777777" w:rsidR="00F86BED" w:rsidRPr="00EA31F8" w:rsidRDefault="00F86BED" w:rsidP="00F86BED">
      <w:pPr>
        <w:jc w:val="both"/>
        <w:rPr>
          <w:rFonts w:ascii="Times New Roman" w:hAnsi="Times New Roman" w:cs="Times New Roman"/>
          <w:sz w:val="24"/>
          <w:szCs w:val="24"/>
        </w:rPr>
      </w:pPr>
    </w:p>
    <w:p w14:paraId="02DF66DC" w14:textId="77777777" w:rsidR="00F86BED" w:rsidRDefault="00F86BED" w:rsidP="00F86BED">
      <w:pPr>
        <w:jc w:val="center"/>
        <w:rPr>
          <w:rFonts w:ascii="Times New Roman" w:hAnsi="Times New Roman" w:cs="Times New Roman"/>
          <w:b/>
          <w:i/>
          <w:sz w:val="24"/>
          <w:szCs w:val="24"/>
        </w:rPr>
      </w:pPr>
      <w:r>
        <w:rPr>
          <w:rFonts w:ascii="Times New Roman" w:hAnsi="Times New Roman" w:cs="Times New Roman"/>
          <w:b/>
          <w:i/>
          <w:sz w:val="24"/>
          <w:szCs w:val="24"/>
        </w:rPr>
        <w:t>Сарадња</w:t>
      </w:r>
      <w:r w:rsidRPr="00EA31F8">
        <w:rPr>
          <w:rFonts w:ascii="Times New Roman" w:hAnsi="Times New Roman" w:cs="Times New Roman"/>
          <w:b/>
          <w:i/>
          <w:sz w:val="24"/>
          <w:szCs w:val="24"/>
        </w:rPr>
        <w:t xml:space="preserve"> </w:t>
      </w:r>
      <w:r>
        <w:rPr>
          <w:rFonts w:ascii="Times New Roman" w:hAnsi="Times New Roman" w:cs="Times New Roman"/>
          <w:b/>
          <w:i/>
          <w:sz w:val="24"/>
          <w:szCs w:val="24"/>
        </w:rPr>
        <w:t>са</w:t>
      </w:r>
      <w:r w:rsidRPr="00EA31F8">
        <w:rPr>
          <w:rFonts w:ascii="Times New Roman" w:hAnsi="Times New Roman" w:cs="Times New Roman"/>
          <w:b/>
          <w:i/>
          <w:sz w:val="24"/>
          <w:szCs w:val="24"/>
        </w:rPr>
        <w:t xml:space="preserve"> </w:t>
      </w:r>
      <w:r>
        <w:rPr>
          <w:rFonts w:ascii="Times New Roman" w:hAnsi="Times New Roman" w:cs="Times New Roman"/>
          <w:b/>
          <w:i/>
          <w:sz w:val="24"/>
          <w:szCs w:val="24"/>
        </w:rPr>
        <w:t>домаћим</w:t>
      </w:r>
      <w:r w:rsidRPr="00EA31F8">
        <w:rPr>
          <w:rFonts w:ascii="Times New Roman" w:hAnsi="Times New Roman" w:cs="Times New Roman"/>
          <w:b/>
          <w:i/>
          <w:sz w:val="24"/>
          <w:szCs w:val="24"/>
        </w:rPr>
        <w:t xml:space="preserve"> </w:t>
      </w:r>
      <w:r>
        <w:rPr>
          <w:rFonts w:ascii="Times New Roman" w:hAnsi="Times New Roman" w:cs="Times New Roman"/>
          <w:b/>
          <w:i/>
          <w:sz w:val="24"/>
          <w:szCs w:val="24"/>
        </w:rPr>
        <w:t>институцијама и субјектима у 20</w:t>
      </w:r>
      <w:r w:rsidR="00953881">
        <w:rPr>
          <w:rFonts w:ascii="Times New Roman" w:hAnsi="Times New Roman" w:cs="Times New Roman"/>
          <w:b/>
          <w:i/>
          <w:sz w:val="24"/>
          <w:szCs w:val="24"/>
        </w:rPr>
        <w:t>23</w:t>
      </w:r>
      <w:r w:rsidRPr="00EA31F8">
        <w:rPr>
          <w:rFonts w:ascii="Times New Roman" w:hAnsi="Times New Roman" w:cs="Times New Roman"/>
          <w:b/>
          <w:i/>
          <w:sz w:val="24"/>
          <w:szCs w:val="24"/>
        </w:rPr>
        <w:t xml:space="preserve">. </w:t>
      </w:r>
      <w:r>
        <w:rPr>
          <w:rFonts w:ascii="Times New Roman" w:hAnsi="Times New Roman" w:cs="Times New Roman"/>
          <w:b/>
          <w:i/>
          <w:sz w:val="24"/>
          <w:szCs w:val="24"/>
        </w:rPr>
        <w:t>години</w:t>
      </w:r>
      <w:r w:rsidRPr="00EA31F8">
        <w:rPr>
          <w:rFonts w:ascii="Times New Roman" w:hAnsi="Times New Roman" w:cs="Times New Roman"/>
          <w:b/>
          <w:i/>
          <w:sz w:val="24"/>
          <w:szCs w:val="24"/>
        </w:rPr>
        <w:t>:</w:t>
      </w:r>
    </w:p>
    <w:p w14:paraId="4F79C9BB" w14:textId="77777777" w:rsidR="00322503" w:rsidRPr="003D077D" w:rsidRDefault="00322503" w:rsidP="00322503">
      <w:pPr>
        <w:pStyle w:val="Heading3"/>
        <w:jc w:val="center"/>
        <w:rPr>
          <w:rFonts w:ascii="Times New Roman" w:hAnsi="Times New Roman" w:cs="Times New Roman"/>
          <w:b/>
          <w:color w:val="0D0D0D" w:themeColor="text1" w:themeTint="F2"/>
          <w:lang w:val="sr-Latn-BA"/>
        </w:rPr>
      </w:pPr>
      <w:bookmarkStart w:id="15" w:name="_Toc126044560"/>
      <w:r>
        <w:rPr>
          <w:rFonts w:ascii="Times New Roman" w:hAnsi="Times New Roman" w:cs="Times New Roman"/>
          <w:b/>
          <w:color w:val="0D0D0D" w:themeColor="text1" w:themeTint="F2"/>
          <w:lang w:val="sr-Latn-BA"/>
        </w:rPr>
        <w:t>Табела</w:t>
      </w:r>
      <w:r w:rsidRPr="003D077D">
        <w:rPr>
          <w:rFonts w:ascii="Times New Roman" w:hAnsi="Times New Roman" w:cs="Times New Roman"/>
          <w:b/>
          <w:color w:val="0D0D0D" w:themeColor="text1" w:themeTint="F2"/>
          <w:lang w:val="sr-Latn-BA"/>
        </w:rPr>
        <w:t xml:space="preserve"> </w:t>
      </w:r>
      <w:r w:rsidR="00813242">
        <w:rPr>
          <w:rFonts w:ascii="Times New Roman" w:hAnsi="Times New Roman" w:cs="Times New Roman"/>
          <w:b/>
          <w:color w:val="0D0D0D" w:themeColor="text1" w:themeTint="F2"/>
        </w:rPr>
        <w:t>3</w:t>
      </w:r>
      <w:r w:rsidRPr="003D077D">
        <w:rPr>
          <w:rFonts w:ascii="Times New Roman" w:hAnsi="Times New Roman" w:cs="Times New Roman"/>
          <w:b/>
          <w:color w:val="0D0D0D" w:themeColor="text1" w:themeTint="F2"/>
          <w:lang w:val="sr-Latn-BA"/>
        </w:rPr>
        <w:t xml:space="preserve">. </w:t>
      </w:r>
      <w:r>
        <w:rPr>
          <w:rFonts w:ascii="Times New Roman" w:hAnsi="Times New Roman" w:cs="Times New Roman"/>
          <w:color w:val="0D0D0D" w:themeColor="text1" w:themeTint="F2"/>
        </w:rPr>
        <w:t>Сарадња</w:t>
      </w:r>
      <w:r w:rsidRPr="003D077D">
        <w:rPr>
          <w:rFonts w:ascii="Times New Roman" w:hAnsi="Times New Roman" w:cs="Times New Roman"/>
          <w:color w:val="0D0D0D" w:themeColor="text1" w:themeTint="F2"/>
        </w:rPr>
        <w:t xml:space="preserve"> </w:t>
      </w:r>
      <w:r>
        <w:rPr>
          <w:rFonts w:ascii="Times New Roman" w:hAnsi="Times New Roman" w:cs="Times New Roman"/>
          <w:color w:val="0D0D0D" w:themeColor="text1" w:themeTint="F2"/>
        </w:rPr>
        <w:t>са</w:t>
      </w:r>
      <w:r w:rsidRPr="003D077D">
        <w:rPr>
          <w:rFonts w:ascii="Times New Roman" w:hAnsi="Times New Roman" w:cs="Times New Roman"/>
          <w:color w:val="0D0D0D" w:themeColor="text1" w:themeTint="F2"/>
        </w:rPr>
        <w:t xml:space="preserve"> </w:t>
      </w:r>
      <w:r>
        <w:rPr>
          <w:rFonts w:ascii="Times New Roman" w:hAnsi="Times New Roman" w:cs="Times New Roman"/>
          <w:color w:val="0D0D0D" w:themeColor="text1" w:themeTint="F2"/>
        </w:rPr>
        <w:t>домаћим</w:t>
      </w:r>
      <w:r w:rsidRPr="003D077D">
        <w:rPr>
          <w:rFonts w:ascii="Times New Roman" w:hAnsi="Times New Roman" w:cs="Times New Roman"/>
          <w:color w:val="0D0D0D" w:themeColor="text1" w:themeTint="F2"/>
        </w:rPr>
        <w:t xml:space="preserve"> </w:t>
      </w:r>
      <w:r>
        <w:rPr>
          <w:rFonts w:ascii="Times New Roman" w:hAnsi="Times New Roman" w:cs="Times New Roman"/>
          <w:color w:val="0D0D0D" w:themeColor="text1" w:themeTint="F2"/>
        </w:rPr>
        <w:t>институцијама</w:t>
      </w:r>
      <w:r w:rsidRPr="003D077D">
        <w:rPr>
          <w:rFonts w:ascii="Times New Roman" w:hAnsi="Times New Roman" w:cs="Times New Roman"/>
          <w:color w:val="0D0D0D" w:themeColor="text1" w:themeTint="F2"/>
        </w:rPr>
        <w:t xml:space="preserve"> </w:t>
      </w:r>
      <w:r>
        <w:rPr>
          <w:rFonts w:ascii="Times New Roman" w:hAnsi="Times New Roman" w:cs="Times New Roman"/>
          <w:color w:val="0D0D0D" w:themeColor="text1" w:themeTint="F2"/>
        </w:rPr>
        <w:t>и</w:t>
      </w:r>
      <w:r w:rsidRPr="003D077D">
        <w:rPr>
          <w:rFonts w:ascii="Times New Roman" w:hAnsi="Times New Roman" w:cs="Times New Roman"/>
          <w:color w:val="0D0D0D" w:themeColor="text1" w:themeTint="F2"/>
        </w:rPr>
        <w:t xml:space="preserve"> </w:t>
      </w:r>
      <w:r>
        <w:rPr>
          <w:rFonts w:ascii="Times New Roman" w:hAnsi="Times New Roman" w:cs="Times New Roman"/>
          <w:color w:val="0D0D0D" w:themeColor="text1" w:themeTint="F2"/>
        </w:rPr>
        <w:t>субјектима</w:t>
      </w:r>
      <w:bookmarkEnd w:id="15"/>
    </w:p>
    <w:p w14:paraId="0E3CF38A" w14:textId="77777777" w:rsidR="00F86BED" w:rsidRPr="00EA31F8" w:rsidRDefault="00F86BED" w:rsidP="00F86BED">
      <w:pPr>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652"/>
        <w:gridCol w:w="5245"/>
      </w:tblGrid>
      <w:tr w:rsidR="00F86BED" w:rsidRPr="00B1033F" w14:paraId="4F7517D8" w14:textId="77777777" w:rsidTr="00EC10C1">
        <w:trPr>
          <w:trHeight w:val="404"/>
        </w:trPr>
        <w:tc>
          <w:tcPr>
            <w:tcW w:w="3652" w:type="dxa"/>
          </w:tcPr>
          <w:p w14:paraId="5357AF20" w14:textId="77777777" w:rsidR="00F86BED" w:rsidRPr="00B1033F" w:rsidRDefault="00F86BED" w:rsidP="00073444">
            <w:pPr>
              <w:pStyle w:val="NoSpacing"/>
              <w:tabs>
                <w:tab w:val="left" w:pos="6810"/>
              </w:tabs>
              <w:jc w:val="center"/>
              <w:rPr>
                <w:rFonts w:ascii="Times New Roman" w:hAnsi="Times New Roman" w:cs="Times New Roman"/>
                <w:bCs/>
                <w:color w:val="000000"/>
                <w:sz w:val="24"/>
                <w:szCs w:val="24"/>
                <w:lang w:val="sr-Cyrl-BA"/>
              </w:rPr>
            </w:pPr>
            <w:r>
              <w:rPr>
                <w:rFonts w:ascii="Times New Roman" w:hAnsi="Times New Roman" w:cs="Times New Roman"/>
                <w:bCs/>
                <w:color w:val="000000"/>
                <w:sz w:val="24"/>
                <w:szCs w:val="24"/>
                <w:lang w:val="sr-Latn-BA"/>
              </w:rPr>
              <w:t>Орган</w:t>
            </w:r>
            <w:r>
              <w:rPr>
                <w:rFonts w:ascii="Times New Roman" w:hAnsi="Times New Roman" w:cs="Times New Roman"/>
                <w:bCs/>
                <w:color w:val="000000"/>
                <w:sz w:val="24"/>
                <w:szCs w:val="24"/>
                <w:lang w:val="sr-Cyrl-BA"/>
              </w:rPr>
              <w:t>/организација</w:t>
            </w:r>
          </w:p>
        </w:tc>
        <w:tc>
          <w:tcPr>
            <w:tcW w:w="5245" w:type="dxa"/>
          </w:tcPr>
          <w:p w14:paraId="65E64F17" w14:textId="77777777" w:rsidR="00F86BED" w:rsidRPr="00B1033F" w:rsidRDefault="00F86BED" w:rsidP="00073444">
            <w:pPr>
              <w:pStyle w:val="NoSpacing"/>
              <w:tabs>
                <w:tab w:val="left" w:pos="6810"/>
              </w:tabs>
              <w:jc w:val="center"/>
              <w:rPr>
                <w:rFonts w:ascii="Times New Roman" w:hAnsi="Times New Roman" w:cs="Times New Roman"/>
                <w:bCs/>
                <w:color w:val="000000"/>
                <w:sz w:val="24"/>
                <w:szCs w:val="24"/>
                <w:lang w:val="sr-Cyrl-BA"/>
              </w:rPr>
            </w:pPr>
            <w:r>
              <w:rPr>
                <w:rFonts w:ascii="Times New Roman" w:hAnsi="Times New Roman" w:cs="Times New Roman"/>
                <w:bCs/>
                <w:color w:val="000000"/>
                <w:sz w:val="24"/>
                <w:szCs w:val="24"/>
                <w:lang w:val="sr-Latn-BA"/>
              </w:rPr>
              <w:t>Активности</w:t>
            </w:r>
            <w:r>
              <w:rPr>
                <w:rFonts w:ascii="Times New Roman" w:hAnsi="Times New Roman" w:cs="Times New Roman"/>
                <w:bCs/>
                <w:color w:val="000000"/>
                <w:sz w:val="24"/>
                <w:szCs w:val="24"/>
                <w:lang w:val="sr-Cyrl-BA"/>
              </w:rPr>
              <w:t>/сарадња</w:t>
            </w:r>
          </w:p>
        </w:tc>
      </w:tr>
      <w:tr w:rsidR="00F86BED" w:rsidRPr="00B1033F" w14:paraId="097CEA84" w14:textId="77777777" w:rsidTr="00EC10C1">
        <w:trPr>
          <w:trHeight w:val="2118"/>
        </w:trPr>
        <w:tc>
          <w:tcPr>
            <w:tcW w:w="3652" w:type="dxa"/>
          </w:tcPr>
          <w:p w14:paraId="5A20A849" w14:textId="77777777" w:rsidR="00F86BED" w:rsidRPr="004F58AC" w:rsidRDefault="00F86BED" w:rsidP="00073444">
            <w:pPr>
              <w:pStyle w:val="NoSpacing"/>
              <w:tabs>
                <w:tab w:val="left" w:pos="6810"/>
              </w:tabs>
              <w:rPr>
                <w:rFonts w:ascii="Times New Roman" w:hAnsi="Times New Roman" w:cs="Times New Roman"/>
                <w:bCs/>
                <w:color w:val="000000"/>
                <w:sz w:val="24"/>
                <w:szCs w:val="24"/>
                <w:lang w:val="sr-Latn-BA"/>
              </w:rPr>
            </w:pPr>
            <w:r>
              <w:rPr>
                <w:rFonts w:ascii="Times New Roman" w:hAnsi="Times New Roman" w:cs="Times New Roman"/>
                <w:bCs/>
                <w:color w:val="000000"/>
                <w:sz w:val="24"/>
                <w:szCs w:val="24"/>
                <w:lang w:val="sr-Cyrl-BA"/>
              </w:rPr>
              <w:t>Т</w:t>
            </w:r>
            <w:r>
              <w:rPr>
                <w:rFonts w:ascii="Times New Roman" w:hAnsi="Times New Roman" w:cs="Times New Roman"/>
                <w:bCs/>
                <w:color w:val="000000"/>
                <w:sz w:val="24"/>
                <w:szCs w:val="24"/>
                <w:lang w:val="sr-Latn-BA"/>
              </w:rPr>
              <w:t>уристичка организација Републике Српске</w:t>
            </w:r>
          </w:p>
        </w:tc>
        <w:tc>
          <w:tcPr>
            <w:tcW w:w="5245" w:type="dxa"/>
          </w:tcPr>
          <w:p w14:paraId="31E4EB29" w14:textId="77777777" w:rsidR="00F86BED" w:rsidRPr="00B1033F" w:rsidRDefault="00F86BED" w:rsidP="00F86BED">
            <w:pPr>
              <w:pStyle w:val="NoSpacing"/>
              <w:numPr>
                <w:ilvl w:val="0"/>
                <w:numId w:val="6"/>
              </w:numPr>
              <w:tabs>
                <w:tab w:val="left" w:pos="6810"/>
              </w:tabs>
              <w:rPr>
                <w:rFonts w:ascii="Times New Roman" w:hAnsi="Times New Roman" w:cs="Times New Roman"/>
                <w:bCs/>
                <w:color w:val="000000"/>
                <w:sz w:val="24"/>
                <w:szCs w:val="24"/>
                <w:lang w:val="sr-Cyrl-BA"/>
              </w:rPr>
            </w:pPr>
            <w:r>
              <w:rPr>
                <w:rFonts w:ascii="Times New Roman" w:hAnsi="Times New Roman" w:cs="Times New Roman"/>
                <w:bCs/>
                <w:color w:val="000000"/>
                <w:sz w:val="24"/>
                <w:szCs w:val="24"/>
                <w:lang w:val="sr-Latn-BA"/>
              </w:rPr>
              <w:t>Промоција туристичких потенцијала и дестинација кроз заједничка наступања на сајмовима туризма у земљи и иностранству</w:t>
            </w:r>
            <w:r w:rsidR="00AD6492">
              <w:rPr>
                <w:rFonts w:ascii="Times New Roman" w:hAnsi="Times New Roman" w:cs="Times New Roman"/>
                <w:bCs/>
                <w:color w:val="000000"/>
                <w:sz w:val="24"/>
                <w:szCs w:val="24"/>
                <w:lang w:val="sr-Latn-BA"/>
              </w:rPr>
              <w:t>.</w:t>
            </w:r>
          </w:p>
          <w:p w14:paraId="361E5A4A" w14:textId="77777777" w:rsidR="00F86BED" w:rsidRPr="00B1033F" w:rsidRDefault="00F86BED" w:rsidP="00F86BED">
            <w:pPr>
              <w:pStyle w:val="NoSpacing"/>
              <w:numPr>
                <w:ilvl w:val="0"/>
                <w:numId w:val="6"/>
              </w:numPr>
              <w:tabs>
                <w:tab w:val="left" w:pos="6810"/>
              </w:tabs>
              <w:rPr>
                <w:rFonts w:ascii="Times New Roman" w:hAnsi="Times New Roman" w:cs="Times New Roman"/>
                <w:bCs/>
                <w:color w:val="000000"/>
                <w:sz w:val="24"/>
                <w:szCs w:val="24"/>
                <w:lang w:val="sr-Cyrl-BA"/>
              </w:rPr>
            </w:pPr>
            <w:r>
              <w:rPr>
                <w:rFonts w:ascii="Times New Roman" w:hAnsi="Times New Roman" w:cs="Times New Roman"/>
                <w:bCs/>
                <w:color w:val="000000"/>
                <w:sz w:val="24"/>
                <w:szCs w:val="24"/>
                <w:lang w:val="sr-Latn-BA"/>
              </w:rPr>
              <w:t>Развој нових туристичких производа</w:t>
            </w:r>
          </w:p>
          <w:p w14:paraId="457A8CEB" w14:textId="77777777" w:rsidR="00F86BED" w:rsidRPr="00B1033F" w:rsidRDefault="00F86BED" w:rsidP="00F86BED">
            <w:pPr>
              <w:pStyle w:val="NoSpacing"/>
              <w:numPr>
                <w:ilvl w:val="0"/>
                <w:numId w:val="6"/>
              </w:numPr>
              <w:tabs>
                <w:tab w:val="left" w:pos="6810"/>
              </w:tabs>
              <w:rPr>
                <w:rFonts w:ascii="Times New Roman" w:hAnsi="Times New Roman" w:cs="Times New Roman"/>
                <w:bCs/>
                <w:color w:val="000000"/>
                <w:sz w:val="24"/>
                <w:szCs w:val="24"/>
                <w:lang w:val="sr-Cyrl-BA"/>
              </w:rPr>
            </w:pPr>
            <w:r>
              <w:rPr>
                <w:rFonts w:ascii="Times New Roman" w:hAnsi="Times New Roman" w:cs="Times New Roman"/>
                <w:bCs/>
                <w:color w:val="000000"/>
                <w:sz w:val="24"/>
                <w:szCs w:val="24"/>
                <w:lang w:val="sr-Latn-BA"/>
              </w:rPr>
              <w:t>Наставак учешћа</w:t>
            </w:r>
            <w:r>
              <w:rPr>
                <w:rFonts w:ascii="Times New Roman" w:hAnsi="Times New Roman" w:cs="Times New Roman"/>
                <w:bCs/>
                <w:color w:val="000000"/>
                <w:sz w:val="24"/>
                <w:szCs w:val="24"/>
                <w:lang w:val="sr-Cyrl-BA"/>
              </w:rPr>
              <w:t xml:space="preserve"> у раду </w:t>
            </w:r>
            <w:r>
              <w:rPr>
                <w:rFonts w:ascii="Times New Roman" w:hAnsi="Times New Roman" w:cs="Times New Roman"/>
                <w:bCs/>
                <w:color w:val="000000"/>
                <w:sz w:val="24"/>
                <w:szCs w:val="24"/>
                <w:lang w:val="sr-Latn-BA"/>
              </w:rPr>
              <w:t>Координационог одбора ТОРС – а.</w:t>
            </w:r>
            <w:r>
              <w:rPr>
                <w:rFonts w:ascii="Times New Roman" w:hAnsi="Times New Roman" w:cs="Times New Roman"/>
                <w:bCs/>
                <w:color w:val="000000"/>
                <w:sz w:val="24"/>
                <w:szCs w:val="24"/>
                <w:lang w:val="sr-Cyrl-BA"/>
              </w:rPr>
              <w:t xml:space="preserve"> </w:t>
            </w:r>
          </w:p>
        </w:tc>
      </w:tr>
      <w:tr w:rsidR="00F86BED" w:rsidRPr="00B1033F" w14:paraId="2689CF5E" w14:textId="77777777" w:rsidTr="00EC10C1">
        <w:trPr>
          <w:trHeight w:val="2404"/>
        </w:trPr>
        <w:tc>
          <w:tcPr>
            <w:tcW w:w="3652" w:type="dxa"/>
          </w:tcPr>
          <w:p w14:paraId="183D86F3" w14:textId="77777777" w:rsidR="00F86BED" w:rsidRPr="004F58AC" w:rsidRDefault="00F86BED" w:rsidP="00073444">
            <w:pPr>
              <w:pStyle w:val="NoSpacing"/>
              <w:tabs>
                <w:tab w:val="left" w:pos="6810"/>
              </w:tabs>
              <w:jc w:val="both"/>
              <w:rPr>
                <w:rFonts w:ascii="Times New Roman" w:hAnsi="Times New Roman" w:cs="Times New Roman"/>
                <w:bCs/>
                <w:color w:val="000000"/>
                <w:sz w:val="24"/>
                <w:szCs w:val="24"/>
                <w:lang w:val="sr-Latn-BA"/>
              </w:rPr>
            </w:pPr>
            <w:r>
              <w:rPr>
                <w:rFonts w:ascii="Times New Roman" w:hAnsi="Times New Roman" w:cs="Times New Roman"/>
                <w:bCs/>
                <w:color w:val="000000"/>
                <w:sz w:val="24"/>
                <w:szCs w:val="24"/>
                <w:lang w:val="sr-Latn-BA"/>
              </w:rPr>
              <w:t>Привредна комора</w:t>
            </w:r>
          </w:p>
        </w:tc>
        <w:tc>
          <w:tcPr>
            <w:tcW w:w="5245" w:type="dxa"/>
          </w:tcPr>
          <w:p w14:paraId="0B6EC636" w14:textId="77777777" w:rsidR="00F86BED" w:rsidRPr="00651476" w:rsidRDefault="00F86BED" w:rsidP="00F86BED">
            <w:pPr>
              <w:pStyle w:val="NoSpacing"/>
              <w:numPr>
                <w:ilvl w:val="0"/>
                <w:numId w:val="5"/>
              </w:numPr>
              <w:tabs>
                <w:tab w:val="left" w:pos="6810"/>
              </w:tabs>
              <w:rPr>
                <w:rFonts w:ascii="Times New Roman" w:hAnsi="Times New Roman" w:cs="Times New Roman"/>
                <w:bCs/>
                <w:color w:val="000000"/>
                <w:sz w:val="24"/>
                <w:szCs w:val="24"/>
                <w:lang w:val="sr-Cyrl-BA"/>
              </w:rPr>
            </w:pPr>
            <w:r>
              <w:rPr>
                <w:rFonts w:ascii="Times New Roman" w:hAnsi="Times New Roman" w:cs="Times New Roman"/>
                <w:bCs/>
                <w:color w:val="000000"/>
                <w:sz w:val="24"/>
                <w:szCs w:val="24"/>
                <w:lang w:val="sr-Latn-BA"/>
              </w:rPr>
              <w:t>Сарадња на промоцији туристичких/привредних субјеката у туризму</w:t>
            </w:r>
            <w:r w:rsidR="00AD6492">
              <w:rPr>
                <w:rFonts w:ascii="Times New Roman" w:hAnsi="Times New Roman" w:cs="Times New Roman"/>
                <w:bCs/>
                <w:color w:val="000000"/>
                <w:sz w:val="24"/>
                <w:szCs w:val="24"/>
                <w:lang w:val="sr-Latn-BA"/>
              </w:rPr>
              <w:t>.</w:t>
            </w:r>
          </w:p>
          <w:p w14:paraId="33B6C65B" w14:textId="77777777" w:rsidR="00F86BED" w:rsidRPr="00651476" w:rsidRDefault="00F86BED" w:rsidP="00F86BED">
            <w:pPr>
              <w:pStyle w:val="NoSpacing"/>
              <w:numPr>
                <w:ilvl w:val="0"/>
                <w:numId w:val="5"/>
              </w:numPr>
              <w:tabs>
                <w:tab w:val="left" w:pos="6810"/>
              </w:tabs>
              <w:rPr>
                <w:rFonts w:ascii="Times New Roman" w:hAnsi="Times New Roman" w:cs="Times New Roman"/>
                <w:bCs/>
                <w:color w:val="000000"/>
                <w:sz w:val="24"/>
                <w:szCs w:val="24"/>
                <w:lang w:val="sr-Cyrl-BA"/>
              </w:rPr>
            </w:pPr>
            <w:r>
              <w:rPr>
                <w:rFonts w:ascii="Times New Roman" w:hAnsi="Times New Roman" w:cs="Times New Roman"/>
                <w:bCs/>
                <w:color w:val="000000"/>
                <w:sz w:val="24"/>
                <w:szCs w:val="24"/>
                <w:lang w:val="sr-Latn-BA"/>
              </w:rPr>
              <w:t>Сарадња на подстицању партнерства јавног и приватног сектора</w:t>
            </w:r>
            <w:r w:rsidR="00AD6492">
              <w:rPr>
                <w:rFonts w:ascii="Times New Roman" w:hAnsi="Times New Roman" w:cs="Times New Roman"/>
                <w:bCs/>
                <w:color w:val="000000"/>
                <w:sz w:val="24"/>
                <w:szCs w:val="24"/>
                <w:lang w:val="sr-Latn-BA"/>
              </w:rPr>
              <w:t>.</w:t>
            </w:r>
          </w:p>
          <w:p w14:paraId="05E46881" w14:textId="77777777" w:rsidR="00F86BED" w:rsidRPr="00651476" w:rsidRDefault="00F86BED" w:rsidP="00F86BED">
            <w:pPr>
              <w:pStyle w:val="NoSpacing"/>
              <w:numPr>
                <w:ilvl w:val="0"/>
                <w:numId w:val="5"/>
              </w:numPr>
              <w:tabs>
                <w:tab w:val="left" w:pos="6810"/>
              </w:tabs>
              <w:rPr>
                <w:rFonts w:ascii="Times New Roman" w:hAnsi="Times New Roman" w:cs="Times New Roman"/>
                <w:bCs/>
                <w:color w:val="000000"/>
                <w:sz w:val="24"/>
                <w:szCs w:val="24"/>
                <w:lang w:val="sr-Cyrl-BA"/>
              </w:rPr>
            </w:pPr>
            <w:r>
              <w:rPr>
                <w:rFonts w:ascii="Times New Roman" w:hAnsi="Times New Roman" w:cs="Times New Roman"/>
                <w:bCs/>
                <w:color w:val="000000"/>
                <w:sz w:val="24"/>
                <w:szCs w:val="24"/>
                <w:lang w:val="sr-Latn-BA"/>
              </w:rPr>
              <w:t>Сарадња на промоцији туристичке понуде Бијељине кроз заједничке наступе на сајмовима и манифестацијама</w:t>
            </w:r>
            <w:r w:rsidRPr="00651476">
              <w:rPr>
                <w:rFonts w:ascii="Times New Roman" w:hAnsi="Times New Roman" w:cs="Times New Roman"/>
                <w:bCs/>
                <w:color w:val="000000"/>
                <w:sz w:val="24"/>
                <w:szCs w:val="24"/>
                <w:lang w:val="sr-Cyrl-BA"/>
              </w:rPr>
              <w:t xml:space="preserve"> </w:t>
            </w:r>
            <w:r>
              <w:rPr>
                <w:rFonts w:ascii="Times New Roman" w:hAnsi="Times New Roman" w:cs="Times New Roman"/>
                <w:bCs/>
                <w:color w:val="000000"/>
                <w:sz w:val="24"/>
                <w:szCs w:val="24"/>
                <w:lang w:val="sr-Latn-BA"/>
              </w:rPr>
              <w:t>.</w:t>
            </w:r>
          </w:p>
        </w:tc>
      </w:tr>
      <w:tr w:rsidR="00F86BED" w:rsidRPr="00B1033F" w14:paraId="627732A9" w14:textId="77777777" w:rsidTr="00EC10C1">
        <w:trPr>
          <w:trHeight w:val="1545"/>
        </w:trPr>
        <w:tc>
          <w:tcPr>
            <w:tcW w:w="3652" w:type="dxa"/>
          </w:tcPr>
          <w:p w14:paraId="0FE50CF6" w14:textId="77777777" w:rsidR="00F86BED" w:rsidRPr="00B1033F" w:rsidRDefault="00F86BED" w:rsidP="00073444">
            <w:pPr>
              <w:pStyle w:val="NoSpacing"/>
              <w:tabs>
                <w:tab w:val="left" w:pos="6810"/>
              </w:tabs>
              <w:rPr>
                <w:rFonts w:ascii="Times New Roman" w:hAnsi="Times New Roman" w:cs="Times New Roman"/>
                <w:bCs/>
                <w:color w:val="000000"/>
                <w:sz w:val="24"/>
                <w:szCs w:val="24"/>
                <w:lang w:val="sr-Cyrl-BA"/>
              </w:rPr>
            </w:pPr>
            <w:r>
              <w:rPr>
                <w:rFonts w:ascii="Times New Roman" w:hAnsi="Times New Roman" w:cs="Times New Roman"/>
                <w:bCs/>
                <w:color w:val="000000"/>
                <w:sz w:val="24"/>
                <w:szCs w:val="24"/>
                <w:lang w:val="sr-Latn-BA"/>
              </w:rPr>
              <w:t>Локалне</w:t>
            </w:r>
            <w:r>
              <w:rPr>
                <w:rFonts w:ascii="Times New Roman" w:hAnsi="Times New Roman" w:cs="Times New Roman"/>
                <w:bCs/>
                <w:color w:val="000000"/>
                <w:sz w:val="24"/>
                <w:szCs w:val="24"/>
                <w:lang w:val="sr-Cyrl-BA"/>
              </w:rPr>
              <w:t>/општинске туристи</w:t>
            </w:r>
            <w:r>
              <w:rPr>
                <w:rFonts w:ascii="Times New Roman" w:hAnsi="Times New Roman" w:cs="Times New Roman"/>
                <w:bCs/>
                <w:color w:val="000000"/>
                <w:sz w:val="24"/>
                <w:szCs w:val="24"/>
                <w:lang w:val="sr-Latn-BA"/>
              </w:rPr>
              <w:t>чке</w:t>
            </w:r>
            <w:r>
              <w:rPr>
                <w:rFonts w:ascii="Times New Roman" w:hAnsi="Times New Roman" w:cs="Times New Roman"/>
                <w:bCs/>
                <w:color w:val="000000"/>
                <w:sz w:val="24"/>
                <w:szCs w:val="24"/>
                <w:lang w:val="sr-Cyrl-BA"/>
              </w:rPr>
              <w:t xml:space="preserve"> организације у земљи и иностранству</w:t>
            </w:r>
          </w:p>
        </w:tc>
        <w:tc>
          <w:tcPr>
            <w:tcW w:w="5245" w:type="dxa"/>
          </w:tcPr>
          <w:p w14:paraId="612EFB9A" w14:textId="77777777" w:rsidR="00F86BED" w:rsidRPr="00B1033F" w:rsidRDefault="00F86BED" w:rsidP="00F86BED">
            <w:pPr>
              <w:pStyle w:val="NoSpacing"/>
              <w:numPr>
                <w:ilvl w:val="0"/>
                <w:numId w:val="7"/>
              </w:numPr>
              <w:tabs>
                <w:tab w:val="left" w:pos="6810"/>
              </w:tabs>
              <w:rPr>
                <w:rFonts w:ascii="Times New Roman" w:hAnsi="Times New Roman" w:cs="Times New Roman"/>
                <w:bCs/>
                <w:color w:val="000000"/>
                <w:sz w:val="24"/>
                <w:szCs w:val="24"/>
                <w:lang w:val="sr-Cyrl-BA"/>
              </w:rPr>
            </w:pPr>
            <w:r>
              <w:rPr>
                <w:rFonts w:ascii="Times New Roman" w:hAnsi="Times New Roman" w:cs="Times New Roman"/>
                <w:bCs/>
                <w:color w:val="000000"/>
                <w:sz w:val="24"/>
                <w:szCs w:val="24"/>
                <w:lang w:val="sr-Latn-BA"/>
              </w:rPr>
              <w:t>Учешће на манифестацијама које организују локалне туристичке организације у циљу одрживости т</w:t>
            </w:r>
            <w:r w:rsidR="00341C95">
              <w:rPr>
                <w:rFonts w:ascii="Times New Roman" w:hAnsi="Times New Roman" w:cs="Times New Roman"/>
                <w:bCs/>
                <w:color w:val="000000"/>
                <w:sz w:val="24"/>
                <w:szCs w:val="24"/>
              </w:rPr>
              <w:t>и</w:t>
            </w:r>
            <w:r>
              <w:rPr>
                <w:rFonts w:ascii="Times New Roman" w:hAnsi="Times New Roman" w:cs="Times New Roman"/>
                <w:bCs/>
                <w:color w:val="000000"/>
                <w:sz w:val="24"/>
                <w:szCs w:val="24"/>
                <w:lang w:val="sr-Latn-BA"/>
              </w:rPr>
              <w:t>х манифестација.</w:t>
            </w:r>
          </w:p>
        </w:tc>
      </w:tr>
      <w:tr w:rsidR="00F86BED" w:rsidRPr="00B1033F" w14:paraId="39B44EBC" w14:textId="77777777" w:rsidTr="00EC10C1">
        <w:trPr>
          <w:trHeight w:val="1832"/>
        </w:trPr>
        <w:tc>
          <w:tcPr>
            <w:tcW w:w="3652" w:type="dxa"/>
          </w:tcPr>
          <w:p w14:paraId="11DF76EE" w14:textId="77777777" w:rsidR="00F86BED" w:rsidRPr="004F58AC" w:rsidRDefault="00F86BED" w:rsidP="00073444">
            <w:pPr>
              <w:pStyle w:val="NoSpacing"/>
              <w:tabs>
                <w:tab w:val="left" w:pos="6810"/>
              </w:tabs>
              <w:jc w:val="both"/>
              <w:rPr>
                <w:rFonts w:ascii="Times New Roman" w:hAnsi="Times New Roman" w:cs="Times New Roman"/>
                <w:bCs/>
                <w:color w:val="000000"/>
                <w:sz w:val="24"/>
                <w:szCs w:val="24"/>
                <w:lang w:val="sr-Latn-BA"/>
              </w:rPr>
            </w:pPr>
            <w:r>
              <w:rPr>
                <w:rFonts w:ascii="Times New Roman" w:hAnsi="Times New Roman" w:cs="Times New Roman"/>
                <w:bCs/>
                <w:color w:val="000000"/>
                <w:sz w:val="24"/>
                <w:szCs w:val="24"/>
                <w:lang w:val="sr-Latn-BA"/>
              </w:rPr>
              <w:t>Удружења</w:t>
            </w:r>
          </w:p>
        </w:tc>
        <w:tc>
          <w:tcPr>
            <w:tcW w:w="5245" w:type="dxa"/>
          </w:tcPr>
          <w:p w14:paraId="44E253C4" w14:textId="77777777" w:rsidR="00F86BED" w:rsidRPr="00B1033F" w:rsidRDefault="00F86BED" w:rsidP="00F86BED">
            <w:pPr>
              <w:pStyle w:val="NoSpacing"/>
              <w:numPr>
                <w:ilvl w:val="0"/>
                <w:numId w:val="7"/>
              </w:numPr>
              <w:tabs>
                <w:tab w:val="left" w:pos="6810"/>
              </w:tabs>
              <w:rPr>
                <w:rFonts w:ascii="Times New Roman" w:hAnsi="Times New Roman" w:cs="Times New Roman"/>
                <w:bCs/>
                <w:color w:val="000000"/>
                <w:sz w:val="24"/>
                <w:szCs w:val="24"/>
                <w:lang w:val="sr-Cyrl-BA"/>
              </w:rPr>
            </w:pPr>
            <w:r>
              <w:rPr>
                <w:rFonts w:ascii="Times New Roman" w:hAnsi="Times New Roman" w:cs="Times New Roman"/>
                <w:bCs/>
                <w:color w:val="000000"/>
                <w:sz w:val="24"/>
                <w:szCs w:val="24"/>
                <w:lang w:val="sr-Latn-BA"/>
              </w:rPr>
              <w:t>Промоција туристичког производа кроз заједничке наступе на еко и етно сајмовима и манифестацијама у земљи.</w:t>
            </w:r>
          </w:p>
        </w:tc>
      </w:tr>
    </w:tbl>
    <w:p w14:paraId="553D558B" w14:textId="409C658E" w:rsidR="00F86BED" w:rsidRDefault="00F86BED" w:rsidP="00F86BED">
      <w:pPr>
        <w:jc w:val="center"/>
        <w:rPr>
          <w:rFonts w:ascii="Times New Roman" w:hAnsi="Times New Roman" w:cs="Times New Roman"/>
          <w:b/>
          <w:color w:val="0D0D0D" w:themeColor="text1" w:themeTint="F2"/>
          <w:sz w:val="24"/>
          <w:szCs w:val="24"/>
          <w:lang w:val="sr-Latn-BA"/>
        </w:rPr>
      </w:pPr>
    </w:p>
    <w:p w14:paraId="4AF0C397" w14:textId="118C4AE1" w:rsidR="0028453F" w:rsidRDefault="0028453F" w:rsidP="00F86BED">
      <w:pPr>
        <w:jc w:val="center"/>
        <w:rPr>
          <w:rFonts w:ascii="Times New Roman" w:hAnsi="Times New Roman" w:cs="Times New Roman"/>
          <w:b/>
          <w:color w:val="0D0D0D" w:themeColor="text1" w:themeTint="F2"/>
          <w:sz w:val="24"/>
          <w:szCs w:val="24"/>
          <w:lang w:val="sr-Latn-BA"/>
        </w:rPr>
      </w:pPr>
    </w:p>
    <w:p w14:paraId="4E21571B" w14:textId="70177794" w:rsidR="0028453F" w:rsidRDefault="0028453F" w:rsidP="00F86BED">
      <w:pPr>
        <w:jc w:val="center"/>
        <w:rPr>
          <w:rFonts w:ascii="Times New Roman" w:hAnsi="Times New Roman" w:cs="Times New Roman"/>
          <w:b/>
          <w:color w:val="0D0D0D" w:themeColor="text1" w:themeTint="F2"/>
          <w:sz w:val="24"/>
          <w:szCs w:val="24"/>
          <w:lang w:val="sr-Latn-BA"/>
        </w:rPr>
      </w:pPr>
    </w:p>
    <w:p w14:paraId="4F5361A0" w14:textId="77777777" w:rsidR="0028453F" w:rsidRPr="003D077D" w:rsidRDefault="0028453F" w:rsidP="00F86BED">
      <w:pPr>
        <w:jc w:val="center"/>
        <w:rPr>
          <w:rFonts w:ascii="Times New Roman" w:hAnsi="Times New Roman" w:cs="Times New Roman"/>
          <w:b/>
          <w:color w:val="0D0D0D" w:themeColor="text1" w:themeTint="F2"/>
          <w:sz w:val="24"/>
          <w:szCs w:val="24"/>
          <w:lang w:val="sr-Latn-BA"/>
        </w:rPr>
      </w:pPr>
    </w:p>
    <w:p w14:paraId="7E1493CC" w14:textId="77777777" w:rsidR="00F86BED" w:rsidRPr="00D15677" w:rsidRDefault="00F86BED" w:rsidP="00F86BED">
      <w:pPr>
        <w:rPr>
          <w:rFonts w:ascii="Times New Roman" w:hAnsi="Times New Roman" w:cs="Times New Roman"/>
          <w:b/>
          <w:sz w:val="24"/>
          <w:szCs w:val="24"/>
          <w:lang w:val="sr-Latn-BA"/>
        </w:rPr>
      </w:pPr>
    </w:p>
    <w:p w14:paraId="7676F5A3" w14:textId="77777777" w:rsidR="00F86BED" w:rsidRPr="003D077D" w:rsidRDefault="00F86BED" w:rsidP="00F86BED">
      <w:pPr>
        <w:pStyle w:val="Heading1"/>
        <w:jc w:val="center"/>
        <w:rPr>
          <w:rFonts w:ascii="Times New Roman" w:hAnsi="Times New Roman" w:cs="Times New Roman"/>
          <w:b/>
        </w:rPr>
      </w:pPr>
      <w:bookmarkStart w:id="16" w:name="_Toc63684150"/>
      <w:bookmarkStart w:id="17" w:name="_Toc126044561"/>
      <w:r>
        <w:rPr>
          <w:rFonts w:ascii="Times New Roman" w:hAnsi="Times New Roman" w:cs="Times New Roman"/>
          <w:b/>
          <w:color w:val="0D0D0D" w:themeColor="text1" w:themeTint="F2"/>
          <w:sz w:val="28"/>
        </w:rPr>
        <w:lastRenderedPageBreak/>
        <w:t>ИНФОРМАТИВНО</w:t>
      </w:r>
      <w:r w:rsidRPr="003D077D">
        <w:rPr>
          <w:rFonts w:ascii="Times New Roman" w:hAnsi="Times New Roman" w:cs="Times New Roman"/>
          <w:b/>
          <w:color w:val="0D0D0D" w:themeColor="text1" w:themeTint="F2"/>
          <w:sz w:val="28"/>
        </w:rPr>
        <w:t xml:space="preserve"> – </w:t>
      </w:r>
      <w:r>
        <w:rPr>
          <w:rFonts w:ascii="Times New Roman" w:hAnsi="Times New Roman" w:cs="Times New Roman"/>
          <w:b/>
          <w:color w:val="0D0D0D" w:themeColor="text1" w:themeTint="F2"/>
          <w:sz w:val="28"/>
        </w:rPr>
        <w:t>ПРОПАГАНДНА</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ДЈЕЛАТНОСТ</w:t>
      </w:r>
      <w:bookmarkEnd w:id="16"/>
      <w:bookmarkEnd w:id="17"/>
    </w:p>
    <w:p w14:paraId="4CBA6A39" w14:textId="77777777" w:rsidR="00F86BED" w:rsidRPr="000F5439" w:rsidRDefault="00F86BED" w:rsidP="00F86BED"/>
    <w:p w14:paraId="2689D7DD" w14:textId="77777777" w:rsidR="00636379" w:rsidRPr="00636379" w:rsidRDefault="00636379" w:rsidP="00636379">
      <w:pPr>
        <w:spacing w:after="0" w:line="240" w:lineRule="auto"/>
        <w:ind w:firstLine="360"/>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Поред редовних манифестација кој</w:t>
      </w:r>
      <w:r>
        <w:rPr>
          <w:rFonts w:ascii="Times New Roman" w:hAnsi="Times New Roman" w:cs="Times New Roman"/>
          <w:sz w:val="24"/>
          <w:szCs w:val="24"/>
          <w:lang w:val="sr-Cyrl-CS"/>
        </w:rPr>
        <w:t>е ће</w:t>
      </w:r>
      <w:r w:rsidR="00BE2563">
        <w:rPr>
          <w:rFonts w:ascii="Times New Roman" w:hAnsi="Times New Roman" w:cs="Times New Roman"/>
          <w:sz w:val="24"/>
          <w:szCs w:val="24"/>
          <w:lang w:val="sr-Cyrl-CS"/>
        </w:rPr>
        <w:t xml:space="preserve"> </w:t>
      </w:r>
      <w:r w:rsidRPr="00636379">
        <w:rPr>
          <w:rFonts w:ascii="Times New Roman" w:hAnsi="Times New Roman" w:cs="Times New Roman"/>
          <w:sz w:val="24"/>
          <w:szCs w:val="24"/>
          <w:lang w:val="sr-Cyrl-CS"/>
        </w:rPr>
        <w:t>организова</w:t>
      </w:r>
      <w:r>
        <w:rPr>
          <w:rFonts w:ascii="Times New Roman" w:hAnsi="Times New Roman" w:cs="Times New Roman"/>
          <w:sz w:val="24"/>
          <w:szCs w:val="24"/>
          <w:lang w:val="sr-Cyrl-CS"/>
        </w:rPr>
        <w:t>ти</w:t>
      </w:r>
      <w:r w:rsidRPr="00636379">
        <w:rPr>
          <w:rFonts w:ascii="Times New Roman" w:hAnsi="Times New Roman" w:cs="Times New Roman"/>
          <w:sz w:val="24"/>
          <w:szCs w:val="24"/>
          <w:lang w:val="sr-Cyrl-CS"/>
        </w:rPr>
        <w:t xml:space="preserve"> Туристичк</w:t>
      </w:r>
      <w:r w:rsidR="00BE2563">
        <w:rPr>
          <w:rFonts w:ascii="Times New Roman" w:hAnsi="Times New Roman" w:cs="Times New Roman"/>
          <w:sz w:val="24"/>
          <w:szCs w:val="24"/>
          <w:lang w:val="sr-Cyrl-CS"/>
        </w:rPr>
        <w:t>а</w:t>
      </w:r>
      <w:r w:rsidRPr="00636379">
        <w:rPr>
          <w:rFonts w:ascii="Times New Roman" w:hAnsi="Times New Roman" w:cs="Times New Roman"/>
          <w:sz w:val="24"/>
          <w:szCs w:val="24"/>
          <w:lang w:val="sr-Cyrl-CS"/>
        </w:rPr>
        <w:t xml:space="preserve"> организациј</w:t>
      </w:r>
      <w:r w:rsidR="00BE2563">
        <w:rPr>
          <w:rFonts w:ascii="Times New Roman" w:hAnsi="Times New Roman" w:cs="Times New Roman"/>
          <w:sz w:val="24"/>
          <w:szCs w:val="24"/>
          <w:lang w:val="sr-Cyrl-CS"/>
        </w:rPr>
        <w:t>а</w:t>
      </w:r>
      <w:r w:rsidRPr="00636379">
        <w:rPr>
          <w:rFonts w:ascii="Times New Roman" w:hAnsi="Times New Roman" w:cs="Times New Roman"/>
          <w:sz w:val="24"/>
          <w:szCs w:val="24"/>
          <w:lang w:val="sr-Cyrl-CS"/>
        </w:rPr>
        <w:t xml:space="preserve"> Града Бијељина и осталих активности које </w:t>
      </w:r>
      <w:r>
        <w:rPr>
          <w:rFonts w:ascii="Times New Roman" w:hAnsi="Times New Roman" w:cs="Times New Roman"/>
          <w:sz w:val="24"/>
          <w:szCs w:val="24"/>
          <w:lang w:val="sr-Cyrl-CS"/>
        </w:rPr>
        <w:t>ће</w:t>
      </w:r>
      <w:r w:rsidRPr="00636379">
        <w:rPr>
          <w:rFonts w:ascii="Times New Roman" w:hAnsi="Times New Roman" w:cs="Times New Roman"/>
          <w:sz w:val="24"/>
          <w:szCs w:val="24"/>
          <w:lang w:val="sr-Cyrl-CS"/>
        </w:rPr>
        <w:t>мо спров</w:t>
      </w:r>
      <w:r>
        <w:rPr>
          <w:rFonts w:ascii="Times New Roman" w:hAnsi="Times New Roman" w:cs="Times New Roman"/>
          <w:sz w:val="24"/>
          <w:szCs w:val="24"/>
          <w:lang w:val="sr-Cyrl-CS"/>
        </w:rPr>
        <w:t>ести</w:t>
      </w:r>
      <w:r w:rsidRPr="00636379">
        <w:rPr>
          <w:rFonts w:ascii="Times New Roman" w:hAnsi="Times New Roman" w:cs="Times New Roman"/>
          <w:sz w:val="24"/>
          <w:szCs w:val="24"/>
          <w:lang w:val="sr-Cyrl-CS"/>
        </w:rPr>
        <w:t xml:space="preserve"> ради промоције тустичких потенцијала Града Бијељина </w:t>
      </w:r>
      <w:r>
        <w:rPr>
          <w:rFonts w:ascii="Times New Roman" w:hAnsi="Times New Roman" w:cs="Times New Roman"/>
          <w:sz w:val="24"/>
          <w:szCs w:val="24"/>
          <w:lang w:val="sr-Cyrl-CS"/>
        </w:rPr>
        <w:t xml:space="preserve">планирана је и </w:t>
      </w:r>
      <w:r w:rsidRPr="00636379">
        <w:rPr>
          <w:rFonts w:ascii="Times New Roman" w:hAnsi="Times New Roman" w:cs="Times New Roman"/>
          <w:sz w:val="24"/>
          <w:szCs w:val="24"/>
          <w:lang w:val="sr-Cyrl-CS"/>
        </w:rPr>
        <w:t>посјет</w:t>
      </w:r>
      <w:r>
        <w:rPr>
          <w:rFonts w:ascii="Times New Roman" w:hAnsi="Times New Roman" w:cs="Times New Roman"/>
          <w:sz w:val="24"/>
          <w:szCs w:val="24"/>
          <w:lang w:val="sr-Cyrl-CS"/>
        </w:rPr>
        <w:t xml:space="preserve">а </w:t>
      </w:r>
      <w:r w:rsidRPr="00636379">
        <w:rPr>
          <w:rFonts w:ascii="Times New Roman" w:hAnsi="Times New Roman" w:cs="Times New Roman"/>
          <w:sz w:val="24"/>
          <w:szCs w:val="24"/>
          <w:lang w:val="sr-Cyrl-CS"/>
        </w:rPr>
        <w:t>друг</w:t>
      </w:r>
      <w:r>
        <w:rPr>
          <w:rFonts w:ascii="Times New Roman" w:hAnsi="Times New Roman" w:cs="Times New Roman"/>
          <w:sz w:val="24"/>
          <w:szCs w:val="24"/>
          <w:lang w:val="sr-Cyrl-CS"/>
        </w:rPr>
        <w:t>их</w:t>
      </w:r>
      <w:r w:rsidRPr="00636379">
        <w:rPr>
          <w:rFonts w:ascii="Times New Roman" w:hAnsi="Times New Roman" w:cs="Times New Roman"/>
          <w:sz w:val="24"/>
          <w:szCs w:val="24"/>
          <w:lang w:val="sr-Cyrl-CS"/>
        </w:rPr>
        <w:t xml:space="preserve"> градов</w:t>
      </w:r>
      <w:r>
        <w:rPr>
          <w:rFonts w:ascii="Times New Roman" w:hAnsi="Times New Roman" w:cs="Times New Roman"/>
          <w:sz w:val="24"/>
          <w:szCs w:val="24"/>
          <w:lang w:val="sr-Cyrl-CS"/>
        </w:rPr>
        <w:t>а</w:t>
      </w:r>
      <w:r w:rsidRPr="00636379">
        <w:rPr>
          <w:rFonts w:ascii="Times New Roman" w:hAnsi="Times New Roman" w:cs="Times New Roman"/>
          <w:sz w:val="24"/>
          <w:szCs w:val="24"/>
          <w:lang w:val="sr-Cyrl-CS"/>
        </w:rPr>
        <w:t xml:space="preserve"> како у самој држави тако и у окружењу. Туристичка организација </w:t>
      </w:r>
      <w:r>
        <w:rPr>
          <w:rFonts w:ascii="Times New Roman" w:hAnsi="Times New Roman" w:cs="Times New Roman"/>
          <w:sz w:val="24"/>
          <w:szCs w:val="24"/>
          <w:lang w:val="sr-Cyrl-CS"/>
        </w:rPr>
        <w:t xml:space="preserve">планира </w:t>
      </w:r>
      <w:r w:rsidRPr="00636379">
        <w:rPr>
          <w:rFonts w:ascii="Times New Roman" w:hAnsi="Times New Roman" w:cs="Times New Roman"/>
          <w:sz w:val="24"/>
          <w:szCs w:val="24"/>
          <w:lang w:val="sr-Cyrl-CS"/>
        </w:rPr>
        <w:t xml:space="preserve">учешће на сљедећим манифестацијама и догађајима: </w:t>
      </w:r>
    </w:p>
    <w:p w14:paraId="112AF3E2" w14:textId="77777777" w:rsidR="00636379" w:rsidRPr="00636379" w:rsidRDefault="00636379" w:rsidP="00636379">
      <w:p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ab/>
      </w:r>
    </w:p>
    <w:p w14:paraId="37DADA3A" w14:textId="77777777" w:rsidR="00636379" w:rsidRPr="00636379" w:rsidRDefault="00636379" w:rsidP="00636379">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 xml:space="preserve">Дани Мимозе у Херцег Новом, </w:t>
      </w:r>
    </w:p>
    <w:p w14:paraId="61F2B497" w14:textId="77777777" w:rsidR="00636379" w:rsidRPr="00636379" w:rsidRDefault="00636379" w:rsidP="00636379">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 xml:space="preserve">Међународни Сајам туризма у Београду, </w:t>
      </w:r>
    </w:p>
    <w:p w14:paraId="3706F6AC" w14:textId="77777777" w:rsidR="00636379" w:rsidRPr="00636379" w:rsidRDefault="00636379" w:rsidP="00636379">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Међународни Сајам туризма и екологије – Лист 202</w:t>
      </w:r>
      <w:r w:rsidR="00A70883">
        <w:rPr>
          <w:rFonts w:ascii="Times New Roman" w:hAnsi="Times New Roman" w:cs="Times New Roman"/>
          <w:sz w:val="24"/>
          <w:szCs w:val="24"/>
          <w:lang w:val="en-US"/>
        </w:rPr>
        <w:t>3</w:t>
      </w:r>
      <w:r w:rsidRPr="00636379">
        <w:rPr>
          <w:rFonts w:ascii="Times New Roman" w:hAnsi="Times New Roman" w:cs="Times New Roman"/>
          <w:sz w:val="24"/>
          <w:szCs w:val="24"/>
          <w:lang w:val="sr-Cyrl-CS"/>
        </w:rPr>
        <w:t xml:space="preserve"> у Лукавцу, </w:t>
      </w:r>
    </w:p>
    <w:p w14:paraId="2131FAF4" w14:textId="77777777" w:rsidR="00636379" w:rsidRPr="00636379" w:rsidRDefault="00636379" w:rsidP="00636379">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 xml:space="preserve">Сајам </w:t>
      </w:r>
      <w:r w:rsidR="004735CD">
        <w:rPr>
          <w:rFonts w:ascii="Times New Roman" w:hAnsi="Times New Roman" w:cs="Times New Roman"/>
          <w:sz w:val="24"/>
          <w:szCs w:val="24"/>
          <w:lang w:val="sr-Cyrl-CS"/>
        </w:rPr>
        <w:t>туризма Бања Лука</w:t>
      </w:r>
      <w:r w:rsidRPr="00636379">
        <w:rPr>
          <w:rFonts w:ascii="Times New Roman" w:hAnsi="Times New Roman" w:cs="Times New Roman"/>
          <w:sz w:val="24"/>
          <w:szCs w:val="24"/>
          <w:lang w:val="sr-Cyrl-CS"/>
        </w:rPr>
        <w:t xml:space="preserve">, </w:t>
      </w:r>
    </w:p>
    <w:p w14:paraId="15752DA6" w14:textId="77777777" w:rsidR="00636379" w:rsidRPr="00636379" w:rsidRDefault="00636379" w:rsidP="00636379">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Х Регионални Сајам привреде, пољопривреде и туризма „Прњавор 202</w:t>
      </w:r>
      <w:r w:rsidR="00A70883">
        <w:rPr>
          <w:rFonts w:ascii="Times New Roman" w:hAnsi="Times New Roman" w:cs="Times New Roman"/>
          <w:sz w:val="24"/>
          <w:szCs w:val="24"/>
          <w:lang w:val="en-US"/>
        </w:rPr>
        <w:t>3</w:t>
      </w:r>
      <w:r w:rsidRPr="00636379">
        <w:rPr>
          <w:rFonts w:ascii="Times New Roman" w:hAnsi="Times New Roman" w:cs="Times New Roman"/>
          <w:sz w:val="24"/>
          <w:szCs w:val="24"/>
          <w:lang w:val="sr-Cyrl-CS"/>
        </w:rPr>
        <w:t>“ у Прњавору</w:t>
      </w:r>
      <w:r w:rsidR="00B51077">
        <w:rPr>
          <w:rFonts w:ascii="Times New Roman" w:hAnsi="Times New Roman" w:cs="Times New Roman"/>
          <w:sz w:val="24"/>
          <w:szCs w:val="24"/>
          <w:lang w:val="en-US"/>
        </w:rPr>
        <w:t>,</w:t>
      </w:r>
    </w:p>
    <w:p w14:paraId="4B64E5F6" w14:textId="77777777" w:rsidR="00636379" w:rsidRPr="00636379" w:rsidRDefault="00636379" w:rsidP="00636379">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 xml:space="preserve">Отварање љетње сезоне у Будви, </w:t>
      </w:r>
    </w:p>
    <w:p w14:paraId="78D6F218" w14:textId="77777777" w:rsidR="00636379" w:rsidRPr="00636379" w:rsidRDefault="00636379" w:rsidP="00636379">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rPr>
        <w:t xml:space="preserve">16. Фестивал вина „Виносфест“ у Вршцу, </w:t>
      </w:r>
    </w:p>
    <w:p w14:paraId="691279DA" w14:textId="77777777" w:rsidR="00636379" w:rsidRPr="00636379" w:rsidRDefault="00636379" w:rsidP="00636379">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rPr>
        <w:t>Манифестација „Лакташко љето 202</w:t>
      </w:r>
      <w:r w:rsidR="00A70883">
        <w:rPr>
          <w:rFonts w:ascii="Times New Roman" w:hAnsi="Times New Roman" w:cs="Times New Roman"/>
          <w:sz w:val="24"/>
          <w:szCs w:val="24"/>
          <w:lang w:val="en-US"/>
        </w:rPr>
        <w:t>3</w:t>
      </w:r>
      <w:r w:rsidRPr="00636379">
        <w:rPr>
          <w:rFonts w:ascii="Times New Roman" w:hAnsi="Times New Roman" w:cs="Times New Roman"/>
          <w:sz w:val="24"/>
          <w:szCs w:val="24"/>
        </w:rPr>
        <w:t>“ у Лакташима,</w:t>
      </w:r>
    </w:p>
    <w:p w14:paraId="04D99935" w14:textId="77777777" w:rsidR="00636379" w:rsidRPr="00636379" w:rsidRDefault="00636379" w:rsidP="00636379">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rPr>
        <w:t>Сајам шљиве,воћних ракија и меда „Угљевик 202</w:t>
      </w:r>
      <w:r w:rsidR="00A70883">
        <w:rPr>
          <w:rFonts w:ascii="Times New Roman" w:hAnsi="Times New Roman" w:cs="Times New Roman"/>
          <w:sz w:val="24"/>
          <w:szCs w:val="24"/>
          <w:lang w:val="en-US"/>
        </w:rPr>
        <w:t>3</w:t>
      </w:r>
      <w:r w:rsidRPr="00636379">
        <w:rPr>
          <w:rFonts w:ascii="Times New Roman" w:hAnsi="Times New Roman" w:cs="Times New Roman"/>
          <w:sz w:val="24"/>
          <w:szCs w:val="24"/>
        </w:rPr>
        <w:t>“</w:t>
      </w:r>
      <w:r w:rsidRPr="00636379">
        <w:rPr>
          <w:rFonts w:ascii="Times New Roman" w:hAnsi="Times New Roman" w:cs="Times New Roman"/>
          <w:sz w:val="24"/>
          <w:szCs w:val="24"/>
          <w:lang w:val="sr-Cyrl-CS"/>
        </w:rPr>
        <w:t xml:space="preserve">, </w:t>
      </w:r>
    </w:p>
    <w:p w14:paraId="2AD74725" w14:textId="77777777" w:rsidR="00636379" w:rsidRPr="00636379" w:rsidRDefault="00636379" w:rsidP="00636379">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 xml:space="preserve">Сајам </w:t>
      </w:r>
      <w:r w:rsidR="009B15FF">
        <w:rPr>
          <w:rFonts w:ascii="Times New Roman" w:hAnsi="Times New Roman" w:cs="Times New Roman"/>
          <w:sz w:val="24"/>
          <w:szCs w:val="24"/>
        </w:rPr>
        <w:t>шљиве</w:t>
      </w:r>
      <w:r w:rsidRPr="00636379">
        <w:rPr>
          <w:rFonts w:ascii="Times New Roman" w:hAnsi="Times New Roman" w:cs="Times New Roman"/>
          <w:sz w:val="24"/>
          <w:szCs w:val="24"/>
          <w:lang w:val="sr-Cyrl-CS"/>
        </w:rPr>
        <w:t xml:space="preserve"> у Градачцу, </w:t>
      </w:r>
    </w:p>
    <w:p w14:paraId="1FD11575" w14:textId="77777777" w:rsidR="00636379" w:rsidRPr="00636379" w:rsidRDefault="00636379" w:rsidP="00636379">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13. Сајам здраве хране, старих заната и народне културе „Ибарски сусрети 202</w:t>
      </w:r>
      <w:r w:rsidR="00A70883">
        <w:rPr>
          <w:rFonts w:ascii="Times New Roman" w:hAnsi="Times New Roman" w:cs="Times New Roman"/>
          <w:sz w:val="24"/>
          <w:szCs w:val="24"/>
          <w:lang w:val="en-US"/>
        </w:rPr>
        <w:t>3</w:t>
      </w:r>
      <w:r w:rsidRPr="00636379">
        <w:rPr>
          <w:rFonts w:ascii="Times New Roman" w:hAnsi="Times New Roman" w:cs="Times New Roman"/>
          <w:sz w:val="24"/>
          <w:szCs w:val="24"/>
          <w:lang w:val="sr-Cyrl-CS"/>
        </w:rPr>
        <w:t>“</w:t>
      </w:r>
      <w:r w:rsidR="009B15FF">
        <w:rPr>
          <w:rFonts w:ascii="Times New Roman" w:hAnsi="Times New Roman" w:cs="Times New Roman"/>
          <w:sz w:val="24"/>
          <w:szCs w:val="24"/>
          <w:lang w:val="sr-Cyrl-CS"/>
        </w:rPr>
        <w:t xml:space="preserve"> Баљевац на Ибру</w:t>
      </w:r>
      <w:r w:rsidR="00EC10C1">
        <w:rPr>
          <w:rFonts w:ascii="Times New Roman" w:hAnsi="Times New Roman" w:cs="Times New Roman"/>
          <w:sz w:val="24"/>
          <w:szCs w:val="24"/>
          <w:lang w:val="sr-Cyrl-CS"/>
        </w:rPr>
        <w:t xml:space="preserve"> – Рашка,</w:t>
      </w:r>
    </w:p>
    <w:p w14:paraId="3330FA21" w14:textId="77777777" w:rsidR="00636379" w:rsidRPr="00636379" w:rsidRDefault="00636379" w:rsidP="00636379">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 xml:space="preserve">Манифестација „Дани бербе грожђа“ у Вршцу, </w:t>
      </w:r>
    </w:p>
    <w:p w14:paraId="78F8888B" w14:textId="77777777" w:rsidR="00636379" w:rsidRDefault="00636379" w:rsidP="00636379">
      <w:pPr>
        <w:numPr>
          <w:ilvl w:val="0"/>
          <w:numId w:val="14"/>
        </w:num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 xml:space="preserve">Сајам туризма и сеоског туризма и Крагујевцу, </w:t>
      </w:r>
    </w:p>
    <w:p w14:paraId="719B446A" w14:textId="77777777" w:rsidR="009B15FF" w:rsidRPr="00636379" w:rsidRDefault="009B15FF" w:rsidP="00636379">
      <w:pPr>
        <w:numPr>
          <w:ilvl w:val="0"/>
          <w:numId w:val="14"/>
        </w:num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Дани Српске у Србији</w:t>
      </w:r>
      <w:r w:rsidR="00EC10C1">
        <w:rPr>
          <w:rFonts w:ascii="Times New Roman" w:hAnsi="Times New Roman" w:cs="Times New Roman"/>
          <w:sz w:val="24"/>
          <w:szCs w:val="24"/>
          <w:lang w:val="sr-Cyrl-CS"/>
        </w:rPr>
        <w:t>.</w:t>
      </w:r>
    </w:p>
    <w:p w14:paraId="6C9C8387" w14:textId="77777777" w:rsidR="00636379" w:rsidRPr="00636379" w:rsidRDefault="00636379" w:rsidP="00636379">
      <w:pPr>
        <w:spacing w:after="0" w:line="240" w:lineRule="auto"/>
        <w:ind w:left="720"/>
        <w:jc w:val="both"/>
        <w:rPr>
          <w:rFonts w:ascii="Times New Roman" w:hAnsi="Times New Roman" w:cs="Times New Roman"/>
          <w:sz w:val="24"/>
          <w:szCs w:val="24"/>
          <w:lang w:val="sr-Cyrl-CS"/>
        </w:rPr>
      </w:pPr>
    </w:p>
    <w:p w14:paraId="4B6EB6F9" w14:textId="77777777" w:rsidR="00636379" w:rsidRPr="00636379" w:rsidRDefault="00636379" w:rsidP="00636379">
      <w:pPr>
        <w:spacing w:after="0" w:line="240" w:lineRule="auto"/>
        <w:jc w:val="both"/>
        <w:rPr>
          <w:rFonts w:ascii="Times New Roman" w:hAnsi="Times New Roman" w:cs="Times New Roman"/>
          <w:sz w:val="24"/>
          <w:szCs w:val="24"/>
          <w:lang w:val="sr-Cyrl-CS"/>
        </w:rPr>
      </w:pPr>
    </w:p>
    <w:p w14:paraId="716E3BB5" w14:textId="77777777" w:rsidR="00636379" w:rsidRPr="00636379" w:rsidRDefault="00636379" w:rsidP="00636379">
      <w:pPr>
        <w:spacing w:after="0" w:line="240" w:lineRule="auto"/>
        <w:jc w:val="both"/>
        <w:rPr>
          <w:rFonts w:ascii="Times New Roman" w:hAnsi="Times New Roman" w:cs="Times New Roman"/>
          <w:sz w:val="24"/>
          <w:szCs w:val="24"/>
          <w:lang w:val="sr-Cyrl-CS"/>
        </w:rPr>
      </w:pPr>
      <w:r w:rsidRPr="00636379">
        <w:rPr>
          <w:rFonts w:ascii="Times New Roman" w:hAnsi="Times New Roman" w:cs="Times New Roman"/>
          <w:sz w:val="24"/>
          <w:szCs w:val="24"/>
          <w:lang w:val="sr-Cyrl-CS"/>
        </w:rPr>
        <w:t>Ов</w:t>
      </w:r>
      <w:r w:rsidR="00EB2905">
        <w:rPr>
          <w:rFonts w:ascii="Times New Roman" w:hAnsi="Times New Roman" w:cs="Times New Roman"/>
          <w:sz w:val="24"/>
          <w:szCs w:val="24"/>
          <w:lang w:val="sr-Cyrl-CS"/>
        </w:rPr>
        <w:t>е манифестације и догађаји</w:t>
      </w:r>
      <w:r w:rsidRPr="00636379">
        <w:rPr>
          <w:rFonts w:ascii="Times New Roman" w:hAnsi="Times New Roman" w:cs="Times New Roman"/>
          <w:sz w:val="24"/>
          <w:szCs w:val="24"/>
          <w:lang w:val="sr-Cyrl-CS"/>
        </w:rPr>
        <w:t xml:space="preserve"> се организују ради размјене искустава а то је прилика да упознамо нове туристичке дестинације и покушамо путем презентације нашег града довести нове туристе у Семберију. </w:t>
      </w:r>
      <w:r w:rsidR="0062773A">
        <w:rPr>
          <w:rFonts w:ascii="Times New Roman" w:hAnsi="Times New Roman" w:cs="Times New Roman"/>
          <w:sz w:val="24"/>
          <w:szCs w:val="24"/>
          <w:lang w:val="sr-Cyrl-CS"/>
        </w:rPr>
        <w:t>Без обзира на који Сајам идемо, основни ци</w:t>
      </w:r>
      <w:r w:rsidR="00AD6492">
        <w:rPr>
          <w:rFonts w:ascii="Times New Roman" w:hAnsi="Times New Roman" w:cs="Times New Roman"/>
          <w:sz w:val="24"/>
          <w:szCs w:val="24"/>
        </w:rPr>
        <w:t>љ</w:t>
      </w:r>
      <w:r w:rsidR="0062773A">
        <w:rPr>
          <w:rFonts w:ascii="Times New Roman" w:hAnsi="Times New Roman" w:cs="Times New Roman"/>
          <w:sz w:val="24"/>
          <w:szCs w:val="24"/>
          <w:lang w:val="sr-Cyrl-CS"/>
        </w:rPr>
        <w:t xml:space="preserve"> је упознавање представника других средина, успостављање контаката и организовање међусобних посјета. </w:t>
      </w:r>
    </w:p>
    <w:p w14:paraId="2CF57302" w14:textId="77777777" w:rsidR="00636379" w:rsidRPr="00636379" w:rsidRDefault="00636379" w:rsidP="00636379">
      <w:pPr>
        <w:spacing w:after="0" w:line="240" w:lineRule="auto"/>
        <w:jc w:val="both"/>
        <w:rPr>
          <w:rFonts w:ascii="Times New Roman" w:hAnsi="Times New Roman" w:cs="Times New Roman"/>
          <w:sz w:val="24"/>
          <w:szCs w:val="24"/>
          <w:lang w:val="sr-Cyrl-CS"/>
        </w:rPr>
      </w:pPr>
    </w:p>
    <w:p w14:paraId="5F49EF10" w14:textId="77777777" w:rsidR="00F86BED" w:rsidRDefault="00F86BED" w:rsidP="00F86BED">
      <w:pPr>
        <w:jc w:val="both"/>
        <w:rPr>
          <w:rFonts w:ascii="Times New Roman" w:hAnsi="Times New Roman" w:cs="Times New Roman"/>
          <w:sz w:val="24"/>
          <w:szCs w:val="24"/>
          <w:lang w:val="sr-Cyrl-CS"/>
        </w:rPr>
      </w:pPr>
    </w:p>
    <w:p w14:paraId="326522C3" w14:textId="77777777" w:rsidR="00F86BED" w:rsidRPr="003D077D" w:rsidRDefault="00F86BED" w:rsidP="00F86BED">
      <w:pPr>
        <w:pStyle w:val="Heading1"/>
        <w:jc w:val="center"/>
        <w:rPr>
          <w:rFonts w:ascii="Times New Roman" w:hAnsi="Times New Roman" w:cs="Times New Roman"/>
          <w:b/>
          <w:color w:val="0D0D0D" w:themeColor="text1" w:themeTint="F2"/>
          <w:sz w:val="28"/>
        </w:rPr>
      </w:pPr>
      <w:bookmarkStart w:id="18" w:name="_Toc63684151"/>
      <w:bookmarkStart w:id="19" w:name="_Toc126044562"/>
      <w:r>
        <w:rPr>
          <w:rFonts w:ascii="Times New Roman" w:hAnsi="Times New Roman" w:cs="Times New Roman"/>
          <w:b/>
          <w:color w:val="0D0D0D" w:themeColor="text1" w:themeTint="F2"/>
          <w:sz w:val="28"/>
        </w:rPr>
        <w:t>ОРГАНИЗОВАЊЕ</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МАНИФЕСТАЦИЈА</w:t>
      </w:r>
      <w:bookmarkEnd w:id="18"/>
      <w:bookmarkEnd w:id="19"/>
    </w:p>
    <w:p w14:paraId="6CF36688" w14:textId="77777777" w:rsidR="00F86BED" w:rsidRPr="000F5439" w:rsidRDefault="00F86BED" w:rsidP="00F86BED"/>
    <w:p w14:paraId="50B16B7D" w14:textId="77777777" w:rsidR="00F86BED" w:rsidRPr="00EA31F8" w:rsidRDefault="00F86BED" w:rsidP="00F86BED">
      <w:pPr>
        <w:ind w:firstLine="720"/>
        <w:jc w:val="both"/>
        <w:rPr>
          <w:rFonts w:ascii="Times New Roman" w:hAnsi="Times New Roman" w:cs="Times New Roman"/>
          <w:sz w:val="24"/>
          <w:szCs w:val="24"/>
        </w:rPr>
      </w:pPr>
      <w:r>
        <w:rPr>
          <w:rFonts w:ascii="Times New Roman" w:hAnsi="Times New Roman" w:cs="Times New Roman"/>
          <w:sz w:val="24"/>
          <w:szCs w:val="24"/>
        </w:rPr>
        <w:t>На</w:t>
      </w:r>
      <w:r w:rsidRPr="00EA31F8">
        <w:rPr>
          <w:rFonts w:ascii="Times New Roman" w:hAnsi="Times New Roman" w:cs="Times New Roman"/>
          <w:sz w:val="24"/>
          <w:szCs w:val="24"/>
        </w:rPr>
        <w:t xml:space="preserve"> </w:t>
      </w:r>
      <w:r>
        <w:rPr>
          <w:rFonts w:ascii="Times New Roman" w:hAnsi="Times New Roman" w:cs="Times New Roman"/>
          <w:sz w:val="24"/>
          <w:szCs w:val="24"/>
        </w:rPr>
        <w:t>подручју</w:t>
      </w:r>
      <w:r w:rsidRPr="00EA31F8">
        <w:rPr>
          <w:rFonts w:ascii="Times New Roman" w:hAnsi="Times New Roman" w:cs="Times New Roman"/>
          <w:sz w:val="24"/>
          <w:szCs w:val="24"/>
        </w:rPr>
        <w:t xml:space="preserve"> </w:t>
      </w:r>
      <w:r>
        <w:rPr>
          <w:rFonts w:ascii="Times New Roman" w:hAnsi="Times New Roman" w:cs="Times New Roman"/>
          <w:sz w:val="24"/>
          <w:szCs w:val="24"/>
        </w:rPr>
        <w:t>Града</w:t>
      </w:r>
      <w:r w:rsidRPr="00EA31F8">
        <w:rPr>
          <w:rFonts w:ascii="Times New Roman" w:hAnsi="Times New Roman" w:cs="Times New Roman"/>
          <w:sz w:val="24"/>
          <w:szCs w:val="24"/>
        </w:rPr>
        <w:t xml:space="preserve"> </w:t>
      </w:r>
      <w:r>
        <w:rPr>
          <w:rFonts w:ascii="Times New Roman" w:hAnsi="Times New Roman" w:cs="Times New Roman"/>
          <w:sz w:val="24"/>
          <w:szCs w:val="24"/>
        </w:rPr>
        <w:t>Бијељина</w:t>
      </w:r>
      <w:r w:rsidRPr="00EA31F8">
        <w:rPr>
          <w:rFonts w:ascii="Times New Roman" w:hAnsi="Times New Roman" w:cs="Times New Roman"/>
          <w:sz w:val="24"/>
          <w:szCs w:val="24"/>
        </w:rPr>
        <w:t xml:space="preserve"> </w:t>
      </w:r>
      <w:r>
        <w:rPr>
          <w:rFonts w:ascii="Times New Roman" w:hAnsi="Times New Roman" w:cs="Times New Roman"/>
          <w:sz w:val="24"/>
          <w:szCs w:val="24"/>
        </w:rPr>
        <w:t>одржавају</w:t>
      </w:r>
      <w:r w:rsidRPr="00EA31F8">
        <w:rPr>
          <w:rFonts w:ascii="Times New Roman" w:hAnsi="Times New Roman" w:cs="Times New Roman"/>
          <w:sz w:val="24"/>
          <w:szCs w:val="24"/>
        </w:rPr>
        <w:t xml:space="preserve"> </w:t>
      </w:r>
      <w:r>
        <w:rPr>
          <w:rFonts w:ascii="Times New Roman" w:hAnsi="Times New Roman" w:cs="Times New Roman"/>
          <w:sz w:val="24"/>
          <w:szCs w:val="24"/>
        </w:rPr>
        <w:t>се</w:t>
      </w:r>
      <w:r w:rsidRPr="00EA31F8">
        <w:rPr>
          <w:rFonts w:ascii="Times New Roman" w:hAnsi="Times New Roman" w:cs="Times New Roman"/>
          <w:sz w:val="24"/>
          <w:szCs w:val="24"/>
        </w:rPr>
        <w:t xml:space="preserve"> </w:t>
      </w:r>
      <w:r>
        <w:rPr>
          <w:rFonts w:ascii="Times New Roman" w:hAnsi="Times New Roman" w:cs="Times New Roman"/>
          <w:sz w:val="24"/>
          <w:szCs w:val="24"/>
        </w:rPr>
        <w:t>различите</w:t>
      </w:r>
      <w:r w:rsidRPr="00EA31F8">
        <w:rPr>
          <w:rFonts w:ascii="Times New Roman" w:hAnsi="Times New Roman" w:cs="Times New Roman"/>
          <w:sz w:val="24"/>
          <w:szCs w:val="24"/>
        </w:rPr>
        <w:t xml:space="preserve"> </w:t>
      </w:r>
      <w:r>
        <w:rPr>
          <w:rFonts w:ascii="Times New Roman" w:hAnsi="Times New Roman" w:cs="Times New Roman"/>
          <w:sz w:val="24"/>
          <w:szCs w:val="24"/>
        </w:rPr>
        <w:t>манифестације</w:t>
      </w:r>
      <w:r w:rsidRPr="00EA31F8">
        <w:rPr>
          <w:rFonts w:ascii="Times New Roman" w:hAnsi="Times New Roman" w:cs="Times New Roman"/>
          <w:sz w:val="24"/>
          <w:szCs w:val="24"/>
        </w:rPr>
        <w:t xml:space="preserve">, </w:t>
      </w:r>
      <w:r>
        <w:rPr>
          <w:rFonts w:ascii="Times New Roman" w:hAnsi="Times New Roman" w:cs="Times New Roman"/>
          <w:sz w:val="24"/>
          <w:szCs w:val="24"/>
        </w:rPr>
        <w:t>сајмови</w:t>
      </w:r>
      <w:r w:rsidRPr="00EA31F8">
        <w:rPr>
          <w:rFonts w:ascii="Times New Roman" w:hAnsi="Times New Roman" w:cs="Times New Roman"/>
          <w:sz w:val="24"/>
          <w:szCs w:val="24"/>
        </w:rPr>
        <w:t xml:space="preserve">, </w:t>
      </w:r>
      <w:r>
        <w:rPr>
          <w:rFonts w:ascii="Times New Roman" w:hAnsi="Times New Roman" w:cs="Times New Roman"/>
          <w:sz w:val="24"/>
          <w:szCs w:val="24"/>
        </w:rPr>
        <w:t>културни</w:t>
      </w:r>
      <w:r w:rsidRPr="00EA31F8">
        <w:rPr>
          <w:rFonts w:ascii="Times New Roman" w:hAnsi="Times New Roman" w:cs="Times New Roman"/>
          <w:sz w:val="24"/>
          <w:szCs w:val="24"/>
        </w:rPr>
        <w:t xml:space="preserve"> </w:t>
      </w:r>
      <w:r>
        <w:rPr>
          <w:rFonts w:ascii="Times New Roman" w:hAnsi="Times New Roman" w:cs="Times New Roman"/>
          <w:sz w:val="24"/>
          <w:szCs w:val="24"/>
        </w:rPr>
        <w:t>и</w:t>
      </w:r>
      <w:r w:rsidRPr="00EA31F8">
        <w:rPr>
          <w:rFonts w:ascii="Times New Roman" w:hAnsi="Times New Roman" w:cs="Times New Roman"/>
          <w:sz w:val="24"/>
          <w:szCs w:val="24"/>
        </w:rPr>
        <w:t xml:space="preserve"> </w:t>
      </w:r>
      <w:r>
        <w:rPr>
          <w:rFonts w:ascii="Times New Roman" w:hAnsi="Times New Roman" w:cs="Times New Roman"/>
          <w:sz w:val="24"/>
          <w:szCs w:val="24"/>
        </w:rPr>
        <w:t>спортски</w:t>
      </w:r>
      <w:r w:rsidRPr="00EA31F8">
        <w:rPr>
          <w:rFonts w:ascii="Times New Roman" w:hAnsi="Times New Roman" w:cs="Times New Roman"/>
          <w:sz w:val="24"/>
          <w:szCs w:val="24"/>
        </w:rPr>
        <w:t xml:space="preserve"> </w:t>
      </w:r>
      <w:r>
        <w:rPr>
          <w:rFonts w:ascii="Times New Roman" w:hAnsi="Times New Roman" w:cs="Times New Roman"/>
          <w:sz w:val="24"/>
          <w:szCs w:val="24"/>
        </w:rPr>
        <w:t>догађаји</w:t>
      </w:r>
      <w:r w:rsidRPr="00EA31F8">
        <w:rPr>
          <w:rFonts w:ascii="Times New Roman" w:hAnsi="Times New Roman" w:cs="Times New Roman"/>
          <w:sz w:val="24"/>
          <w:szCs w:val="24"/>
        </w:rPr>
        <w:t xml:space="preserve"> </w:t>
      </w:r>
      <w:r>
        <w:rPr>
          <w:rFonts w:ascii="Times New Roman" w:hAnsi="Times New Roman" w:cs="Times New Roman"/>
          <w:sz w:val="24"/>
          <w:szCs w:val="24"/>
        </w:rPr>
        <w:t>који</w:t>
      </w:r>
      <w:r w:rsidRPr="00EA31F8">
        <w:rPr>
          <w:rFonts w:ascii="Times New Roman" w:hAnsi="Times New Roman" w:cs="Times New Roman"/>
          <w:sz w:val="24"/>
          <w:szCs w:val="24"/>
        </w:rPr>
        <w:t xml:space="preserve"> </w:t>
      </w:r>
      <w:r>
        <w:rPr>
          <w:rFonts w:ascii="Times New Roman" w:hAnsi="Times New Roman" w:cs="Times New Roman"/>
          <w:sz w:val="24"/>
          <w:szCs w:val="24"/>
        </w:rPr>
        <w:t>доприносе</w:t>
      </w:r>
      <w:r w:rsidRPr="00EA31F8">
        <w:rPr>
          <w:rFonts w:ascii="Times New Roman" w:hAnsi="Times New Roman" w:cs="Times New Roman"/>
          <w:sz w:val="24"/>
          <w:szCs w:val="24"/>
        </w:rPr>
        <w:t xml:space="preserve"> </w:t>
      </w:r>
      <w:r>
        <w:rPr>
          <w:rFonts w:ascii="Times New Roman" w:hAnsi="Times New Roman" w:cs="Times New Roman"/>
          <w:sz w:val="24"/>
          <w:szCs w:val="24"/>
        </w:rPr>
        <w:t>разноврсности</w:t>
      </w:r>
      <w:r w:rsidRPr="00EA31F8">
        <w:rPr>
          <w:rFonts w:ascii="Times New Roman" w:hAnsi="Times New Roman" w:cs="Times New Roman"/>
          <w:sz w:val="24"/>
          <w:szCs w:val="24"/>
        </w:rPr>
        <w:t xml:space="preserve"> </w:t>
      </w:r>
      <w:r>
        <w:rPr>
          <w:rFonts w:ascii="Times New Roman" w:hAnsi="Times New Roman" w:cs="Times New Roman"/>
          <w:sz w:val="24"/>
          <w:szCs w:val="24"/>
        </w:rPr>
        <w:t>туристичке</w:t>
      </w:r>
      <w:r w:rsidRPr="00EA31F8">
        <w:rPr>
          <w:rFonts w:ascii="Times New Roman" w:hAnsi="Times New Roman" w:cs="Times New Roman"/>
          <w:sz w:val="24"/>
          <w:szCs w:val="24"/>
        </w:rPr>
        <w:t xml:space="preserve"> </w:t>
      </w:r>
      <w:r>
        <w:rPr>
          <w:rFonts w:ascii="Times New Roman" w:hAnsi="Times New Roman" w:cs="Times New Roman"/>
          <w:sz w:val="24"/>
          <w:szCs w:val="24"/>
        </w:rPr>
        <w:t>понуде</w:t>
      </w:r>
      <w:r w:rsidRPr="00EA31F8">
        <w:rPr>
          <w:rFonts w:ascii="Times New Roman" w:hAnsi="Times New Roman" w:cs="Times New Roman"/>
          <w:sz w:val="24"/>
          <w:szCs w:val="24"/>
        </w:rPr>
        <w:t xml:space="preserve">. </w:t>
      </w:r>
    </w:p>
    <w:p w14:paraId="41756C75" w14:textId="77777777" w:rsidR="00F86BED" w:rsidRPr="00EA31F8" w:rsidRDefault="00F86BED" w:rsidP="00F86BED">
      <w:pPr>
        <w:ind w:firstLine="720"/>
        <w:jc w:val="both"/>
        <w:rPr>
          <w:rFonts w:ascii="Times New Roman" w:hAnsi="Times New Roman" w:cs="Times New Roman"/>
          <w:sz w:val="24"/>
          <w:szCs w:val="24"/>
        </w:rPr>
      </w:pPr>
      <w:r>
        <w:rPr>
          <w:rFonts w:ascii="Times New Roman" w:hAnsi="Times New Roman" w:cs="Times New Roman"/>
          <w:sz w:val="24"/>
          <w:szCs w:val="24"/>
        </w:rPr>
        <w:t>Једна</w:t>
      </w:r>
      <w:r w:rsidRPr="00EA31F8">
        <w:rPr>
          <w:rFonts w:ascii="Times New Roman" w:hAnsi="Times New Roman" w:cs="Times New Roman"/>
          <w:sz w:val="24"/>
          <w:szCs w:val="24"/>
        </w:rPr>
        <w:t xml:space="preserve"> </w:t>
      </w:r>
      <w:r>
        <w:rPr>
          <w:rFonts w:ascii="Times New Roman" w:hAnsi="Times New Roman" w:cs="Times New Roman"/>
          <w:sz w:val="24"/>
          <w:szCs w:val="24"/>
        </w:rPr>
        <w:t>од</w:t>
      </w:r>
      <w:r w:rsidRPr="00EA31F8">
        <w:rPr>
          <w:rFonts w:ascii="Times New Roman" w:hAnsi="Times New Roman" w:cs="Times New Roman"/>
          <w:sz w:val="24"/>
          <w:szCs w:val="24"/>
        </w:rPr>
        <w:t xml:space="preserve"> </w:t>
      </w:r>
      <w:r>
        <w:rPr>
          <w:rFonts w:ascii="Times New Roman" w:hAnsi="Times New Roman" w:cs="Times New Roman"/>
          <w:sz w:val="24"/>
          <w:szCs w:val="24"/>
        </w:rPr>
        <w:t>основних</w:t>
      </w:r>
      <w:r w:rsidRPr="00EA31F8">
        <w:rPr>
          <w:rFonts w:ascii="Times New Roman" w:hAnsi="Times New Roman" w:cs="Times New Roman"/>
          <w:sz w:val="24"/>
          <w:szCs w:val="24"/>
        </w:rPr>
        <w:t xml:space="preserve"> </w:t>
      </w:r>
      <w:r>
        <w:rPr>
          <w:rFonts w:ascii="Times New Roman" w:hAnsi="Times New Roman" w:cs="Times New Roman"/>
          <w:sz w:val="24"/>
          <w:szCs w:val="24"/>
        </w:rPr>
        <w:t>карактеристика</w:t>
      </w:r>
      <w:r w:rsidRPr="00EA31F8">
        <w:rPr>
          <w:rFonts w:ascii="Times New Roman" w:hAnsi="Times New Roman" w:cs="Times New Roman"/>
          <w:sz w:val="24"/>
          <w:szCs w:val="24"/>
        </w:rPr>
        <w:t xml:space="preserve"> </w:t>
      </w:r>
      <w:r>
        <w:rPr>
          <w:rFonts w:ascii="Times New Roman" w:hAnsi="Times New Roman" w:cs="Times New Roman"/>
          <w:sz w:val="24"/>
          <w:szCs w:val="24"/>
        </w:rPr>
        <w:t>манифестација</w:t>
      </w:r>
      <w:r w:rsidRPr="00EA31F8">
        <w:rPr>
          <w:rFonts w:ascii="Times New Roman" w:hAnsi="Times New Roman" w:cs="Times New Roman"/>
          <w:sz w:val="24"/>
          <w:szCs w:val="24"/>
        </w:rPr>
        <w:t xml:space="preserve"> </w:t>
      </w:r>
      <w:r>
        <w:rPr>
          <w:rFonts w:ascii="Times New Roman" w:hAnsi="Times New Roman" w:cs="Times New Roman"/>
          <w:sz w:val="24"/>
          <w:szCs w:val="24"/>
        </w:rPr>
        <w:t>јесте</w:t>
      </w:r>
      <w:r w:rsidRPr="00EA31F8">
        <w:rPr>
          <w:rFonts w:ascii="Times New Roman" w:hAnsi="Times New Roman" w:cs="Times New Roman"/>
          <w:sz w:val="24"/>
          <w:szCs w:val="24"/>
        </w:rPr>
        <w:t xml:space="preserve"> </w:t>
      </w:r>
      <w:r>
        <w:rPr>
          <w:rFonts w:ascii="Times New Roman" w:hAnsi="Times New Roman" w:cs="Times New Roman"/>
          <w:sz w:val="24"/>
          <w:szCs w:val="24"/>
        </w:rPr>
        <w:t>масовност</w:t>
      </w:r>
      <w:r w:rsidRPr="00EA31F8">
        <w:rPr>
          <w:rFonts w:ascii="Times New Roman" w:hAnsi="Times New Roman" w:cs="Times New Roman"/>
          <w:sz w:val="24"/>
          <w:szCs w:val="24"/>
        </w:rPr>
        <w:t xml:space="preserve">, </w:t>
      </w:r>
      <w:r>
        <w:rPr>
          <w:rFonts w:ascii="Times New Roman" w:hAnsi="Times New Roman" w:cs="Times New Roman"/>
          <w:sz w:val="24"/>
          <w:szCs w:val="24"/>
        </w:rPr>
        <w:t>те</w:t>
      </w:r>
      <w:r w:rsidRPr="00EA31F8">
        <w:rPr>
          <w:rFonts w:ascii="Times New Roman" w:hAnsi="Times New Roman" w:cs="Times New Roman"/>
          <w:sz w:val="24"/>
          <w:szCs w:val="24"/>
        </w:rPr>
        <w:t xml:space="preserve"> </w:t>
      </w:r>
      <w:r>
        <w:rPr>
          <w:rFonts w:ascii="Times New Roman" w:hAnsi="Times New Roman" w:cs="Times New Roman"/>
          <w:sz w:val="24"/>
          <w:szCs w:val="24"/>
        </w:rPr>
        <w:t>у</w:t>
      </w:r>
      <w:r w:rsidRPr="00EA31F8">
        <w:rPr>
          <w:rFonts w:ascii="Times New Roman" w:hAnsi="Times New Roman" w:cs="Times New Roman"/>
          <w:sz w:val="24"/>
          <w:szCs w:val="24"/>
        </w:rPr>
        <w:t xml:space="preserve"> </w:t>
      </w:r>
      <w:r>
        <w:rPr>
          <w:rFonts w:ascii="Times New Roman" w:hAnsi="Times New Roman" w:cs="Times New Roman"/>
          <w:sz w:val="24"/>
          <w:szCs w:val="24"/>
        </w:rPr>
        <w:t>време</w:t>
      </w:r>
      <w:r w:rsidRPr="00EA31F8">
        <w:rPr>
          <w:rFonts w:ascii="Times New Roman" w:hAnsi="Times New Roman" w:cs="Times New Roman"/>
          <w:sz w:val="24"/>
          <w:szCs w:val="24"/>
        </w:rPr>
        <w:t xml:space="preserve"> </w:t>
      </w:r>
      <w:r>
        <w:rPr>
          <w:rFonts w:ascii="Times New Roman" w:hAnsi="Times New Roman" w:cs="Times New Roman"/>
          <w:sz w:val="24"/>
          <w:szCs w:val="24"/>
        </w:rPr>
        <w:t>одржавања</w:t>
      </w:r>
      <w:r w:rsidRPr="00EA31F8">
        <w:rPr>
          <w:rFonts w:ascii="Times New Roman" w:hAnsi="Times New Roman" w:cs="Times New Roman"/>
          <w:sz w:val="24"/>
          <w:szCs w:val="24"/>
        </w:rPr>
        <w:t xml:space="preserve"> </w:t>
      </w:r>
      <w:r>
        <w:rPr>
          <w:rFonts w:ascii="Times New Roman" w:hAnsi="Times New Roman" w:cs="Times New Roman"/>
          <w:sz w:val="24"/>
          <w:szCs w:val="24"/>
        </w:rPr>
        <w:t>истих</w:t>
      </w:r>
      <w:r w:rsidRPr="00EA31F8">
        <w:rPr>
          <w:rFonts w:ascii="Times New Roman" w:hAnsi="Times New Roman" w:cs="Times New Roman"/>
          <w:sz w:val="24"/>
          <w:szCs w:val="24"/>
        </w:rPr>
        <w:t xml:space="preserve"> </w:t>
      </w:r>
      <w:r>
        <w:rPr>
          <w:rFonts w:ascii="Times New Roman" w:hAnsi="Times New Roman" w:cs="Times New Roman"/>
          <w:sz w:val="24"/>
          <w:szCs w:val="24"/>
        </w:rPr>
        <w:t>наш</w:t>
      </w:r>
      <w:r w:rsidRPr="00EA31F8">
        <w:rPr>
          <w:rFonts w:ascii="Times New Roman" w:hAnsi="Times New Roman" w:cs="Times New Roman"/>
          <w:sz w:val="24"/>
          <w:szCs w:val="24"/>
        </w:rPr>
        <w:t xml:space="preserve"> </w:t>
      </w:r>
      <w:r>
        <w:rPr>
          <w:rFonts w:ascii="Times New Roman" w:hAnsi="Times New Roman" w:cs="Times New Roman"/>
          <w:sz w:val="24"/>
          <w:szCs w:val="24"/>
        </w:rPr>
        <w:t>град</w:t>
      </w:r>
      <w:r w:rsidRPr="00EA31F8">
        <w:rPr>
          <w:rFonts w:ascii="Times New Roman" w:hAnsi="Times New Roman" w:cs="Times New Roman"/>
          <w:sz w:val="24"/>
          <w:szCs w:val="24"/>
        </w:rPr>
        <w:t xml:space="preserve"> </w:t>
      </w:r>
      <w:r>
        <w:rPr>
          <w:rFonts w:ascii="Times New Roman" w:hAnsi="Times New Roman" w:cs="Times New Roman"/>
          <w:sz w:val="24"/>
          <w:szCs w:val="24"/>
        </w:rPr>
        <w:t>биљежи</w:t>
      </w:r>
      <w:r w:rsidRPr="00EA31F8">
        <w:rPr>
          <w:rFonts w:ascii="Times New Roman" w:hAnsi="Times New Roman" w:cs="Times New Roman"/>
          <w:sz w:val="24"/>
          <w:szCs w:val="24"/>
        </w:rPr>
        <w:t xml:space="preserve"> </w:t>
      </w:r>
      <w:r>
        <w:rPr>
          <w:rFonts w:ascii="Times New Roman" w:hAnsi="Times New Roman" w:cs="Times New Roman"/>
          <w:sz w:val="24"/>
          <w:szCs w:val="24"/>
        </w:rPr>
        <w:t>већу</w:t>
      </w:r>
      <w:r w:rsidRPr="00EA31F8">
        <w:rPr>
          <w:rFonts w:ascii="Times New Roman" w:hAnsi="Times New Roman" w:cs="Times New Roman"/>
          <w:sz w:val="24"/>
          <w:szCs w:val="24"/>
        </w:rPr>
        <w:t xml:space="preserve"> </w:t>
      </w:r>
      <w:r>
        <w:rPr>
          <w:rFonts w:ascii="Times New Roman" w:hAnsi="Times New Roman" w:cs="Times New Roman"/>
          <w:sz w:val="24"/>
          <w:szCs w:val="24"/>
        </w:rPr>
        <w:t>посјећеност</w:t>
      </w:r>
      <w:r w:rsidRPr="00EA31F8">
        <w:rPr>
          <w:rFonts w:ascii="Times New Roman" w:hAnsi="Times New Roman" w:cs="Times New Roman"/>
          <w:sz w:val="24"/>
          <w:szCs w:val="24"/>
        </w:rPr>
        <w:t xml:space="preserve">. </w:t>
      </w:r>
      <w:r>
        <w:rPr>
          <w:rFonts w:ascii="Times New Roman" w:hAnsi="Times New Roman" w:cs="Times New Roman"/>
          <w:sz w:val="24"/>
          <w:szCs w:val="24"/>
        </w:rPr>
        <w:t>Многе</w:t>
      </w:r>
      <w:r w:rsidRPr="00EA31F8">
        <w:rPr>
          <w:rFonts w:ascii="Times New Roman" w:hAnsi="Times New Roman" w:cs="Times New Roman"/>
          <w:sz w:val="24"/>
          <w:szCs w:val="24"/>
        </w:rPr>
        <w:t xml:space="preserve"> </w:t>
      </w:r>
      <w:r>
        <w:rPr>
          <w:rFonts w:ascii="Times New Roman" w:hAnsi="Times New Roman" w:cs="Times New Roman"/>
          <w:sz w:val="24"/>
          <w:szCs w:val="24"/>
        </w:rPr>
        <w:t>манифестације</w:t>
      </w:r>
      <w:r w:rsidRPr="00EA31F8">
        <w:rPr>
          <w:rFonts w:ascii="Times New Roman" w:hAnsi="Times New Roman" w:cs="Times New Roman"/>
          <w:sz w:val="24"/>
          <w:szCs w:val="24"/>
        </w:rPr>
        <w:t xml:space="preserve">, </w:t>
      </w:r>
      <w:r>
        <w:rPr>
          <w:rFonts w:ascii="Times New Roman" w:hAnsi="Times New Roman" w:cs="Times New Roman"/>
          <w:sz w:val="24"/>
          <w:szCs w:val="24"/>
        </w:rPr>
        <w:t>посебно</w:t>
      </w:r>
      <w:r w:rsidRPr="00EA31F8">
        <w:rPr>
          <w:rFonts w:ascii="Times New Roman" w:hAnsi="Times New Roman" w:cs="Times New Roman"/>
          <w:sz w:val="24"/>
          <w:szCs w:val="24"/>
        </w:rPr>
        <w:t xml:space="preserve"> </w:t>
      </w:r>
      <w:r>
        <w:rPr>
          <w:rFonts w:ascii="Times New Roman" w:hAnsi="Times New Roman" w:cs="Times New Roman"/>
          <w:sz w:val="24"/>
          <w:szCs w:val="24"/>
        </w:rPr>
        <w:t>оне</w:t>
      </w:r>
      <w:r w:rsidRPr="00EA31F8">
        <w:rPr>
          <w:rFonts w:ascii="Times New Roman" w:hAnsi="Times New Roman" w:cs="Times New Roman"/>
          <w:sz w:val="24"/>
          <w:szCs w:val="24"/>
        </w:rPr>
        <w:t xml:space="preserve"> </w:t>
      </w:r>
      <w:r>
        <w:rPr>
          <w:rFonts w:ascii="Times New Roman" w:hAnsi="Times New Roman" w:cs="Times New Roman"/>
          <w:sz w:val="24"/>
          <w:szCs w:val="24"/>
        </w:rPr>
        <w:t>са</w:t>
      </w:r>
      <w:r w:rsidRPr="00EA31F8">
        <w:rPr>
          <w:rFonts w:ascii="Times New Roman" w:hAnsi="Times New Roman" w:cs="Times New Roman"/>
          <w:sz w:val="24"/>
          <w:szCs w:val="24"/>
        </w:rPr>
        <w:t xml:space="preserve"> </w:t>
      </w:r>
      <w:r>
        <w:rPr>
          <w:rFonts w:ascii="Times New Roman" w:hAnsi="Times New Roman" w:cs="Times New Roman"/>
          <w:sz w:val="24"/>
          <w:szCs w:val="24"/>
        </w:rPr>
        <w:t>дугом</w:t>
      </w:r>
      <w:r w:rsidRPr="00EA31F8">
        <w:rPr>
          <w:rFonts w:ascii="Times New Roman" w:hAnsi="Times New Roman" w:cs="Times New Roman"/>
          <w:sz w:val="24"/>
          <w:szCs w:val="24"/>
        </w:rPr>
        <w:t xml:space="preserve"> </w:t>
      </w:r>
      <w:r>
        <w:rPr>
          <w:rFonts w:ascii="Times New Roman" w:hAnsi="Times New Roman" w:cs="Times New Roman"/>
          <w:sz w:val="24"/>
          <w:szCs w:val="24"/>
        </w:rPr>
        <w:t>традицијом</w:t>
      </w:r>
      <w:r w:rsidRPr="00EA31F8">
        <w:rPr>
          <w:rFonts w:ascii="Times New Roman" w:hAnsi="Times New Roman" w:cs="Times New Roman"/>
          <w:sz w:val="24"/>
          <w:szCs w:val="24"/>
        </w:rPr>
        <w:t xml:space="preserve">, </w:t>
      </w:r>
      <w:r>
        <w:rPr>
          <w:rFonts w:ascii="Times New Roman" w:hAnsi="Times New Roman" w:cs="Times New Roman"/>
          <w:sz w:val="24"/>
          <w:szCs w:val="24"/>
        </w:rPr>
        <w:t>имају</w:t>
      </w:r>
      <w:r w:rsidRPr="00EA31F8">
        <w:rPr>
          <w:rFonts w:ascii="Times New Roman" w:hAnsi="Times New Roman" w:cs="Times New Roman"/>
          <w:sz w:val="24"/>
          <w:szCs w:val="24"/>
        </w:rPr>
        <w:t xml:space="preserve"> </w:t>
      </w:r>
      <w:r>
        <w:rPr>
          <w:rFonts w:ascii="Times New Roman" w:hAnsi="Times New Roman" w:cs="Times New Roman"/>
          <w:sz w:val="24"/>
          <w:szCs w:val="24"/>
        </w:rPr>
        <w:t>своју</w:t>
      </w:r>
      <w:r w:rsidRPr="00EA31F8">
        <w:rPr>
          <w:rFonts w:ascii="Times New Roman" w:hAnsi="Times New Roman" w:cs="Times New Roman"/>
          <w:sz w:val="24"/>
          <w:szCs w:val="24"/>
        </w:rPr>
        <w:t xml:space="preserve"> </w:t>
      </w:r>
      <w:r>
        <w:rPr>
          <w:rFonts w:ascii="Times New Roman" w:hAnsi="Times New Roman" w:cs="Times New Roman"/>
          <w:sz w:val="24"/>
          <w:szCs w:val="24"/>
        </w:rPr>
        <w:t>сталну</w:t>
      </w:r>
      <w:r w:rsidRPr="00EA31F8">
        <w:rPr>
          <w:rFonts w:ascii="Times New Roman" w:hAnsi="Times New Roman" w:cs="Times New Roman"/>
          <w:sz w:val="24"/>
          <w:szCs w:val="24"/>
        </w:rPr>
        <w:t xml:space="preserve"> </w:t>
      </w:r>
      <w:r>
        <w:rPr>
          <w:rFonts w:ascii="Times New Roman" w:hAnsi="Times New Roman" w:cs="Times New Roman"/>
          <w:sz w:val="24"/>
          <w:szCs w:val="24"/>
        </w:rPr>
        <w:t>публику</w:t>
      </w:r>
      <w:r w:rsidRPr="00EA31F8">
        <w:rPr>
          <w:rFonts w:ascii="Times New Roman" w:hAnsi="Times New Roman" w:cs="Times New Roman"/>
          <w:sz w:val="24"/>
          <w:szCs w:val="24"/>
        </w:rPr>
        <w:t xml:space="preserve"> </w:t>
      </w:r>
      <w:r>
        <w:rPr>
          <w:rFonts w:ascii="Times New Roman" w:hAnsi="Times New Roman" w:cs="Times New Roman"/>
          <w:sz w:val="24"/>
          <w:szCs w:val="24"/>
        </w:rPr>
        <w:t>која</w:t>
      </w:r>
      <w:r w:rsidRPr="00EA31F8">
        <w:rPr>
          <w:rFonts w:ascii="Times New Roman" w:hAnsi="Times New Roman" w:cs="Times New Roman"/>
          <w:sz w:val="24"/>
          <w:szCs w:val="24"/>
        </w:rPr>
        <w:t xml:space="preserve"> </w:t>
      </w:r>
      <w:r>
        <w:rPr>
          <w:rFonts w:ascii="Times New Roman" w:hAnsi="Times New Roman" w:cs="Times New Roman"/>
          <w:sz w:val="24"/>
          <w:szCs w:val="24"/>
        </w:rPr>
        <w:t>долази</w:t>
      </w:r>
      <w:r w:rsidRPr="00EA31F8">
        <w:rPr>
          <w:rFonts w:ascii="Times New Roman" w:hAnsi="Times New Roman" w:cs="Times New Roman"/>
          <w:sz w:val="24"/>
          <w:szCs w:val="24"/>
        </w:rPr>
        <w:t xml:space="preserve"> </w:t>
      </w:r>
      <w:r>
        <w:rPr>
          <w:rFonts w:ascii="Times New Roman" w:hAnsi="Times New Roman" w:cs="Times New Roman"/>
          <w:sz w:val="24"/>
          <w:szCs w:val="24"/>
        </w:rPr>
        <w:t>са</w:t>
      </w:r>
      <w:r w:rsidRPr="00EA31F8">
        <w:rPr>
          <w:rFonts w:ascii="Times New Roman" w:hAnsi="Times New Roman" w:cs="Times New Roman"/>
          <w:sz w:val="24"/>
          <w:szCs w:val="24"/>
        </w:rPr>
        <w:t xml:space="preserve"> </w:t>
      </w:r>
      <w:r>
        <w:rPr>
          <w:rFonts w:ascii="Times New Roman" w:hAnsi="Times New Roman" w:cs="Times New Roman"/>
          <w:sz w:val="24"/>
          <w:szCs w:val="24"/>
        </w:rPr>
        <w:t>циљем</w:t>
      </w:r>
      <w:r w:rsidRPr="00EA31F8">
        <w:rPr>
          <w:rFonts w:ascii="Times New Roman" w:hAnsi="Times New Roman" w:cs="Times New Roman"/>
          <w:sz w:val="24"/>
          <w:szCs w:val="24"/>
        </w:rPr>
        <w:t xml:space="preserve"> </w:t>
      </w:r>
      <w:r>
        <w:rPr>
          <w:rFonts w:ascii="Times New Roman" w:hAnsi="Times New Roman" w:cs="Times New Roman"/>
          <w:sz w:val="24"/>
          <w:szCs w:val="24"/>
        </w:rPr>
        <w:t>да</w:t>
      </w:r>
      <w:r w:rsidRPr="00EA31F8">
        <w:rPr>
          <w:rFonts w:ascii="Times New Roman" w:hAnsi="Times New Roman" w:cs="Times New Roman"/>
          <w:sz w:val="24"/>
          <w:szCs w:val="24"/>
        </w:rPr>
        <w:t xml:space="preserve"> </w:t>
      </w:r>
      <w:r>
        <w:rPr>
          <w:rFonts w:ascii="Times New Roman" w:hAnsi="Times New Roman" w:cs="Times New Roman"/>
          <w:sz w:val="24"/>
          <w:szCs w:val="24"/>
        </w:rPr>
        <w:t>види</w:t>
      </w:r>
      <w:r w:rsidRPr="00EA31F8">
        <w:rPr>
          <w:rFonts w:ascii="Times New Roman" w:hAnsi="Times New Roman" w:cs="Times New Roman"/>
          <w:sz w:val="24"/>
          <w:szCs w:val="24"/>
        </w:rPr>
        <w:t xml:space="preserve"> </w:t>
      </w:r>
      <w:r>
        <w:rPr>
          <w:rFonts w:ascii="Times New Roman" w:hAnsi="Times New Roman" w:cs="Times New Roman"/>
          <w:sz w:val="24"/>
          <w:szCs w:val="24"/>
        </w:rPr>
        <w:t>манифестацију</w:t>
      </w:r>
      <w:r w:rsidRPr="00EA31F8">
        <w:rPr>
          <w:rFonts w:ascii="Times New Roman" w:hAnsi="Times New Roman" w:cs="Times New Roman"/>
          <w:sz w:val="24"/>
          <w:szCs w:val="24"/>
        </w:rPr>
        <w:t xml:space="preserve">, </w:t>
      </w:r>
      <w:r>
        <w:rPr>
          <w:rFonts w:ascii="Times New Roman" w:hAnsi="Times New Roman" w:cs="Times New Roman"/>
          <w:sz w:val="24"/>
          <w:szCs w:val="24"/>
        </w:rPr>
        <w:t>доживи</w:t>
      </w:r>
      <w:r w:rsidRPr="00EA31F8">
        <w:rPr>
          <w:rFonts w:ascii="Times New Roman" w:hAnsi="Times New Roman" w:cs="Times New Roman"/>
          <w:sz w:val="24"/>
          <w:szCs w:val="24"/>
        </w:rPr>
        <w:t xml:space="preserve"> </w:t>
      </w:r>
      <w:r>
        <w:rPr>
          <w:rFonts w:ascii="Times New Roman" w:hAnsi="Times New Roman" w:cs="Times New Roman"/>
          <w:sz w:val="24"/>
          <w:szCs w:val="24"/>
        </w:rPr>
        <w:t>атмосферу</w:t>
      </w:r>
      <w:r w:rsidRPr="00EA31F8">
        <w:rPr>
          <w:rFonts w:ascii="Times New Roman" w:hAnsi="Times New Roman" w:cs="Times New Roman"/>
          <w:sz w:val="24"/>
          <w:szCs w:val="24"/>
        </w:rPr>
        <w:t xml:space="preserve"> </w:t>
      </w:r>
      <w:r>
        <w:rPr>
          <w:rFonts w:ascii="Times New Roman" w:hAnsi="Times New Roman" w:cs="Times New Roman"/>
          <w:sz w:val="24"/>
          <w:szCs w:val="24"/>
        </w:rPr>
        <w:t>и</w:t>
      </w:r>
      <w:r w:rsidRPr="00EA31F8">
        <w:rPr>
          <w:rFonts w:ascii="Times New Roman" w:hAnsi="Times New Roman" w:cs="Times New Roman"/>
          <w:sz w:val="24"/>
          <w:szCs w:val="24"/>
        </w:rPr>
        <w:t xml:space="preserve"> </w:t>
      </w:r>
      <w:r>
        <w:rPr>
          <w:rFonts w:ascii="Times New Roman" w:hAnsi="Times New Roman" w:cs="Times New Roman"/>
          <w:sz w:val="24"/>
          <w:szCs w:val="24"/>
        </w:rPr>
        <w:t>понесе</w:t>
      </w:r>
      <w:r w:rsidRPr="00EA31F8">
        <w:rPr>
          <w:rFonts w:ascii="Times New Roman" w:hAnsi="Times New Roman" w:cs="Times New Roman"/>
          <w:sz w:val="24"/>
          <w:szCs w:val="24"/>
        </w:rPr>
        <w:t xml:space="preserve"> </w:t>
      </w:r>
      <w:r>
        <w:rPr>
          <w:rFonts w:ascii="Times New Roman" w:hAnsi="Times New Roman" w:cs="Times New Roman"/>
          <w:sz w:val="24"/>
          <w:szCs w:val="24"/>
        </w:rPr>
        <w:t>утисак</w:t>
      </w:r>
      <w:r w:rsidRPr="00EA31F8">
        <w:rPr>
          <w:rFonts w:ascii="Times New Roman" w:hAnsi="Times New Roman" w:cs="Times New Roman"/>
          <w:sz w:val="24"/>
          <w:szCs w:val="24"/>
        </w:rPr>
        <w:t>.</w:t>
      </w:r>
      <w:r w:rsidR="00341C95">
        <w:rPr>
          <w:rFonts w:ascii="Times New Roman" w:hAnsi="Times New Roman" w:cs="Times New Roman"/>
          <w:sz w:val="24"/>
          <w:szCs w:val="24"/>
        </w:rPr>
        <w:t xml:space="preserve"> Тако да </w:t>
      </w:r>
      <w:r w:rsidRPr="00EA31F8">
        <w:rPr>
          <w:rFonts w:ascii="Times New Roman" w:hAnsi="Times New Roman" w:cs="Times New Roman"/>
          <w:sz w:val="24"/>
          <w:szCs w:val="24"/>
        </w:rPr>
        <w:t xml:space="preserve"> </w:t>
      </w:r>
      <w:r>
        <w:rPr>
          <w:rFonts w:ascii="Times New Roman" w:hAnsi="Times New Roman" w:cs="Times New Roman"/>
          <w:sz w:val="24"/>
          <w:szCs w:val="24"/>
        </w:rPr>
        <w:t>су</w:t>
      </w:r>
      <w:r w:rsidRPr="00EA31F8">
        <w:rPr>
          <w:rFonts w:ascii="Times New Roman" w:hAnsi="Times New Roman" w:cs="Times New Roman"/>
          <w:sz w:val="24"/>
          <w:szCs w:val="24"/>
        </w:rPr>
        <w:t xml:space="preserve"> </w:t>
      </w:r>
      <w:r>
        <w:rPr>
          <w:rFonts w:ascii="Times New Roman" w:hAnsi="Times New Roman" w:cs="Times New Roman"/>
          <w:sz w:val="24"/>
          <w:szCs w:val="24"/>
        </w:rPr>
        <w:t>манифестације</w:t>
      </w:r>
      <w:r w:rsidRPr="00EA31F8">
        <w:rPr>
          <w:rFonts w:ascii="Times New Roman" w:hAnsi="Times New Roman" w:cs="Times New Roman"/>
          <w:sz w:val="24"/>
          <w:szCs w:val="24"/>
        </w:rPr>
        <w:t xml:space="preserve"> </w:t>
      </w:r>
      <w:r>
        <w:rPr>
          <w:rFonts w:ascii="Times New Roman" w:hAnsi="Times New Roman" w:cs="Times New Roman"/>
          <w:sz w:val="24"/>
          <w:szCs w:val="24"/>
        </w:rPr>
        <w:t>директно</w:t>
      </w:r>
      <w:r w:rsidRPr="00EA31F8">
        <w:rPr>
          <w:rFonts w:ascii="Times New Roman" w:hAnsi="Times New Roman" w:cs="Times New Roman"/>
          <w:sz w:val="24"/>
          <w:szCs w:val="24"/>
        </w:rPr>
        <w:t xml:space="preserve"> </w:t>
      </w:r>
      <w:r>
        <w:rPr>
          <w:rFonts w:ascii="Times New Roman" w:hAnsi="Times New Roman" w:cs="Times New Roman"/>
          <w:sz w:val="24"/>
          <w:szCs w:val="24"/>
        </w:rPr>
        <w:t>у</w:t>
      </w:r>
      <w:r w:rsidRPr="00EA31F8">
        <w:rPr>
          <w:rFonts w:ascii="Times New Roman" w:hAnsi="Times New Roman" w:cs="Times New Roman"/>
          <w:sz w:val="24"/>
          <w:szCs w:val="24"/>
        </w:rPr>
        <w:t xml:space="preserve"> </w:t>
      </w:r>
      <w:r>
        <w:rPr>
          <w:rFonts w:ascii="Times New Roman" w:hAnsi="Times New Roman" w:cs="Times New Roman"/>
          <w:sz w:val="24"/>
          <w:szCs w:val="24"/>
        </w:rPr>
        <w:t>функцији</w:t>
      </w:r>
      <w:r w:rsidRPr="00EA31F8">
        <w:rPr>
          <w:rFonts w:ascii="Times New Roman" w:hAnsi="Times New Roman" w:cs="Times New Roman"/>
          <w:sz w:val="24"/>
          <w:szCs w:val="24"/>
        </w:rPr>
        <w:t xml:space="preserve"> </w:t>
      </w:r>
      <w:r>
        <w:rPr>
          <w:rFonts w:ascii="Times New Roman" w:hAnsi="Times New Roman" w:cs="Times New Roman"/>
          <w:sz w:val="24"/>
          <w:szCs w:val="24"/>
        </w:rPr>
        <w:t>повећања</w:t>
      </w:r>
      <w:r w:rsidRPr="00EA31F8">
        <w:rPr>
          <w:rFonts w:ascii="Times New Roman" w:hAnsi="Times New Roman" w:cs="Times New Roman"/>
          <w:sz w:val="24"/>
          <w:szCs w:val="24"/>
        </w:rPr>
        <w:t xml:space="preserve"> </w:t>
      </w:r>
      <w:r>
        <w:rPr>
          <w:rFonts w:ascii="Times New Roman" w:hAnsi="Times New Roman" w:cs="Times New Roman"/>
          <w:sz w:val="24"/>
          <w:szCs w:val="24"/>
        </w:rPr>
        <w:t>туристичког</w:t>
      </w:r>
      <w:r w:rsidRPr="00EA31F8">
        <w:rPr>
          <w:rFonts w:ascii="Times New Roman" w:hAnsi="Times New Roman" w:cs="Times New Roman"/>
          <w:sz w:val="24"/>
          <w:szCs w:val="24"/>
        </w:rPr>
        <w:t xml:space="preserve"> </w:t>
      </w:r>
      <w:r>
        <w:rPr>
          <w:rFonts w:ascii="Times New Roman" w:hAnsi="Times New Roman" w:cs="Times New Roman"/>
          <w:sz w:val="24"/>
          <w:szCs w:val="24"/>
        </w:rPr>
        <w:t>промета</w:t>
      </w:r>
      <w:r w:rsidRPr="00EA31F8">
        <w:rPr>
          <w:rFonts w:ascii="Times New Roman" w:hAnsi="Times New Roman" w:cs="Times New Roman"/>
          <w:sz w:val="24"/>
          <w:szCs w:val="24"/>
        </w:rPr>
        <w:t>.</w:t>
      </w:r>
    </w:p>
    <w:p w14:paraId="21050E7F" w14:textId="5F517F93" w:rsidR="00007B7A" w:rsidRPr="00EA31F8" w:rsidRDefault="00F86BED" w:rsidP="009D0F98">
      <w:pPr>
        <w:ind w:firstLine="720"/>
        <w:jc w:val="both"/>
        <w:rPr>
          <w:rFonts w:ascii="Times New Roman" w:hAnsi="Times New Roman" w:cs="Times New Roman"/>
          <w:sz w:val="24"/>
          <w:szCs w:val="24"/>
        </w:rPr>
      </w:pPr>
      <w:r>
        <w:rPr>
          <w:rFonts w:ascii="Times New Roman" w:hAnsi="Times New Roman" w:cs="Times New Roman"/>
          <w:sz w:val="24"/>
          <w:szCs w:val="24"/>
        </w:rPr>
        <w:t>Туристичка</w:t>
      </w:r>
      <w:r w:rsidRPr="00EA31F8">
        <w:rPr>
          <w:rFonts w:ascii="Times New Roman" w:hAnsi="Times New Roman" w:cs="Times New Roman"/>
          <w:sz w:val="24"/>
          <w:szCs w:val="24"/>
        </w:rPr>
        <w:t xml:space="preserve"> </w:t>
      </w:r>
      <w:r>
        <w:rPr>
          <w:rFonts w:ascii="Times New Roman" w:hAnsi="Times New Roman" w:cs="Times New Roman"/>
          <w:sz w:val="24"/>
          <w:szCs w:val="24"/>
        </w:rPr>
        <w:t xml:space="preserve">организација </w:t>
      </w:r>
      <w:r w:rsidR="0049610F">
        <w:rPr>
          <w:rFonts w:ascii="Times New Roman" w:hAnsi="Times New Roman" w:cs="Times New Roman"/>
          <w:sz w:val="24"/>
          <w:szCs w:val="24"/>
        </w:rPr>
        <w:t xml:space="preserve">Града </w:t>
      </w:r>
      <w:r>
        <w:rPr>
          <w:rFonts w:ascii="Times New Roman" w:hAnsi="Times New Roman" w:cs="Times New Roman"/>
          <w:sz w:val="24"/>
          <w:szCs w:val="24"/>
        </w:rPr>
        <w:t>Бијељина планира  у 202</w:t>
      </w:r>
      <w:r w:rsidR="00276469">
        <w:rPr>
          <w:rFonts w:ascii="Times New Roman" w:hAnsi="Times New Roman" w:cs="Times New Roman"/>
          <w:sz w:val="24"/>
          <w:szCs w:val="24"/>
        </w:rPr>
        <w:t>3</w:t>
      </w:r>
      <w:r w:rsidRPr="00EA31F8">
        <w:rPr>
          <w:rFonts w:ascii="Times New Roman" w:hAnsi="Times New Roman" w:cs="Times New Roman"/>
          <w:sz w:val="24"/>
          <w:szCs w:val="24"/>
        </w:rPr>
        <w:t xml:space="preserve">. </w:t>
      </w:r>
      <w:r>
        <w:rPr>
          <w:rFonts w:ascii="Times New Roman" w:hAnsi="Times New Roman" w:cs="Times New Roman"/>
          <w:sz w:val="24"/>
          <w:szCs w:val="24"/>
        </w:rPr>
        <w:t>години</w:t>
      </w:r>
      <w:r w:rsidRPr="00EA31F8">
        <w:rPr>
          <w:rFonts w:ascii="Times New Roman" w:hAnsi="Times New Roman" w:cs="Times New Roman"/>
          <w:sz w:val="24"/>
          <w:szCs w:val="24"/>
        </w:rPr>
        <w:t xml:space="preserve"> </w:t>
      </w:r>
      <w:r>
        <w:rPr>
          <w:rFonts w:ascii="Times New Roman" w:hAnsi="Times New Roman" w:cs="Times New Roman"/>
          <w:sz w:val="24"/>
          <w:szCs w:val="24"/>
        </w:rPr>
        <w:t>да</w:t>
      </w:r>
      <w:r w:rsidRPr="00EA31F8">
        <w:rPr>
          <w:rFonts w:ascii="Times New Roman" w:hAnsi="Times New Roman" w:cs="Times New Roman"/>
          <w:sz w:val="24"/>
          <w:szCs w:val="24"/>
        </w:rPr>
        <w:t xml:space="preserve"> </w:t>
      </w:r>
      <w:r>
        <w:rPr>
          <w:rFonts w:ascii="Times New Roman" w:hAnsi="Times New Roman" w:cs="Times New Roman"/>
          <w:sz w:val="24"/>
          <w:szCs w:val="24"/>
        </w:rPr>
        <w:t>организује</w:t>
      </w:r>
      <w:r w:rsidRPr="00EA31F8">
        <w:rPr>
          <w:rFonts w:ascii="Times New Roman" w:hAnsi="Times New Roman" w:cs="Times New Roman"/>
          <w:sz w:val="24"/>
          <w:szCs w:val="24"/>
        </w:rPr>
        <w:t xml:space="preserve"> </w:t>
      </w:r>
      <w:r>
        <w:rPr>
          <w:rFonts w:ascii="Times New Roman" w:hAnsi="Times New Roman" w:cs="Times New Roman"/>
          <w:sz w:val="24"/>
          <w:szCs w:val="24"/>
        </w:rPr>
        <w:t>следеће</w:t>
      </w:r>
      <w:r w:rsidRPr="00EA31F8">
        <w:rPr>
          <w:rFonts w:ascii="Times New Roman" w:hAnsi="Times New Roman" w:cs="Times New Roman"/>
          <w:sz w:val="24"/>
          <w:szCs w:val="24"/>
        </w:rPr>
        <w:t xml:space="preserve"> </w:t>
      </w:r>
      <w:r>
        <w:rPr>
          <w:rFonts w:ascii="Times New Roman" w:hAnsi="Times New Roman" w:cs="Times New Roman"/>
          <w:sz w:val="24"/>
          <w:szCs w:val="24"/>
        </w:rPr>
        <w:t>манифестације</w:t>
      </w:r>
      <w:r w:rsidRPr="00EA31F8">
        <w:rPr>
          <w:rFonts w:ascii="Times New Roman" w:hAnsi="Times New Roman" w:cs="Times New Roman"/>
          <w:sz w:val="24"/>
          <w:szCs w:val="24"/>
        </w:rPr>
        <w:t xml:space="preserve"> </w:t>
      </w:r>
      <w:r>
        <w:rPr>
          <w:rFonts w:ascii="Times New Roman" w:hAnsi="Times New Roman" w:cs="Times New Roman"/>
          <w:sz w:val="24"/>
          <w:szCs w:val="24"/>
        </w:rPr>
        <w:t>као</w:t>
      </w:r>
      <w:r w:rsidRPr="00EA31F8">
        <w:rPr>
          <w:rFonts w:ascii="Times New Roman" w:hAnsi="Times New Roman" w:cs="Times New Roman"/>
          <w:sz w:val="24"/>
          <w:szCs w:val="24"/>
        </w:rPr>
        <w:t xml:space="preserve">  </w:t>
      </w:r>
      <w:r>
        <w:rPr>
          <w:rFonts w:ascii="Times New Roman" w:hAnsi="Times New Roman" w:cs="Times New Roman"/>
          <w:sz w:val="24"/>
          <w:szCs w:val="24"/>
        </w:rPr>
        <w:t>организатор</w:t>
      </w:r>
      <w:r w:rsidRPr="00EA31F8">
        <w:rPr>
          <w:rFonts w:ascii="Times New Roman" w:hAnsi="Times New Roman" w:cs="Times New Roman"/>
          <w:sz w:val="24"/>
          <w:szCs w:val="24"/>
        </w:rPr>
        <w:t>:</w:t>
      </w:r>
    </w:p>
    <w:p w14:paraId="5A09EBC3" w14:textId="77777777" w:rsidR="00F86BED" w:rsidRPr="006056B2" w:rsidRDefault="00F86BED" w:rsidP="00D66D2A">
      <w:pPr>
        <w:ind w:firstLine="720"/>
        <w:jc w:val="center"/>
        <w:rPr>
          <w:rFonts w:ascii="Times New Roman" w:hAnsi="Times New Roman" w:cs="Times New Roman"/>
          <w:b/>
          <w:i/>
          <w:sz w:val="24"/>
          <w:szCs w:val="24"/>
        </w:rPr>
      </w:pPr>
      <w:r>
        <w:rPr>
          <w:rFonts w:ascii="Times New Roman" w:hAnsi="Times New Roman" w:cs="Times New Roman"/>
          <w:b/>
          <w:i/>
          <w:sz w:val="24"/>
          <w:szCs w:val="24"/>
        </w:rPr>
        <w:lastRenderedPageBreak/>
        <w:t>Сајам</w:t>
      </w:r>
      <w:r w:rsidRPr="006056B2">
        <w:rPr>
          <w:rFonts w:ascii="Times New Roman" w:hAnsi="Times New Roman" w:cs="Times New Roman"/>
          <w:b/>
          <w:i/>
          <w:sz w:val="24"/>
          <w:szCs w:val="24"/>
        </w:rPr>
        <w:t xml:space="preserve"> </w:t>
      </w:r>
      <w:r>
        <w:rPr>
          <w:rFonts w:ascii="Times New Roman" w:hAnsi="Times New Roman" w:cs="Times New Roman"/>
          <w:b/>
          <w:i/>
          <w:sz w:val="24"/>
          <w:szCs w:val="24"/>
        </w:rPr>
        <w:t>туризма</w:t>
      </w:r>
      <w:r w:rsidRPr="006056B2">
        <w:rPr>
          <w:rFonts w:ascii="Times New Roman" w:hAnsi="Times New Roman" w:cs="Times New Roman"/>
          <w:b/>
          <w:i/>
          <w:sz w:val="24"/>
          <w:szCs w:val="24"/>
        </w:rPr>
        <w:t xml:space="preserve"> </w:t>
      </w:r>
      <w:r>
        <w:rPr>
          <w:rFonts w:ascii="Times New Roman" w:hAnsi="Times New Roman" w:cs="Times New Roman"/>
          <w:b/>
          <w:i/>
          <w:sz w:val="24"/>
          <w:szCs w:val="24"/>
        </w:rPr>
        <w:t>и</w:t>
      </w:r>
      <w:r w:rsidRPr="006056B2">
        <w:rPr>
          <w:rFonts w:ascii="Times New Roman" w:hAnsi="Times New Roman" w:cs="Times New Roman"/>
          <w:b/>
          <w:i/>
          <w:sz w:val="24"/>
          <w:szCs w:val="24"/>
        </w:rPr>
        <w:t xml:space="preserve"> </w:t>
      </w:r>
      <w:r>
        <w:rPr>
          <w:rFonts w:ascii="Times New Roman" w:hAnsi="Times New Roman" w:cs="Times New Roman"/>
          <w:b/>
          <w:i/>
          <w:sz w:val="24"/>
          <w:szCs w:val="24"/>
        </w:rPr>
        <w:t>гастрокултуре „Бијељина-турист 202</w:t>
      </w:r>
      <w:r w:rsidR="00276469">
        <w:rPr>
          <w:rFonts w:ascii="Times New Roman" w:hAnsi="Times New Roman" w:cs="Times New Roman"/>
          <w:b/>
          <w:i/>
          <w:sz w:val="24"/>
          <w:szCs w:val="24"/>
        </w:rPr>
        <w:t>3</w:t>
      </w:r>
      <w:r w:rsidRPr="006056B2">
        <w:rPr>
          <w:rFonts w:ascii="Times New Roman" w:hAnsi="Times New Roman" w:cs="Times New Roman"/>
          <w:b/>
          <w:i/>
          <w:sz w:val="24"/>
          <w:szCs w:val="24"/>
        </w:rPr>
        <w:t>“.</w:t>
      </w:r>
    </w:p>
    <w:p w14:paraId="49A67892" w14:textId="77777777" w:rsidR="00F86BED" w:rsidRDefault="00F86BED" w:rsidP="00F86BED">
      <w:pPr>
        <w:jc w:val="both"/>
        <w:rPr>
          <w:rFonts w:ascii="Times New Roman" w:hAnsi="Times New Roman" w:cs="Times New Roman"/>
          <w:sz w:val="24"/>
          <w:szCs w:val="24"/>
        </w:rPr>
      </w:pPr>
      <w:r>
        <w:rPr>
          <w:rFonts w:ascii="Times New Roman" w:hAnsi="Times New Roman" w:cs="Times New Roman"/>
          <w:sz w:val="24"/>
          <w:szCs w:val="24"/>
        </w:rPr>
        <w:t>Сајам</w:t>
      </w:r>
      <w:r w:rsidRPr="00EA31F8">
        <w:rPr>
          <w:rFonts w:ascii="Times New Roman" w:hAnsi="Times New Roman" w:cs="Times New Roman"/>
          <w:sz w:val="24"/>
          <w:szCs w:val="24"/>
        </w:rPr>
        <w:t xml:space="preserve"> </w:t>
      </w:r>
      <w:r>
        <w:rPr>
          <w:rFonts w:ascii="Times New Roman" w:hAnsi="Times New Roman" w:cs="Times New Roman"/>
          <w:sz w:val="24"/>
          <w:szCs w:val="24"/>
        </w:rPr>
        <w:t>туризма</w:t>
      </w:r>
      <w:r w:rsidRPr="00EA31F8">
        <w:rPr>
          <w:rFonts w:ascii="Times New Roman" w:hAnsi="Times New Roman" w:cs="Times New Roman"/>
          <w:sz w:val="24"/>
          <w:szCs w:val="24"/>
        </w:rPr>
        <w:t xml:space="preserve"> </w:t>
      </w:r>
      <w:r>
        <w:rPr>
          <w:rFonts w:ascii="Times New Roman" w:hAnsi="Times New Roman" w:cs="Times New Roman"/>
          <w:sz w:val="24"/>
          <w:szCs w:val="24"/>
        </w:rPr>
        <w:t>је</w:t>
      </w:r>
      <w:r w:rsidRPr="00EA31F8">
        <w:rPr>
          <w:rFonts w:ascii="Times New Roman" w:hAnsi="Times New Roman" w:cs="Times New Roman"/>
          <w:sz w:val="24"/>
          <w:szCs w:val="24"/>
        </w:rPr>
        <w:t xml:space="preserve"> </w:t>
      </w:r>
      <w:r>
        <w:rPr>
          <w:rFonts w:ascii="Times New Roman" w:hAnsi="Times New Roman" w:cs="Times New Roman"/>
          <w:sz w:val="24"/>
          <w:szCs w:val="24"/>
        </w:rPr>
        <w:t>већ</w:t>
      </w:r>
      <w:r w:rsidRPr="00EA31F8">
        <w:rPr>
          <w:rFonts w:ascii="Times New Roman" w:hAnsi="Times New Roman" w:cs="Times New Roman"/>
          <w:sz w:val="24"/>
          <w:szCs w:val="24"/>
        </w:rPr>
        <w:t xml:space="preserve"> </w:t>
      </w:r>
      <w:r>
        <w:rPr>
          <w:rFonts w:ascii="Times New Roman" w:hAnsi="Times New Roman" w:cs="Times New Roman"/>
          <w:sz w:val="24"/>
          <w:szCs w:val="24"/>
        </w:rPr>
        <w:t>традиционална</w:t>
      </w:r>
      <w:r w:rsidRPr="00EA31F8">
        <w:rPr>
          <w:rFonts w:ascii="Times New Roman" w:hAnsi="Times New Roman" w:cs="Times New Roman"/>
          <w:sz w:val="24"/>
          <w:szCs w:val="24"/>
        </w:rPr>
        <w:t xml:space="preserve"> </w:t>
      </w:r>
      <w:r>
        <w:rPr>
          <w:rFonts w:ascii="Times New Roman" w:hAnsi="Times New Roman" w:cs="Times New Roman"/>
          <w:sz w:val="24"/>
          <w:szCs w:val="24"/>
        </w:rPr>
        <w:t xml:space="preserve">туристичка манифестација, а овакав догађај је од велике важности за Семберију, али и за читаву Републику Српску. Ово је прилика да на најбољи начин представимо наше туристичке потенцијале и да </w:t>
      </w:r>
      <w:r w:rsidR="0026549F">
        <w:rPr>
          <w:rFonts w:ascii="Times New Roman" w:hAnsi="Times New Roman" w:cs="Times New Roman"/>
          <w:sz w:val="24"/>
          <w:szCs w:val="24"/>
        </w:rPr>
        <w:t>привучемо</w:t>
      </w:r>
      <w:r>
        <w:rPr>
          <w:rFonts w:ascii="Times New Roman" w:hAnsi="Times New Roman" w:cs="Times New Roman"/>
          <w:sz w:val="24"/>
          <w:szCs w:val="24"/>
        </w:rPr>
        <w:t xml:space="preserve"> што већи број туриста у</w:t>
      </w:r>
      <w:r w:rsidR="007520C7">
        <w:rPr>
          <w:rFonts w:ascii="Times New Roman" w:hAnsi="Times New Roman" w:cs="Times New Roman"/>
          <w:sz w:val="24"/>
          <w:szCs w:val="24"/>
        </w:rPr>
        <w:t xml:space="preserve"> Семберију</w:t>
      </w:r>
      <w:r>
        <w:rPr>
          <w:rFonts w:ascii="Times New Roman" w:hAnsi="Times New Roman" w:cs="Times New Roman"/>
          <w:sz w:val="24"/>
          <w:szCs w:val="24"/>
        </w:rPr>
        <w:t xml:space="preserve">, што </w:t>
      </w:r>
      <w:r w:rsidR="0026549F">
        <w:rPr>
          <w:rFonts w:ascii="Times New Roman" w:hAnsi="Times New Roman" w:cs="Times New Roman"/>
          <w:sz w:val="24"/>
          <w:szCs w:val="24"/>
        </w:rPr>
        <w:t xml:space="preserve">доприноси </w:t>
      </w:r>
      <w:r>
        <w:rPr>
          <w:rFonts w:ascii="Times New Roman" w:hAnsi="Times New Roman" w:cs="Times New Roman"/>
          <w:sz w:val="24"/>
          <w:szCs w:val="24"/>
        </w:rPr>
        <w:t>развоју комплетне привреде. Одржава се</w:t>
      </w:r>
      <w:r w:rsidR="007520C7">
        <w:rPr>
          <w:rFonts w:ascii="Times New Roman" w:hAnsi="Times New Roman" w:cs="Times New Roman"/>
          <w:sz w:val="24"/>
          <w:szCs w:val="24"/>
        </w:rPr>
        <w:t xml:space="preserve"> у мјесецу априлу</w:t>
      </w:r>
      <w:r w:rsidRPr="00EA31F8">
        <w:rPr>
          <w:rFonts w:ascii="Times New Roman" w:hAnsi="Times New Roman" w:cs="Times New Roman"/>
          <w:sz w:val="24"/>
          <w:szCs w:val="24"/>
        </w:rPr>
        <w:t xml:space="preserve"> </w:t>
      </w:r>
      <w:r>
        <w:rPr>
          <w:rFonts w:ascii="Times New Roman" w:hAnsi="Times New Roman" w:cs="Times New Roman"/>
          <w:sz w:val="24"/>
          <w:szCs w:val="24"/>
        </w:rPr>
        <w:t>и</w:t>
      </w:r>
      <w:r w:rsidRPr="00EA31F8">
        <w:rPr>
          <w:rFonts w:ascii="Times New Roman" w:hAnsi="Times New Roman" w:cs="Times New Roman"/>
          <w:sz w:val="24"/>
          <w:szCs w:val="24"/>
        </w:rPr>
        <w:t xml:space="preserve"> </w:t>
      </w:r>
      <w:r>
        <w:rPr>
          <w:rFonts w:ascii="Times New Roman" w:hAnsi="Times New Roman" w:cs="Times New Roman"/>
          <w:sz w:val="24"/>
          <w:szCs w:val="24"/>
        </w:rPr>
        <w:t>траје</w:t>
      </w:r>
      <w:r w:rsidRPr="00EA31F8">
        <w:rPr>
          <w:rFonts w:ascii="Times New Roman" w:hAnsi="Times New Roman" w:cs="Times New Roman"/>
          <w:sz w:val="24"/>
          <w:szCs w:val="24"/>
        </w:rPr>
        <w:t xml:space="preserve"> </w:t>
      </w:r>
      <w:r>
        <w:rPr>
          <w:rFonts w:ascii="Times New Roman" w:hAnsi="Times New Roman" w:cs="Times New Roman"/>
          <w:sz w:val="24"/>
          <w:szCs w:val="24"/>
        </w:rPr>
        <w:t>два</w:t>
      </w:r>
      <w:r w:rsidRPr="00EA31F8">
        <w:rPr>
          <w:rFonts w:ascii="Times New Roman" w:hAnsi="Times New Roman" w:cs="Times New Roman"/>
          <w:sz w:val="24"/>
          <w:szCs w:val="24"/>
        </w:rPr>
        <w:t xml:space="preserve"> </w:t>
      </w:r>
      <w:r>
        <w:rPr>
          <w:rFonts w:ascii="Times New Roman" w:hAnsi="Times New Roman" w:cs="Times New Roman"/>
          <w:sz w:val="24"/>
          <w:szCs w:val="24"/>
        </w:rPr>
        <w:t>дана</w:t>
      </w:r>
      <w:r w:rsidRPr="00EA31F8">
        <w:rPr>
          <w:rFonts w:ascii="Times New Roman" w:hAnsi="Times New Roman" w:cs="Times New Roman"/>
          <w:sz w:val="24"/>
          <w:szCs w:val="24"/>
        </w:rPr>
        <w:t xml:space="preserve">. </w:t>
      </w:r>
      <w:r>
        <w:rPr>
          <w:rFonts w:ascii="Times New Roman" w:hAnsi="Times New Roman" w:cs="Times New Roman"/>
          <w:sz w:val="24"/>
          <w:szCs w:val="24"/>
        </w:rPr>
        <w:t>Специфичност</w:t>
      </w:r>
      <w:r w:rsidRPr="00EA31F8">
        <w:rPr>
          <w:rFonts w:ascii="Times New Roman" w:hAnsi="Times New Roman" w:cs="Times New Roman"/>
          <w:sz w:val="24"/>
          <w:szCs w:val="24"/>
        </w:rPr>
        <w:t xml:space="preserve"> </w:t>
      </w:r>
      <w:r>
        <w:rPr>
          <w:rFonts w:ascii="Times New Roman" w:hAnsi="Times New Roman" w:cs="Times New Roman"/>
          <w:sz w:val="24"/>
          <w:szCs w:val="24"/>
        </w:rPr>
        <w:t>овога</w:t>
      </w:r>
      <w:r w:rsidRPr="00EA31F8">
        <w:rPr>
          <w:rFonts w:ascii="Times New Roman" w:hAnsi="Times New Roman" w:cs="Times New Roman"/>
          <w:sz w:val="24"/>
          <w:szCs w:val="24"/>
        </w:rPr>
        <w:t xml:space="preserve"> </w:t>
      </w:r>
      <w:r>
        <w:rPr>
          <w:rFonts w:ascii="Times New Roman" w:hAnsi="Times New Roman" w:cs="Times New Roman"/>
          <w:sz w:val="24"/>
          <w:szCs w:val="24"/>
        </w:rPr>
        <w:t>сајма</w:t>
      </w:r>
      <w:r w:rsidRPr="00EA31F8">
        <w:rPr>
          <w:rFonts w:ascii="Times New Roman" w:hAnsi="Times New Roman" w:cs="Times New Roman"/>
          <w:sz w:val="24"/>
          <w:szCs w:val="24"/>
        </w:rPr>
        <w:t xml:space="preserve"> </w:t>
      </w:r>
      <w:r>
        <w:rPr>
          <w:rFonts w:ascii="Times New Roman" w:hAnsi="Times New Roman" w:cs="Times New Roman"/>
          <w:sz w:val="24"/>
          <w:szCs w:val="24"/>
        </w:rPr>
        <w:t>огледа</w:t>
      </w:r>
      <w:r w:rsidRPr="00EA31F8">
        <w:rPr>
          <w:rFonts w:ascii="Times New Roman" w:hAnsi="Times New Roman" w:cs="Times New Roman"/>
          <w:sz w:val="24"/>
          <w:szCs w:val="24"/>
        </w:rPr>
        <w:t xml:space="preserve"> </w:t>
      </w:r>
      <w:r>
        <w:rPr>
          <w:rFonts w:ascii="Times New Roman" w:hAnsi="Times New Roman" w:cs="Times New Roman"/>
          <w:sz w:val="24"/>
          <w:szCs w:val="24"/>
        </w:rPr>
        <w:t>се</w:t>
      </w:r>
      <w:r w:rsidRPr="00EA31F8">
        <w:rPr>
          <w:rFonts w:ascii="Times New Roman" w:hAnsi="Times New Roman" w:cs="Times New Roman"/>
          <w:sz w:val="24"/>
          <w:szCs w:val="24"/>
        </w:rPr>
        <w:t xml:space="preserve"> </w:t>
      </w:r>
      <w:r>
        <w:rPr>
          <w:rFonts w:ascii="Times New Roman" w:hAnsi="Times New Roman" w:cs="Times New Roman"/>
          <w:sz w:val="24"/>
          <w:szCs w:val="24"/>
        </w:rPr>
        <w:t>у</w:t>
      </w:r>
      <w:r w:rsidRPr="00EA31F8">
        <w:rPr>
          <w:rFonts w:ascii="Times New Roman" w:hAnsi="Times New Roman" w:cs="Times New Roman"/>
          <w:sz w:val="24"/>
          <w:szCs w:val="24"/>
        </w:rPr>
        <w:t xml:space="preserve"> </w:t>
      </w:r>
      <w:r>
        <w:rPr>
          <w:rFonts w:ascii="Times New Roman" w:hAnsi="Times New Roman" w:cs="Times New Roman"/>
          <w:sz w:val="24"/>
          <w:szCs w:val="24"/>
        </w:rPr>
        <w:t>томе</w:t>
      </w:r>
      <w:r w:rsidRPr="00EA31F8">
        <w:rPr>
          <w:rFonts w:ascii="Times New Roman" w:hAnsi="Times New Roman" w:cs="Times New Roman"/>
          <w:sz w:val="24"/>
          <w:szCs w:val="24"/>
        </w:rPr>
        <w:t xml:space="preserve"> </w:t>
      </w:r>
      <w:r>
        <w:rPr>
          <w:rFonts w:ascii="Times New Roman" w:hAnsi="Times New Roman" w:cs="Times New Roman"/>
          <w:sz w:val="24"/>
          <w:szCs w:val="24"/>
        </w:rPr>
        <w:t>што</w:t>
      </w:r>
      <w:r w:rsidRPr="00EA31F8">
        <w:rPr>
          <w:rFonts w:ascii="Times New Roman" w:hAnsi="Times New Roman" w:cs="Times New Roman"/>
          <w:sz w:val="24"/>
          <w:szCs w:val="24"/>
        </w:rPr>
        <w:t xml:space="preserve">  </w:t>
      </w:r>
      <w:r>
        <w:rPr>
          <w:rFonts w:ascii="Times New Roman" w:hAnsi="Times New Roman" w:cs="Times New Roman"/>
          <w:sz w:val="24"/>
          <w:szCs w:val="24"/>
        </w:rPr>
        <w:t>је</w:t>
      </w:r>
      <w:r w:rsidRPr="00EA31F8">
        <w:rPr>
          <w:rFonts w:ascii="Times New Roman" w:hAnsi="Times New Roman" w:cs="Times New Roman"/>
          <w:sz w:val="24"/>
          <w:szCs w:val="24"/>
        </w:rPr>
        <w:t xml:space="preserve"> </w:t>
      </w:r>
      <w:r>
        <w:rPr>
          <w:rFonts w:ascii="Times New Roman" w:hAnsi="Times New Roman" w:cs="Times New Roman"/>
          <w:sz w:val="24"/>
          <w:szCs w:val="24"/>
        </w:rPr>
        <w:t>то</w:t>
      </w:r>
      <w:r w:rsidRPr="00EA31F8">
        <w:rPr>
          <w:rFonts w:ascii="Times New Roman" w:hAnsi="Times New Roman" w:cs="Times New Roman"/>
          <w:sz w:val="24"/>
          <w:szCs w:val="24"/>
        </w:rPr>
        <w:t xml:space="preserve"> </w:t>
      </w:r>
      <w:r>
        <w:rPr>
          <w:rFonts w:ascii="Times New Roman" w:hAnsi="Times New Roman" w:cs="Times New Roman"/>
          <w:sz w:val="24"/>
          <w:szCs w:val="24"/>
        </w:rPr>
        <w:t>сајам</w:t>
      </w:r>
      <w:r w:rsidRPr="00EA31F8">
        <w:rPr>
          <w:rFonts w:ascii="Times New Roman" w:hAnsi="Times New Roman" w:cs="Times New Roman"/>
          <w:sz w:val="24"/>
          <w:szCs w:val="24"/>
        </w:rPr>
        <w:t xml:space="preserve"> </w:t>
      </w:r>
      <w:r>
        <w:rPr>
          <w:rFonts w:ascii="Times New Roman" w:hAnsi="Times New Roman" w:cs="Times New Roman"/>
          <w:sz w:val="24"/>
          <w:szCs w:val="24"/>
        </w:rPr>
        <w:t>са</w:t>
      </w:r>
      <w:r w:rsidRPr="00EA31F8">
        <w:rPr>
          <w:rFonts w:ascii="Times New Roman" w:hAnsi="Times New Roman" w:cs="Times New Roman"/>
          <w:sz w:val="24"/>
          <w:szCs w:val="24"/>
        </w:rPr>
        <w:t xml:space="preserve"> </w:t>
      </w:r>
      <w:r>
        <w:rPr>
          <w:rFonts w:ascii="Times New Roman" w:hAnsi="Times New Roman" w:cs="Times New Roman"/>
          <w:sz w:val="24"/>
          <w:szCs w:val="24"/>
        </w:rPr>
        <w:t>ширим</w:t>
      </w:r>
      <w:r w:rsidRPr="00EA31F8">
        <w:rPr>
          <w:rFonts w:ascii="Times New Roman" w:hAnsi="Times New Roman" w:cs="Times New Roman"/>
          <w:sz w:val="24"/>
          <w:szCs w:val="24"/>
        </w:rPr>
        <w:t xml:space="preserve"> </w:t>
      </w:r>
      <w:r>
        <w:rPr>
          <w:rFonts w:ascii="Times New Roman" w:hAnsi="Times New Roman" w:cs="Times New Roman"/>
          <w:sz w:val="24"/>
          <w:szCs w:val="24"/>
        </w:rPr>
        <w:t>спектром</w:t>
      </w:r>
      <w:r w:rsidRPr="00EA31F8">
        <w:rPr>
          <w:rFonts w:ascii="Times New Roman" w:hAnsi="Times New Roman" w:cs="Times New Roman"/>
          <w:sz w:val="24"/>
          <w:szCs w:val="24"/>
        </w:rPr>
        <w:t xml:space="preserve"> </w:t>
      </w:r>
      <w:r>
        <w:rPr>
          <w:rFonts w:ascii="Times New Roman" w:hAnsi="Times New Roman" w:cs="Times New Roman"/>
          <w:sz w:val="24"/>
          <w:szCs w:val="24"/>
        </w:rPr>
        <w:t>садржаја</w:t>
      </w:r>
      <w:r w:rsidRPr="00EA31F8">
        <w:rPr>
          <w:rFonts w:ascii="Times New Roman" w:hAnsi="Times New Roman" w:cs="Times New Roman"/>
          <w:sz w:val="24"/>
          <w:szCs w:val="24"/>
        </w:rPr>
        <w:t xml:space="preserve"> </w:t>
      </w:r>
      <w:r>
        <w:rPr>
          <w:rFonts w:ascii="Times New Roman" w:hAnsi="Times New Roman" w:cs="Times New Roman"/>
          <w:sz w:val="24"/>
          <w:szCs w:val="24"/>
        </w:rPr>
        <w:t>и</w:t>
      </w:r>
      <w:r w:rsidRPr="00EA31F8">
        <w:rPr>
          <w:rFonts w:ascii="Times New Roman" w:hAnsi="Times New Roman" w:cs="Times New Roman"/>
          <w:sz w:val="24"/>
          <w:szCs w:val="24"/>
        </w:rPr>
        <w:t xml:space="preserve"> </w:t>
      </w:r>
      <w:r>
        <w:rPr>
          <w:rFonts w:ascii="Times New Roman" w:hAnsi="Times New Roman" w:cs="Times New Roman"/>
          <w:sz w:val="24"/>
          <w:szCs w:val="24"/>
        </w:rPr>
        <w:t>излагача</w:t>
      </w:r>
      <w:r w:rsidRPr="00EA31F8">
        <w:rPr>
          <w:rFonts w:ascii="Times New Roman" w:hAnsi="Times New Roman" w:cs="Times New Roman"/>
          <w:sz w:val="24"/>
          <w:szCs w:val="24"/>
        </w:rPr>
        <w:t xml:space="preserve">, </w:t>
      </w:r>
      <w:r>
        <w:rPr>
          <w:rFonts w:ascii="Times New Roman" w:hAnsi="Times New Roman" w:cs="Times New Roman"/>
          <w:sz w:val="24"/>
          <w:szCs w:val="24"/>
        </w:rPr>
        <w:t>свега</w:t>
      </w:r>
      <w:r w:rsidRPr="00EA31F8">
        <w:rPr>
          <w:rFonts w:ascii="Times New Roman" w:hAnsi="Times New Roman" w:cs="Times New Roman"/>
          <w:sz w:val="24"/>
          <w:szCs w:val="24"/>
        </w:rPr>
        <w:t xml:space="preserve"> </w:t>
      </w:r>
      <w:r>
        <w:rPr>
          <w:rFonts w:ascii="Times New Roman" w:hAnsi="Times New Roman" w:cs="Times New Roman"/>
          <w:sz w:val="24"/>
          <w:szCs w:val="24"/>
        </w:rPr>
        <w:t>онога</w:t>
      </w:r>
      <w:r w:rsidRPr="00EA31F8">
        <w:rPr>
          <w:rFonts w:ascii="Times New Roman" w:hAnsi="Times New Roman" w:cs="Times New Roman"/>
          <w:sz w:val="24"/>
          <w:szCs w:val="24"/>
        </w:rPr>
        <w:t xml:space="preserve"> </w:t>
      </w:r>
      <w:r>
        <w:rPr>
          <w:rFonts w:ascii="Times New Roman" w:hAnsi="Times New Roman" w:cs="Times New Roman"/>
          <w:sz w:val="24"/>
          <w:szCs w:val="24"/>
        </w:rPr>
        <w:t>што</w:t>
      </w:r>
      <w:r w:rsidRPr="00EA31F8">
        <w:rPr>
          <w:rFonts w:ascii="Times New Roman" w:hAnsi="Times New Roman" w:cs="Times New Roman"/>
          <w:sz w:val="24"/>
          <w:szCs w:val="24"/>
        </w:rPr>
        <w:t xml:space="preserve"> </w:t>
      </w:r>
      <w:r>
        <w:rPr>
          <w:rFonts w:ascii="Times New Roman" w:hAnsi="Times New Roman" w:cs="Times New Roman"/>
          <w:sz w:val="24"/>
          <w:szCs w:val="24"/>
        </w:rPr>
        <w:t>је</w:t>
      </w:r>
      <w:r w:rsidRPr="00EA31F8">
        <w:rPr>
          <w:rFonts w:ascii="Times New Roman" w:hAnsi="Times New Roman" w:cs="Times New Roman"/>
          <w:sz w:val="24"/>
          <w:szCs w:val="24"/>
        </w:rPr>
        <w:t xml:space="preserve"> </w:t>
      </w:r>
      <w:r>
        <w:rPr>
          <w:rFonts w:ascii="Times New Roman" w:hAnsi="Times New Roman" w:cs="Times New Roman"/>
          <w:sz w:val="24"/>
          <w:szCs w:val="24"/>
        </w:rPr>
        <w:t>везано</w:t>
      </w:r>
      <w:r w:rsidRPr="00EA31F8">
        <w:rPr>
          <w:rFonts w:ascii="Times New Roman" w:hAnsi="Times New Roman" w:cs="Times New Roman"/>
          <w:sz w:val="24"/>
          <w:szCs w:val="24"/>
        </w:rPr>
        <w:t xml:space="preserve"> </w:t>
      </w:r>
      <w:r>
        <w:rPr>
          <w:rFonts w:ascii="Times New Roman" w:hAnsi="Times New Roman" w:cs="Times New Roman"/>
          <w:sz w:val="24"/>
          <w:szCs w:val="24"/>
        </w:rPr>
        <w:t>за</w:t>
      </w:r>
      <w:r w:rsidRPr="00EA31F8">
        <w:rPr>
          <w:rFonts w:ascii="Times New Roman" w:hAnsi="Times New Roman" w:cs="Times New Roman"/>
          <w:sz w:val="24"/>
          <w:szCs w:val="24"/>
        </w:rPr>
        <w:t xml:space="preserve"> </w:t>
      </w:r>
      <w:r>
        <w:rPr>
          <w:rFonts w:ascii="Times New Roman" w:hAnsi="Times New Roman" w:cs="Times New Roman"/>
          <w:sz w:val="24"/>
          <w:szCs w:val="24"/>
        </w:rPr>
        <w:t>туристичку</w:t>
      </w:r>
      <w:r w:rsidRPr="00EA31F8">
        <w:rPr>
          <w:rFonts w:ascii="Times New Roman" w:hAnsi="Times New Roman" w:cs="Times New Roman"/>
          <w:sz w:val="24"/>
          <w:szCs w:val="24"/>
        </w:rPr>
        <w:t xml:space="preserve"> </w:t>
      </w:r>
      <w:r>
        <w:rPr>
          <w:rFonts w:ascii="Times New Roman" w:hAnsi="Times New Roman" w:cs="Times New Roman"/>
          <w:sz w:val="24"/>
          <w:szCs w:val="24"/>
        </w:rPr>
        <w:t>привреду</w:t>
      </w:r>
      <w:r w:rsidRPr="00EA31F8">
        <w:rPr>
          <w:rFonts w:ascii="Times New Roman" w:hAnsi="Times New Roman" w:cs="Times New Roman"/>
          <w:sz w:val="24"/>
          <w:szCs w:val="24"/>
        </w:rPr>
        <w:t xml:space="preserve"> </w:t>
      </w:r>
      <w:r>
        <w:rPr>
          <w:rFonts w:ascii="Times New Roman" w:hAnsi="Times New Roman" w:cs="Times New Roman"/>
          <w:sz w:val="24"/>
          <w:szCs w:val="24"/>
        </w:rPr>
        <w:t>али</w:t>
      </w:r>
      <w:r w:rsidRPr="00EA31F8">
        <w:rPr>
          <w:rFonts w:ascii="Times New Roman" w:hAnsi="Times New Roman" w:cs="Times New Roman"/>
          <w:sz w:val="24"/>
          <w:szCs w:val="24"/>
        </w:rPr>
        <w:t xml:space="preserve"> </w:t>
      </w:r>
      <w:r>
        <w:rPr>
          <w:rFonts w:ascii="Times New Roman" w:hAnsi="Times New Roman" w:cs="Times New Roman"/>
          <w:sz w:val="24"/>
          <w:szCs w:val="24"/>
        </w:rPr>
        <w:t>и</w:t>
      </w:r>
      <w:r w:rsidRPr="00EA31F8">
        <w:rPr>
          <w:rFonts w:ascii="Times New Roman" w:hAnsi="Times New Roman" w:cs="Times New Roman"/>
          <w:sz w:val="24"/>
          <w:szCs w:val="24"/>
        </w:rPr>
        <w:t xml:space="preserve"> </w:t>
      </w:r>
      <w:r>
        <w:rPr>
          <w:rFonts w:ascii="Times New Roman" w:hAnsi="Times New Roman" w:cs="Times New Roman"/>
          <w:sz w:val="24"/>
          <w:szCs w:val="24"/>
        </w:rPr>
        <w:t>промоцију</w:t>
      </w:r>
      <w:r w:rsidRPr="00EA31F8">
        <w:rPr>
          <w:rFonts w:ascii="Times New Roman" w:hAnsi="Times New Roman" w:cs="Times New Roman"/>
          <w:sz w:val="24"/>
          <w:szCs w:val="24"/>
        </w:rPr>
        <w:t xml:space="preserve"> </w:t>
      </w:r>
      <w:r>
        <w:rPr>
          <w:rFonts w:ascii="Times New Roman" w:hAnsi="Times New Roman" w:cs="Times New Roman"/>
          <w:sz w:val="24"/>
          <w:szCs w:val="24"/>
        </w:rPr>
        <w:t>регионалних</w:t>
      </w:r>
      <w:r w:rsidRPr="00EA31F8">
        <w:rPr>
          <w:rFonts w:ascii="Times New Roman" w:hAnsi="Times New Roman" w:cs="Times New Roman"/>
          <w:sz w:val="24"/>
          <w:szCs w:val="24"/>
        </w:rPr>
        <w:t xml:space="preserve"> </w:t>
      </w:r>
      <w:r>
        <w:rPr>
          <w:rFonts w:ascii="Times New Roman" w:hAnsi="Times New Roman" w:cs="Times New Roman"/>
          <w:sz w:val="24"/>
          <w:szCs w:val="24"/>
        </w:rPr>
        <w:t>манифестација</w:t>
      </w:r>
      <w:r w:rsidRPr="00EA31F8">
        <w:rPr>
          <w:rFonts w:ascii="Times New Roman" w:hAnsi="Times New Roman" w:cs="Times New Roman"/>
          <w:sz w:val="24"/>
          <w:szCs w:val="24"/>
        </w:rPr>
        <w:t xml:space="preserve"> </w:t>
      </w:r>
      <w:r>
        <w:rPr>
          <w:rFonts w:ascii="Times New Roman" w:hAnsi="Times New Roman" w:cs="Times New Roman"/>
          <w:sz w:val="24"/>
          <w:szCs w:val="24"/>
        </w:rPr>
        <w:t>као</w:t>
      </w:r>
      <w:r w:rsidRPr="00EA31F8">
        <w:rPr>
          <w:rFonts w:ascii="Times New Roman" w:hAnsi="Times New Roman" w:cs="Times New Roman"/>
          <w:sz w:val="24"/>
          <w:szCs w:val="24"/>
        </w:rPr>
        <w:t xml:space="preserve"> </w:t>
      </w:r>
      <w:r>
        <w:rPr>
          <w:rFonts w:ascii="Times New Roman" w:hAnsi="Times New Roman" w:cs="Times New Roman"/>
          <w:sz w:val="24"/>
          <w:szCs w:val="24"/>
        </w:rPr>
        <w:t>и</w:t>
      </w:r>
      <w:r w:rsidRPr="00EA31F8">
        <w:rPr>
          <w:rFonts w:ascii="Times New Roman" w:hAnsi="Times New Roman" w:cs="Times New Roman"/>
          <w:sz w:val="24"/>
          <w:szCs w:val="24"/>
        </w:rPr>
        <w:t xml:space="preserve"> </w:t>
      </w:r>
      <w:r>
        <w:rPr>
          <w:rFonts w:ascii="Times New Roman" w:hAnsi="Times New Roman" w:cs="Times New Roman"/>
          <w:sz w:val="24"/>
          <w:szCs w:val="24"/>
        </w:rPr>
        <w:t>националних</w:t>
      </w:r>
      <w:r w:rsidRPr="00EA31F8">
        <w:rPr>
          <w:rFonts w:ascii="Times New Roman" w:hAnsi="Times New Roman" w:cs="Times New Roman"/>
          <w:sz w:val="24"/>
          <w:szCs w:val="24"/>
        </w:rPr>
        <w:t xml:space="preserve"> </w:t>
      </w:r>
      <w:r>
        <w:rPr>
          <w:rFonts w:ascii="Times New Roman" w:hAnsi="Times New Roman" w:cs="Times New Roman"/>
          <w:sz w:val="24"/>
          <w:szCs w:val="24"/>
        </w:rPr>
        <w:t>кухиња</w:t>
      </w:r>
      <w:r w:rsidR="00953881">
        <w:rPr>
          <w:rFonts w:ascii="Times New Roman" w:hAnsi="Times New Roman" w:cs="Times New Roman"/>
          <w:sz w:val="24"/>
          <w:szCs w:val="24"/>
        </w:rPr>
        <w:t>.</w:t>
      </w:r>
    </w:p>
    <w:p w14:paraId="126C65FD" w14:textId="77777777" w:rsidR="00E655EC" w:rsidRDefault="00E655EC" w:rsidP="00F86BED">
      <w:pPr>
        <w:jc w:val="both"/>
        <w:rPr>
          <w:rFonts w:ascii="Times New Roman" w:hAnsi="Times New Roman" w:cs="Times New Roman"/>
          <w:sz w:val="24"/>
          <w:szCs w:val="24"/>
        </w:rPr>
      </w:pPr>
    </w:p>
    <w:p w14:paraId="6391526E" w14:textId="77777777" w:rsidR="00D66D2A" w:rsidRPr="00B059F6" w:rsidRDefault="00D66D2A" w:rsidP="00D66D2A">
      <w:pPr>
        <w:ind w:firstLine="720"/>
        <w:jc w:val="center"/>
        <w:rPr>
          <w:rFonts w:ascii="Times New Roman" w:hAnsi="Times New Roman" w:cs="Times New Roman"/>
          <w:b/>
          <w:bCs/>
          <w:i/>
          <w:iCs/>
          <w:sz w:val="24"/>
          <w:szCs w:val="24"/>
        </w:rPr>
      </w:pPr>
      <w:r w:rsidRPr="00B059F6">
        <w:rPr>
          <w:rFonts w:ascii="Times New Roman" w:hAnsi="Times New Roman" w:cs="Times New Roman"/>
          <w:b/>
          <w:bCs/>
          <w:i/>
          <w:iCs/>
          <w:sz w:val="24"/>
          <w:szCs w:val="24"/>
        </w:rPr>
        <w:t>„Сајам вина Регио 202</w:t>
      </w:r>
      <w:r w:rsidR="0026549F">
        <w:rPr>
          <w:rFonts w:ascii="Times New Roman" w:hAnsi="Times New Roman" w:cs="Times New Roman"/>
          <w:b/>
          <w:bCs/>
          <w:i/>
          <w:iCs/>
          <w:sz w:val="24"/>
          <w:szCs w:val="24"/>
        </w:rPr>
        <w:t>3</w:t>
      </w:r>
      <w:r w:rsidRPr="00B059F6">
        <w:rPr>
          <w:rFonts w:ascii="Times New Roman" w:hAnsi="Times New Roman" w:cs="Times New Roman"/>
          <w:b/>
          <w:bCs/>
          <w:i/>
          <w:iCs/>
          <w:sz w:val="24"/>
          <w:szCs w:val="24"/>
        </w:rPr>
        <w:t>“</w:t>
      </w:r>
    </w:p>
    <w:p w14:paraId="591436A7" w14:textId="77777777" w:rsidR="00D66D2A" w:rsidRDefault="00D66D2A" w:rsidP="00D66D2A">
      <w:pPr>
        <w:pStyle w:val="NoSpacing"/>
        <w:jc w:val="both"/>
        <w:rPr>
          <w:rFonts w:ascii="Times New Roman" w:hAnsi="Times New Roman" w:cs="Times New Roman"/>
          <w:sz w:val="24"/>
          <w:szCs w:val="24"/>
          <w:lang w:val="sr-Cyrl-BA"/>
        </w:rPr>
      </w:pPr>
      <w:r w:rsidRPr="00B059F6">
        <w:rPr>
          <w:rFonts w:ascii="Times New Roman" w:hAnsi="Times New Roman" w:cs="Times New Roman"/>
          <w:sz w:val="24"/>
          <w:szCs w:val="24"/>
          <w:lang w:val="sr-Cyrl-BA"/>
        </w:rPr>
        <w:t>Сајам вина „РЕГИО 202</w:t>
      </w:r>
      <w:r w:rsidR="007520C7">
        <w:rPr>
          <w:rFonts w:ascii="Times New Roman" w:hAnsi="Times New Roman" w:cs="Times New Roman"/>
          <w:sz w:val="24"/>
          <w:szCs w:val="24"/>
          <w:lang w:val="sr-Cyrl-BA"/>
        </w:rPr>
        <w:t>3</w:t>
      </w:r>
      <w:r w:rsidRPr="00B059F6">
        <w:rPr>
          <w:rFonts w:ascii="Times New Roman" w:hAnsi="Times New Roman" w:cs="Times New Roman"/>
          <w:sz w:val="24"/>
          <w:szCs w:val="24"/>
          <w:lang w:val="sr-Cyrl-BA"/>
        </w:rPr>
        <w:t>“</w:t>
      </w:r>
      <w:r w:rsidR="007520C7">
        <w:rPr>
          <w:rFonts w:ascii="Times New Roman" w:hAnsi="Times New Roman" w:cs="Times New Roman"/>
          <w:sz w:val="24"/>
          <w:szCs w:val="24"/>
          <w:lang w:val="sr-Cyrl-BA"/>
        </w:rPr>
        <w:t xml:space="preserve"> одржава се у јуну</w:t>
      </w:r>
      <w:r w:rsidRPr="00B059F6">
        <w:rPr>
          <w:rFonts w:ascii="Times New Roman" w:hAnsi="Times New Roman" w:cs="Times New Roman"/>
          <w:sz w:val="24"/>
          <w:szCs w:val="24"/>
          <w:lang w:val="sr-Cyrl-BA"/>
        </w:rPr>
        <w:t>. Велики број винарија из Србије, Сјеверне Македоније, Црне Горе, Хрватске, Словеније, Босне и Херцеговине, те гости из Италије, Холандије</w:t>
      </w:r>
      <w:r w:rsidR="0026549F">
        <w:rPr>
          <w:rFonts w:ascii="Times New Roman" w:hAnsi="Times New Roman" w:cs="Times New Roman"/>
          <w:sz w:val="24"/>
          <w:szCs w:val="24"/>
          <w:lang w:val="sr-Cyrl-BA"/>
        </w:rPr>
        <w:t xml:space="preserve"> и других европских земаља </w:t>
      </w:r>
      <w:r w:rsidR="007520C7">
        <w:rPr>
          <w:rFonts w:ascii="Times New Roman" w:hAnsi="Times New Roman" w:cs="Times New Roman"/>
          <w:sz w:val="24"/>
          <w:szCs w:val="24"/>
          <w:lang w:val="sr-Cyrl-BA"/>
        </w:rPr>
        <w:t xml:space="preserve">ће узети </w:t>
      </w:r>
      <w:r w:rsidRPr="00B059F6">
        <w:rPr>
          <w:rFonts w:ascii="Times New Roman" w:hAnsi="Times New Roman" w:cs="Times New Roman"/>
          <w:sz w:val="24"/>
          <w:szCs w:val="24"/>
          <w:lang w:val="sr-Cyrl-BA"/>
        </w:rPr>
        <w:t>учешће на овој манифестацији.</w:t>
      </w:r>
      <w:r w:rsidR="0026549F">
        <w:rPr>
          <w:rFonts w:ascii="Times New Roman" w:hAnsi="Times New Roman" w:cs="Times New Roman"/>
          <w:sz w:val="24"/>
          <w:szCs w:val="24"/>
          <w:lang w:val="sr-Cyrl-BA"/>
        </w:rPr>
        <w:t xml:space="preserve"> </w:t>
      </w:r>
      <w:r w:rsidRPr="00B059F6">
        <w:rPr>
          <w:rFonts w:ascii="Times New Roman" w:hAnsi="Times New Roman" w:cs="Times New Roman"/>
          <w:sz w:val="24"/>
          <w:szCs w:val="24"/>
          <w:lang w:val="sr-Cyrl-BA"/>
        </w:rPr>
        <w:t>Фестивал РЕГИО јединствен је концепт винског сајма, који поред промоције вина и винарија, посјетиоцима нуди и највећу понуду винске опреме. Циљ ове манифестације је да на једном мјесту спаја произвођаче и понуђаче с једне стране, а са друге стране конзументе, хотелијере, трговце и угоститеље.</w:t>
      </w:r>
    </w:p>
    <w:p w14:paraId="778185B2" w14:textId="77777777" w:rsidR="0065713B" w:rsidRDefault="0065713B" w:rsidP="0065713B">
      <w:pPr>
        <w:rPr>
          <w:rFonts w:ascii="Times New Roman" w:hAnsi="Times New Roman" w:cs="Times New Roman"/>
          <w:b/>
          <w:i/>
          <w:sz w:val="24"/>
          <w:szCs w:val="24"/>
        </w:rPr>
      </w:pPr>
    </w:p>
    <w:p w14:paraId="3EF3067C" w14:textId="77777777" w:rsidR="00D66D2A" w:rsidRPr="006056B2" w:rsidRDefault="00D66D2A" w:rsidP="00D66D2A">
      <w:pPr>
        <w:ind w:firstLine="720"/>
        <w:jc w:val="center"/>
        <w:rPr>
          <w:rFonts w:ascii="Times New Roman" w:hAnsi="Times New Roman" w:cs="Times New Roman"/>
          <w:b/>
          <w:i/>
          <w:sz w:val="24"/>
          <w:szCs w:val="24"/>
        </w:rPr>
      </w:pPr>
      <w:r>
        <w:rPr>
          <w:rFonts w:ascii="Times New Roman" w:hAnsi="Times New Roman" w:cs="Times New Roman"/>
          <w:b/>
          <w:i/>
          <w:sz w:val="24"/>
          <w:szCs w:val="24"/>
        </w:rPr>
        <w:t>„Савска регата 202</w:t>
      </w:r>
      <w:r w:rsidR="0026549F">
        <w:rPr>
          <w:rFonts w:ascii="Times New Roman" w:hAnsi="Times New Roman" w:cs="Times New Roman"/>
          <w:b/>
          <w:i/>
          <w:sz w:val="24"/>
          <w:szCs w:val="24"/>
        </w:rPr>
        <w:t>3</w:t>
      </w:r>
      <w:r w:rsidRPr="006056B2">
        <w:rPr>
          <w:rFonts w:ascii="Times New Roman" w:hAnsi="Times New Roman" w:cs="Times New Roman"/>
          <w:b/>
          <w:i/>
          <w:sz w:val="24"/>
          <w:szCs w:val="24"/>
        </w:rPr>
        <w:t>“</w:t>
      </w:r>
    </w:p>
    <w:p w14:paraId="0C4C909A" w14:textId="77777777" w:rsidR="00E655EC" w:rsidRPr="006F6EDA" w:rsidRDefault="00D66D2A" w:rsidP="00007B7A">
      <w:pPr>
        <w:jc w:val="both"/>
        <w:rPr>
          <w:rFonts w:ascii="Times New Roman" w:hAnsi="Times New Roman" w:cs="Times New Roman"/>
          <w:sz w:val="24"/>
          <w:szCs w:val="24"/>
        </w:rPr>
      </w:pPr>
      <w:r>
        <w:rPr>
          <w:rFonts w:ascii="Times New Roman" w:eastAsiaTheme="minorEastAsia" w:hAnsi="Times New Roman" w:cs="Times New Roman"/>
          <w:sz w:val="24"/>
          <w:szCs w:val="24"/>
          <w:lang w:val="sr-Cyrl-BA"/>
        </w:rPr>
        <w:t>У</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склопу</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П</w:t>
      </w:r>
      <w:r>
        <w:rPr>
          <w:rFonts w:ascii="Times New Roman" w:eastAsiaTheme="minorEastAsia" w:hAnsi="Times New Roman" w:cs="Times New Roman"/>
          <w:sz w:val="24"/>
          <w:szCs w:val="24"/>
          <w:lang w:val="sr-Latn-BA"/>
        </w:rPr>
        <w:t>а</w:t>
      </w:r>
      <w:r>
        <w:rPr>
          <w:rFonts w:ascii="Times New Roman" w:eastAsiaTheme="minorEastAsia" w:hAnsi="Times New Roman" w:cs="Times New Roman"/>
          <w:sz w:val="24"/>
          <w:szCs w:val="24"/>
          <w:lang w:val="sr-Cyrl-BA"/>
        </w:rPr>
        <w:t>нтелинских</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дана</w:t>
      </w:r>
      <w:r w:rsidRPr="00A15642">
        <w:rPr>
          <w:rFonts w:ascii="Times New Roman" w:eastAsiaTheme="minorEastAsia" w:hAnsi="Times New Roman" w:cs="Times New Roman"/>
          <w:sz w:val="24"/>
          <w:szCs w:val="24"/>
          <w:lang w:val="sr-Cyrl-BA"/>
        </w:rPr>
        <w:t>“</w:t>
      </w:r>
      <w:r>
        <w:rPr>
          <w:rFonts w:ascii="Times New Roman" w:eastAsiaTheme="minorEastAsia" w:hAnsi="Times New Roman" w:cs="Times New Roman"/>
          <w:sz w:val="24"/>
          <w:szCs w:val="24"/>
          <w:lang w:val="sr-Latn-BA"/>
        </w:rPr>
        <w:t xml:space="preserve"> ораганизује се </w:t>
      </w:r>
      <w:r>
        <w:rPr>
          <w:rFonts w:ascii="Times New Roman" w:eastAsiaTheme="minorEastAsia" w:hAnsi="Times New Roman" w:cs="Times New Roman"/>
          <w:sz w:val="24"/>
          <w:szCs w:val="24"/>
          <w:lang w:val="sr-Cyrl-BA"/>
        </w:rPr>
        <w:t>манифестација</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Савска</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регата</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кој</w:t>
      </w:r>
      <w:r>
        <w:rPr>
          <w:rFonts w:ascii="Times New Roman" w:eastAsiaTheme="minorEastAsia" w:hAnsi="Times New Roman" w:cs="Times New Roman"/>
          <w:sz w:val="24"/>
          <w:szCs w:val="24"/>
          <w:lang w:val="sr-Latn-BA"/>
        </w:rPr>
        <w:t>а је</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сваке</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године</w:t>
      </w:r>
      <w:r>
        <w:rPr>
          <w:rFonts w:ascii="Times New Roman" w:eastAsiaTheme="minorEastAsia" w:hAnsi="Times New Roman" w:cs="Times New Roman"/>
          <w:sz w:val="24"/>
          <w:szCs w:val="24"/>
          <w:lang w:val="sr-Latn-BA"/>
        </w:rPr>
        <w:t xml:space="preserve"> </w:t>
      </w:r>
      <w:r>
        <w:rPr>
          <w:rFonts w:ascii="Times New Roman" w:eastAsiaTheme="minorEastAsia" w:hAnsi="Times New Roman" w:cs="Times New Roman"/>
          <w:sz w:val="24"/>
          <w:szCs w:val="24"/>
          <w:lang w:val="sr-Cyrl-BA"/>
        </w:rPr>
        <w:t>организован</w:t>
      </w:r>
      <w:r>
        <w:rPr>
          <w:rFonts w:ascii="Times New Roman" w:eastAsiaTheme="minorEastAsia" w:hAnsi="Times New Roman" w:cs="Times New Roman"/>
          <w:sz w:val="24"/>
          <w:szCs w:val="24"/>
          <w:lang w:val="sr-Latn-BA"/>
        </w:rPr>
        <w:t>а</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у</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част</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Светог</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Пантелејмона</w:t>
      </w:r>
      <w:r w:rsidRPr="00A15642">
        <w:rPr>
          <w:rFonts w:ascii="Times New Roman" w:eastAsiaTheme="minorEastAsia" w:hAnsi="Times New Roman" w:cs="Times New Roman"/>
          <w:sz w:val="24"/>
          <w:szCs w:val="24"/>
          <w:lang w:val="sr-Cyrl-BA"/>
        </w:rPr>
        <w:t xml:space="preserve"> - </w:t>
      </w:r>
      <w:r>
        <w:rPr>
          <w:rFonts w:ascii="Times New Roman" w:eastAsiaTheme="minorEastAsia" w:hAnsi="Times New Roman" w:cs="Times New Roman"/>
          <w:sz w:val="24"/>
          <w:szCs w:val="24"/>
          <w:lang w:val="sr-Cyrl-BA"/>
        </w:rPr>
        <w:t>славе</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Града</w:t>
      </w:r>
      <w:r w:rsidRPr="00A15642">
        <w:rPr>
          <w:rFonts w:ascii="Times New Roman" w:eastAsiaTheme="minorEastAsia" w:hAnsi="Times New Roman" w:cs="Times New Roman"/>
          <w:sz w:val="24"/>
          <w:szCs w:val="24"/>
          <w:lang w:val="sr-Cyrl-BA"/>
        </w:rPr>
        <w:t xml:space="preserve"> </w:t>
      </w:r>
      <w:r>
        <w:rPr>
          <w:rFonts w:ascii="Times New Roman" w:eastAsiaTheme="minorEastAsia" w:hAnsi="Times New Roman" w:cs="Times New Roman"/>
          <w:sz w:val="24"/>
          <w:szCs w:val="24"/>
          <w:lang w:val="sr-Cyrl-BA"/>
        </w:rPr>
        <w:t>Бијељина</w:t>
      </w:r>
      <w:r>
        <w:rPr>
          <w:rFonts w:ascii="Times New Roman" w:eastAsiaTheme="minorEastAsia" w:hAnsi="Times New Roman" w:cs="Times New Roman"/>
          <w:sz w:val="24"/>
          <w:szCs w:val="24"/>
          <w:lang w:val="sr-Latn-BA"/>
        </w:rPr>
        <w:t>.</w:t>
      </w:r>
      <w:r w:rsidRPr="00A15642">
        <w:rPr>
          <w:rFonts w:ascii="Times New Roman" w:hAnsi="Times New Roman" w:cs="Times New Roman"/>
          <w:sz w:val="24"/>
          <w:szCs w:val="24"/>
        </w:rPr>
        <w:t xml:space="preserve"> </w:t>
      </w:r>
      <w:r w:rsidR="006F6EDA">
        <w:rPr>
          <w:rFonts w:ascii="Times New Roman" w:hAnsi="Times New Roman" w:cs="Times New Roman"/>
          <w:sz w:val="24"/>
          <w:szCs w:val="24"/>
        </w:rPr>
        <w:t>Покровитељ ове манифестације је Град Бијељина</w:t>
      </w:r>
      <w:r w:rsidR="00EB75E0">
        <w:rPr>
          <w:rFonts w:ascii="Times New Roman" w:hAnsi="Times New Roman" w:cs="Times New Roman"/>
          <w:sz w:val="24"/>
          <w:szCs w:val="24"/>
        </w:rPr>
        <w:t xml:space="preserve"> а </w:t>
      </w:r>
      <w:r w:rsidR="006F6EDA">
        <w:rPr>
          <w:rFonts w:ascii="Times New Roman" w:hAnsi="Times New Roman" w:cs="Times New Roman"/>
          <w:sz w:val="24"/>
          <w:szCs w:val="24"/>
        </w:rPr>
        <w:t>о</w:t>
      </w:r>
      <w:r>
        <w:rPr>
          <w:rFonts w:ascii="Times New Roman" w:hAnsi="Times New Roman" w:cs="Times New Roman"/>
          <w:sz w:val="24"/>
          <w:szCs w:val="24"/>
        </w:rPr>
        <w:t>рганизатор</w:t>
      </w:r>
      <w:r w:rsidRPr="00EA31F8">
        <w:rPr>
          <w:rFonts w:ascii="Times New Roman" w:hAnsi="Times New Roman" w:cs="Times New Roman"/>
          <w:sz w:val="24"/>
          <w:szCs w:val="24"/>
        </w:rPr>
        <w:t xml:space="preserve"> </w:t>
      </w:r>
      <w:r>
        <w:rPr>
          <w:rFonts w:ascii="Times New Roman" w:hAnsi="Times New Roman" w:cs="Times New Roman"/>
          <w:sz w:val="24"/>
          <w:szCs w:val="24"/>
        </w:rPr>
        <w:t>ове</w:t>
      </w:r>
      <w:r w:rsidRPr="00EA31F8">
        <w:rPr>
          <w:rFonts w:ascii="Times New Roman" w:hAnsi="Times New Roman" w:cs="Times New Roman"/>
          <w:sz w:val="24"/>
          <w:szCs w:val="24"/>
        </w:rPr>
        <w:t xml:space="preserve"> </w:t>
      </w:r>
      <w:r>
        <w:rPr>
          <w:rFonts w:ascii="Times New Roman" w:hAnsi="Times New Roman" w:cs="Times New Roman"/>
          <w:sz w:val="24"/>
          <w:szCs w:val="24"/>
        </w:rPr>
        <w:t>манифестације</w:t>
      </w:r>
      <w:r w:rsidRPr="00EA31F8">
        <w:rPr>
          <w:rFonts w:ascii="Times New Roman" w:hAnsi="Times New Roman" w:cs="Times New Roman"/>
          <w:sz w:val="24"/>
          <w:szCs w:val="24"/>
        </w:rPr>
        <w:t xml:space="preserve"> </w:t>
      </w:r>
      <w:r>
        <w:rPr>
          <w:rFonts w:ascii="Times New Roman" w:hAnsi="Times New Roman" w:cs="Times New Roman"/>
          <w:sz w:val="24"/>
          <w:szCs w:val="24"/>
        </w:rPr>
        <w:t>је</w:t>
      </w:r>
      <w:r w:rsidRPr="00EA31F8">
        <w:rPr>
          <w:rFonts w:ascii="Times New Roman" w:hAnsi="Times New Roman" w:cs="Times New Roman"/>
          <w:sz w:val="24"/>
          <w:szCs w:val="24"/>
        </w:rPr>
        <w:t xml:space="preserve"> </w:t>
      </w:r>
      <w:r w:rsidR="006F6EDA">
        <w:rPr>
          <w:rFonts w:ascii="Times New Roman" w:hAnsi="Times New Roman" w:cs="Times New Roman"/>
          <w:sz w:val="24"/>
          <w:szCs w:val="24"/>
        </w:rPr>
        <w:t>Туристичка организација Града Бијељина уз материјалну и техничку подршку</w:t>
      </w:r>
      <w:r w:rsidRPr="00EA31F8">
        <w:rPr>
          <w:rFonts w:ascii="Times New Roman" w:hAnsi="Times New Roman" w:cs="Times New Roman"/>
          <w:sz w:val="24"/>
          <w:szCs w:val="24"/>
        </w:rPr>
        <w:t xml:space="preserve"> </w:t>
      </w:r>
      <w:r>
        <w:rPr>
          <w:rFonts w:ascii="Times New Roman" w:hAnsi="Times New Roman" w:cs="Times New Roman"/>
          <w:sz w:val="24"/>
          <w:szCs w:val="24"/>
        </w:rPr>
        <w:t>Одјељењ</w:t>
      </w:r>
      <w:r w:rsidR="006F6EDA">
        <w:rPr>
          <w:rFonts w:ascii="Times New Roman" w:hAnsi="Times New Roman" w:cs="Times New Roman"/>
          <w:sz w:val="24"/>
          <w:szCs w:val="24"/>
        </w:rPr>
        <w:t>а</w:t>
      </w:r>
      <w:r w:rsidRPr="00EA31F8">
        <w:rPr>
          <w:rFonts w:ascii="Times New Roman" w:hAnsi="Times New Roman" w:cs="Times New Roman"/>
          <w:sz w:val="24"/>
          <w:szCs w:val="24"/>
        </w:rPr>
        <w:t xml:space="preserve"> </w:t>
      </w:r>
      <w:r>
        <w:rPr>
          <w:rFonts w:ascii="Times New Roman" w:hAnsi="Times New Roman" w:cs="Times New Roman"/>
          <w:sz w:val="24"/>
          <w:szCs w:val="24"/>
        </w:rPr>
        <w:t>за</w:t>
      </w:r>
      <w:r w:rsidRPr="00EA31F8">
        <w:rPr>
          <w:rFonts w:ascii="Times New Roman" w:hAnsi="Times New Roman" w:cs="Times New Roman"/>
          <w:sz w:val="24"/>
          <w:szCs w:val="24"/>
        </w:rPr>
        <w:t xml:space="preserve"> </w:t>
      </w:r>
      <w:r>
        <w:rPr>
          <w:rFonts w:ascii="Times New Roman" w:hAnsi="Times New Roman" w:cs="Times New Roman"/>
          <w:sz w:val="24"/>
          <w:szCs w:val="24"/>
        </w:rPr>
        <w:t>борачко</w:t>
      </w:r>
      <w:r w:rsidRPr="00EA31F8">
        <w:rPr>
          <w:rFonts w:ascii="Times New Roman" w:hAnsi="Times New Roman" w:cs="Times New Roman"/>
          <w:sz w:val="24"/>
          <w:szCs w:val="24"/>
        </w:rPr>
        <w:t xml:space="preserve"> – </w:t>
      </w:r>
      <w:r>
        <w:rPr>
          <w:rFonts w:ascii="Times New Roman" w:hAnsi="Times New Roman" w:cs="Times New Roman"/>
          <w:sz w:val="24"/>
          <w:szCs w:val="24"/>
        </w:rPr>
        <w:t>инвалидску</w:t>
      </w:r>
      <w:r w:rsidRPr="00EA31F8">
        <w:rPr>
          <w:rFonts w:ascii="Times New Roman" w:hAnsi="Times New Roman" w:cs="Times New Roman"/>
          <w:sz w:val="24"/>
          <w:szCs w:val="24"/>
        </w:rPr>
        <w:t xml:space="preserve"> </w:t>
      </w:r>
      <w:r>
        <w:rPr>
          <w:rFonts w:ascii="Times New Roman" w:hAnsi="Times New Roman" w:cs="Times New Roman"/>
          <w:sz w:val="24"/>
          <w:szCs w:val="24"/>
        </w:rPr>
        <w:t>и</w:t>
      </w:r>
      <w:r w:rsidRPr="00EA31F8">
        <w:rPr>
          <w:rFonts w:ascii="Times New Roman" w:hAnsi="Times New Roman" w:cs="Times New Roman"/>
          <w:sz w:val="24"/>
          <w:szCs w:val="24"/>
        </w:rPr>
        <w:t xml:space="preserve"> </w:t>
      </w:r>
      <w:r>
        <w:rPr>
          <w:rFonts w:ascii="Times New Roman" w:hAnsi="Times New Roman" w:cs="Times New Roman"/>
          <w:sz w:val="24"/>
          <w:szCs w:val="24"/>
        </w:rPr>
        <w:t>цивилну</w:t>
      </w:r>
      <w:r w:rsidRPr="00EA31F8">
        <w:rPr>
          <w:rFonts w:ascii="Times New Roman" w:hAnsi="Times New Roman" w:cs="Times New Roman"/>
          <w:sz w:val="24"/>
          <w:szCs w:val="24"/>
        </w:rPr>
        <w:t xml:space="preserve"> </w:t>
      </w:r>
      <w:r>
        <w:rPr>
          <w:rFonts w:ascii="Times New Roman" w:hAnsi="Times New Roman" w:cs="Times New Roman"/>
          <w:sz w:val="24"/>
          <w:szCs w:val="24"/>
        </w:rPr>
        <w:t>заштиту</w:t>
      </w:r>
      <w:r w:rsidR="006F6EDA">
        <w:rPr>
          <w:rFonts w:ascii="Times New Roman" w:hAnsi="Times New Roman" w:cs="Times New Roman"/>
          <w:sz w:val="24"/>
          <w:szCs w:val="24"/>
        </w:rPr>
        <w:t>.</w:t>
      </w:r>
    </w:p>
    <w:p w14:paraId="70541758" w14:textId="77777777" w:rsidR="00D66D2A" w:rsidRPr="006056B2" w:rsidRDefault="00D66D2A" w:rsidP="00D66D2A">
      <w:pPr>
        <w:ind w:firstLine="720"/>
        <w:jc w:val="center"/>
        <w:rPr>
          <w:rFonts w:ascii="Times New Roman" w:hAnsi="Times New Roman" w:cs="Times New Roman"/>
          <w:b/>
          <w:i/>
          <w:sz w:val="24"/>
          <w:szCs w:val="24"/>
        </w:rPr>
      </w:pPr>
      <w:r>
        <w:rPr>
          <w:rFonts w:ascii="Times New Roman" w:hAnsi="Times New Roman" w:cs="Times New Roman"/>
          <w:b/>
          <w:i/>
          <w:sz w:val="24"/>
          <w:szCs w:val="24"/>
        </w:rPr>
        <w:t>„Пантелински дани 202</w:t>
      </w:r>
      <w:r w:rsidR="0026549F">
        <w:rPr>
          <w:rFonts w:ascii="Times New Roman" w:hAnsi="Times New Roman" w:cs="Times New Roman"/>
          <w:b/>
          <w:i/>
          <w:sz w:val="24"/>
          <w:szCs w:val="24"/>
        </w:rPr>
        <w:t>3</w:t>
      </w:r>
      <w:r w:rsidRPr="006056B2">
        <w:rPr>
          <w:rFonts w:ascii="Times New Roman" w:hAnsi="Times New Roman" w:cs="Times New Roman"/>
          <w:b/>
          <w:i/>
          <w:sz w:val="24"/>
          <w:szCs w:val="24"/>
        </w:rPr>
        <w:t>“</w:t>
      </w:r>
    </w:p>
    <w:p w14:paraId="447342DB" w14:textId="29A2C9B9" w:rsidR="006F6EDA" w:rsidRPr="00EA31F8" w:rsidRDefault="00D66D2A" w:rsidP="00D66D2A">
      <w:pPr>
        <w:jc w:val="both"/>
        <w:rPr>
          <w:rFonts w:ascii="Times New Roman" w:hAnsi="Times New Roman" w:cs="Times New Roman"/>
          <w:sz w:val="24"/>
          <w:szCs w:val="24"/>
        </w:rPr>
      </w:pPr>
      <w:r>
        <w:rPr>
          <w:rFonts w:ascii="Times New Roman" w:hAnsi="Times New Roman" w:cs="Times New Roman"/>
          <w:sz w:val="24"/>
          <w:szCs w:val="24"/>
        </w:rPr>
        <w:t>Мјесец август</w:t>
      </w:r>
      <w:r w:rsidRPr="00EA31F8">
        <w:rPr>
          <w:rFonts w:ascii="Times New Roman" w:hAnsi="Times New Roman" w:cs="Times New Roman"/>
          <w:sz w:val="24"/>
          <w:szCs w:val="24"/>
        </w:rPr>
        <w:t xml:space="preserve"> </w:t>
      </w:r>
      <w:r>
        <w:rPr>
          <w:rFonts w:ascii="Times New Roman" w:hAnsi="Times New Roman" w:cs="Times New Roman"/>
          <w:sz w:val="24"/>
          <w:szCs w:val="24"/>
        </w:rPr>
        <w:t>традиционално</w:t>
      </w:r>
      <w:r w:rsidRPr="00EA31F8">
        <w:rPr>
          <w:rFonts w:ascii="Times New Roman" w:hAnsi="Times New Roman" w:cs="Times New Roman"/>
          <w:sz w:val="24"/>
          <w:szCs w:val="24"/>
        </w:rPr>
        <w:t xml:space="preserve"> </w:t>
      </w:r>
      <w:r>
        <w:rPr>
          <w:rFonts w:ascii="Times New Roman" w:hAnsi="Times New Roman" w:cs="Times New Roman"/>
          <w:sz w:val="24"/>
          <w:szCs w:val="24"/>
        </w:rPr>
        <w:t>је</w:t>
      </w:r>
      <w:r w:rsidRPr="00EA31F8">
        <w:rPr>
          <w:rFonts w:ascii="Times New Roman" w:hAnsi="Times New Roman" w:cs="Times New Roman"/>
          <w:sz w:val="24"/>
          <w:szCs w:val="24"/>
        </w:rPr>
        <w:t xml:space="preserve"> </w:t>
      </w:r>
      <w:r>
        <w:rPr>
          <w:rFonts w:ascii="Times New Roman" w:hAnsi="Times New Roman" w:cs="Times New Roman"/>
          <w:sz w:val="24"/>
          <w:szCs w:val="24"/>
        </w:rPr>
        <w:t>у</w:t>
      </w:r>
      <w:r w:rsidRPr="00EA31F8">
        <w:rPr>
          <w:rFonts w:ascii="Times New Roman" w:hAnsi="Times New Roman" w:cs="Times New Roman"/>
          <w:sz w:val="24"/>
          <w:szCs w:val="24"/>
        </w:rPr>
        <w:t xml:space="preserve"> </w:t>
      </w:r>
      <w:r>
        <w:rPr>
          <w:rFonts w:ascii="Times New Roman" w:hAnsi="Times New Roman" w:cs="Times New Roman"/>
          <w:sz w:val="24"/>
          <w:szCs w:val="24"/>
        </w:rPr>
        <w:t>знаку</w:t>
      </w:r>
      <w:r w:rsidRPr="00EA31F8">
        <w:rPr>
          <w:rFonts w:ascii="Times New Roman" w:hAnsi="Times New Roman" w:cs="Times New Roman"/>
          <w:sz w:val="24"/>
          <w:szCs w:val="24"/>
        </w:rPr>
        <w:t xml:space="preserve"> </w:t>
      </w:r>
      <w:r>
        <w:rPr>
          <w:rFonts w:ascii="Times New Roman" w:hAnsi="Times New Roman" w:cs="Times New Roman"/>
          <w:sz w:val="24"/>
          <w:szCs w:val="24"/>
        </w:rPr>
        <w:t>Пантелинских</w:t>
      </w:r>
      <w:r w:rsidRPr="00EA31F8">
        <w:rPr>
          <w:rFonts w:ascii="Times New Roman" w:hAnsi="Times New Roman" w:cs="Times New Roman"/>
          <w:sz w:val="24"/>
          <w:szCs w:val="24"/>
        </w:rPr>
        <w:t xml:space="preserve"> </w:t>
      </w:r>
      <w:r>
        <w:rPr>
          <w:rFonts w:ascii="Times New Roman" w:hAnsi="Times New Roman" w:cs="Times New Roman"/>
          <w:sz w:val="24"/>
          <w:szCs w:val="24"/>
        </w:rPr>
        <w:t>дана</w:t>
      </w:r>
      <w:r w:rsidRPr="00EA31F8">
        <w:rPr>
          <w:rFonts w:ascii="Times New Roman" w:hAnsi="Times New Roman" w:cs="Times New Roman"/>
          <w:sz w:val="24"/>
          <w:szCs w:val="24"/>
        </w:rPr>
        <w:t xml:space="preserve">. </w:t>
      </w:r>
      <w:r>
        <w:rPr>
          <w:rFonts w:ascii="Times New Roman" w:hAnsi="Times New Roman" w:cs="Times New Roman"/>
          <w:sz w:val="24"/>
          <w:szCs w:val="24"/>
        </w:rPr>
        <w:t>То</w:t>
      </w:r>
      <w:r w:rsidRPr="00EA31F8">
        <w:rPr>
          <w:rFonts w:ascii="Times New Roman" w:hAnsi="Times New Roman" w:cs="Times New Roman"/>
          <w:sz w:val="24"/>
          <w:szCs w:val="24"/>
        </w:rPr>
        <w:t xml:space="preserve"> </w:t>
      </w:r>
      <w:r>
        <w:rPr>
          <w:rFonts w:ascii="Times New Roman" w:hAnsi="Times New Roman" w:cs="Times New Roman"/>
          <w:sz w:val="24"/>
          <w:szCs w:val="24"/>
        </w:rPr>
        <w:t>је</w:t>
      </w:r>
      <w:r w:rsidRPr="00EA31F8">
        <w:rPr>
          <w:rFonts w:ascii="Times New Roman" w:hAnsi="Times New Roman" w:cs="Times New Roman"/>
          <w:sz w:val="24"/>
          <w:szCs w:val="24"/>
        </w:rPr>
        <w:t xml:space="preserve"> </w:t>
      </w:r>
      <w:r>
        <w:rPr>
          <w:rFonts w:ascii="Times New Roman" w:hAnsi="Times New Roman" w:cs="Times New Roman"/>
          <w:sz w:val="24"/>
          <w:szCs w:val="24"/>
        </w:rPr>
        <w:t>празник</w:t>
      </w:r>
      <w:r w:rsidRPr="00EA31F8">
        <w:rPr>
          <w:rFonts w:ascii="Times New Roman" w:hAnsi="Times New Roman" w:cs="Times New Roman"/>
          <w:sz w:val="24"/>
          <w:szCs w:val="24"/>
        </w:rPr>
        <w:t xml:space="preserve"> </w:t>
      </w:r>
      <w:r>
        <w:rPr>
          <w:rFonts w:ascii="Times New Roman" w:hAnsi="Times New Roman" w:cs="Times New Roman"/>
          <w:sz w:val="24"/>
          <w:szCs w:val="24"/>
        </w:rPr>
        <w:t>традиције</w:t>
      </w:r>
      <w:r w:rsidRPr="00EA31F8">
        <w:rPr>
          <w:rFonts w:ascii="Times New Roman" w:hAnsi="Times New Roman" w:cs="Times New Roman"/>
          <w:sz w:val="24"/>
          <w:szCs w:val="24"/>
        </w:rPr>
        <w:t xml:space="preserve"> </w:t>
      </w:r>
      <w:r>
        <w:rPr>
          <w:rFonts w:ascii="Times New Roman" w:hAnsi="Times New Roman" w:cs="Times New Roman"/>
          <w:sz w:val="24"/>
          <w:szCs w:val="24"/>
        </w:rPr>
        <w:t>и</w:t>
      </w:r>
      <w:r w:rsidRPr="00EA31F8">
        <w:rPr>
          <w:rFonts w:ascii="Times New Roman" w:hAnsi="Times New Roman" w:cs="Times New Roman"/>
          <w:sz w:val="24"/>
          <w:szCs w:val="24"/>
        </w:rPr>
        <w:t xml:space="preserve"> </w:t>
      </w:r>
      <w:r>
        <w:rPr>
          <w:rFonts w:ascii="Times New Roman" w:hAnsi="Times New Roman" w:cs="Times New Roman"/>
          <w:sz w:val="24"/>
          <w:szCs w:val="24"/>
        </w:rPr>
        <w:t>културе</w:t>
      </w:r>
      <w:r w:rsidRPr="00EA31F8">
        <w:rPr>
          <w:rFonts w:ascii="Times New Roman" w:hAnsi="Times New Roman" w:cs="Times New Roman"/>
          <w:sz w:val="24"/>
          <w:szCs w:val="24"/>
        </w:rPr>
        <w:t xml:space="preserve">.  </w:t>
      </w:r>
      <w:r>
        <w:rPr>
          <w:rFonts w:ascii="Times New Roman" w:hAnsi="Times New Roman" w:cs="Times New Roman"/>
          <w:sz w:val="24"/>
          <w:szCs w:val="24"/>
        </w:rPr>
        <w:t>Градска</w:t>
      </w:r>
      <w:r w:rsidRPr="00EA31F8">
        <w:rPr>
          <w:rFonts w:ascii="Times New Roman" w:hAnsi="Times New Roman" w:cs="Times New Roman"/>
          <w:sz w:val="24"/>
          <w:szCs w:val="24"/>
        </w:rPr>
        <w:t xml:space="preserve"> </w:t>
      </w:r>
      <w:r>
        <w:rPr>
          <w:rFonts w:ascii="Times New Roman" w:hAnsi="Times New Roman" w:cs="Times New Roman"/>
          <w:sz w:val="24"/>
          <w:szCs w:val="24"/>
        </w:rPr>
        <w:t>управа</w:t>
      </w:r>
      <w:r w:rsidRPr="00EA31F8">
        <w:rPr>
          <w:rFonts w:ascii="Times New Roman" w:hAnsi="Times New Roman" w:cs="Times New Roman"/>
          <w:sz w:val="24"/>
          <w:szCs w:val="24"/>
        </w:rPr>
        <w:t xml:space="preserve"> </w:t>
      </w:r>
      <w:r>
        <w:rPr>
          <w:rFonts w:ascii="Times New Roman" w:hAnsi="Times New Roman" w:cs="Times New Roman"/>
          <w:sz w:val="24"/>
          <w:szCs w:val="24"/>
        </w:rPr>
        <w:t>Града</w:t>
      </w:r>
      <w:r w:rsidRPr="00EA31F8">
        <w:rPr>
          <w:rFonts w:ascii="Times New Roman" w:hAnsi="Times New Roman" w:cs="Times New Roman"/>
          <w:sz w:val="24"/>
          <w:szCs w:val="24"/>
        </w:rPr>
        <w:t xml:space="preserve"> </w:t>
      </w:r>
      <w:r>
        <w:rPr>
          <w:rFonts w:ascii="Times New Roman" w:hAnsi="Times New Roman" w:cs="Times New Roman"/>
          <w:sz w:val="24"/>
          <w:szCs w:val="24"/>
        </w:rPr>
        <w:t>Бијељина</w:t>
      </w:r>
      <w:r w:rsidRPr="00EA31F8">
        <w:rPr>
          <w:rFonts w:ascii="Times New Roman" w:hAnsi="Times New Roman" w:cs="Times New Roman"/>
          <w:sz w:val="24"/>
          <w:szCs w:val="24"/>
        </w:rPr>
        <w:t xml:space="preserve">, </w:t>
      </w:r>
      <w:r>
        <w:rPr>
          <w:rFonts w:ascii="Times New Roman" w:hAnsi="Times New Roman" w:cs="Times New Roman"/>
          <w:sz w:val="24"/>
          <w:szCs w:val="24"/>
        </w:rPr>
        <w:t>Туристичка</w:t>
      </w:r>
      <w:r w:rsidRPr="00EA31F8">
        <w:rPr>
          <w:rFonts w:ascii="Times New Roman" w:hAnsi="Times New Roman" w:cs="Times New Roman"/>
          <w:sz w:val="24"/>
          <w:szCs w:val="24"/>
        </w:rPr>
        <w:t xml:space="preserve"> </w:t>
      </w:r>
      <w:r>
        <w:rPr>
          <w:rFonts w:ascii="Times New Roman" w:hAnsi="Times New Roman" w:cs="Times New Roman"/>
          <w:sz w:val="24"/>
          <w:szCs w:val="24"/>
        </w:rPr>
        <w:t>организација</w:t>
      </w:r>
      <w:r w:rsidRPr="00EA31F8">
        <w:rPr>
          <w:rFonts w:ascii="Times New Roman" w:hAnsi="Times New Roman" w:cs="Times New Roman"/>
          <w:sz w:val="24"/>
          <w:szCs w:val="24"/>
        </w:rPr>
        <w:t xml:space="preserve"> </w:t>
      </w:r>
      <w:r>
        <w:rPr>
          <w:rFonts w:ascii="Times New Roman" w:hAnsi="Times New Roman" w:cs="Times New Roman"/>
          <w:sz w:val="24"/>
          <w:szCs w:val="24"/>
        </w:rPr>
        <w:t>Града</w:t>
      </w:r>
      <w:r w:rsidRPr="00EA31F8">
        <w:rPr>
          <w:rFonts w:ascii="Times New Roman" w:hAnsi="Times New Roman" w:cs="Times New Roman"/>
          <w:sz w:val="24"/>
          <w:szCs w:val="24"/>
        </w:rPr>
        <w:t xml:space="preserve"> </w:t>
      </w:r>
      <w:r>
        <w:rPr>
          <w:rFonts w:ascii="Times New Roman" w:hAnsi="Times New Roman" w:cs="Times New Roman"/>
          <w:sz w:val="24"/>
          <w:szCs w:val="24"/>
        </w:rPr>
        <w:t>Бијељина</w:t>
      </w:r>
      <w:r w:rsidRPr="00EA31F8">
        <w:rPr>
          <w:rFonts w:ascii="Times New Roman" w:hAnsi="Times New Roman" w:cs="Times New Roman"/>
          <w:sz w:val="24"/>
          <w:szCs w:val="24"/>
        </w:rPr>
        <w:t xml:space="preserve">, </w:t>
      </w:r>
      <w:r>
        <w:rPr>
          <w:rFonts w:ascii="Times New Roman" w:hAnsi="Times New Roman" w:cs="Times New Roman"/>
          <w:sz w:val="24"/>
          <w:szCs w:val="24"/>
        </w:rPr>
        <w:t>Центар</w:t>
      </w:r>
      <w:r w:rsidRPr="00EA31F8">
        <w:rPr>
          <w:rFonts w:ascii="Times New Roman" w:hAnsi="Times New Roman" w:cs="Times New Roman"/>
          <w:sz w:val="24"/>
          <w:szCs w:val="24"/>
        </w:rPr>
        <w:t xml:space="preserve"> </w:t>
      </w:r>
      <w:r>
        <w:rPr>
          <w:rFonts w:ascii="Times New Roman" w:hAnsi="Times New Roman" w:cs="Times New Roman"/>
          <w:sz w:val="24"/>
          <w:szCs w:val="24"/>
        </w:rPr>
        <w:t>за</w:t>
      </w:r>
      <w:r w:rsidRPr="00EA31F8">
        <w:rPr>
          <w:rFonts w:ascii="Times New Roman" w:hAnsi="Times New Roman" w:cs="Times New Roman"/>
          <w:sz w:val="24"/>
          <w:szCs w:val="24"/>
        </w:rPr>
        <w:t xml:space="preserve"> </w:t>
      </w:r>
      <w:r>
        <w:rPr>
          <w:rFonts w:ascii="Times New Roman" w:hAnsi="Times New Roman" w:cs="Times New Roman"/>
          <w:sz w:val="24"/>
          <w:szCs w:val="24"/>
        </w:rPr>
        <w:t>културу</w:t>
      </w:r>
      <w:r w:rsidRPr="00EA31F8">
        <w:rPr>
          <w:rFonts w:ascii="Times New Roman" w:hAnsi="Times New Roman" w:cs="Times New Roman"/>
          <w:sz w:val="24"/>
          <w:szCs w:val="24"/>
        </w:rPr>
        <w:t xml:space="preserve">, </w:t>
      </w:r>
      <w:r>
        <w:rPr>
          <w:rFonts w:ascii="Times New Roman" w:hAnsi="Times New Roman" w:cs="Times New Roman"/>
          <w:sz w:val="24"/>
          <w:szCs w:val="24"/>
        </w:rPr>
        <w:t>Народна</w:t>
      </w:r>
      <w:r w:rsidRPr="00EA31F8">
        <w:rPr>
          <w:rFonts w:ascii="Times New Roman" w:hAnsi="Times New Roman" w:cs="Times New Roman"/>
          <w:sz w:val="24"/>
          <w:szCs w:val="24"/>
        </w:rPr>
        <w:t xml:space="preserve"> </w:t>
      </w:r>
      <w:r>
        <w:rPr>
          <w:rFonts w:ascii="Times New Roman" w:hAnsi="Times New Roman" w:cs="Times New Roman"/>
          <w:sz w:val="24"/>
          <w:szCs w:val="24"/>
        </w:rPr>
        <w:t>библиотека</w:t>
      </w:r>
      <w:r w:rsidRPr="00EA31F8">
        <w:rPr>
          <w:rFonts w:ascii="Times New Roman" w:hAnsi="Times New Roman" w:cs="Times New Roman"/>
          <w:sz w:val="24"/>
          <w:szCs w:val="24"/>
        </w:rPr>
        <w:t xml:space="preserve"> ''</w:t>
      </w:r>
      <w:r>
        <w:rPr>
          <w:rFonts w:ascii="Times New Roman" w:hAnsi="Times New Roman" w:cs="Times New Roman"/>
          <w:sz w:val="24"/>
          <w:szCs w:val="24"/>
        </w:rPr>
        <w:t>Филип</w:t>
      </w:r>
      <w:r w:rsidRPr="00EA31F8">
        <w:rPr>
          <w:rFonts w:ascii="Times New Roman" w:hAnsi="Times New Roman" w:cs="Times New Roman"/>
          <w:sz w:val="24"/>
          <w:szCs w:val="24"/>
        </w:rPr>
        <w:t xml:space="preserve"> </w:t>
      </w:r>
      <w:r>
        <w:rPr>
          <w:rFonts w:ascii="Times New Roman" w:hAnsi="Times New Roman" w:cs="Times New Roman"/>
          <w:sz w:val="24"/>
          <w:szCs w:val="24"/>
        </w:rPr>
        <w:t>Вишњић</w:t>
      </w:r>
      <w:r w:rsidRPr="00EA31F8">
        <w:rPr>
          <w:rFonts w:ascii="Times New Roman" w:hAnsi="Times New Roman" w:cs="Times New Roman"/>
          <w:sz w:val="24"/>
          <w:szCs w:val="24"/>
        </w:rPr>
        <w:t xml:space="preserve">'', </w:t>
      </w:r>
      <w:r>
        <w:rPr>
          <w:rFonts w:ascii="Times New Roman" w:hAnsi="Times New Roman" w:cs="Times New Roman"/>
          <w:sz w:val="24"/>
          <w:szCs w:val="24"/>
        </w:rPr>
        <w:t>Музеј</w:t>
      </w:r>
      <w:r w:rsidRPr="00EA31F8">
        <w:rPr>
          <w:rFonts w:ascii="Times New Roman" w:hAnsi="Times New Roman" w:cs="Times New Roman"/>
          <w:sz w:val="24"/>
          <w:szCs w:val="24"/>
        </w:rPr>
        <w:t xml:space="preserve"> ''</w:t>
      </w:r>
      <w:r>
        <w:rPr>
          <w:rFonts w:ascii="Times New Roman" w:hAnsi="Times New Roman" w:cs="Times New Roman"/>
          <w:sz w:val="24"/>
          <w:szCs w:val="24"/>
        </w:rPr>
        <w:t>Семберија</w:t>
      </w:r>
      <w:r w:rsidRPr="00EA31F8">
        <w:rPr>
          <w:rFonts w:ascii="Times New Roman" w:hAnsi="Times New Roman" w:cs="Times New Roman"/>
          <w:sz w:val="24"/>
          <w:szCs w:val="24"/>
        </w:rPr>
        <w:t xml:space="preserve">'' </w:t>
      </w:r>
      <w:r>
        <w:rPr>
          <w:rFonts w:ascii="Times New Roman" w:hAnsi="Times New Roman" w:cs="Times New Roman"/>
          <w:sz w:val="24"/>
          <w:szCs w:val="24"/>
        </w:rPr>
        <w:t>сваке</w:t>
      </w:r>
      <w:r w:rsidRPr="00EA31F8">
        <w:rPr>
          <w:rFonts w:ascii="Times New Roman" w:hAnsi="Times New Roman" w:cs="Times New Roman"/>
          <w:sz w:val="24"/>
          <w:szCs w:val="24"/>
        </w:rPr>
        <w:t xml:space="preserve">  </w:t>
      </w:r>
      <w:r>
        <w:rPr>
          <w:rFonts w:ascii="Times New Roman" w:hAnsi="Times New Roman" w:cs="Times New Roman"/>
          <w:sz w:val="24"/>
          <w:szCs w:val="24"/>
        </w:rPr>
        <w:t>године</w:t>
      </w:r>
      <w:r w:rsidRPr="00EA31F8">
        <w:rPr>
          <w:rFonts w:ascii="Times New Roman" w:hAnsi="Times New Roman" w:cs="Times New Roman"/>
          <w:sz w:val="24"/>
          <w:szCs w:val="24"/>
        </w:rPr>
        <w:t xml:space="preserve"> </w:t>
      </w:r>
      <w:r>
        <w:rPr>
          <w:rFonts w:ascii="Times New Roman" w:hAnsi="Times New Roman" w:cs="Times New Roman"/>
          <w:sz w:val="24"/>
          <w:szCs w:val="24"/>
        </w:rPr>
        <w:t>припреме</w:t>
      </w:r>
      <w:r w:rsidRPr="00EA31F8">
        <w:rPr>
          <w:rFonts w:ascii="Times New Roman" w:hAnsi="Times New Roman" w:cs="Times New Roman"/>
          <w:sz w:val="24"/>
          <w:szCs w:val="24"/>
        </w:rPr>
        <w:t xml:space="preserve"> </w:t>
      </w:r>
      <w:r>
        <w:rPr>
          <w:rFonts w:ascii="Times New Roman" w:hAnsi="Times New Roman" w:cs="Times New Roman"/>
          <w:sz w:val="24"/>
          <w:szCs w:val="24"/>
        </w:rPr>
        <w:t>богат</w:t>
      </w:r>
      <w:r w:rsidRPr="00EA31F8">
        <w:rPr>
          <w:rFonts w:ascii="Times New Roman" w:hAnsi="Times New Roman" w:cs="Times New Roman"/>
          <w:sz w:val="24"/>
          <w:szCs w:val="24"/>
        </w:rPr>
        <w:t xml:space="preserve"> </w:t>
      </w:r>
      <w:r>
        <w:rPr>
          <w:rFonts w:ascii="Times New Roman" w:hAnsi="Times New Roman" w:cs="Times New Roman"/>
          <w:sz w:val="24"/>
          <w:szCs w:val="24"/>
        </w:rPr>
        <w:t>програм</w:t>
      </w:r>
      <w:r w:rsidRPr="00EA31F8">
        <w:rPr>
          <w:rFonts w:ascii="Times New Roman" w:hAnsi="Times New Roman" w:cs="Times New Roman"/>
          <w:sz w:val="24"/>
          <w:szCs w:val="24"/>
        </w:rPr>
        <w:t xml:space="preserve"> </w:t>
      </w:r>
      <w:r>
        <w:rPr>
          <w:rFonts w:ascii="Times New Roman" w:hAnsi="Times New Roman" w:cs="Times New Roman"/>
          <w:sz w:val="24"/>
          <w:szCs w:val="24"/>
        </w:rPr>
        <w:t>културно</w:t>
      </w:r>
      <w:r w:rsidR="00644E71">
        <w:rPr>
          <w:rFonts w:ascii="Times New Roman" w:hAnsi="Times New Roman" w:cs="Times New Roman"/>
          <w:sz w:val="24"/>
          <w:szCs w:val="24"/>
        </w:rPr>
        <w:t xml:space="preserve"> </w:t>
      </w:r>
      <w:r w:rsidRPr="00EA31F8">
        <w:rPr>
          <w:rFonts w:ascii="Times New Roman" w:hAnsi="Times New Roman" w:cs="Times New Roman"/>
          <w:sz w:val="24"/>
          <w:szCs w:val="24"/>
        </w:rPr>
        <w:t>-</w:t>
      </w:r>
      <w:r w:rsidR="00644E71">
        <w:rPr>
          <w:rFonts w:ascii="Times New Roman" w:hAnsi="Times New Roman" w:cs="Times New Roman"/>
          <w:sz w:val="24"/>
          <w:szCs w:val="24"/>
        </w:rPr>
        <w:t xml:space="preserve"> </w:t>
      </w:r>
      <w:r>
        <w:rPr>
          <w:rFonts w:ascii="Times New Roman" w:hAnsi="Times New Roman" w:cs="Times New Roman"/>
          <w:sz w:val="24"/>
          <w:szCs w:val="24"/>
        </w:rPr>
        <w:t>забавних и спортских дешавања.</w:t>
      </w:r>
    </w:p>
    <w:p w14:paraId="14D8A061" w14:textId="77777777" w:rsidR="00D66D2A" w:rsidRPr="006056B2" w:rsidRDefault="00D66D2A" w:rsidP="00D66D2A">
      <w:pPr>
        <w:ind w:firstLine="720"/>
        <w:jc w:val="center"/>
        <w:rPr>
          <w:rFonts w:ascii="Times New Roman" w:hAnsi="Times New Roman" w:cs="Times New Roman"/>
          <w:b/>
          <w:i/>
          <w:sz w:val="24"/>
          <w:szCs w:val="24"/>
        </w:rPr>
      </w:pPr>
      <w:r>
        <w:rPr>
          <w:rFonts w:ascii="Times New Roman" w:hAnsi="Times New Roman" w:cs="Times New Roman"/>
          <w:b/>
          <w:i/>
          <w:sz w:val="24"/>
          <w:szCs w:val="24"/>
        </w:rPr>
        <w:t>„Златни котлић Семберије 202</w:t>
      </w:r>
      <w:r w:rsidR="0026549F">
        <w:rPr>
          <w:rFonts w:ascii="Times New Roman" w:hAnsi="Times New Roman" w:cs="Times New Roman"/>
          <w:b/>
          <w:i/>
          <w:sz w:val="24"/>
          <w:szCs w:val="24"/>
        </w:rPr>
        <w:t>3</w:t>
      </w:r>
      <w:r w:rsidRPr="006056B2">
        <w:rPr>
          <w:rFonts w:ascii="Times New Roman" w:hAnsi="Times New Roman" w:cs="Times New Roman"/>
          <w:b/>
          <w:i/>
          <w:sz w:val="24"/>
          <w:szCs w:val="24"/>
        </w:rPr>
        <w:t>“</w:t>
      </w:r>
    </w:p>
    <w:p w14:paraId="558D7464" w14:textId="77777777" w:rsidR="00193631" w:rsidRDefault="00D66D2A" w:rsidP="00D66D2A">
      <w:pPr>
        <w:jc w:val="both"/>
        <w:rPr>
          <w:rFonts w:ascii="Times New Roman" w:hAnsi="Times New Roman" w:cs="Times New Roman"/>
          <w:sz w:val="24"/>
          <w:szCs w:val="24"/>
        </w:rPr>
      </w:pPr>
      <w:r>
        <w:rPr>
          <w:rFonts w:ascii="Times New Roman" w:hAnsi="Times New Roman" w:cs="Times New Roman"/>
          <w:sz w:val="24"/>
          <w:szCs w:val="24"/>
        </w:rPr>
        <w:t>Одржава</w:t>
      </w:r>
      <w:r w:rsidRPr="00EA31F8">
        <w:rPr>
          <w:rFonts w:ascii="Times New Roman" w:hAnsi="Times New Roman" w:cs="Times New Roman"/>
          <w:sz w:val="24"/>
          <w:szCs w:val="24"/>
        </w:rPr>
        <w:t xml:space="preserve"> </w:t>
      </w:r>
      <w:r>
        <w:rPr>
          <w:rFonts w:ascii="Times New Roman" w:hAnsi="Times New Roman" w:cs="Times New Roman"/>
          <w:sz w:val="24"/>
          <w:szCs w:val="24"/>
        </w:rPr>
        <w:t>се</w:t>
      </w:r>
      <w:r w:rsidRPr="00EA31F8">
        <w:rPr>
          <w:rFonts w:ascii="Times New Roman" w:hAnsi="Times New Roman" w:cs="Times New Roman"/>
          <w:sz w:val="24"/>
          <w:szCs w:val="24"/>
        </w:rPr>
        <w:t xml:space="preserve"> </w:t>
      </w:r>
      <w:r>
        <w:rPr>
          <w:rFonts w:ascii="Times New Roman" w:hAnsi="Times New Roman" w:cs="Times New Roman"/>
          <w:sz w:val="24"/>
          <w:szCs w:val="24"/>
        </w:rPr>
        <w:t>у мјесецу август</w:t>
      </w:r>
      <w:r w:rsidR="0026549F">
        <w:rPr>
          <w:rFonts w:ascii="Times New Roman" w:hAnsi="Times New Roman" w:cs="Times New Roman"/>
          <w:sz w:val="24"/>
          <w:szCs w:val="24"/>
        </w:rPr>
        <w:t>у</w:t>
      </w:r>
      <w:r>
        <w:rPr>
          <w:rFonts w:ascii="Times New Roman" w:hAnsi="Times New Roman" w:cs="Times New Roman"/>
          <w:sz w:val="24"/>
          <w:szCs w:val="24"/>
        </w:rPr>
        <w:t xml:space="preserve"> у Бањи</w:t>
      </w:r>
      <w:r w:rsidRPr="00EA31F8">
        <w:rPr>
          <w:rFonts w:ascii="Times New Roman" w:hAnsi="Times New Roman" w:cs="Times New Roman"/>
          <w:sz w:val="24"/>
          <w:szCs w:val="24"/>
        </w:rPr>
        <w:t xml:space="preserve"> </w:t>
      </w:r>
      <w:r>
        <w:rPr>
          <w:rFonts w:ascii="Times New Roman" w:hAnsi="Times New Roman" w:cs="Times New Roman"/>
          <w:sz w:val="24"/>
          <w:szCs w:val="24"/>
        </w:rPr>
        <w:t>Дворови</w:t>
      </w:r>
      <w:r w:rsidRPr="00EA31F8">
        <w:rPr>
          <w:rFonts w:ascii="Times New Roman" w:hAnsi="Times New Roman" w:cs="Times New Roman"/>
          <w:sz w:val="24"/>
          <w:szCs w:val="24"/>
        </w:rPr>
        <w:t>,</w:t>
      </w:r>
      <w:r w:rsidR="009B15FF">
        <w:rPr>
          <w:rFonts w:ascii="Times New Roman" w:hAnsi="Times New Roman" w:cs="Times New Roman"/>
          <w:sz w:val="24"/>
          <w:szCs w:val="24"/>
        </w:rPr>
        <w:t xml:space="preserve"> а главни циљ је промоција риболовног туризма и гастро понуде нашег краја. </w:t>
      </w:r>
    </w:p>
    <w:p w14:paraId="2EB70149" w14:textId="6521878F" w:rsidR="0079485A" w:rsidRDefault="0079485A" w:rsidP="00D66D2A">
      <w:pPr>
        <w:jc w:val="both"/>
        <w:rPr>
          <w:rFonts w:ascii="Times New Roman" w:hAnsi="Times New Roman" w:cs="Times New Roman"/>
          <w:sz w:val="24"/>
          <w:szCs w:val="24"/>
        </w:rPr>
      </w:pPr>
    </w:p>
    <w:p w14:paraId="525A727B" w14:textId="77777777" w:rsidR="009D0F98" w:rsidRDefault="009D0F98" w:rsidP="00D66D2A">
      <w:pPr>
        <w:jc w:val="both"/>
        <w:rPr>
          <w:rFonts w:ascii="Times New Roman" w:hAnsi="Times New Roman" w:cs="Times New Roman"/>
          <w:sz w:val="24"/>
          <w:szCs w:val="24"/>
        </w:rPr>
      </w:pPr>
    </w:p>
    <w:p w14:paraId="3DB92902" w14:textId="6855E38B" w:rsidR="006F6EDA" w:rsidRDefault="006F6EDA" w:rsidP="00D66D2A">
      <w:pPr>
        <w:jc w:val="both"/>
        <w:rPr>
          <w:rFonts w:ascii="Times New Roman" w:hAnsi="Times New Roman" w:cs="Times New Roman"/>
          <w:sz w:val="24"/>
          <w:szCs w:val="24"/>
        </w:rPr>
      </w:pPr>
    </w:p>
    <w:p w14:paraId="420735AB" w14:textId="77777777" w:rsidR="009D0F98" w:rsidRPr="009B15FF" w:rsidRDefault="009D0F98" w:rsidP="00D66D2A">
      <w:pPr>
        <w:jc w:val="both"/>
        <w:rPr>
          <w:rFonts w:ascii="Times New Roman" w:hAnsi="Times New Roman" w:cs="Times New Roman"/>
          <w:sz w:val="24"/>
          <w:szCs w:val="24"/>
        </w:rPr>
      </w:pPr>
    </w:p>
    <w:p w14:paraId="03670341" w14:textId="77777777" w:rsidR="00193631" w:rsidRPr="006056B2" w:rsidRDefault="00193631" w:rsidP="00193631">
      <w:pPr>
        <w:ind w:firstLine="720"/>
        <w:jc w:val="center"/>
        <w:rPr>
          <w:rFonts w:ascii="Times New Roman" w:hAnsi="Times New Roman" w:cs="Times New Roman"/>
          <w:b/>
          <w:i/>
          <w:sz w:val="24"/>
          <w:szCs w:val="24"/>
        </w:rPr>
      </w:pPr>
      <w:r>
        <w:rPr>
          <w:rFonts w:ascii="Times New Roman" w:hAnsi="Times New Roman" w:cs="Times New Roman"/>
          <w:b/>
          <w:i/>
          <w:sz w:val="24"/>
          <w:szCs w:val="24"/>
        </w:rPr>
        <w:lastRenderedPageBreak/>
        <w:t>''Умјетничка колонија 2023''.</w:t>
      </w:r>
    </w:p>
    <w:p w14:paraId="21F479B4" w14:textId="77777777" w:rsidR="0062773A" w:rsidRPr="0065713B" w:rsidRDefault="00193631" w:rsidP="0065713B">
      <w:pPr>
        <w:jc w:val="both"/>
        <w:rPr>
          <w:rFonts w:ascii="Times New Roman" w:hAnsi="Times New Roman" w:cs="Times New Roman"/>
          <w:sz w:val="24"/>
          <w:szCs w:val="24"/>
        </w:rPr>
      </w:pPr>
      <w:r>
        <w:rPr>
          <w:rFonts w:ascii="Times New Roman" w:hAnsi="Times New Roman" w:cs="Times New Roman"/>
          <w:sz w:val="24"/>
          <w:szCs w:val="24"/>
        </w:rPr>
        <w:t>Једна</w:t>
      </w:r>
      <w:r w:rsidRPr="00EA31F8">
        <w:rPr>
          <w:rFonts w:ascii="Times New Roman" w:hAnsi="Times New Roman" w:cs="Times New Roman"/>
          <w:sz w:val="24"/>
          <w:szCs w:val="24"/>
        </w:rPr>
        <w:t xml:space="preserve"> </w:t>
      </w:r>
      <w:r>
        <w:rPr>
          <w:rFonts w:ascii="Times New Roman" w:hAnsi="Times New Roman" w:cs="Times New Roman"/>
          <w:sz w:val="24"/>
          <w:szCs w:val="24"/>
        </w:rPr>
        <w:t>од</w:t>
      </w:r>
      <w:r w:rsidRPr="00EA31F8">
        <w:rPr>
          <w:rFonts w:ascii="Times New Roman" w:hAnsi="Times New Roman" w:cs="Times New Roman"/>
          <w:sz w:val="24"/>
          <w:szCs w:val="24"/>
        </w:rPr>
        <w:t xml:space="preserve"> </w:t>
      </w:r>
      <w:r>
        <w:rPr>
          <w:rFonts w:ascii="Times New Roman" w:hAnsi="Times New Roman" w:cs="Times New Roman"/>
          <w:sz w:val="24"/>
          <w:szCs w:val="24"/>
        </w:rPr>
        <w:t>значајних</w:t>
      </w:r>
      <w:r w:rsidRPr="00EA31F8">
        <w:rPr>
          <w:rFonts w:ascii="Times New Roman" w:hAnsi="Times New Roman" w:cs="Times New Roman"/>
          <w:sz w:val="24"/>
          <w:szCs w:val="24"/>
        </w:rPr>
        <w:t xml:space="preserve"> </w:t>
      </w:r>
      <w:r>
        <w:rPr>
          <w:rFonts w:ascii="Times New Roman" w:hAnsi="Times New Roman" w:cs="Times New Roman"/>
          <w:sz w:val="24"/>
          <w:szCs w:val="24"/>
        </w:rPr>
        <w:t>манифестација</w:t>
      </w:r>
      <w:r w:rsidRPr="00EA31F8">
        <w:rPr>
          <w:rFonts w:ascii="Times New Roman" w:hAnsi="Times New Roman" w:cs="Times New Roman"/>
          <w:sz w:val="24"/>
          <w:szCs w:val="24"/>
        </w:rPr>
        <w:t xml:space="preserve">  </w:t>
      </w:r>
      <w:r>
        <w:rPr>
          <w:rFonts w:ascii="Times New Roman" w:hAnsi="Times New Roman" w:cs="Times New Roman"/>
          <w:sz w:val="24"/>
          <w:szCs w:val="24"/>
        </w:rPr>
        <w:t>у</w:t>
      </w:r>
      <w:r w:rsidRPr="00EA31F8">
        <w:rPr>
          <w:rFonts w:ascii="Times New Roman" w:hAnsi="Times New Roman" w:cs="Times New Roman"/>
          <w:sz w:val="24"/>
          <w:szCs w:val="24"/>
        </w:rPr>
        <w:t xml:space="preserve"> </w:t>
      </w:r>
      <w:r>
        <w:rPr>
          <w:rFonts w:ascii="Times New Roman" w:hAnsi="Times New Roman" w:cs="Times New Roman"/>
          <w:sz w:val="24"/>
          <w:szCs w:val="24"/>
        </w:rPr>
        <w:t>региону</w:t>
      </w:r>
      <w:r w:rsidRPr="00EA31F8">
        <w:rPr>
          <w:rFonts w:ascii="Times New Roman" w:hAnsi="Times New Roman" w:cs="Times New Roman"/>
          <w:sz w:val="24"/>
          <w:szCs w:val="24"/>
        </w:rPr>
        <w:t xml:space="preserve"> </w:t>
      </w:r>
      <w:r>
        <w:rPr>
          <w:rFonts w:ascii="Times New Roman" w:hAnsi="Times New Roman" w:cs="Times New Roman"/>
          <w:sz w:val="24"/>
          <w:szCs w:val="24"/>
        </w:rPr>
        <w:t>је</w:t>
      </w:r>
      <w:r w:rsidRPr="00EA31F8">
        <w:rPr>
          <w:rFonts w:ascii="Times New Roman" w:hAnsi="Times New Roman" w:cs="Times New Roman"/>
          <w:sz w:val="24"/>
          <w:szCs w:val="24"/>
        </w:rPr>
        <w:t xml:space="preserve"> </w:t>
      </w:r>
      <w:r>
        <w:rPr>
          <w:rFonts w:ascii="Times New Roman" w:hAnsi="Times New Roman" w:cs="Times New Roman"/>
          <w:sz w:val="24"/>
          <w:szCs w:val="24"/>
        </w:rPr>
        <w:t>Умјетничка</w:t>
      </w:r>
      <w:r w:rsidRPr="00EA31F8">
        <w:rPr>
          <w:rFonts w:ascii="Times New Roman" w:hAnsi="Times New Roman" w:cs="Times New Roman"/>
          <w:sz w:val="24"/>
          <w:szCs w:val="24"/>
        </w:rPr>
        <w:t xml:space="preserve"> </w:t>
      </w:r>
      <w:r>
        <w:rPr>
          <w:rFonts w:ascii="Times New Roman" w:hAnsi="Times New Roman" w:cs="Times New Roman"/>
          <w:sz w:val="24"/>
          <w:szCs w:val="24"/>
        </w:rPr>
        <w:t>колонија</w:t>
      </w:r>
      <w:r w:rsidRPr="00EA31F8">
        <w:rPr>
          <w:rFonts w:ascii="Times New Roman" w:hAnsi="Times New Roman" w:cs="Times New Roman"/>
          <w:sz w:val="24"/>
          <w:szCs w:val="24"/>
        </w:rPr>
        <w:t xml:space="preserve">, </w:t>
      </w:r>
      <w:r>
        <w:rPr>
          <w:rFonts w:ascii="Times New Roman" w:hAnsi="Times New Roman" w:cs="Times New Roman"/>
          <w:sz w:val="24"/>
          <w:szCs w:val="24"/>
        </w:rPr>
        <w:t xml:space="preserve">која је  специфичан вид промоције </w:t>
      </w:r>
      <w:r w:rsidRPr="00EA31F8">
        <w:rPr>
          <w:rFonts w:ascii="Times New Roman" w:hAnsi="Times New Roman" w:cs="Times New Roman"/>
          <w:sz w:val="24"/>
          <w:szCs w:val="24"/>
        </w:rPr>
        <w:t xml:space="preserve"> </w:t>
      </w:r>
      <w:r>
        <w:rPr>
          <w:rFonts w:ascii="Times New Roman" w:hAnsi="Times New Roman" w:cs="Times New Roman"/>
          <w:sz w:val="24"/>
          <w:szCs w:val="24"/>
        </w:rPr>
        <w:t>туризма</w:t>
      </w:r>
      <w:r w:rsidRPr="00EA31F8">
        <w:rPr>
          <w:rFonts w:ascii="Times New Roman" w:hAnsi="Times New Roman" w:cs="Times New Roman"/>
          <w:sz w:val="24"/>
          <w:szCs w:val="24"/>
        </w:rPr>
        <w:t xml:space="preserve"> </w:t>
      </w:r>
      <w:r>
        <w:rPr>
          <w:rFonts w:ascii="Times New Roman" w:hAnsi="Times New Roman" w:cs="Times New Roman"/>
          <w:sz w:val="24"/>
          <w:szCs w:val="24"/>
        </w:rPr>
        <w:t>али</w:t>
      </w:r>
      <w:r w:rsidRPr="00EA31F8">
        <w:rPr>
          <w:rFonts w:ascii="Times New Roman" w:hAnsi="Times New Roman" w:cs="Times New Roman"/>
          <w:sz w:val="24"/>
          <w:szCs w:val="24"/>
        </w:rPr>
        <w:t xml:space="preserve"> </w:t>
      </w:r>
      <w:r>
        <w:rPr>
          <w:rFonts w:ascii="Times New Roman" w:hAnsi="Times New Roman" w:cs="Times New Roman"/>
          <w:sz w:val="24"/>
          <w:szCs w:val="24"/>
        </w:rPr>
        <w:t>и</w:t>
      </w:r>
      <w:r w:rsidRPr="00EA31F8">
        <w:rPr>
          <w:rFonts w:ascii="Times New Roman" w:hAnsi="Times New Roman" w:cs="Times New Roman"/>
          <w:sz w:val="24"/>
          <w:szCs w:val="24"/>
        </w:rPr>
        <w:t xml:space="preserve"> </w:t>
      </w:r>
      <w:r>
        <w:rPr>
          <w:rFonts w:ascii="Times New Roman" w:hAnsi="Times New Roman" w:cs="Times New Roman"/>
          <w:sz w:val="24"/>
          <w:szCs w:val="24"/>
        </w:rPr>
        <w:t>укупне</w:t>
      </w:r>
      <w:r w:rsidRPr="00EA31F8">
        <w:rPr>
          <w:rFonts w:ascii="Times New Roman" w:hAnsi="Times New Roman" w:cs="Times New Roman"/>
          <w:sz w:val="24"/>
          <w:szCs w:val="24"/>
        </w:rPr>
        <w:t xml:space="preserve"> </w:t>
      </w:r>
      <w:r>
        <w:rPr>
          <w:rFonts w:ascii="Times New Roman" w:hAnsi="Times New Roman" w:cs="Times New Roman"/>
          <w:sz w:val="24"/>
          <w:szCs w:val="24"/>
        </w:rPr>
        <w:t>туристичке</w:t>
      </w:r>
      <w:r w:rsidRPr="00EA31F8">
        <w:rPr>
          <w:rFonts w:ascii="Times New Roman" w:hAnsi="Times New Roman" w:cs="Times New Roman"/>
          <w:sz w:val="24"/>
          <w:szCs w:val="24"/>
        </w:rPr>
        <w:t xml:space="preserve"> </w:t>
      </w:r>
      <w:r>
        <w:rPr>
          <w:rFonts w:ascii="Times New Roman" w:hAnsi="Times New Roman" w:cs="Times New Roman"/>
          <w:sz w:val="24"/>
          <w:szCs w:val="24"/>
        </w:rPr>
        <w:t>понуде</w:t>
      </w:r>
      <w:r w:rsidRPr="00EA31F8">
        <w:rPr>
          <w:rFonts w:ascii="Times New Roman" w:hAnsi="Times New Roman" w:cs="Times New Roman"/>
          <w:sz w:val="24"/>
          <w:szCs w:val="24"/>
        </w:rPr>
        <w:t>.</w:t>
      </w:r>
      <w:r>
        <w:rPr>
          <w:rFonts w:ascii="Times New Roman" w:hAnsi="Times New Roman" w:cs="Times New Roman"/>
          <w:sz w:val="24"/>
          <w:szCs w:val="24"/>
        </w:rPr>
        <w:t xml:space="preserve"> Колонија</w:t>
      </w:r>
      <w:r w:rsidRPr="00EA31F8">
        <w:rPr>
          <w:rFonts w:ascii="Times New Roman" w:hAnsi="Times New Roman" w:cs="Times New Roman"/>
          <w:sz w:val="24"/>
          <w:szCs w:val="24"/>
        </w:rPr>
        <w:t xml:space="preserve"> </w:t>
      </w:r>
      <w:r>
        <w:rPr>
          <w:rFonts w:ascii="Times New Roman" w:hAnsi="Times New Roman" w:cs="Times New Roman"/>
          <w:sz w:val="24"/>
          <w:szCs w:val="24"/>
        </w:rPr>
        <w:t xml:space="preserve">окупља велики број умјетника </w:t>
      </w:r>
      <w:r w:rsidRPr="00EA31F8">
        <w:rPr>
          <w:rFonts w:ascii="Times New Roman" w:hAnsi="Times New Roman" w:cs="Times New Roman"/>
          <w:sz w:val="24"/>
          <w:szCs w:val="24"/>
        </w:rPr>
        <w:t xml:space="preserve"> </w:t>
      </w:r>
      <w:r>
        <w:rPr>
          <w:rFonts w:ascii="Times New Roman" w:hAnsi="Times New Roman" w:cs="Times New Roman"/>
          <w:sz w:val="24"/>
          <w:szCs w:val="24"/>
        </w:rPr>
        <w:t>из</w:t>
      </w:r>
      <w:r w:rsidRPr="00EA31F8">
        <w:rPr>
          <w:rFonts w:ascii="Times New Roman" w:hAnsi="Times New Roman" w:cs="Times New Roman"/>
          <w:sz w:val="24"/>
          <w:szCs w:val="24"/>
        </w:rPr>
        <w:t xml:space="preserve"> </w:t>
      </w:r>
      <w:r>
        <w:rPr>
          <w:rFonts w:ascii="Times New Roman" w:hAnsi="Times New Roman" w:cs="Times New Roman"/>
          <w:sz w:val="24"/>
          <w:szCs w:val="24"/>
        </w:rPr>
        <w:t>Републике</w:t>
      </w:r>
      <w:r w:rsidRPr="00EA31F8">
        <w:rPr>
          <w:rFonts w:ascii="Times New Roman" w:hAnsi="Times New Roman" w:cs="Times New Roman"/>
          <w:sz w:val="24"/>
          <w:szCs w:val="24"/>
        </w:rPr>
        <w:t xml:space="preserve"> </w:t>
      </w:r>
      <w:r>
        <w:rPr>
          <w:rFonts w:ascii="Times New Roman" w:hAnsi="Times New Roman" w:cs="Times New Roman"/>
          <w:sz w:val="24"/>
          <w:szCs w:val="24"/>
        </w:rPr>
        <w:t>Српске</w:t>
      </w:r>
      <w:r w:rsidRPr="00EA31F8">
        <w:rPr>
          <w:rFonts w:ascii="Times New Roman" w:hAnsi="Times New Roman" w:cs="Times New Roman"/>
          <w:sz w:val="24"/>
          <w:szCs w:val="24"/>
        </w:rPr>
        <w:t xml:space="preserve"> </w:t>
      </w:r>
      <w:r>
        <w:rPr>
          <w:rFonts w:ascii="Times New Roman" w:hAnsi="Times New Roman" w:cs="Times New Roman"/>
          <w:sz w:val="24"/>
          <w:szCs w:val="24"/>
        </w:rPr>
        <w:t>и земаља из региона</w:t>
      </w:r>
      <w:r w:rsidRPr="00EA31F8">
        <w:rPr>
          <w:rFonts w:ascii="Times New Roman" w:hAnsi="Times New Roman" w:cs="Times New Roman"/>
          <w:sz w:val="24"/>
          <w:szCs w:val="24"/>
        </w:rPr>
        <w:t>,</w:t>
      </w:r>
      <w:r>
        <w:rPr>
          <w:rFonts w:ascii="Times New Roman" w:hAnsi="Times New Roman" w:cs="Times New Roman"/>
          <w:sz w:val="24"/>
          <w:szCs w:val="24"/>
        </w:rPr>
        <w:t xml:space="preserve"> који се друже, сликају и стварају умјетничка дјела инспирисана окружењем.</w:t>
      </w:r>
    </w:p>
    <w:p w14:paraId="3AEDC4DC" w14:textId="77777777" w:rsidR="0062773A" w:rsidRDefault="0062773A" w:rsidP="0065713B">
      <w:pPr>
        <w:spacing w:after="0" w:line="240" w:lineRule="auto"/>
        <w:rPr>
          <w:rFonts w:ascii="Times New Roman" w:hAnsi="Times New Roman" w:cs="Times New Roman"/>
          <w:b/>
          <w:bCs/>
          <w:i/>
          <w:iCs/>
          <w:sz w:val="24"/>
          <w:szCs w:val="24"/>
        </w:rPr>
      </w:pPr>
    </w:p>
    <w:p w14:paraId="4EA5F6ED" w14:textId="77777777" w:rsidR="0062773A" w:rsidRDefault="0062773A" w:rsidP="00193631">
      <w:pPr>
        <w:spacing w:after="0" w:line="240" w:lineRule="auto"/>
        <w:jc w:val="center"/>
        <w:rPr>
          <w:rFonts w:ascii="Times New Roman" w:hAnsi="Times New Roman" w:cs="Times New Roman"/>
          <w:b/>
          <w:bCs/>
          <w:i/>
          <w:iCs/>
          <w:sz w:val="24"/>
          <w:szCs w:val="24"/>
        </w:rPr>
      </w:pPr>
    </w:p>
    <w:p w14:paraId="4FFEB51E" w14:textId="77777777" w:rsidR="00193631" w:rsidRPr="00193631" w:rsidRDefault="00193631" w:rsidP="00193631">
      <w:pPr>
        <w:spacing w:after="0" w:line="240" w:lineRule="auto"/>
        <w:jc w:val="center"/>
        <w:rPr>
          <w:rFonts w:ascii="Times New Roman" w:hAnsi="Times New Roman" w:cs="Times New Roman"/>
          <w:b/>
          <w:bCs/>
          <w:i/>
          <w:iCs/>
          <w:sz w:val="24"/>
          <w:szCs w:val="24"/>
        </w:rPr>
      </w:pPr>
      <w:r w:rsidRPr="00193631">
        <w:rPr>
          <w:rFonts w:ascii="Times New Roman" w:hAnsi="Times New Roman" w:cs="Times New Roman"/>
          <w:b/>
          <w:bCs/>
          <w:i/>
          <w:iCs/>
          <w:sz w:val="24"/>
          <w:szCs w:val="24"/>
        </w:rPr>
        <w:t>Зимско корзо – прослава Нове година</w:t>
      </w:r>
    </w:p>
    <w:p w14:paraId="797723A0" w14:textId="77777777" w:rsidR="00193631" w:rsidRPr="00193631" w:rsidRDefault="00193631" w:rsidP="00193631">
      <w:pPr>
        <w:spacing w:after="0" w:line="240" w:lineRule="auto"/>
        <w:jc w:val="both"/>
        <w:rPr>
          <w:rFonts w:ascii="Times New Roman" w:hAnsi="Times New Roman" w:cs="Times New Roman"/>
          <w:lang w:val="sr-Cyrl-BA"/>
        </w:rPr>
      </w:pPr>
    </w:p>
    <w:p w14:paraId="6A9EA842" w14:textId="77777777" w:rsidR="00193631" w:rsidRDefault="00193631" w:rsidP="00193631">
      <w:pPr>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Као у претходном периоду одржаће се на </w:t>
      </w:r>
      <w:r w:rsidRPr="00193631">
        <w:rPr>
          <w:rFonts w:ascii="Times New Roman" w:hAnsi="Times New Roman" w:cs="Times New Roman"/>
          <w:sz w:val="24"/>
          <w:szCs w:val="24"/>
          <w:lang w:val="sr-Cyrl-BA"/>
        </w:rPr>
        <w:t>Тргу Краља Петра</w:t>
      </w:r>
      <w:r w:rsidRPr="00193631">
        <w:rPr>
          <w:rFonts w:ascii="Times New Roman" w:hAnsi="Times New Roman" w:cs="Times New Roman"/>
          <w:sz w:val="24"/>
          <w:szCs w:val="24"/>
          <w:lang w:val="en-US"/>
        </w:rPr>
        <w:t xml:space="preserve"> I </w:t>
      </w:r>
      <w:r w:rsidRPr="00193631">
        <w:rPr>
          <w:rFonts w:ascii="Times New Roman" w:hAnsi="Times New Roman" w:cs="Times New Roman"/>
          <w:sz w:val="24"/>
          <w:szCs w:val="24"/>
          <w:lang w:val="sr-Cyrl-BA"/>
        </w:rPr>
        <w:t>Карађорђевића манифестација Зимски корзо</w:t>
      </w:r>
      <w:r w:rsidR="009B15FF">
        <w:rPr>
          <w:rFonts w:ascii="Times New Roman" w:hAnsi="Times New Roman" w:cs="Times New Roman"/>
          <w:sz w:val="24"/>
          <w:szCs w:val="24"/>
          <w:lang w:val="sr-Cyrl-BA"/>
        </w:rPr>
        <w:t xml:space="preserve"> на којој се организују музички и културно умјетнички садржај. </w:t>
      </w:r>
    </w:p>
    <w:p w14:paraId="63A9E4FC" w14:textId="77777777" w:rsidR="009B15FF" w:rsidRPr="00D46936" w:rsidRDefault="009B15FF" w:rsidP="00F11093">
      <w:pPr>
        <w:pStyle w:val="NoSpacing"/>
        <w:tabs>
          <w:tab w:val="left" w:pos="6150"/>
          <w:tab w:val="left" w:pos="7035"/>
        </w:tabs>
        <w:jc w:val="both"/>
        <w:rPr>
          <w:rFonts w:ascii="Times New Roman" w:hAnsi="Times New Roman" w:cs="Times New Roman"/>
          <w:sz w:val="28"/>
          <w:szCs w:val="28"/>
        </w:rPr>
      </w:pPr>
    </w:p>
    <w:p w14:paraId="07C27ECD" w14:textId="77777777" w:rsidR="009B15FF" w:rsidRPr="00D46936" w:rsidRDefault="00D46936" w:rsidP="00D46936">
      <w:pPr>
        <w:pStyle w:val="Heading1"/>
        <w:jc w:val="center"/>
        <w:rPr>
          <w:rFonts w:ascii="Times New Roman" w:hAnsi="Times New Roman" w:cs="Times New Roman"/>
          <w:b/>
          <w:bCs/>
          <w:color w:val="auto"/>
          <w:sz w:val="24"/>
          <w:szCs w:val="24"/>
        </w:rPr>
      </w:pPr>
      <w:bookmarkStart w:id="20" w:name="_Toc126044563"/>
      <w:r w:rsidRPr="00D46936">
        <w:rPr>
          <w:rFonts w:ascii="Times New Roman" w:hAnsi="Times New Roman" w:cs="Times New Roman"/>
          <w:b/>
          <w:bCs/>
          <w:color w:val="auto"/>
          <w:sz w:val="24"/>
          <w:szCs w:val="24"/>
        </w:rPr>
        <w:t>Суорганизатори манифестација</w:t>
      </w:r>
      <w:bookmarkEnd w:id="20"/>
    </w:p>
    <w:p w14:paraId="4B873D7D" w14:textId="77777777" w:rsidR="00D46936" w:rsidRPr="00D46936" w:rsidRDefault="00D46936" w:rsidP="00D46936"/>
    <w:p w14:paraId="1E4EB509" w14:textId="77777777" w:rsidR="0065713B" w:rsidRPr="00D46936" w:rsidRDefault="004C06D5" w:rsidP="00D46936">
      <w:pPr>
        <w:jc w:val="both"/>
        <w:rPr>
          <w:rFonts w:ascii="Times New Roman" w:hAnsi="Times New Roman" w:cs="Times New Roman"/>
          <w:sz w:val="24"/>
          <w:szCs w:val="24"/>
        </w:rPr>
      </w:pPr>
      <w:r w:rsidRPr="00D46936">
        <w:rPr>
          <w:rFonts w:ascii="Times New Roman" w:hAnsi="Times New Roman" w:cs="Times New Roman"/>
          <w:sz w:val="24"/>
          <w:szCs w:val="24"/>
        </w:rPr>
        <w:t xml:space="preserve">         </w:t>
      </w:r>
      <w:r w:rsidR="00F11093" w:rsidRPr="00D46936">
        <w:rPr>
          <w:rFonts w:ascii="Times New Roman" w:hAnsi="Times New Roman" w:cs="Times New Roman"/>
          <w:sz w:val="24"/>
          <w:szCs w:val="24"/>
        </w:rPr>
        <w:t xml:space="preserve">Поред редовних манифестација које организује Туристичка организација Града Бијељина </w:t>
      </w:r>
      <w:r w:rsidRPr="00D46936">
        <w:rPr>
          <w:rFonts w:ascii="Times New Roman" w:hAnsi="Times New Roman" w:cs="Times New Roman"/>
          <w:sz w:val="24"/>
          <w:szCs w:val="24"/>
        </w:rPr>
        <w:t>учествујемо</w:t>
      </w:r>
      <w:r w:rsidR="007169B3" w:rsidRPr="00D46936">
        <w:rPr>
          <w:rFonts w:ascii="Times New Roman" w:hAnsi="Times New Roman" w:cs="Times New Roman"/>
          <w:sz w:val="24"/>
          <w:szCs w:val="24"/>
        </w:rPr>
        <w:t xml:space="preserve"> као суорганизатори</w:t>
      </w:r>
      <w:r w:rsidR="00F11093" w:rsidRPr="00D46936">
        <w:rPr>
          <w:rFonts w:ascii="Times New Roman" w:hAnsi="Times New Roman" w:cs="Times New Roman"/>
          <w:sz w:val="24"/>
          <w:szCs w:val="24"/>
        </w:rPr>
        <w:t xml:space="preserve"> и друг</w:t>
      </w:r>
      <w:r w:rsidR="006F6EDA">
        <w:rPr>
          <w:rFonts w:ascii="Times New Roman" w:hAnsi="Times New Roman" w:cs="Times New Roman"/>
          <w:sz w:val="24"/>
          <w:szCs w:val="24"/>
        </w:rPr>
        <w:t>их</w:t>
      </w:r>
      <w:r w:rsidR="00F11093" w:rsidRPr="00D46936">
        <w:rPr>
          <w:rFonts w:ascii="Times New Roman" w:hAnsi="Times New Roman" w:cs="Times New Roman"/>
          <w:sz w:val="24"/>
          <w:szCs w:val="24"/>
        </w:rPr>
        <w:t xml:space="preserve"> манифестациј</w:t>
      </w:r>
      <w:r w:rsidR="006F6EDA">
        <w:rPr>
          <w:rFonts w:ascii="Times New Roman" w:hAnsi="Times New Roman" w:cs="Times New Roman"/>
          <w:sz w:val="24"/>
          <w:szCs w:val="24"/>
        </w:rPr>
        <w:t>а</w:t>
      </w:r>
      <w:r w:rsidR="00F11093" w:rsidRPr="00D46936">
        <w:rPr>
          <w:rFonts w:ascii="Times New Roman" w:hAnsi="Times New Roman" w:cs="Times New Roman"/>
          <w:sz w:val="24"/>
          <w:szCs w:val="24"/>
        </w:rPr>
        <w:t xml:space="preserve"> на подручју Града Бијељина које организују друге институције а у циљу промоције туризма и туристичких потенцијала ове регије (</w:t>
      </w:r>
      <w:r w:rsidR="00E655EC" w:rsidRPr="00D46936">
        <w:rPr>
          <w:rFonts w:ascii="Times New Roman" w:hAnsi="Times New Roman" w:cs="Times New Roman"/>
          <w:sz w:val="24"/>
          <w:szCs w:val="24"/>
        </w:rPr>
        <w:t xml:space="preserve">Митровдански вашар, Котлић код Точка, </w:t>
      </w:r>
      <w:r w:rsidR="00F11093" w:rsidRPr="00D46936">
        <w:rPr>
          <w:rFonts w:ascii="Times New Roman" w:hAnsi="Times New Roman" w:cs="Times New Roman"/>
          <w:sz w:val="24"/>
          <w:szCs w:val="24"/>
        </w:rPr>
        <w:t>Сусрети планинара, Мото скуп Љељенча</w:t>
      </w:r>
      <w:r w:rsidR="009002CC" w:rsidRPr="00D46936">
        <w:rPr>
          <w:rFonts w:ascii="Times New Roman" w:hAnsi="Times New Roman" w:cs="Times New Roman"/>
          <w:sz w:val="24"/>
          <w:szCs w:val="24"/>
        </w:rPr>
        <w:t xml:space="preserve"> – МК Духови</w:t>
      </w:r>
      <w:r w:rsidR="00F11093" w:rsidRPr="00D46936">
        <w:rPr>
          <w:rFonts w:ascii="Times New Roman" w:hAnsi="Times New Roman" w:cs="Times New Roman"/>
          <w:sz w:val="24"/>
          <w:szCs w:val="24"/>
        </w:rPr>
        <w:t xml:space="preserve"> и</w:t>
      </w:r>
      <w:r w:rsidR="00772E3A" w:rsidRPr="00D46936">
        <w:rPr>
          <w:rFonts w:ascii="Times New Roman" w:hAnsi="Times New Roman" w:cs="Times New Roman"/>
          <w:sz w:val="24"/>
          <w:szCs w:val="24"/>
        </w:rPr>
        <w:t xml:space="preserve"> мото скуп Бтаковић МК Кречар</w:t>
      </w:r>
      <w:r w:rsidR="00F11093" w:rsidRPr="00D46936">
        <w:rPr>
          <w:rFonts w:ascii="Times New Roman" w:hAnsi="Times New Roman" w:cs="Times New Roman"/>
          <w:sz w:val="24"/>
          <w:szCs w:val="24"/>
        </w:rPr>
        <w:t>,</w:t>
      </w:r>
      <w:r w:rsidR="00ED4B16" w:rsidRPr="00D46936">
        <w:rPr>
          <w:rFonts w:ascii="Times New Roman" w:hAnsi="Times New Roman" w:cs="Times New Roman"/>
          <w:sz w:val="24"/>
          <w:szCs w:val="24"/>
        </w:rPr>
        <w:t xml:space="preserve"> </w:t>
      </w:r>
      <w:r w:rsidR="00772E3A" w:rsidRPr="00D46936">
        <w:rPr>
          <w:rFonts w:ascii="Times New Roman" w:hAnsi="Times New Roman" w:cs="Times New Roman"/>
          <w:sz w:val="24"/>
          <w:szCs w:val="24"/>
        </w:rPr>
        <w:t>„Кнежеви дани“</w:t>
      </w:r>
      <w:r w:rsidR="00F11093" w:rsidRPr="00D46936">
        <w:rPr>
          <w:rFonts w:ascii="Times New Roman" w:hAnsi="Times New Roman" w:cs="Times New Roman"/>
          <w:sz w:val="24"/>
          <w:szCs w:val="24"/>
        </w:rPr>
        <w:t xml:space="preserve"> Попови, Мурал фест, </w:t>
      </w:r>
      <w:r w:rsidR="00051C26" w:rsidRPr="00D46936">
        <w:rPr>
          <w:rFonts w:ascii="Times New Roman" w:hAnsi="Times New Roman" w:cs="Times New Roman"/>
          <w:sz w:val="24"/>
          <w:szCs w:val="24"/>
          <w:lang w:val="sr-Cyrl-BA"/>
        </w:rPr>
        <w:t>Бијељина „</w:t>
      </w:r>
      <w:r w:rsidR="00051C26" w:rsidRPr="00D46936">
        <w:rPr>
          <w:rFonts w:ascii="Times New Roman" w:hAnsi="Times New Roman" w:cs="Times New Roman"/>
          <w:sz w:val="24"/>
          <w:szCs w:val="24"/>
        </w:rPr>
        <w:t>Hand ball cup“ 2023</w:t>
      </w:r>
      <w:r w:rsidR="00772E3A" w:rsidRPr="00D46936">
        <w:rPr>
          <w:rFonts w:ascii="Times New Roman" w:hAnsi="Times New Roman" w:cs="Times New Roman"/>
          <w:sz w:val="24"/>
          <w:szCs w:val="24"/>
        </w:rPr>
        <w:t>, Купујмо домаће – путујмо домаће,</w:t>
      </w:r>
      <w:r w:rsidR="00314996" w:rsidRPr="00D46936">
        <w:rPr>
          <w:rFonts w:ascii="Times New Roman" w:hAnsi="Times New Roman" w:cs="Times New Roman"/>
          <w:sz w:val="24"/>
          <w:szCs w:val="24"/>
        </w:rPr>
        <w:t xml:space="preserve"> „Дан борца“ Доња Буковица, Манифестација у Доњем Магнојевићу</w:t>
      </w:r>
      <w:r w:rsidR="00F11093" w:rsidRPr="00D46936">
        <w:rPr>
          <w:rFonts w:ascii="Times New Roman" w:hAnsi="Times New Roman" w:cs="Times New Roman"/>
          <w:sz w:val="24"/>
          <w:szCs w:val="24"/>
        </w:rPr>
        <w:t>).</w:t>
      </w:r>
    </w:p>
    <w:p w14:paraId="4C83DED4" w14:textId="77777777" w:rsidR="00193631" w:rsidRPr="00F11093" w:rsidRDefault="00382CFB" w:rsidP="00F11093">
      <w:pPr>
        <w:pStyle w:val="Heading1"/>
        <w:jc w:val="center"/>
        <w:rPr>
          <w:rFonts w:ascii="Times New Roman" w:hAnsi="Times New Roman" w:cs="Times New Roman"/>
          <w:b/>
          <w:bCs/>
          <w:color w:val="auto"/>
          <w:sz w:val="28"/>
          <w:szCs w:val="28"/>
          <w:lang w:val="sr-Cyrl-BA"/>
        </w:rPr>
      </w:pPr>
      <w:bookmarkStart w:id="21" w:name="_Toc126044564"/>
      <w:r w:rsidRPr="00F11093">
        <w:rPr>
          <w:rFonts w:ascii="Times New Roman" w:hAnsi="Times New Roman" w:cs="Times New Roman"/>
          <w:b/>
          <w:bCs/>
          <w:color w:val="auto"/>
          <w:sz w:val="28"/>
          <w:szCs w:val="28"/>
          <w:lang w:val="sr-Cyrl-BA"/>
        </w:rPr>
        <w:t>РАД НА НОВИМ ПРОЈЕКТИМА</w:t>
      </w:r>
      <w:bookmarkEnd w:id="21"/>
    </w:p>
    <w:p w14:paraId="7A084C92" w14:textId="77777777" w:rsidR="00193631" w:rsidRDefault="00193631" w:rsidP="00382CFB">
      <w:pPr>
        <w:spacing w:after="0" w:line="240" w:lineRule="auto"/>
        <w:jc w:val="both"/>
        <w:rPr>
          <w:rFonts w:ascii="Times New Roman" w:hAnsi="Times New Roman" w:cs="Times New Roman"/>
          <w:b/>
          <w:bCs/>
          <w:sz w:val="24"/>
          <w:szCs w:val="24"/>
          <w:lang w:val="sr-Cyrl-BA"/>
        </w:rPr>
      </w:pPr>
    </w:p>
    <w:p w14:paraId="2B6E69E9" w14:textId="77777777" w:rsidR="00382CFB" w:rsidRDefault="00382CFB" w:rsidP="00382CFB">
      <w:pPr>
        <w:spacing w:after="0" w:line="240" w:lineRule="auto"/>
        <w:jc w:val="both"/>
        <w:rPr>
          <w:rFonts w:ascii="Times New Roman" w:hAnsi="Times New Roman" w:cs="Times New Roman"/>
          <w:sz w:val="24"/>
          <w:szCs w:val="24"/>
        </w:rPr>
      </w:pPr>
      <w:r w:rsidRPr="00382CFB">
        <w:rPr>
          <w:rFonts w:ascii="Times New Roman" w:hAnsi="Times New Roman" w:cs="Times New Roman"/>
          <w:sz w:val="24"/>
          <w:szCs w:val="24"/>
        </w:rPr>
        <w:t>Након усп</w:t>
      </w:r>
      <w:r>
        <w:rPr>
          <w:rFonts w:ascii="Times New Roman" w:hAnsi="Times New Roman" w:cs="Times New Roman"/>
          <w:sz w:val="24"/>
          <w:szCs w:val="24"/>
        </w:rPr>
        <w:t>ј</w:t>
      </w:r>
      <w:r w:rsidRPr="00382CFB">
        <w:rPr>
          <w:rFonts w:ascii="Times New Roman" w:hAnsi="Times New Roman" w:cs="Times New Roman"/>
          <w:sz w:val="24"/>
          <w:szCs w:val="24"/>
        </w:rPr>
        <w:t>ешно реализованих пројеката у претходним годинама</w:t>
      </w:r>
      <w:r>
        <w:rPr>
          <w:rFonts w:ascii="Times New Roman" w:hAnsi="Times New Roman" w:cs="Times New Roman"/>
          <w:sz w:val="24"/>
          <w:szCs w:val="24"/>
        </w:rPr>
        <w:t xml:space="preserve"> туристичка организација Града Бијељина наставља и у наредном периоду </w:t>
      </w:r>
      <w:r w:rsidR="004C06D5">
        <w:rPr>
          <w:rFonts w:ascii="Times New Roman" w:hAnsi="Times New Roman" w:cs="Times New Roman"/>
          <w:sz w:val="24"/>
          <w:szCs w:val="24"/>
        </w:rPr>
        <w:t xml:space="preserve">планирамо </w:t>
      </w:r>
      <w:r>
        <w:rPr>
          <w:rFonts w:ascii="Times New Roman" w:hAnsi="Times New Roman" w:cs="Times New Roman"/>
          <w:sz w:val="24"/>
          <w:szCs w:val="24"/>
        </w:rPr>
        <w:t xml:space="preserve">реализацију два нова пројекта. </w:t>
      </w:r>
    </w:p>
    <w:p w14:paraId="45E1E6A3" w14:textId="77777777" w:rsidR="00382CFB" w:rsidRDefault="00382CFB" w:rsidP="00382CFB">
      <w:pPr>
        <w:spacing w:after="0" w:line="240" w:lineRule="auto"/>
        <w:jc w:val="both"/>
        <w:rPr>
          <w:rFonts w:ascii="Times New Roman" w:hAnsi="Times New Roman" w:cs="Times New Roman"/>
          <w:sz w:val="24"/>
          <w:szCs w:val="24"/>
        </w:rPr>
      </w:pPr>
    </w:p>
    <w:p w14:paraId="0659D0A3" w14:textId="77777777" w:rsidR="00382CFB" w:rsidRDefault="00382CFB" w:rsidP="00382CFB">
      <w:pPr>
        <w:pStyle w:val="ListParagraph"/>
        <w:numPr>
          <w:ilvl w:val="0"/>
          <w:numId w:val="14"/>
        </w:numPr>
        <w:spacing w:after="0" w:line="240" w:lineRule="auto"/>
        <w:jc w:val="both"/>
        <w:rPr>
          <w:rFonts w:ascii="Times New Roman" w:hAnsi="Times New Roman" w:cs="Times New Roman"/>
          <w:sz w:val="24"/>
          <w:szCs w:val="24"/>
        </w:rPr>
      </w:pPr>
      <w:r w:rsidRPr="00382CFB">
        <w:rPr>
          <w:rFonts w:ascii="Times New Roman" w:hAnsi="Times New Roman" w:cs="Times New Roman"/>
          <w:sz w:val="24"/>
          <w:szCs w:val="24"/>
        </w:rPr>
        <w:t xml:space="preserve">Пројекат </w:t>
      </w:r>
      <w:r w:rsidR="001B1EDA">
        <w:rPr>
          <w:rFonts w:ascii="Times New Roman" w:hAnsi="Times New Roman" w:cs="Times New Roman"/>
          <w:sz w:val="24"/>
          <w:szCs w:val="24"/>
        </w:rPr>
        <w:t>У</w:t>
      </w:r>
      <w:r w:rsidRPr="00382CFB">
        <w:rPr>
          <w:rFonts w:ascii="Times New Roman" w:hAnsi="Times New Roman" w:cs="Times New Roman"/>
          <w:sz w:val="24"/>
          <w:szCs w:val="24"/>
        </w:rPr>
        <w:t>лица кишобрана</w:t>
      </w:r>
      <w:r w:rsidR="00E81C07">
        <w:rPr>
          <w:rFonts w:ascii="Times New Roman" w:hAnsi="Times New Roman" w:cs="Times New Roman"/>
          <w:sz w:val="24"/>
          <w:szCs w:val="24"/>
        </w:rPr>
        <w:t xml:space="preserve"> ради се</w:t>
      </w:r>
      <w:r w:rsidRPr="00382CFB">
        <w:rPr>
          <w:rFonts w:ascii="Times New Roman" w:hAnsi="Times New Roman" w:cs="Times New Roman"/>
          <w:sz w:val="24"/>
          <w:szCs w:val="24"/>
        </w:rPr>
        <w:t xml:space="preserve"> по угледу на све веће европске градове тако и туристичка организација Града Бијељина одлучила је да у пјешачкој зони у улици Милоша Црњанског реализује овај пројекат. </w:t>
      </w:r>
      <w:r w:rsidR="00E81C07">
        <w:rPr>
          <w:rFonts w:ascii="Times New Roman" w:hAnsi="Times New Roman" w:cs="Times New Roman"/>
          <w:sz w:val="24"/>
          <w:szCs w:val="24"/>
        </w:rPr>
        <w:t>Поставаљањем носача</w:t>
      </w:r>
      <w:r w:rsidR="00EB75E0">
        <w:rPr>
          <w:rFonts w:ascii="Times New Roman" w:hAnsi="Times New Roman" w:cs="Times New Roman"/>
          <w:sz w:val="24"/>
          <w:szCs w:val="24"/>
        </w:rPr>
        <w:t xml:space="preserve"> и сајли</w:t>
      </w:r>
      <w:r w:rsidR="00E81C07">
        <w:rPr>
          <w:rFonts w:ascii="Times New Roman" w:hAnsi="Times New Roman" w:cs="Times New Roman"/>
          <w:sz w:val="24"/>
          <w:szCs w:val="24"/>
        </w:rPr>
        <w:t xml:space="preserve"> у Улици кишобрана оставља се могућност да се у наредном периоду умјесто кишобрана постављају</w:t>
      </w:r>
      <w:r w:rsidR="0095127B">
        <w:rPr>
          <w:rFonts w:ascii="Times New Roman" w:hAnsi="Times New Roman" w:cs="Times New Roman"/>
          <w:sz w:val="24"/>
          <w:szCs w:val="24"/>
        </w:rPr>
        <w:t xml:space="preserve"> и</w:t>
      </w:r>
      <w:r w:rsidR="00E81C07">
        <w:rPr>
          <w:rFonts w:ascii="Times New Roman" w:hAnsi="Times New Roman" w:cs="Times New Roman"/>
          <w:sz w:val="24"/>
          <w:szCs w:val="24"/>
        </w:rPr>
        <w:t xml:space="preserve"> други украси.</w:t>
      </w:r>
    </w:p>
    <w:p w14:paraId="3EA5B363" w14:textId="77777777" w:rsidR="00382CFB" w:rsidRDefault="00382CFB" w:rsidP="00382CFB">
      <w:pPr>
        <w:pStyle w:val="ListParagraph"/>
        <w:spacing w:after="0" w:line="240" w:lineRule="auto"/>
        <w:jc w:val="both"/>
        <w:rPr>
          <w:rFonts w:ascii="Times New Roman" w:hAnsi="Times New Roman" w:cs="Times New Roman"/>
          <w:sz w:val="24"/>
          <w:szCs w:val="24"/>
        </w:rPr>
      </w:pPr>
    </w:p>
    <w:p w14:paraId="75DFC350" w14:textId="1AEDA73A" w:rsidR="00382CFB" w:rsidRDefault="00382CFB" w:rsidP="00382CFB">
      <w:pPr>
        <w:pStyle w:val="ListParagraph"/>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Селфи знак „Срце“  поред селфи знака „Бијељ</w:t>
      </w:r>
      <w:r w:rsidRPr="00382CFB">
        <w:rPr>
          <w:rFonts w:ascii="Times New Roman" w:hAnsi="Times New Roman" w:cs="Times New Roman"/>
          <w:b/>
          <w:bCs/>
          <w:sz w:val="24"/>
          <w:szCs w:val="24"/>
        </w:rPr>
        <w:t>ИН</w:t>
      </w:r>
      <w:r>
        <w:rPr>
          <w:rFonts w:ascii="Times New Roman" w:hAnsi="Times New Roman" w:cs="Times New Roman"/>
          <w:sz w:val="24"/>
          <w:szCs w:val="24"/>
        </w:rPr>
        <w:t>а“ који се налази у самом центру града</w:t>
      </w:r>
      <w:r w:rsidR="0049610F">
        <w:rPr>
          <w:rFonts w:ascii="Times New Roman" w:hAnsi="Times New Roman" w:cs="Times New Roman"/>
          <w:sz w:val="24"/>
          <w:szCs w:val="24"/>
        </w:rPr>
        <w:t xml:space="preserve"> а </w:t>
      </w:r>
      <w:r>
        <w:rPr>
          <w:rFonts w:ascii="Times New Roman" w:hAnsi="Times New Roman" w:cs="Times New Roman"/>
          <w:sz w:val="24"/>
          <w:szCs w:val="24"/>
        </w:rPr>
        <w:t xml:space="preserve"> кренули смо у спровођење још једног обиљежја чиме би промовисали Бијељину. Ради се о великом знаку „Срца“ који би требао бити постављен у пјешачкој зон</w:t>
      </w:r>
      <w:r w:rsidR="009D0F98">
        <w:rPr>
          <w:rFonts w:ascii="Times New Roman" w:hAnsi="Times New Roman" w:cs="Times New Roman"/>
          <w:sz w:val="24"/>
          <w:szCs w:val="24"/>
          <w:lang w:val="sr-Cyrl-RS"/>
        </w:rPr>
        <w:t>и</w:t>
      </w:r>
      <w:r>
        <w:rPr>
          <w:rFonts w:ascii="Times New Roman" w:hAnsi="Times New Roman" w:cs="Times New Roman"/>
          <w:sz w:val="24"/>
          <w:szCs w:val="24"/>
        </w:rPr>
        <w:t xml:space="preserve"> у </w:t>
      </w:r>
      <w:r w:rsidR="001B1EDA">
        <w:rPr>
          <w:rFonts w:ascii="Times New Roman" w:hAnsi="Times New Roman" w:cs="Times New Roman"/>
          <w:sz w:val="24"/>
          <w:szCs w:val="24"/>
        </w:rPr>
        <w:t>У</w:t>
      </w:r>
      <w:r>
        <w:rPr>
          <w:rFonts w:ascii="Times New Roman" w:hAnsi="Times New Roman" w:cs="Times New Roman"/>
          <w:sz w:val="24"/>
          <w:szCs w:val="24"/>
        </w:rPr>
        <w:t xml:space="preserve">лици Патријарха Павла.  </w:t>
      </w:r>
    </w:p>
    <w:p w14:paraId="2454D8EA" w14:textId="77777777" w:rsidR="006F6EDA" w:rsidRPr="006F6EDA" w:rsidRDefault="006F6EDA" w:rsidP="006F6EDA">
      <w:pPr>
        <w:pStyle w:val="ListParagraph"/>
        <w:rPr>
          <w:rFonts w:ascii="Times New Roman" w:hAnsi="Times New Roman" w:cs="Times New Roman"/>
          <w:sz w:val="24"/>
          <w:szCs w:val="24"/>
        </w:rPr>
      </w:pPr>
    </w:p>
    <w:p w14:paraId="66123E6E" w14:textId="77777777" w:rsidR="006F6EDA" w:rsidRPr="006F6EDA" w:rsidRDefault="006F6EDA" w:rsidP="006F6EDA">
      <w:pPr>
        <w:spacing w:after="0" w:line="240" w:lineRule="auto"/>
        <w:jc w:val="both"/>
        <w:rPr>
          <w:rFonts w:ascii="Times New Roman" w:hAnsi="Times New Roman" w:cs="Times New Roman"/>
          <w:sz w:val="24"/>
          <w:szCs w:val="24"/>
        </w:rPr>
      </w:pPr>
    </w:p>
    <w:p w14:paraId="64F1EF5B" w14:textId="77777777" w:rsidR="00382CFB" w:rsidRPr="0065713B" w:rsidRDefault="00382CFB" w:rsidP="0065713B">
      <w:pPr>
        <w:spacing w:after="0" w:line="240" w:lineRule="auto"/>
        <w:jc w:val="both"/>
        <w:rPr>
          <w:rFonts w:ascii="Times New Roman" w:hAnsi="Times New Roman" w:cs="Times New Roman"/>
          <w:sz w:val="24"/>
          <w:szCs w:val="24"/>
          <w:lang w:val="sr-Cyrl-BA"/>
        </w:rPr>
      </w:pPr>
    </w:p>
    <w:p w14:paraId="30785764" w14:textId="77777777" w:rsidR="00F86BED" w:rsidRPr="003D077D" w:rsidRDefault="00F86BED" w:rsidP="00F86BED">
      <w:pPr>
        <w:pStyle w:val="Heading1"/>
        <w:jc w:val="center"/>
        <w:rPr>
          <w:rFonts w:ascii="Times New Roman" w:hAnsi="Times New Roman" w:cs="Times New Roman"/>
          <w:b/>
          <w:color w:val="0D0D0D" w:themeColor="text1" w:themeTint="F2"/>
          <w:sz w:val="28"/>
        </w:rPr>
      </w:pPr>
      <w:bookmarkStart w:id="22" w:name="_Toc126044565"/>
      <w:r>
        <w:rPr>
          <w:rFonts w:ascii="Times New Roman" w:hAnsi="Times New Roman" w:cs="Times New Roman"/>
          <w:b/>
          <w:color w:val="0D0D0D" w:themeColor="text1" w:themeTint="F2"/>
          <w:sz w:val="28"/>
        </w:rPr>
        <w:lastRenderedPageBreak/>
        <w:t>ФИНАНСИЈСКИ</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ПЛАН</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ТУРИСТИЧКЕ</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ОРГАНИЗАЦИЈЕ</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ГРАДА</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БИЈЕЉИНА</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ЗА</w:t>
      </w:r>
      <w:r w:rsidRPr="003D077D">
        <w:rPr>
          <w:rFonts w:ascii="Times New Roman" w:hAnsi="Times New Roman" w:cs="Times New Roman"/>
          <w:b/>
          <w:color w:val="0D0D0D" w:themeColor="text1" w:themeTint="F2"/>
          <w:sz w:val="28"/>
        </w:rPr>
        <w:t xml:space="preserve"> 202</w:t>
      </w:r>
      <w:r w:rsidR="00C96EF2">
        <w:rPr>
          <w:rFonts w:ascii="Times New Roman" w:hAnsi="Times New Roman" w:cs="Times New Roman"/>
          <w:b/>
          <w:color w:val="0D0D0D" w:themeColor="text1" w:themeTint="F2"/>
          <w:sz w:val="28"/>
        </w:rPr>
        <w:t>3</w:t>
      </w:r>
      <w:r w:rsidRPr="003D077D">
        <w:rPr>
          <w:rFonts w:ascii="Times New Roman" w:hAnsi="Times New Roman" w:cs="Times New Roman"/>
          <w:b/>
          <w:color w:val="0D0D0D" w:themeColor="text1" w:themeTint="F2"/>
          <w:sz w:val="28"/>
        </w:rPr>
        <w:t xml:space="preserve">. </w:t>
      </w:r>
      <w:r>
        <w:rPr>
          <w:rFonts w:ascii="Times New Roman" w:hAnsi="Times New Roman" w:cs="Times New Roman"/>
          <w:b/>
          <w:color w:val="0D0D0D" w:themeColor="text1" w:themeTint="F2"/>
          <w:sz w:val="28"/>
        </w:rPr>
        <w:t>ГОДИНУ</w:t>
      </w:r>
      <w:bookmarkEnd w:id="22"/>
    </w:p>
    <w:p w14:paraId="13BD6F4C" w14:textId="77777777" w:rsidR="00F86BED" w:rsidRPr="00C253B0" w:rsidRDefault="00F86BED" w:rsidP="00F86BED">
      <w:pPr>
        <w:pStyle w:val="NoSpacing"/>
        <w:jc w:val="both"/>
        <w:rPr>
          <w:rFonts w:ascii="Times New Roman" w:hAnsi="Times New Roman" w:cs="Times New Roman"/>
          <w:sz w:val="24"/>
          <w:szCs w:val="24"/>
        </w:rPr>
      </w:pPr>
    </w:p>
    <w:p w14:paraId="65637386" w14:textId="77777777" w:rsidR="00F86BED" w:rsidRPr="00E70926" w:rsidRDefault="00F86BED" w:rsidP="00F86BED">
      <w:pPr>
        <w:pStyle w:val="NoSpacing"/>
        <w:jc w:val="both"/>
        <w:rPr>
          <w:rFonts w:ascii="Times New Roman" w:hAnsi="Times New Roman" w:cs="Times New Roman"/>
          <w:sz w:val="24"/>
          <w:szCs w:val="24"/>
        </w:rPr>
      </w:pPr>
      <w:r>
        <w:rPr>
          <w:rFonts w:ascii="Times New Roman" w:hAnsi="Times New Roman" w:cs="Times New Roman"/>
          <w:sz w:val="24"/>
          <w:szCs w:val="24"/>
        </w:rPr>
        <w:t>Назив потрошачке јединице: Туристичка организација</w:t>
      </w:r>
    </w:p>
    <w:p w14:paraId="3353CF5F" w14:textId="77777777" w:rsidR="00F86BED" w:rsidRPr="00E70926" w:rsidRDefault="00F86BED" w:rsidP="00F86BED">
      <w:pPr>
        <w:pStyle w:val="NoSpacing"/>
        <w:jc w:val="both"/>
        <w:rPr>
          <w:rFonts w:ascii="Times New Roman" w:hAnsi="Times New Roman" w:cs="Times New Roman"/>
          <w:sz w:val="24"/>
          <w:szCs w:val="24"/>
          <w:lang w:val="sr-Cyrl-CS"/>
        </w:rPr>
      </w:pPr>
      <w:r>
        <w:rPr>
          <w:rFonts w:ascii="Times New Roman" w:hAnsi="Times New Roman" w:cs="Times New Roman"/>
          <w:sz w:val="24"/>
          <w:szCs w:val="24"/>
        </w:rPr>
        <w:t>Број ПЈТ</w:t>
      </w:r>
      <w:r w:rsidRPr="00E70926">
        <w:rPr>
          <w:rFonts w:ascii="Times New Roman" w:hAnsi="Times New Roman" w:cs="Times New Roman"/>
          <w:sz w:val="24"/>
          <w:szCs w:val="24"/>
        </w:rPr>
        <w:t>: 0005510</w:t>
      </w:r>
    </w:p>
    <w:p w14:paraId="3147345F" w14:textId="77777777" w:rsidR="00F86BED" w:rsidRDefault="00F86BED" w:rsidP="00F86BED">
      <w:pPr>
        <w:pStyle w:val="NoSpacing"/>
        <w:jc w:val="both"/>
        <w:rPr>
          <w:rFonts w:ascii="Times New Roman" w:hAnsi="Times New Roman" w:cs="Times New Roman"/>
          <w:sz w:val="24"/>
          <w:szCs w:val="24"/>
          <w:lang w:val="sr-Cyrl-BA"/>
        </w:rPr>
      </w:pPr>
      <w:r>
        <w:rPr>
          <w:rFonts w:ascii="Times New Roman" w:hAnsi="Times New Roman" w:cs="Times New Roman"/>
          <w:sz w:val="24"/>
          <w:szCs w:val="24"/>
        </w:rPr>
        <w:t>Фонд 01</w:t>
      </w:r>
    </w:p>
    <w:p w14:paraId="13B0F795" w14:textId="77777777" w:rsidR="00F86BED" w:rsidRPr="009B21A5" w:rsidRDefault="00F86BED" w:rsidP="00F86BED">
      <w:pPr>
        <w:pStyle w:val="NoSpacing"/>
        <w:jc w:val="both"/>
        <w:rPr>
          <w:rFonts w:ascii="Times New Roman" w:hAnsi="Times New Roman" w:cs="Times New Roman"/>
          <w:sz w:val="24"/>
          <w:szCs w:val="24"/>
          <w:lang w:val="sr-Cyrl-BA"/>
        </w:rPr>
      </w:pPr>
    </w:p>
    <w:p w14:paraId="0716C528" w14:textId="77777777" w:rsidR="00F86BED" w:rsidRDefault="00F86BED" w:rsidP="00F86BED">
      <w:pPr>
        <w:rPr>
          <w:rFonts w:ascii="Times New Roman" w:hAnsi="Times New Roman" w:cs="Times New Roman"/>
          <w:sz w:val="24"/>
          <w:lang w:val="sr-Latn-BA"/>
        </w:rPr>
      </w:pPr>
      <w:r>
        <w:rPr>
          <w:rFonts w:ascii="Times New Roman" w:hAnsi="Times New Roman" w:cs="Times New Roman"/>
          <w:sz w:val="24"/>
          <w:lang w:val="sr-Latn-BA"/>
        </w:rPr>
        <w:t>Финансијски план је дефинисан одобреним буџетом Туристичке организације за 202</w:t>
      </w:r>
      <w:r w:rsidR="00210687">
        <w:rPr>
          <w:rFonts w:ascii="Times New Roman" w:hAnsi="Times New Roman" w:cs="Times New Roman"/>
          <w:sz w:val="24"/>
        </w:rPr>
        <w:t>3</w:t>
      </w:r>
      <w:r>
        <w:rPr>
          <w:rFonts w:ascii="Times New Roman" w:hAnsi="Times New Roman" w:cs="Times New Roman"/>
          <w:sz w:val="24"/>
          <w:lang w:val="sr-Latn-BA"/>
        </w:rPr>
        <w:t>. годину</w:t>
      </w:r>
      <w:r w:rsidR="001317DC">
        <w:rPr>
          <w:rFonts w:ascii="Times New Roman" w:hAnsi="Times New Roman" w:cs="Times New Roman"/>
          <w:sz w:val="24"/>
        </w:rPr>
        <w:t>.</w:t>
      </w:r>
      <w:r>
        <w:rPr>
          <w:rFonts w:ascii="Times New Roman" w:hAnsi="Times New Roman" w:cs="Times New Roman"/>
          <w:sz w:val="24"/>
          <w:lang w:val="sr-Latn-BA"/>
        </w:rPr>
        <w:t xml:space="preserve"> </w:t>
      </w:r>
    </w:p>
    <w:p w14:paraId="0F964196" w14:textId="77777777" w:rsidR="002A1DF3" w:rsidRPr="003D077D" w:rsidRDefault="002A1DF3" w:rsidP="002A1DF3">
      <w:pPr>
        <w:pStyle w:val="Heading3"/>
        <w:jc w:val="center"/>
        <w:rPr>
          <w:rFonts w:ascii="Times New Roman" w:hAnsi="Times New Roman" w:cs="Times New Roman"/>
          <w:color w:val="0D0D0D" w:themeColor="text1" w:themeTint="F2"/>
        </w:rPr>
      </w:pPr>
      <w:bookmarkStart w:id="23" w:name="_Toc126044566"/>
      <w:r w:rsidRPr="006C09F3">
        <w:rPr>
          <w:rFonts w:ascii="Times New Roman" w:hAnsi="Times New Roman" w:cs="Times New Roman"/>
          <w:b/>
          <w:color w:val="0D0D0D" w:themeColor="text1" w:themeTint="F2"/>
        </w:rPr>
        <w:t xml:space="preserve">Табела </w:t>
      </w:r>
      <w:r w:rsidR="00813242">
        <w:rPr>
          <w:rFonts w:ascii="Times New Roman" w:hAnsi="Times New Roman" w:cs="Times New Roman"/>
          <w:b/>
          <w:color w:val="0D0D0D" w:themeColor="text1" w:themeTint="F2"/>
        </w:rPr>
        <w:t>4</w:t>
      </w:r>
      <w:r w:rsidRPr="006C09F3">
        <w:rPr>
          <w:rFonts w:ascii="Times New Roman" w:hAnsi="Times New Roman" w:cs="Times New Roman"/>
          <w:b/>
          <w:color w:val="0D0D0D" w:themeColor="text1" w:themeTint="F2"/>
        </w:rPr>
        <w:t>.</w:t>
      </w:r>
      <w:r w:rsidRPr="003D077D">
        <w:rPr>
          <w:rFonts w:ascii="Times New Roman" w:hAnsi="Times New Roman" w:cs="Times New Roman"/>
          <w:color w:val="0D0D0D" w:themeColor="text1" w:themeTint="F2"/>
        </w:rPr>
        <w:t xml:space="preserve"> </w:t>
      </w:r>
      <w:r>
        <w:rPr>
          <w:rFonts w:ascii="Times New Roman" w:hAnsi="Times New Roman" w:cs="Times New Roman"/>
          <w:color w:val="0D0D0D" w:themeColor="text1" w:themeTint="F2"/>
        </w:rPr>
        <w:t>Финансијски</w:t>
      </w:r>
      <w:r w:rsidRPr="003D077D">
        <w:rPr>
          <w:rFonts w:ascii="Times New Roman" w:hAnsi="Times New Roman" w:cs="Times New Roman"/>
          <w:color w:val="0D0D0D" w:themeColor="text1" w:themeTint="F2"/>
        </w:rPr>
        <w:t xml:space="preserve"> </w:t>
      </w:r>
      <w:r>
        <w:rPr>
          <w:rFonts w:ascii="Times New Roman" w:hAnsi="Times New Roman" w:cs="Times New Roman"/>
          <w:color w:val="0D0D0D" w:themeColor="text1" w:themeTint="F2"/>
        </w:rPr>
        <w:t>план</w:t>
      </w:r>
      <w:r w:rsidRPr="003D077D">
        <w:rPr>
          <w:rFonts w:ascii="Times New Roman" w:hAnsi="Times New Roman" w:cs="Times New Roman"/>
          <w:color w:val="0D0D0D" w:themeColor="text1" w:themeTint="F2"/>
        </w:rPr>
        <w:t xml:space="preserve"> </w:t>
      </w:r>
      <w:r>
        <w:rPr>
          <w:rFonts w:ascii="Times New Roman" w:hAnsi="Times New Roman" w:cs="Times New Roman"/>
          <w:color w:val="0D0D0D" w:themeColor="text1" w:themeTint="F2"/>
        </w:rPr>
        <w:t>за</w:t>
      </w:r>
      <w:r w:rsidRPr="003D077D">
        <w:rPr>
          <w:rFonts w:ascii="Times New Roman" w:hAnsi="Times New Roman" w:cs="Times New Roman"/>
          <w:color w:val="0D0D0D" w:themeColor="text1" w:themeTint="F2"/>
        </w:rPr>
        <w:t xml:space="preserve"> 202</w:t>
      </w:r>
      <w:r>
        <w:rPr>
          <w:rFonts w:ascii="Times New Roman" w:hAnsi="Times New Roman" w:cs="Times New Roman"/>
          <w:color w:val="0D0D0D" w:themeColor="text1" w:themeTint="F2"/>
        </w:rPr>
        <w:t>3</w:t>
      </w:r>
      <w:r w:rsidRPr="003D077D">
        <w:rPr>
          <w:rFonts w:ascii="Times New Roman" w:hAnsi="Times New Roman" w:cs="Times New Roman"/>
          <w:color w:val="0D0D0D" w:themeColor="text1" w:themeTint="F2"/>
        </w:rPr>
        <w:t xml:space="preserve">. </w:t>
      </w:r>
      <w:r>
        <w:rPr>
          <w:rFonts w:ascii="Times New Roman" w:hAnsi="Times New Roman" w:cs="Times New Roman"/>
          <w:color w:val="0D0D0D" w:themeColor="text1" w:themeTint="F2"/>
        </w:rPr>
        <w:t>годину</w:t>
      </w:r>
      <w:bookmarkEnd w:id="23"/>
    </w:p>
    <w:p w14:paraId="125ED7DC" w14:textId="77777777" w:rsidR="002A1DF3" w:rsidRPr="005B2736" w:rsidRDefault="002A1DF3" w:rsidP="00F86BED">
      <w:pPr>
        <w:rPr>
          <w:rFonts w:ascii="Times New Roman" w:hAnsi="Times New Roman" w:cs="Times New Roman"/>
          <w:sz w:val="24"/>
          <w:lang w:val="sr-Latn-BA"/>
        </w:rPr>
      </w:pPr>
    </w:p>
    <w:tbl>
      <w:tblPr>
        <w:tblStyle w:val="TableGridLight1"/>
        <w:tblW w:w="9810" w:type="dxa"/>
        <w:tblLayout w:type="fixed"/>
        <w:tblLook w:val="04A0" w:firstRow="1" w:lastRow="0" w:firstColumn="1" w:lastColumn="0" w:noHBand="0" w:noVBand="1"/>
      </w:tblPr>
      <w:tblGrid>
        <w:gridCol w:w="567"/>
        <w:gridCol w:w="709"/>
        <w:gridCol w:w="992"/>
        <w:gridCol w:w="5699"/>
        <w:gridCol w:w="1843"/>
      </w:tblGrid>
      <w:tr w:rsidR="00F86BED" w:rsidRPr="008B52AB" w14:paraId="40C77508" w14:textId="77777777" w:rsidTr="00DF6746">
        <w:tc>
          <w:tcPr>
            <w:tcW w:w="567" w:type="dxa"/>
          </w:tcPr>
          <w:p w14:paraId="5B8BC785" w14:textId="77777777" w:rsidR="00F86BED" w:rsidRPr="005B2736" w:rsidRDefault="00F86BED" w:rsidP="00073444">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Latn-BA"/>
              </w:rPr>
              <w:t>Група</w:t>
            </w:r>
          </w:p>
        </w:tc>
        <w:tc>
          <w:tcPr>
            <w:tcW w:w="709" w:type="dxa"/>
          </w:tcPr>
          <w:p w14:paraId="1C7226CA" w14:textId="77777777" w:rsidR="00F86BED" w:rsidRPr="005B2736" w:rsidRDefault="00F86BED" w:rsidP="00073444">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Latn-BA"/>
              </w:rPr>
              <w:t>Подгрупа</w:t>
            </w:r>
          </w:p>
        </w:tc>
        <w:tc>
          <w:tcPr>
            <w:tcW w:w="992" w:type="dxa"/>
          </w:tcPr>
          <w:p w14:paraId="6246D551" w14:textId="77777777" w:rsidR="00F86BED" w:rsidRPr="005B2736" w:rsidRDefault="00F86BED" w:rsidP="00073444">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Latn-BA"/>
              </w:rPr>
              <w:t>Аналитички конто</w:t>
            </w:r>
          </w:p>
        </w:tc>
        <w:tc>
          <w:tcPr>
            <w:tcW w:w="5699" w:type="dxa"/>
          </w:tcPr>
          <w:p w14:paraId="52727EA2" w14:textId="77777777" w:rsidR="00F86BED" w:rsidRPr="009A394A" w:rsidRDefault="00F86BED" w:rsidP="00073444">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Latn-BA"/>
              </w:rPr>
              <w:t>Опис аналитичког конта</w:t>
            </w:r>
          </w:p>
        </w:tc>
        <w:tc>
          <w:tcPr>
            <w:tcW w:w="1843" w:type="dxa"/>
          </w:tcPr>
          <w:p w14:paraId="0D70F082" w14:textId="77777777" w:rsidR="00F86BED" w:rsidRPr="009A394A" w:rsidRDefault="00F86BED" w:rsidP="00073444">
            <w:pPr>
              <w:pStyle w:val="NoSpacing"/>
              <w:jc w:val="center"/>
              <w:rPr>
                <w:rFonts w:ascii="Times New Roman" w:hAnsi="Times New Roman" w:cs="Times New Roman"/>
                <w:sz w:val="24"/>
                <w:szCs w:val="24"/>
                <w:lang w:val="sr-Latn-BA"/>
              </w:rPr>
            </w:pPr>
            <w:r>
              <w:rPr>
                <w:rFonts w:ascii="Times New Roman" w:hAnsi="Times New Roman" w:cs="Times New Roman"/>
                <w:sz w:val="24"/>
                <w:szCs w:val="24"/>
                <w:lang w:val="sr-Latn-BA"/>
              </w:rPr>
              <w:t>План будзета за 202</w:t>
            </w:r>
            <w:r w:rsidR="00210687">
              <w:rPr>
                <w:rFonts w:ascii="Times New Roman" w:hAnsi="Times New Roman" w:cs="Times New Roman"/>
                <w:sz w:val="24"/>
                <w:szCs w:val="24"/>
              </w:rPr>
              <w:t>3</w:t>
            </w:r>
            <w:r>
              <w:rPr>
                <w:rFonts w:ascii="Times New Roman" w:hAnsi="Times New Roman" w:cs="Times New Roman"/>
                <w:sz w:val="24"/>
                <w:szCs w:val="24"/>
                <w:lang w:val="sr-Latn-BA"/>
              </w:rPr>
              <w:t>. годину</w:t>
            </w:r>
          </w:p>
        </w:tc>
      </w:tr>
      <w:tr w:rsidR="00F86BED" w:rsidRPr="00A01E16" w14:paraId="427609A3" w14:textId="77777777" w:rsidTr="00DF6746">
        <w:tc>
          <w:tcPr>
            <w:tcW w:w="567" w:type="dxa"/>
          </w:tcPr>
          <w:p w14:paraId="3EE18A86" w14:textId="77777777" w:rsidR="00F86BED" w:rsidRPr="006B1F26" w:rsidRDefault="00F86BED" w:rsidP="00073444">
            <w:pPr>
              <w:pStyle w:val="NoSpacing"/>
              <w:jc w:val="both"/>
              <w:rPr>
                <w:rFonts w:ascii="Times New Roman" w:hAnsi="Times New Roman" w:cs="Times New Roman"/>
                <w:sz w:val="24"/>
                <w:szCs w:val="24"/>
                <w:lang w:val="sr-Latn-BA"/>
              </w:rPr>
            </w:pPr>
            <w:r w:rsidRPr="006B1F26">
              <w:rPr>
                <w:rFonts w:ascii="Times New Roman" w:hAnsi="Times New Roman" w:cs="Times New Roman"/>
                <w:sz w:val="24"/>
                <w:szCs w:val="24"/>
                <w:lang w:val="sr-Latn-BA"/>
              </w:rPr>
              <w:t>41</w:t>
            </w:r>
          </w:p>
        </w:tc>
        <w:tc>
          <w:tcPr>
            <w:tcW w:w="709" w:type="dxa"/>
          </w:tcPr>
          <w:p w14:paraId="6D8C0F9E" w14:textId="77777777" w:rsidR="00F86BED" w:rsidRPr="006B1F26" w:rsidRDefault="00F86BED" w:rsidP="00073444">
            <w:pPr>
              <w:pStyle w:val="NoSpacing"/>
              <w:jc w:val="both"/>
              <w:rPr>
                <w:rFonts w:ascii="Times New Roman" w:hAnsi="Times New Roman" w:cs="Times New Roman"/>
                <w:sz w:val="24"/>
                <w:szCs w:val="24"/>
                <w:lang w:val="sr-Latn-BA"/>
              </w:rPr>
            </w:pPr>
            <w:r w:rsidRPr="006B1F26">
              <w:rPr>
                <w:rFonts w:ascii="Times New Roman" w:hAnsi="Times New Roman" w:cs="Times New Roman"/>
                <w:sz w:val="24"/>
                <w:szCs w:val="24"/>
                <w:lang w:val="sr-Latn-BA"/>
              </w:rPr>
              <w:t>411</w:t>
            </w:r>
          </w:p>
        </w:tc>
        <w:tc>
          <w:tcPr>
            <w:tcW w:w="992" w:type="dxa"/>
          </w:tcPr>
          <w:p w14:paraId="3140118B" w14:textId="77777777" w:rsidR="00F86BED" w:rsidRPr="006B1F26" w:rsidRDefault="00F86BED" w:rsidP="0007344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411100</w:t>
            </w:r>
          </w:p>
        </w:tc>
        <w:tc>
          <w:tcPr>
            <w:tcW w:w="5699" w:type="dxa"/>
          </w:tcPr>
          <w:p w14:paraId="01EDBFC4" w14:textId="77777777" w:rsidR="00F86BED" w:rsidRPr="004478D8" w:rsidRDefault="00F86BED" w:rsidP="00C96EF2">
            <w:pPr>
              <w:pStyle w:val="NoSpacing"/>
              <w:tabs>
                <w:tab w:val="left" w:pos="3555"/>
              </w:tabs>
              <w:jc w:val="both"/>
              <w:rPr>
                <w:rFonts w:ascii="Times New Roman" w:hAnsi="Times New Roman" w:cs="Times New Roman"/>
                <w:sz w:val="24"/>
                <w:szCs w:val="24"/>
                <w:lang w:val="sr-Latn-BA"/>
              </w:rPr>
            </w:pPr>
            <w:r>
              <w:rPr>
                <w:rFonts w:ascii="Times New Roman" w:hAnsi="Times New Roman" w:cs="Times New Roman"/>
                <w:sz w:val="24"/>
                <w:szCs w:val="24"/>
                <w:lang w:val="sr-Latn-BA"/>
              </w:rPr>
              <w:t>Бруто плате запослених</w:t>
            </w:r>
            <w:r w:rsidR="00C96EF2">
              <w:rPr>
                <w:rFonts w:ascii="Times New Roman" w:hAnsi="Times New Roman" w:cs="Times New Roman"/>
                <w:sz w:val="24"/>
                <w:szCs w:val="24"/>
                <w:lang w:val="sr-Latn-BA"/>
              </w:rPr>
              <w:tab/>
            </w:r>
          </w:p>
        </w:tc>
        <w:tc>
          <w:tcPr>
            <w:tcW w:w="1843" w:type="dxa"/>
          </w:tcPr>
          <w:p w14:paraId="18E27382" w14:textId="77777777" w:rsidR="00F86BED" w:rsidRPr="000D2182" w:rsidRDefault="00F86BED" w:rsidP="00073444">
            <w:pPr>
              <w:pStyle w:val="NoSpacing"/>
              <w:jc w:val="right"/>
              <w:rPr>
                <w:rFonts w:ascii="Times New Roman" w:hAnsi="Times New Roman" w:cs="Times New Roman"/>
                <w:sz w:val="24"/>
                <w:szCs w:val="24"/>
                <w:lang w:val="sr-Latn-BA"/>
              </w:rPr>
            </w:pPr>
            <w:r>
              <w:rPr>
                <w:rFonts w:ascii="Times New Roman" w:hAnsi="Times New Roman" w:cs="Times New Roman"/>
                <w:sz w:val="24"/>
                <w:szCs w:val="24"/>
                <w:lang w:val="sr-Latn-BA"/>
              </w:rPr>
              <w:t>3</w:t>
            </w:r>
            <w:r w:rsidR="00C96EF2">
              <w:rPr>
                <w:rFonts w:ascii="Times New Roman" w:hAnsi="Times New Roman" w:cs="Times New Roman"/>
                <w:sz w:val="24"/>
                <w:szCs w:val="24"/>
              </w:rPr>
              <w:t>95</w:t>
            </w:r>
            <w:r>
              <w:rPr>
                <w:rFonts w:ascii="Times New Roman" w:hAnsi="Times New Roman" w:cs="Times New Roman"/>
                <w:sz w:val="24"/>
                <w:szCs w:val="24"/>
                <w:lang w:val="sr-Latn-BA"/>
              </w:rPr>
              <w:t>.</w:t>
            </w:r>
            <w:r w:rsidR="00C96EF2">
              <w:rPr>
                <w:rFonts w:ascii="Times New Roman" w:hAnsi="Times New Roman" w:cs="Times New Roman"/>
                <w:sz w:val="24"/>
                <w:szCs w:val="24"/>
              </w:rPr>
              <w:t>6</w:t>
            </w:r>
            <w:r>
              <w:rPr>
                <w:rFonts w:ascii="Times New Roman" w:hAnsi="Times New Roman" w:cs="Times New Roman"/>
                <w:sz w:val="24"/>
                <w:szCs w:val="24"/>
                <w:lang w:val="sr-Latn-BA"/>
              </w:rPr>
              <w:t>00,00</w:t>
            </w:r>
          </w:p>
        </w:tc>
      </w:tr>
      <w:tr w:rsidR="00C96EF2" w:rsidRPr="00A01E16" w14:paraId="4DB02C30" w14:textId="77777777" w:rsidTr="00DF6746">
        <w:tc>
          <w:tcPr>
            <w:tcW w:w="567" w:type="dxa"/>
          </w:tcPr>
          <w:p w14:paraId="455C80AA" w14:textId="77777777" w:rsidR="00C96EF2" w:rsidRPr="006B1F26" w:rsidRDefault="00C96EF2" w:rsidP="00073444">
            <w:pPr>
              <w:pStyle w:val="NoSpacing"/>
              <w:jc w:val="both"/>
              <w:rPr>
                <w:rFonts w:ascii="Times New Roman" w:hAnsi="Times New Roman" w:cs="Times New Roman"/>
                <w:sz w:val="24"/>
                <w:szCs w:val="24"/>
                <w:lang w:val="sr-Latn-BA"/>
              </w:rPr>
            </w:pPr>
          </w:p>
        </w:tc>
        <w:tc>
          <w:tcPr>
            <w:tcW w:w="709" w:type="dxa"/>
          </w:tcPr>
          <w:p w14:paraId="08C0DA6B" w14:textId="77777777" w:rsidR="00C96EF2" w:rsidRPr="006B1F26" w:rsidRDefault="00C96EF2" w:rsidP="00073444">
            <w:pPr>
              <w:pStyle w:val="NoSpacing"/>
              <w:jc w:val="both"/>
              <w:rPr>
                <w:rFonts w:ascii="Times New Roman" w:hAnsi="Times New Roman" w:cs="Times New Roman"/>
                <w:sz w:val="24"/>
                <w:szCs w:val="24"/>
                <w:lang w:val="sr-Latn-BA"/>
              </w:rPr>
            </w:pPr>
          </w:p>
        </w:tc>
        <w:tc>
          <w:tcPr>
            <w:tcW w:w="992" w:type="dxa"/>
          </w:tcPr>
          <w:p w14:paraId="6987FA7C" w14:textId="77777777" w:rsidR="00C96EF2" w:rsidRPr="006B1F26" w:rsidRDefault="00C96EF2" w:rsidP="0007344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411100</w:t>
            </w:r>
          </w:p>
        </w:tc>
        <w:tc>
          <w:tcPr>
            <w:tcW w:w="5699" w:type="dxa"/>
          </w:tcPr>
          <w:p w14:paraId="20A1490E" w14:textId="77777777" w:rsidR="00C96EF2" w:rsidRPr="00C96EF2" w:rsidRDefault="00C96EF2" w:rsidP="00C96EF2">
            <w:pPr>
              <w:pStyle w:val="NoSpacing"/>
              <w:tabs>
                <w:tab w:val="left" w:pos="3555"/>
              </w:tabs>
              <w:jc w:val="both"/>
              <w:rPr>
                <w:rFonts w:ascii="Times New Roman" w:hAnsi="Times New Roman" w:cs="Times New Roman"/>
                <w:sz w:val="24"/>
                <w:szCs w:val="24"/>
              </w:rPr>
            </w:pPr>
            <w:r>
              <w:rPr>
                <w:rFonts w:ascii="Times New Roman" w:hAnsi="Times New Roman" w:cs="Times New Roman"/>
                <w:sz w:val="24"/>
                <w:szCs w:val="24"/>
                <w:lang w:val="sr-Latn-BA"/>
              </w:rPr>
              <w:t xml:space="preserve">Бруто плате </w:t>
            </w:r>
            <w:r>
              <w:rPr>
                <w:rFonts w:ascii="Times New Roman" w:hAnsi="Times New Roman" w:cs="Times New Roman"/>
                <w:sz w:val="24"/>
                <w:szCs w:val="24"/>
              </w:rPr>
              <w:t>приправника по програму Владе РС</w:t>
            </w:r>
          </w:p>
        </w:tc>
        <w:tc>
          <w:tcPr>
            <w:tcW w:w="1843" w:type="dxa"/>
          </w:tcPr>
          <w:p w14:paraId="667C680A" w14:textId="77777777" w:rsidR="00C96EF2" w:rsidRPr="00C96EF2" w:rsidRDefault="00C96EF2" w:rsidP="00073444">
            <w:pPr>
              <w:pStyle w:val="NoSpacing"/>
              <w:jc w:val="right"/>
              <w:rPr>
                <w:rFonts w:ascii="Times New Roman" w:hAnsi="Times New Roman" w:cs="Times New Roman"/>
                <w:sz w:val="24"/>
                <w:szCs w:val="24"/>
              </w:rPr>
            </w:pPr>
            <w:r>
              <w:rPr>
                <w:rFonts w:ascii="Times New Roman" w:hAnsi="Times New Roman" w:cs="Times New Roman"/>
                <w:sz w:val="24"/>
                <w:szCs w:val="24"/>
              </w:rPr>
              <w:t>18.070,00</w:t>
            </w:r>
          </w:p>
        </w:tc>
      </w:tr>
      <w:tr w:rsidR="00F86BED" w:rsidRPr="00A01E16" w14:paraId="6DACF326" w14:textId="77777777" w:rsidTr="00DF6746">
        <w:tc>
          <w:tcPr>
            <w:tcW w:w="567" w:type="dxa"/>
          </w:tcPr>
          <w:p w14:paraId="7A9BFE22"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709" w:type="dxa"/>
          </w:tcPr>
          <w:p w14:paraId="4D71503E"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992" w:type="dxa"/>
          </w:tcPr>
          <w:p w14:paraId="0F2037F6" w14:textId="77777777" w:rsidR="00F86BED" w:rsidRPr="006B1F26" w:rsidRDefault="00F86BED" w:rsidP="0007344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411200</w:t>
            </w:r>
          </w:p>
        </w:tc>
        <w:tc>
          <w:tcPr>
            <w:tcW w:w="5699" w:type="dxa"/>
          </w:tcPr>
          <w:p w14:paraId="620F9F3F" w14:textId="77777777" w:rsidR="00F86BED" w:rsidRPr="004478D8" w:rsidRDefault="00F86BED" w:rsidP="00073444">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Latn-BA"/>
              </w:rPr>
              <w:t xml:space="preserve">Бруто накнаде запослених ( топли оброк, превоз, регрес, </w:t>
            </w:r>
            <w:r w:rsidR="00C96EF2">
              <w:rPr>
                <w:rFonts w:ascii="Times New Roman" w:hAnsi="Times New Roman" w:cs="Times New Roman"/>
                <w:sz w:val="24"/>
                <w:szCs w:val="24"/>
              </w:rPr>
              <w:t>остало</w:t>
            </w:r>
            <w:r>
              <w:rPr>
                <w:rFonts w:ascii="Times New Roman" w:hAnsi="Times New Roman" w:cs="Times New Roman"/>
                <w:sz w:val="24"/>
                <w:szCs w:val="24"/>
                <w:lang w:val="sr-Latn-BA"/>
              </w:rPr>
              <w:t xml:space="preserve"> )</w:t>
            </w:r>
          </w:p>
        </w:tc>
        <w:tc>
          <w:tcPr>
            <w:tcW w:w="1843" w:type="dxa"/>
          </w:tcPr>
          <w:p w14:paraId="0C5D2DA6" w14:textId="77777777" w:rsidR="00F86BED" w:rsidRPr="000D2182" w:rsidRDefault="00C96EF2" w:rsidP="00073444">
            <w:pPr>
              <w:pStyle w:val="NoSpacing"/>
              <w:jc w:val="right"/>
              <w:rPr>
                <w:rFonts w:ascii="Times New Roman" w:hAnsi="Times New Roman" w:cs="Times New Roman"/>
                <w:sz w:val="24"/>
                <w:szCs w:val="24"/>
                <w:lang w:val="sr-Latn-BA"/>
              </w:rPr>
            </w:pPr>
            <w:r>
              <w:rPr>
                <w:rFonts w:ascii="Times New Roman" w:hAnsi="Times New Roman" w:cs="Times New Roman"/>
                <w:sz w:val="24"/>
                <w:szCs w:val="24"/>
              </w:rPr>
              <w:t>80</w:t>
            </w:r>
            <w:r w:rsidR="00F86BED">
              <w:rPr>
                <w:rFonts w:ascii="Times New Roman" w:hAnsi="Times New Roman" w:cs="Times New Roman"/>
                <w:sz w:val="24"/>
                <w:szCs w:val="24"/>
                <w:lang w:val="sr-Latn-BA"/>
              </w:rPr>
              <w:t>.</w:t>
            </w:r>
            <w:r>
              <w:rPr>
                <w:rFonts w:ascii="Times New Roman" w:hAnsi="Times New Roman" w:cs="Times New Roman"/>
                <w:sz w:val="24"/>
                <w:szCs w:val="24"/>
              </w:rPr>
              <w:t>3</w:t>
            </w:r>
            <w:r w:rsidR="00F86BED">
              <w:rPr>
                <w:rFonts w:ascii="Times New Roman" w:hAnsi="Times New Roman" w:cs="Times New Roman"/>
                <w:sz w:val="24"/>
                <w:szCs w:val="24"/>
                <w:lang w:val="sr-Latn-BA"/>
              </w:rPr>
              <w:t>00,00</w:t>
            </w:r>
          </w:p>
        </w:tc>
      </w:tr>
      <w:tr w:rsidR="00F86BED" w:rsidRPr="00A01E16" w14:paraId="2A854C47" w14:textId="77777777" w:rsidTr="00DF6746">
        <w:tc>
          <w:tcPr>
            <w:tcW w:w="567" w:type="dxa"/>
          </w:tcPr>
          <w:p w14:paraId="1EF8DB56"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709" w:type="dxa"/>
          </w:tcPr>
          <w:p w14:paraId="4C0346B0"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992" w:type="dxa"/>
          </w:tcPr>
          <w:p w14:paraId="34BB9C9D" w14:textId="77777777" w:rsidR="00F86BED" w:rsidRPr="006B1F26" w:rsidRDefault="00F86BED" w:rsidP="0007344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411200</w:t>
            </w:r>
          </w:p>
        </w:tc>
        <w:tc>
          <w:tcPr>
            <w:tcW w:w="5699" w:type="dxa"/>
          </w:tcPr>
          <w:p w14:paraId="1C74023D" w14:textId="77777777" w:rsidR="00F86BED" w:rsidRPr="004478D8" w:rsidRDefault="00F86BED" w:rsidP="00073444">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Latn-BA"/>
              </w:rPr>
              <w:t>Дневница за службена путовања - боравишна такса</w:t>
            </w:r>
          </w:p>
        </w:tc>
        <w:tc>
          <w:tcPr>
            <w:tcW w:w="1843" w:type="dxa"/>
          </w:tcPr>
          <w:p w14:paraId="2986916A" w14:textId="77777777" w:rsidR="00F86BED" w:rsidRDefault="00F86BED" w:rsidP="00073444">
            <w:pPr>
              <w:pStyle w:val="NoSpacing"/>
              <w:jc w:val="right"/>
              <w:rPr>
                <w:rFonts w:ascii="Times New Roman" w:hAnsi="Times New Roman" w:cs="Times New Roman"/>
                <w:sz w:val="24"/>
                <w:szCs w:val="24"/>
              </w:rPr>
            </w:pPr>
            <w:r>
              <w:rPr>
                <w:rFonts w:ascii="Times New Roman" w:hAnsi="Times New Roman" w:cs="Times New Roman"/>
                <w:sz w:val="24"/>
                <w:szCs w:val="24"/>
              </w:rPr>
              <w:t>4.000,00</w:t>
            </w:r>
          </w:p>
        </w:tc>
      </w:tr>
      <w:tr w:rsidR="00F86BED" w:rsidRPr="00A01E16" w14:paraId="543C6602" w14:textId="77777777" w:rsidTr="00DF6746">
        <w:tc>
          <w:tcPr>
            <w:tcW w:w="567" w:type="dxa"/>
          </w:tcPr>
          <w:p w14:paraId="56CBFF2E"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709" w:type="dxa"/>
          </w:tcPr>
          <w:p w14:paraId="6B097B2C"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992" w:type="dxa"/>
          </w:tcPr>
          <w:p w14:paraId="65C743AA" w14:textId="77777777" w:rsidR="00F86BED" w:rsidRPr="006B1F26" w:rsidRDefault="00F86BED" w:rsidP="00073444">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411300</w:t>
            </w:r>
          </w:p>
        </w:tc>
        <w:tc>
          <w:tcPr>
            <w:tcW w:w="5699" w:type="dxa"/>
          </w:tcPr>
          <w:p w14:paraId="287BB430" w14:textId="77777777" w:rsidR="00F86BED" w:rsidRPr="004478D8" w:rsidRDefault="00F86BED" w:rsidP="00073444">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Latn-BA"/>
              </w:rPr>
              <w:t>Расходи за накнаде плата за вријеме боловања</w:t>
            </w:r>
          </w:p>
        </w:tc>
        <w:tc>
          <w:tcPr>
            <w:tcW w:w="1843" w:type="dxa"/>
          </w:tcPr>
          <w:p w14:paraId="2CBC70B4" w14:textId="77777777" w:rsidR="00F86BED" w:rsidRDefault="00F86BED" w:rsidP="00073444">
            <w:pPr>
              <w:pStyle w:val="NoSpacing"/>
              <w:jc w:val="right"/>
              <w:rPr>
                <w:rFonts w:ascii="Times New Roman" w:hAnsi="Times New Roman" w:cs="Times New Roman"/>
                <w:sz w:val="24"/>
                <w:szCs w:val="24"/>
              </w:rPr>
            </w:pPr>
            <w:r>
              <w:rPr>
                <w:rFonts w:ascii="Times New Roman" w:hAnsi="Times New Roman" w:cs="Times New Roman"/>
                <w:sz w:val="24"/>
                <w:szCs w:val="24"/>
              </w:rPr>
              <w:t>1.000,00</w:t>
            </w:r>
          </w:p>
        </w:tc>
      </w:tr>
      <w:tr w:rsidR="00C96EF2" w:rsidRPr="00A01E16" w14:paraId="40660CC5" w14:textId="77777777" w:rsidTr="00DF6746">
        <w:tc>
          <w:tcPr>
            <w:tcW w:w="567" w:type="dxa"/>
          </w:tcPr>
          <w:p w14:paraId="2C22328B" w14:textId="77777777" w:rsidR="00C96EF2" w:rsidRPr="006B1F26" w:rsidRDefault="00C96EF2" w:rsidP="00073444">
            <w:pPr>
              <w:pStyle w:val="NoSpacing"/>
              <w:jc w:val="both"/>
              <w:rPr>
                <w:rFonts w:ascii="Times New Roman" w:hAnsi="Times New Roman" w:cs="Times New Roman"/>
                <w:sz w:val="24"/>
                <w:szCs w:val="24"/>
                <w:lang w:val="sr-Cyrl-CS"/>
              </w:rPr>
            </w:pPr>
          </w:p>
        </w:tc>
        <w:tc>
          <w:tcPr>
            <w:tcW w:w="709" w:type="dxa"/>
          </w:tcPr>
          <w:p w14:paraId="36F9D3D7" w14:textId="77777777" w:rsidR="00C96EF2" w:rsidRPr="006B1F26" w:rsidRDefault="00C96EF2" w:rsidP="00073444">
            <w:pPr>
              <w:pStyle w:val="NoSpacing"/>
              <w:jc w:val="both"/>
              <w:rPr>
                <w:rFonts w:ascii="Times New Roman" w:hAnsi="Times New Roman" w:cs="Times New Roman"/>
                <w:sz w:val="24"/>
                <w:szCs w:val="24"/>
                <w:lang w:val="sr-Cyrl-CS"/>
              </w:rPr>
            </w:pPr>
          </w:p>
        </w:tc>
        <w:tc>
          <w:tcPr>
            <w:tcW w:w="992" w:type="dxa"/>
          </w:tcPr>
          <w:p w14:paraId="2940B4AD" w14:textId="77777777" w:rsidR="00C96EF2" w:rsidRDefault="00C96EF2" w:rsidP="00073444">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411400</w:t>
            </w:r>
          </w:p>
        </w:tc>
        <w:tc>
          <w:tcPr>
            <w:tcW w:w="5699" w:type="dxa"/>
          </w:tcPr>
          <w:p w14:paraId="326014F5" w14:textId="77777777" w:rsidR="00C96EF2" w:rsidRPr="00C96EF2" w:rsidRDefault="00C96EF2" w:rsidP="00073444">
            <w:pPr>
              <w:pStyle w:val="NoSpacing"/>
              <w:jc w:val="both"/>
              <w:rPr>
                <w:rFonts w:ascii="Times New Roman" w:hAnsi="Times New Roman" w:cs="Times New Roman"/>
                <w:sz w:val="24"/>
                <w:szCs w:val="24"/>
              </w:rPr>
            </w:pPr>
            <w:r>
              <w:rPr>
                <w:rFonts w:ascii="Times New Roman" w:hAnsi="Times New Roman" w:cs="Times New Roman"/>
                <w:sz w:val="24"/>
                <w:szCs w:val="24"/>
              </w:rPr>
              <w:t>Расходи за отпремнине и једнократне помоћи</w:t>
            </w:r>
          </w:p>
        </w:tc>
        <w:tc>
          <w:tcPr>
            <w:tcW w:w="1843" w:type="dxa"/>
          </w:tcPr>
          <w:p w14:paraId="2B10D91E" w14:textId="77777777" w:rsidR="00C96EF2" w:rsidRDefault="00C96EF2" w:rsidP="00073444">
            <w:pPr>
              <w:pStyle w:val="NoSpacing"/>
              <w:jc w:val="right"/>
              <w:rPr>
                <w:rFonts w:ascii="Times New Roman" w:hAnsi="Times New Roman" w:cs="Times New Roman"/>
                <w:sz w:val="24"/>
                <w:szCs w:val="24"/>
              </w:rPr>
            </w:pPr>
            <w:r>
              <w:rPr>
                <w:rFonts w:ascii="Times New Roman" w:hAnsi="Times New Roman" w:cs="Times New Roman"/>
                <w:sz w:val="24"/>
                <w:szCs w:val="24"/>
              </w:rPr>
              <w:t>5.500,00</w:t>
            </w:r>
          </w:p>
        </w:tc>
      </w:tr>
      <w:tr w:rsidR="00F86BED" w:rsidRPr="00A01E16" w14:paraId="4E7DCBBE" w14:textId="77777777" w:rsidTr="00DF6746">
        <w:tc>
          <w:tcPr>
            <w:tcW w:w="567" w:type="dxa"/>
          </w:tcPr>
          <w:p w14:paraId="2604B63D"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709" w:type="dxa"/>
          </w:tcPr>
          <w:p w14:paraId="1DCFFF61" w14:textId="77777777" w:rsidR="00F86BED" w:rsidRPr="006B1F26" w:rsidRDefault="00F86BED" w:rsidP="00073444">
            <w:pPr>
              <w:pStyle w:val="NoSpacing"/>
              <w:jc w:val="both"/>
              <w:rPr>
                <w:rFonts w:ascii="Times New Roman" w:hAnsi="Times New Roman" w:cs="Times New Roman"/>
                <w:sz w:val="24"/>
                <w:szCs w:val="24"/>
                <w:lang w:val="sr-Latn-BA"/>
              </w:rPr>
            </w:pPr>
            <w:r w:rsidRPr="006B1F26">
              <w:rPr>
                <w:rFonts w:ascii="Times New Roman" w:hAnsi="Times New Roman" w:cs="Times New Roman"/>
                <w:sz w:val="24"/>
                <w:szCs w:val="24"/>
                <w:lang w:val="sr-Latn-BA"/>
              </w:rPr>
              <w:t>412</w:t>
            </w:r>
          </w:p>
        </w:tc>
        <w:tc>
          <w:tcPr>
            <w:tcW w:w="992" w:type="dxa"/>
          </w:tcPr>
          <w:p w14:paraId="4F84EF13" w14:textId="77777777" w:rsidR="00F86BED" w:rsidRPr="006B1F26" w:rsidRDefault="00F86BED" w:rsidP="0007344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412200</w:t>
            </w:r>
          </w:p>
        </w:tc>
        <w:tc>
          <w:tcPr>
            <w:tcW w:w="5699" w:type="dxa"/>
          </w:tcPr>
          <w:p w14:paraId="39D486A4" w14:textId="77777777" w:rsidR="00F86BED" w:rsidRPr="004478D8" w:rsidRDefault="00F86BED" w:rsidP="00073444">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Latn-BA"/>
              </w:rPr>
              <w:t>Трошкови комуналних услуга</w:t>
            </w:r>
          </w:p>
        </w:tc>
        <w:tc>
          <w:tcPr>
            <w:tcW w:w="1843" w:type="dxa"/>
          </w:tcPr>
          <w:p w14:paraId="293E1A25" w14:textId="77777777" w:rsidR="00F86BED" w:rsidRPr="00490932" w:rsidRDefault="00C96EF2" w:rsidP="00073444">
            <w:pPr>
              <w:pStyle w:val="NoSpacing"/>
              <w:jc w:val="right"/>
              <w:rPr>
                <w:rFonts w:ascii="Times New Roman" w:hAnsi="Times New Roman" w:cs="Times New Roman"/>
                <w:sz w:val="24"/>
                <w:szCs w:val="24"/>
              </w:rPr>
            </w:pPr>
            <w:r>
              <w:rPr>
                <w:rFonts w:ascii="Times New Roman" w:hAnsi="Times New Roman" w:cs="Times New Roman"/>
                <w:sz w:val="24"/>
                <w:szCs w:val="24"/>
              </w:rPr>
              <w:t>7</w:t>
            </w:r>
            <w:r w:rsidR="00F86BED">
              <w:rPr>
                <w:rFonts w:ascii="Times New Roman" w:hAnsi="Times New Roman" w:cs="Times New Roman"/>
                <w:sz w:val="24"/>
                <w:szCs w:val="24"/>
              </w:rPr>
              <w:t>.</w:t>
            </w:r>
            <w:r w:rsidR="00F86BED">
              <w:rPr>
                <w:rFonts w:ascii="Times New Roman" w:hAnsi="Times New Roman" w:cs="Times New Roman"/>
                <w:sz w:val="24"/>
                <w:szCs w:val="24"/>
                <w:lang w:val="sr-Latn-BA"/>
              </w:rPr>
              <w:t>0</w:t>
            </w:r>
            <w:r w:rsidR="00F86BED">
              <w:rPr>
                <w:rFonts w:ascii="Times New Roman" w:hAnsi="Times New Roman" w:cs="Times New Roman"/>
                <w:sz w:val="24"/>
                <w:szCs w:val="24"/>
              </w:rPr>
              <w:t>00,00</w:t>
            </w:r>
          </w:p>
        </w:tc>
      </w:tr>
      <w:tr w:rsidR="00F86BED" w:rsidRPr="00A01E16" w14:paraId="42F40D7E" w14:textId="77777777" w:rsidTr="00DF6746">
        <w:tc>
          <w:tcPr>
            <w:tcW w:w="567" w:type="dxa"/>
          </w:tcPr>
          <w:p w14:paraId="4AFE0ABE"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709" w:type="dxa"/>
          </w:tcPr>
          <w:p w14:paraId="0EEF093F"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992" w:type="dxa"/>
          </w:tcPr>
          <w:p w14:paraId="034270C9" w14:textId="77777777" w:rsidR="00F86BED" w:rsidRPr="006B1F26" w:rsidRDefault="00F86BED" w:rsidP="0007344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412300</w:t>
            </w:r>
          </w:p>
        </w:tc>
        <w:tc>
          <w:tcPr>
            <w:tcW w:w="5699" w:type="dxa"/>
          </w:tcPr>
          <w:p w14:paraId="26ED79A8" w14:textId="77777777" w:rsidR="00F86BED" w:rsidRPr="004478D8" w:rsidRDefault="00F86BED" w:rsidP="00073444">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Latn-BA"/>
              </w:rPr>
              <w:t>Набавка материјала</w:t>
            </w:r>
          </w:p>
        </w:tc>
        <w:tc>
          <w:tcPr>
            <w:tcW w:w="1843" w:type="dxa"/>
          </w:tcPr>
          <w:p w14:paraId="7F60E311" w14:textId="77777777" w:rsidR="00F86BED" w:rsidRPr="00490932" w:rsidRDefault="00F86BED" w:rsidP="00073444">
            <w:pPr>
              <w:pStyle w:val="NoSpacing"/>
              <w:jc w:val="right"/>
              <w:rPr>
                <w:rFonts w:ascii="Times New Roman" w:hAnsi="Times New Roman" w:cs="Times New Roman"/>
                <w:sz w:val="24"/>
                <w:szCs w:val="24"/>
              </w:rPr>
            </w:pPr>
            <w:r>
              <w:rPr>
                <w:rFonts w:ascii="Times New Roman" w:hAnsi="Times New Roman" w:cs="Times New Roman"/>
                <w:sz w:val="24"/>
                <w:szCs w:val="24"/>
              </w:rPr>
              <w:t>2.</w:t>
            </w:r>
            <w:r w:rsidR="00C96EF2">
              <w:rPr>
                <w:rFonts w:ascii="Times New Roman" w:hAnsi="Times New Roman" w:cs="Times New Roman"/>
                <w:sz w:val="24"/>
                <w:szCs w:val="24"/>
              </w:rPr>
              <w:t>5</w:t>
            </w:r>
            <w:r>
              <w:rPr>
                <w:rFonts w:ascii="Times New Roman" w:hAnsi="Times New Roman" w:cs="Times New Roman"/>
                <w:sz w:val="24"/>
                <w:szCs w:val="24"/>
              </w:rPr>
              <w:t>00,00</w:t>
            </w:r>
          </w:p>
        </w:tc>
      </w:tr>
      <w:tr w:rsidR="00F86BED" w:rsidRPr="00A01E16" w14:paraId="7E890761" w14:textId="77777777" w:rsidTr="00DF6746">
        <w:tc>
          <w:tcPr>
            <w:tcW w:w="567" w:type="dxa"/>
          </w:tcPr>
          <w:p w14:paraId="27B6809A"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709" w:type="dxa"/>
          </w:tcPr>
          <w:p w14:paraId="1F706804"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992" w:type="dxa"/>
          </w:tcPr>
          <w:p w14:paraId="365333A6" w14:textId="77777777" w:rsidR="00F86BED" w:rsidRPr="006B1F26" w:rsidRDefault="00F86BED" w:rsidP="0007344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412500</w:t>
            </w:r>
          </w:p>
        </w:tc>
        <w:tc>
          <w:tcPr>
            <w:tcW w:w="5699" w:type="dxa"/>
          </w:tcPr>
          <w:p w14:paraId="30F14B1C" w14:textId="77777777" w:rsidR="00F86BED" w:rsidRPr="004478D8" w:rsidRDefault="00F86BED" w:rsidP="00073444">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Latn-BA"/>
              </w:rPr>
              <w:t>Трошкови текућег одржавања</w:t>
            </w:r>
          </w:p>
        </w:tc>
        <w:tc>
          <w:tcPr>
            <w:tcW w:w="1843" w:type="dxa"/>
          </w:tcPr>
          <w:p w14:paraId="33DB48EA" w14:textId="77777777" w:rsidR="00F86BED" w:rsidRPr="00490932" w:rsidRDefault="00C96EF2" w:rsidP="00073444">
            <w:pPr>
              <w:pStyle w:val="NoSpacing"/>
              <w:jc w:val="right"/>
              <w:rPr>
                <w:rFonts w:ascii="Times New Roman" w:hAnsi="Times New Roman" w:cs="Times New Roman"/>
                <w:sz w:val="24"/>
                <w:szCs w:val="24"/>
              </w:rPr>
            </w:pPr>
            <w:r>
              <w:rPr>
                <w:rFonts w:ascii="Times New Roman" w:hAnsi="Times New Roman" w:cs="Times New Roman"/>
                <w:sz w:val="24"/>
                <w:szCs w:val="24"/>
              </w:rPr>
              <w:t>2</w:t>
            </w:r>
            <w:r w:rsidR="00F86BED">
              <w:rPr>
                <w:rFonts w:ascii="Times New Roman" w:hAnsi="Times New Roman" w:cs="Times New Roman"/>
                <w:sz w:val="24"/>
                <w:szCs w:val="24"/>
              </w:rPr>
              <w:t>.</w:t>
            </w:r>
            <w:r>
              <w:rPr>
                <w:rFonts w:ascii="Times New Roman" w:hAnsi="Times New Roman" w:cs="Times New Roman"/>
                <w:sz w:val="24"/>
                <w:szCs w:val="24"/>
              </w:rPr>
              <w:t>0</w:t>
            </w:r>
            <w:r w:rsidR="00F86BED">
              <w:rPr>
                <w:rFonts w:ascii="Times New Roman" w:hAnsi="Times New Roman" w:cs="Times New Roman"/>
                <w:sz w:val="24"/>
                <w:szCs w:val="24"/>
              </w:rPr>
              <w:t>00,00</w:t>
            </w:r>
          </w:p>
        </w:tc>
      </w:tr>
      <w:tr w:rsidR="00F86BED" w:rsidRPr="00A01E16" w14:paraId="147D2F2D" w14:textId="77777777" w:rsidTr="00DF6746">
        <w:tc>
          <w:tcPr>
            <w:tcW w:w="567" w:type="dxa"/>
          </w:tcPr>
          <w:p w14:paraId="69ED144A"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709" w:type="dxa"/>
          </w:tcPr>
          <w:p w14:paraId="4730450E"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992" w:type="dxa"/>
          </w:tcPr>
          <w:p w14:paraId="21D612B0" w14:textId="77777777" w:rsidR="00F86BED" w:rsidRPr="006B1F26" w:rsidRDefault="00F86BED" w:rsidP="0007344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412600</w:t>
            </w:r>
          </w:p>
        </w:tc>
        <w:tc>
          <w:tcPr>
            <w:tcW w:w="5699" w:type="dxa"/>
          </w:tcPr>
          <w:p w14:paraId="2C97B34B" w14:textId="77777777" w:rsidR="00F86BED" w:rsidRPr="004478D8" w:rsidRDefault="00F86BED" w:rsidP="00073444">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Latn-BA"/>
              </w:rPr>
              <w:t>Путни трошкови</w:t>
            </w:r>
          </w:p>
        </w:tc>
        <w:tc>
          <w:tcPr>
            <w:tcW w:w="1843" w:type="dxa"/>
          </w:tcPr>
          <w:p w14:paraId="52C6176A" w14:textId="77777777" w:rsidR="00F86BED" w:rsidRPr="00490932" w:rsidRDefault="00F86BED" w:rsidP="00073444">
            <w:pPr>
              <w:pStyle w:val="NoSpacing"/>
              <w:jc w:val="right"/>
              <w:rPr>
                <w:rFonts w:ascii="Times New Roman" w:hAnsi="Times New Roman" w:cs="Times New Roman"/>
                <w:sz w:val="24"/>
                <w:szCs w:val="24"/>
              </w:rPr>
            </w:pPr>
            <w:r>
              <w:rPr>
                <w:rFonts w:ascii="Times New Roman" w:hAnsi="Times New Roman" w:cs="Times New Roman"/>
                <w:sz w:val="24"/>
                <w:szCs w:val="24"/>
                <w:lang w:val="sr-Latn-BA"/>
              </w:rPr>
              <w:t>2</w:t>
            </w:r>
            <w:r>
              <w:rPr>
                <w:rFonts w:ascii="Times New Roman" w:hAnsi="Times New Roman" w:cs="Times New Roman"/>
                <w:sz w:val="24"/>
                <w:szCs w:val="24"/>
              </w:rPr>
              <w:t>.000,00</w:t>
            </w:r>
          </w:p>
        </w:tc>
      </w:tr>
      <w:tr w:rsidR="00F86BED" w:rsidRPr="00A01E16" w14:paraId="400930ED" w14:textId="77777777" w:rsidTr="00DF6746">
        <w:tc>
          <w:tcPr>
            <w:tcW w:w="567" w:type="dxa"/>
          </w:tcPr>
          <w:p w14:paraId="218799E1"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709" w:type="dxa"/>
          </w:tcPr>
          <w:p w14:paraId="6A271FFB"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992" w:type="dxa"/>
          </w:tcPr>
          <w:p w14:paraId="7A02D8D1" w14:textId="77777777" w:rsidR="00F86BED" w:rsidRPr="006B1F26" w:rsidRDefault="00F86BED" w:rsidP="0007344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412600</w:t>
            </w:r>
          </w:p>
        </w:tc>
        <w:tc>
          <w:tcPr>
            <w:tcW w:w="5699" w:type="dxa"/>
          </w:tcPr>
          <w:p w14:paraId="5A44B4B3" w14:textId="77777777" w:rsidR="00F86BED" w:rsidRPr="00F158B4" w:rsidRDefault="00F86BED" w:rsidP="00073444">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Latn-BA"/>
              </w:rPr>
              <w:t>Путни трошкови – боравишна такса</w:t>
            </w:r>
          </w:p>
        </w:tc>
        <w:tc>
          <w:tcPr>
            <w:tcW w:w="1843" w:type="dxa"/>
          </w:tcPr>
          <w:p w14:paraId="18D50ABA" w14:textId="77777777" w:rsidR="00F86BED" w:rsidRDefault="00F86BED" w:rsidP="00073444">
            <w:pPr>
              <w:pStyle w:val="NoSpacing"/>
              <w:jc w:val="right"/>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sr-Latn-BA"/>
              </w:rPr>
              <w:t>0</w:t>
            </w:r>
            <w:r>
              <w:rPr>
                <w:rFonts w:ascii="Times New Roman" w:hAnsi="Times New Roman" w:cs="Times New Roman"/>
                <w:sz w:val="24"/>
                <w:szCs w:val="24"/>
              </w:rPr>
              <w:t>.000,00</w:t>
            </w:r>
          </w:p>
        </w:tc>
      </w:tr>
      <w:tr w:rsidR="00F86BED" w:rsidRPr="00A01E16" w14:paraId="1599AE00" w14:textId="77777777" w:rsidTr="00DF6746">
        <w:tc>
          <w:tcPr>
            <w:tcW w:w="567" w:type="dxa"/>
          </w:tcPr>
          <w:p w14:paraId="3BA6C625"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709" w:type="dxa"/>
          </w:tcPr>
          <w:p w14:paraId="080C4F50"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992" w:type="dxa"/>
          </w:tcPr>
          <w:p w14:paraId="5B4B69AE" w14:textId="77777777" w:rsidR="00F86BED" w:rsidRPr="006B1F26" w:rsidRDefault="00F86BED" w:rsidP="0007344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412700</w:t>
            </w:r>
          </w:p>
        </w:tc>
        <w:tc>
          <w:tcPr>
            <w:tcW w:w="5699" w:type="dxa"/>
          </w:tcPr>
          <w:p w14:paraId="77222C32" w14:textId="77777777" w:rsidR="00F86BED" w:rsidRPr="00F158B4" w:rsidRDefault="00F86BED" w:rsidP="00073444">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Latn-BA"/>
              </w:rPr>
              <w:t>Расходи за стручне услуге</w:t>
            </w:r>
          </w:p>
        </w:tc>
        <w:tc>
          <w:tcPr>
            <w:tcW w:w="1843" w:type="dxa"/>
          </w:tcPr>
          <w:p w14:paraId="75068142" w14:textId="77777777" w:rsidR="00F86BED" w:rsidRPr="00490932" w:rsidRDefault="00F86BED" w:rsidP="00073444">
            <w:pPr>
              <w:pStyle w:val="NoSpacing"/>
              <w:jc w:val="right"/>
              <w:rPr>
                <w:rFonts w:ascii="Times New Roman" w:hAnsi="Times New Roman" w:cs="Times New Roman"/>
                <w:sz w:val="24"/>
                <w:szCs w:val="24"/>
              </w:rPr>
            </w:pPr>
            <w:r>
              <w:rPr>
                <w:rFonts w:ascii="Times New Roman" w:hAnsi="Times New Roman" w:cs="Times New Roman"/>
                <w:sz w:val="24"/>
                <w:szCs w:val="24"/>
              </w:rPr>
              <w:t>4.000,00</w:t>
            </w:r>
          </w:p>
        </w:tc>
      </w:tr>
      <w:tr w:rsidR="00F86BED" w:rsidRPr="00A01E16" w14:paraId="6D58611A" w14:textId="77777777" w:rsidTr="00DF6746">
        <w:tc>
          <w:tcPr>
            <w:tcW w:w="567" w:type="dxa"/>
          </w:tcPr>
          <w:p w14:paraId="43B4F491"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709" w:type="dxa"/>
          </w:tcPr>
          <w:p w14:paraId="10172BDB"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992" w:type="dxa"/>
          </w:tcPr>
          <w:p w14:paraId="63FA277B" w14:textId="77777777" w:rsidR="00F86BED" w:rsidRPr="006B1F26" w:rsidRDefault="00F86BED" w:rsidP="0007344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412700</w:t>
            </w:r>
          </w:p>
        </w:tc>
        <w:tc>
          <w:tcPr>
            <w:tcW w:w="5699" w:type="dxa"/>
          </w:tcPr>
          <w:p w14:paraId="0EC978FF" w14:textId="77777777" w:rsidR="00F86BED" w:rsidRPr="008077F3" w:rsidRDefault="00F86BED" w:rsidP="00073444">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Latn-BA"/>
              </w:rPr>
              <w:t>Расходи за стручне услуге – боравишна такса</w:t>
            </w:r>
          </w:p>
        </w:tc>
        <w:tc>
          <w:tcPr>
            <w:tcW w:w="1843" w:type="dxa"/>
          </w:tcPr>
          <w:p w14:paraId="623383E9" w14:textId="77777777" w:rsidR="00F86BED" w:rsidRDefault="00F86BED" w:rsidP="00073444">
            <w:pPr>
              <w:pStyle w:val="NoSpacing"/>
              <w:jc w:val="right"/>
              <w:rPr>
                <w:rFonts w:ascii="Times New Roman" w:hAnsi="Times New Roman" w:cs="Times New Roman"/>
                <w:sz w:val="24"/>
                <w:szCs w:val="24"/>
              </w:rPr>
            </w:pPr>
            <w:r>
              <w:rPr>
                <w:rFonts w:ascii="Times New Roman" w:hAnsi="Times New Roman" w:cs="Times New Roman"/>
                <w:sz w:val="24"/>
                <w:szCs w:val="24"/>
              </w:rPr>
              <w:t>6.000,00</w:t>
            </w:r>
          </w:p>
        </w:tc>
      </w:tr>
      <w:tr w:rsidR="00F86BED" w:rsidRPr="00A01E16" w14:paraId="7D09B615" w14:textId="77777777" w:rsidTr="00DF6746">
        <w:trPr>
          <w:trHeight w:val="1284"/>
        </w:trPr>
        <w:tc>
          <w:tcPr>
            <w:tcW w:w="567" w:type="dxa"/>
          </w:tcPr>
          <w:p w14:paraId="72920C04"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709" w:type="dxa"/>
          </w:tcPr>
          <w:p w14:paraId="67E3F31B"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992" w:type="dxa"/>
          </w:tcPr>
          <w:p w14:paraId="2EF2442D" w14:textId="77777777" w:rsidR="00F86BED" w:rsidRPr="006B1F26" w:rsidRDefault="00F86BED" w:rsidP="0007344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412900</w:t>
            </w:r>
          </w:p>
        </w:tc>
        <w:tc>
          <w:tcPr>
            <w:tcW w:w="5699" w:type="dxa"/>
          </w:tcPr>
          <w:p w14:paraId="1F2E455F" w14:textId="77777777" w:rsidR="00F86BED" w:rsidRPr="008077F3" w:rsidRDefault="00F86BED" w:rsidP="00073444">
            <w:pPr>
              <w:pStyle w:val="NoSpacing"/>
              <w:jc w:val="both"/>
              <w:rPr>
                <w:rFonts w:ascii="Times New Roman" w:hAnsi="Times New Roman" w:cs="Times New Roman"/>
                <w:sz w:val="24"/>
                <w:szCs w:val="24"/>
                <w:lang w:val="sr-Latn-BA"/>
              </w:rPr>
            </w:pPr>
            <w:r>
              <w:rPr>
                <w:rFonts w:ascii="Times New Roman" w:hAnsi="Times New Roman" w:cs="Times New Roman"/>
                <w:sz w:val="24"/>
                <w:szCs w:val="24"/>
              </w:rPr>
              <w:t>Остали непоменути расходи ( расходи по основу репрезентације, расходи за бруто накнаде за прив. и пов. послове, расходи за уговор о дјелу, рсходи за допринос инвалида, таксе, и остало ).</w:t>
            </w:r>
          </w:p>
          <w:p w14:paraId="4D280AE1" w14:textId="77777777" w:rsidR="00F86BED" w:rsidRPr="00475E58" w:rsidRDefault="00F86BED" w:rsidP="00073444">
            <w:pPr>
              <w:pStyle w:val="NoSpacing"/>
              <w:rPr>
                <w:lang w:val="sr-Cyrl-CS"/>
              </w:rPr>
            </w:pPr>
          </w:p>
        </w:tc>
        <w:tc>
          <w:tcPr>
            <w:tcW w:w="1843" w:type="dxa"/>
          </w:tcPr>
          <w:p w14:paraId="14362A84" w14:textId="77777777" w:rsidR="00F86BED" w:rsidRPr="00490932" w:rsidRDefault="00F86BED" w:rsidP="00073444">
            <w:pPr>
              <w:pStyle w:val="NoSpacing"/>
              <w:jc w:val="right"/>
              <w:rPr>
                <w:rFonts w:ascii="Times New Roman" w:hAnsi="Times New Roman" w:cs="Times New Roman"/>
                <w:sz w:val="24"/>
                <w:szCs w:val="24"/>
              </w:rPr>
            </w:pPr>
            <w:r>
              <w:rPr>
                <w:rFonts w:ascii="Times New Roman" w:hAnsi="Times New Roman" w:cs="Times New Roman"/>
                <w:sz w:val="24"/>
                <w:szCs w:val="24"/>
              </w:rPr>
              <w:t>1</w:t>
            </w:r>
            <w:r w:rsidR="00C96EF2">
              <w:rPr>
                <w:rFonts w:ascii="Times New Roman" w:hAnsi="Times New Roman" w:cs="Times New Roman"/>
                <w:sz w:val="24"/>
                <w:szCs w:val="24"/>
              </w:rPr>
              <w:t>6</w:t>
            </w:r>
            <w:r>
              <w:rPr>
                <w:rFonts w:ascii="Times New Roman" w:hAnsi="Times New Roman" w:cs="Times New Roman"/>
                <w:sz w:val="24"/>
                <w:szCs w:val="24"/>
              </w:rPr>
              <w:t>.</w:t>
            </w:r>
            <w:r w:rsidR="00C96EF2">
              <w:rPr>
                <w:rFonts w:ascii="Times New Roman" w:hAnsi="Times New Roman" w:cs="Times New Roman"/>
                <w:sz w:val="24"/>
                <w:szCs w:val="24"/>
              </w:rPr>
              <w:t>5</w:t>
            </w:r>
            <w:r>
              <w:rPr>
                <w:rFonts w:ascii="Times New Roman" w:hAnsi="Times New Roman" w:cs="Times New Roman"/>
                <w:sz w:val="24"/>
                <w:szCs w:val="24"/>
              </w:rPr>
              <w:t>00,00</w:t>
            </w:r>
          </w:p>
        </w:tc>
      </w:tr>
      <w:tr w:rsidR="00F86BED" w:rsidRPr="00A01E16" w14:paraId="401E9E8A" w14:textId="77777777" w:rsidTr="00DF6746">
        <w:tc>
          <w:tcPr>
            <w:tcW w:w="567" w:type="dxa"/>
          </w:tcPr>
          <w:p w14:paraId="789B434E"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709" w:type="dxa"/>
          </w:tcPr>
          <w:p w14:paraId="7771F4F4"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992" w:type="dxa"/>
          </w:tcPr>
          <w:p w14:paraId="69CF2AF3" w14:textId="77777777" w:rsidR="00F86BED" w:rsidRPr="006B1F26" w:rsidRDefault="00F86BED" w:rsidP="0007344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412900</w:t>
            </w:r>
          </w:p>
        </w:tc>
        <w:tc>
          <w:tcPr>
            <w:tcW w:w="5699" w:type="dxa"/>
          </w:tcPr>
          <w:p w14:paraId="4BAFA549" w14:textId="77777777" w:rsidR="00F86BED" w:rsidRDefault="00F86BED" w:rsidP="00073444">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Latn-BA"/>
              </w:rPr>
              <w:t xml:space="preserve">Накнаде за Управни одбор </w:t>
            </w:r>
          </w:p>
          <w:p w14:paraId="2C64C8C6" w14:textId="77777777" w:rsidR="00F86BED" w:rsidRPr="00F53FA8" w:rsidRDefault="00F86BED" w:rsidP="00073444">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Latn-BA"/>
              </w:rPr>
              <w:t>( пет чланова Управног одбора )</w:t>
            </w:r>
          </w:p>
        </w:tc>
        <w:tc>
          <w:tcPr>
            <w:tcW w:w="1843" w:type="dxa"/>
          </w:tcPr>
          <w:p w14:paraId="317712F2" w14:textId="77777777" w:rsidR="00F86BED" w:rsidRPr="00490932" w:rsidRDefault="00C96EF2" w:rsidP="00073444">
            <w:pPr>
              <w:pStyle w:val="NoSpacing"/>
              <w:jc w:val="right"/>
              <w:rPr>
                <w:rFonts w:ascii="Times New Roman" w:hAnsi="Times New Roman" w:cs="Times New Roman"/>
                <w:sz w:val="24"/>
                <w:szCs w:val="24"/>
              </w:rPr>
            </w:pPr>
            <w:r>
              <w:rPr>
                <w:rFonts w:ascii="Times New Roman" w:hAnsi="Times New Roman" w:cs="Times New Roman"/>
                <w:sz w:val="24"/>
                <w:szCs w:val="24"/>
              </w:rPr>
              <w:t>20</w:t>
            </w:r>
            <w:r w:rsidR="00F86BED">
              <w:rPr>
                <w:rFonts w:ascii="Times New Roman" w:hAnsi="Times New Roman" w:cs="Times New Roman"/>
                <w:sz w:val="24"/>
                <w:szCs w:val="24"/>
              </w:rPr>
              <w:t>.</w:t>
            </w:r>
            <w:r>
              <w:rPr>
                <w:rFonts w:ascii="Times New Roman" w:hAnsi="Times New Roman" w:cs="Times New Roman"/>
                <w:sz w:val="24"/>
                <w:szCs w:val="24"/>
              </w:rPr>
              <w:t>0</w:t>
            </w:r>
            <w:r w:rsidR="00F86BED">
              <w:rPr>
                <w:rFonts w:ascii="Times New Roman" w:hAnsi="Times New Roman" w:cs="Times New Roman"/>
                <w:sz w:val="24"/>
                <w:szCs w:val="24"/>
              </w:rPr>
              <w:t>00,00</w:t>
            </w:r>
          </w:p>
        </w:tc>
      </w:tr>
      <w:tr w:rsidR="00F86BED" w:rsidRPr="00A01E16" w14:paraId="2E038780" w14:textId="77777777" w:rsidTr="00DF6746">
        <w:trPr>
          <w:trHeight w:val="1184"/>
        </w:trPr>
        <w:tc>
          <w:tcPr>
            <w:tcW w:w="567" w:type="dxa"/>
          </w:tcPr>
          <w:p w14:paraId="71B4D8B1"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709" w:type="dxa"/>
          </w:tcPr>
          <w:p w14:paraId="41E9DFDC"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992" w:type="dxa"/>
          </w:tcPr>
          <w:p w14:paraId="443DC194" w14:textId="77777777" w:rsidR="00F86BED" w:rsidRPr="006B1F26" w:rsidRDefault="00F86BED" w:rsidP="0007344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412900</w:t>
            </w:r>
          </w:p>
        </w:tc>
        <w:tc>
          <w:tcPr>
            <w:tcW w:w="5699" w:type="dxa"/>
          </w:tcPr>
          <w:p w14:paraId="10382F9F" w14:textId="77777777" w:rsidR="00F86BED" w:rsidRPr="00C96EF2" w:rsidRDefault="00F86BED" w:rsidP="00073444">
            <w:pPr>
              <w:pStyle w:val="NoSpacing"/>
              <w:jc w:val="both"/>
              <w:rPr>
                <w:rFonts w:ascii="Times New Roman" w:hAnsi="Times New Roman" w:cs="Times New Roman"/>
                <w:sz w:val="24"/>
                <w:szCs w:val="24"/>
              </w:rPr>
            </w:pPr>
            <w:r>
              <w:rPr>
                <w:rFonts w:ascii="Times New Roman" w:hAnsi="Times New Roman" w:cs="Times New Roman"/>
                <w:sz w:val="24"/>
                <w:szCs w:val="24"/>
                <w:lang w:val="sr-Latn-BA"/>
              </w:rPr>
              <w:t>Расходи за унапређење туристичке понуде, Организација манифестација, представљање туристичке понуде на сајмовима у земљи и иностранству</w:t>
            </w:r>
            <w:r w:rsidR="00C96EF2">
              <w:rPr>
                <w:rFonts w:ascii="Times New Roman" w:hAnsi="Times New Roman" w:cs="Times New Roman"/>
                <w:sz w:val="24"/>
                <w:szCs w:val="24"/>
              </w:rPr>
              <w:t xml:space="preserve"> – расходи по основу боравишне таксе</w:t>
            </w:r>
          </w:p>
        </w:tc>
        <w:tc>
          <w:tcPr>
            <w:tcW w:w="1843" w:type="dxa"/>
          </w:tcPr>
          <w:p w14:paraId="5687ACF8" w14:textId="77777777" w:rsidR="00F86BED" w:rsidRPr="00490932" w:rsidRDefault="00C96EF2" w:rsidP="00073444">
            <w:pPr>
              <w:pStyle w:val="NoSpacing"/>
              <w:jc w:val="right"/>
              <w:rPr>
                <w:rFonts w:ascii="Times New Roman" w:hAnsi="Times New Roman" w:cs="Times New Roman"/>
                <w:sz w:val="24"/>
                <w:szCs w:val="24"/>
              </w:rPr>
            </w:pPr>
            <w:r>
              <w:rPr>
                <w:rFonts w:ascii="Times New Roman" w:hAnsi="Times New Roman" w:cs="Times New Roman"/>
                <w:sz w:val="24"/>
                <w:szCs w:val="24"/>
              </w:rPr>
              <w:t>126</w:t>
            </w:r>
            <w:r w:rsidR="00F86BED">
              <w:rPr>
                <w:rFonts w:ascii="Times New Roman" w:hAnsi="Times New Roman" w:cs="Times New Roman"/>
                <w:sz w:val="24"/>
                <w:szCs w:val="24"/>
              </w:rPr>
              <w:t>.000,00</w:t>
            </w:r>
          </w:p>
        </w:tc>
      </w:tr>
      <w:tr w:rsidR="00F86BED" w:rsidRPr="00A01E16" w14:paraId="7C77862F" w14:textId="77777777" w:rsidTr="00DF6746">
        <w:tc>
          <w:tcPr>
            <w:tcW w:w="567" w:type="dxa"/>
          </w:tcPr>
          <w:p w14:paraId="5872186F"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709" w:type="dxa"/>
          </w:tcPr>
          <w:p w14:paraId="2C20397C"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992" w:type="dxa"/>
          </w:tcPr>
          <w:p w14:paraId="6B4A17BF" w14:textId="77777777" w:rsidR="00F86BED" w:rsidRPr="006B1F26" w:rsidRDefault="00F86BED" w:rsidP="0007344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511300</w:t>
            </w:r>
          </w:p>
        </w:tc>
        <w:tc>
          <w:tcPr>
            <w:tcW w:w="5699" w:type="dxa"/>
          </w:tcPr>
          <w:p w14:paraId="147DE217" w14:textId="77777777" w:rsidR="00F86BED" w:rsidRPr="000D7035" w:rsidRDefault="00F86BED" w:rsidP="00073444">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Latn-BA"/>
              </w:rPr>
              <w:t>Набавка опреме</w:t>
            </w:r>
          </w:p>
        </w:tc>
        <w:tc>
          <w:tcPr>
            <w:tcW w:w="1843" w:type="dxa"/>
          </w:tcPr>
          <w:p w14:paraId="3C574ED1" w14:textId="77777777" w:rsidR="00F86BED" w:rsidRPr="00490932" w:rsidRDefault="00F86BED" w:rsidP="00073444">
            <w:pPr>
              <w:pStyle w:val="NoSpacing"/>
              <w:jc w:val="right"/>
              <w:rPr>
                <w:rFonts w:ascii="Times New Roman" w:hAnsi="Times New Roman" w:cs="Times New Roman"/>
                <w:sz w:val="24"/>
                <w:szCs w:val="24"/>
              </w:rPr>
            </w:pPr>
            <w:r>
              <w:rPr>
                <w:rFonts w:ascii="Times New Roman" w:hAnsi="Times New Roman" w:cs="Times New Roman"/>
                <w:sz w:val="24"/>
                <w:szCs w:val="24"/>
              </w:rPr>
              <w:t>5.000,00</w:t>
            </w:r>
          </w:p>
        </w:tc>
      </w:tr>
      <w:tr w:rsidR="00F86BED" w:rsidRPr="00A01E16" w14:paraId="6C2B14DE" w14:textId="77777777" w:rsidTr="00DF6746">
        <w:tc>
          <w:tcPr>
            <w:tcW w:w="567" w:type="dxa"/>
          </w:tcPr>
          <w:p w14:paraId="1063A63F"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709" w:type="dxa"/>
          </w:tcPr>
          <w:p w14:paraId="59ED8B63"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992" w:type="dxa"/>
          </w:tcPr>
          <w:p w14:paraId="09094044" w14:textId="77777777" w:rsidR="00F86BED" w:rsidRPr="006B1F26" w:rsidRDefault="00F86BED" w:rsidP="00073444">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516100</w:t>
            </w:r>
          </w:p>
        </w:tc>
        <w:tc>
          <w:tcPr>
            <w:tcW w:w="5699" w:type="dxa"/>
          </w:tcPr>
          <w:p w14:paraId="42F32860" w14:textId="77777777" w:rsidR="00F86BED" w:rsidRPr="000D7035" w:rsidRDefault="00F86BED" w:rsidP="00073444">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Latn-BA"/>
              </w:rPr>
              <w:t>Издаци за залиху робе - сувенири</w:t>
            </w:r>
          </w:p>
        </w:tc>
        <w:tc>
          <w:tcPr>
            <w:tcW w:w="1843" w:type="dxa"/>
          </w:tcPr>
          <w:p w14:paraId="0560C325" w14:textId="77777777" w:rsidR="00F86BED" w:rsidRDefault="00C96EF2" w:rsidP="00073444">
            <w:pPr>
              <w:pStyle w:val="NoSpacing"/>
              <w:jc w:val="right"/>
              <w:rPr>
                <w:rFonts w:ascii="Times New Roman" w:hAnsi="Times New Roman" w:cs="Times New Roman"/>
                <w:sz w:val="24"/>
                <w:szCs w:val="24"/>
              </w:rPr>
            </w:pPr>
            <w:r>
              <w:rPr>
                <w:rFonts w:ascii="Times New Roman" w:hAnsi="Times New Roman" w:cs="Times New Roman"/>
                <w:sz w:val="24"/>
                <w:szCs w:val="24"/>
              </w:rPr>
              <w:t>1</w:t>
            </w:r>
            <w:r w:rsidR="00F86BED">
              <w:rPr>
                <w:rFonts w:ascii="Times New Roman" w:hAnsi="Times New Roman" w:cs="Times New Roman"/>
                <w:sz w:val="24"/>
                <w:szCs w:val="24"/>
                <w:lang w:val="sr-Latn-BA"/>
              </w:rPr>
              <w:t>.0</w:t>
            </w:r>
            <w:r w:rsidR="00F86BED">
              <w:rPr>
                <w:rFonts w:ascii="Times New Roman" w:hAnsi="Times New Roman" w:cs="Times New Roman"/>
                <w:sz w:val="24"/>
                <w:szCs w:val="24"/>
              </w:rPr>
              <w:t>00,00</w:t>
            </w:r>
          </w:p>
        </w:tc>
      </w:tr>
      <w:tr w:rsidR="00F86BED" w:rsidRPr="00A01E16" w14:paraId="065884D2" w14:textId="77777777" w:rsidTr="00DF6746">
        <w:tc>
          <w:tcPr>
            <w:tcW w:w="567" w:type="dxa"/>
          </w:tcPr>
          <w:p w14:paraId="4BCC6BDA" w14:textId="77777777" w:rsidR="00F86BED" w:rsidRPr="006B1F26" w:rsidRDefault="00F86BED" w:rsidP="00073444">
            <w:pPr>
              <w:pStyle w:val="NoSpacing"/>
              <w:jc w:val="both"/>
              <w:rPr>
                <w:rFonts w:ascii="Times New Roman" w:hAnsi="Times New Roman" w:cs="Times New Roman"/>
                <w:sz w:val="24"/>
                <w:szCs w:val="24"/>
                <w:lang w:val="sr-Latn-BA"/>
              </w:rPr>
            </w:pPr>
            <w:r w:rsidRPr="006B1F26">
              <w:rPr>
                <w:rFonts w:ascii="Times New Roman" w:hAnsi="Times New Roman" w:cs="Times New Roman"/>
                <w:sz w:val="24"/>
                <w:szCs w:val="24"/>
                <w:lang w:val="sr-Latn-BA"/>
              </w:rPr>
              <w:t>63</w:t>
            </w:r>
          </w:p>
        </w:tc>
        <w:tc>
          <w:tcPr>
            <w:tcW w:w="709" w:type="dxa"/>
          </w:tcPr>
          <w:p w14:paraId="7C5276EA" w14:textId="77777777" w:rsidR="00F86BED" w:rsidRPr="006B1F26" w:rsidRDefault="00F86BED" w:rsidP="00073444">
            <w:pPr>
              <w:pStyle w:val="NoSpacing"/>
              <w:jc w:val="both"/>
              <w:rPr>
                <w:rFonts w:ascii="Times New Roman" w:hAnsi="Times New Roman" w:cs="Times New Roman"/>
                <w:sz w:val="24"/>
                <w:szCs w:val="24"/>
                <w:lang w:val="sr-Latn-BA"/>
              </w:rPr>
            </w:pPr>
            <w:r w:rsidRPr="006B1F26">
              <w:rPr>
                <w:rFonts w:ascii="Times New Roman" w:hAnsi="Times New Roman" w:cs="Times New Roman"/>
                <w:sz w:val="24"/>
                <w:szCs w:val="24"/>
                <w:lang w:val="sr-Latn-BA"/>
              </w:rPr>
              <w:t>631</w:t>
            </w:r>
          </w:p>
        </w:tc>
        <w:tc>
          <w:tcPr>
            <w:tcW w:w="992" w:type="dxa"/>
          </w:tcPr>
          <w:p w14:paraId="02A8DE5B" w14:textId="77777777" w:rsidR="00F86BED" w:rsidRPr="006B1F26" w:rsidRDefault="00F86BED" w:rsidP="00073444">
            <w:pPr>
              <w:pStyle w:val="NoSpacing"/>
              <w:jc w:val="both"/>
              <w:rPr>
                <w:rFonts w:ascii="Times New Roman" w:hAnsi="Times New Roman" w:cs="Times New Roman"/>
                <w:sz w:val="24"/>
                <w:szCs w:val="24"/>
                <w:lang w:val="sr-Latn-BA"/>
              </w:rPr>
            </w:pPr>
            <w:r w:rsidRPr="006B1F26">
              <w:rPr>
                <w:rFonts w:ascii="Times New Roman" w:hAnsi="Times New Roman" w:cs="Times New Roman"/>
                <w:sz w:val="24"/>
                <w:szCs w:val="24"/>
                <w:lang w:val="sr-Latn-BA"/>
              </w:rPr>
              <w:t>63111</w:t>
            </w:r>
          </w:p>
        </w:tc>
        <w:tc>
          <w:tcPr>
            <w:tcW w:w="5699" w:type="dxa"/>
          </w:tcPr>
          <w:p w14:paraId="2366F98A" w14:textId="77777777" w:rsidR="00F86BED" w:rsidRPr="000D7035" w:rsidRDefault="00F86BED" w:rsidP="00073444">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Latn-BA"/>
              </w:rPr>
              <w:t>Издаци по основу ПДВ-а</w:t>
            </w:r>
          </w:p>
        </w:tc>
        <w:tc>
          <w:tcPr>
            <w:tcW w:w="1843" w:type="dxa"/>
          </w:tcPr>
          <w:p w14:paraId="407FEA9E" w14:textId="77777777" w:rsidR="00F86BED" w:rsidRPr="00F61FD6" w:rsidRDefault="00F86BED" w:rsidP="00073444">
            <w:pPr>
              <w:pStyle w:val="NoSpacing"/>
              <w:jc w:val="right"/>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sr-Latn-BA"/>
              </w:rPr>
              <w:t>5</w:t>
            </w:r>
            <w:r w:rsidR="00C96EF2">
              <w:rPr>
                <w:rFonts w:ascii="Times New Roman" w:hAnsi="Times New Roman" w:cs="Times New Roman"/>
                <w:sz w:val="24"/>
                <w:szCs w:val="24"/>
              </w:rPr>
              <w:t>30</w:t>
            </w:r>
            <w:r>
              <w:rPr>
                <w:rFonts w:ascii="Times New Roman" w:hAnsi="Times New Roman" w:cs="Times New Roman"/>
                <w:sz w:val="24"/>
                <w:szCs w:val="24"/>
              </w:rPr>
              <w:t>,00</w:t>
            </w:r>
          </w:p>
        </w:tc>
      </w:tr>
      <w:tr w:rsidR="00F86BED" w:rsidRPr="00A01E16" w14:paraId="1B5095B8" w14:textId="77777777" w:rsidTr="00DF6746">
        <w:tc>
          <w:tcPr>
            <w:tcW w:w="567" w:type="dxa"/>
          </w:tcPr>
          <w:p w14:paraId="0CEC2277"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709" w:type="dxa"/>
          </w:tcPr>
          <w:p w14:paraId="59F2EF38"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992" w:type="dxa"/>
          </w:tcPr>
          <w:p w14:paraId="57D015D4" w14:textId="77777777" w:rsidR="00F86BED" w:rsidRPr="006B1F26" w:rsidRDefault="00F86BED" w:rsidP="00073444">
            <w:pPr>
              <w:pStyle w:val="NoSpacing"/>
              <w:jc w:val="both"/>
              <w:rPr>
                <w:rFonts w:ascii="Times New Roman" w:hAnsi="Times New Roman" w:cs="Times New Roman"/>
                <w:sz w:val="24"/>
                <w:szCs w:val="24"/>
                <w:lang w:val="sr-Cyrl-CS"/>
              </w:rPr>
            </w:pPr>
          </w:p>
        </w:tc>
        <w:tc>
          <w:tcPr>
            <w:tcW w:w="5699" w:type="dxa"/>
          </w:tcPr>
          <w:p w14:paraId="64E241BA" w14:textId="77777777" w:rsidR="00F86BED" w:rsidRPr="006B1F26" w:rsidRDefault="00F86BED" w:rsidP="00073444">
            <w:pPr>
              <w:pStyle w:val="NoSpacing"/>
              <w:jc w:val="both"/>
              <w:rPr>
                <w:rFonts w:ascii="Times New Roman" w:hAnsi="Times New Roman" w:cs="Times New Roman"/>
                <w:sz w:val="24"/>
                <w:szCs w:val="24"/>
                <w:lang w:val="sr-Cyrl-CS"/>
              </w:rPr>
            </w:pPr>
          </w:p>
          <w:p w14:paraId="570062FF" w14:textId="77777777" w:rsidR="00F86BED" w:rsidRPr="000D7035" w:rsidRDefault="00F86BED" w:rsidP="00073444">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Latn-BA"/>
              </w:rPr>
              <w:t>УКУПНО:</w:t>
            </w:r>
          </w:p>
        </w:tc>
        <w:tc>
          <w:tcPr>
            <w:tcW w:w="1843" w:type="dxa"/>
          </w:tcPr>
          <w:p w14:paraId="44E2B617" w14:textId="77777777" w:rsidR="00F86BED" w:rsidRDefault="00F86BED" w:rsidP="00073444">
            <w:pPr>
              <w:pStyle w:val="NoSpacing"/>
              <w:jc w:val="right"/>
              <w:rPr>
                <w:rFonts w:ascii="Times New Roman" w:hAnsi="Times New Roman" w:cs="Times New Roman"/>
                <w:sz w:val="24"/>
                <w:szCs w:val="24"/>
              </w:rPr>
            </w:pPr>
          </w:p>
          <w:p w14:paraId="487067F2" w14:textId="77777777" w:rsidR="00F86BED" w:rsidRPr="00F61FD6" w:rsidRDefault="00C96EF2" w:rsidP="00073444">
            <w:pPr>
              <w:pStyle w:val="NoSpacing"/>
              <w:jc w:val="right"/>
              <w:rPr>
                <w:rFonts w:ascii="Times New Roman" w:hAnsi="Times New Roman" w:cs="Times New Roman"/>
                <w:sz w:val="24"/>
                <w:szCs w:val="24"/>
              </w:rPr>
            </w:pPr>
            <w:r>
              <w:rPr>
                <w:rFonts w:ascii="Times New Roman" w:hAnsi="Times New Roman" w:cs="Times New Roman"/>
                <w:sz w:val="24"/>
                <w:szCs w:val="24"/>
              </w:rPr>
              <w:t>709</w:t>
            </w:r>
            <w:r w:rsidR="00F86BED">
              <w:rPr>
                <w:rFonts w:ascii="Times New Roman" w:hAnsi="Times New Roman" w:cs="Times New Roman"/>
                <w:sz w:val="24"/>
                <w:szCs w:val="24"/>
              </w:rPr>
              <w:t>.</w:t>
            </w:r>
            <w:r>
              <w:rPr>
                <w:rFonts w:ascii="Times New Roman" w:hAnsi="Times New Roman" w:cs="Times New Roman"/>
                <w:sz w:val="24"/>
                <w:szCs w:val="24"/>
              </w:rPr>
              <w:t>000</w:t>
            </w:r>
            <w:r w:rsidR="00F86BED">
              <w:rPr>
                <w:rFonts w:ascii="Times New Roman" w:hAnsi="Times New Roman" w:cs="Times New Roman"/>
                <w:sz w:val="24"/>
                <w:szCs w:val="24"/>
              </w:rPr>
              <w:t>,00</w:t>
            </w:r>
          </w:p>
        </w:tc>
      </w:tr>
    </w:tbl>
    <w:p w14:paraId="7D8C6F69" w14:textId="77777777" w:rsidR="00F86BED" w:rsidRPr="003D077D" w:rsidRDefault="00F86BED" w:rsidP="00512F06">
      <w:pPr>
        <w:pStyle w:val="Heading3"/>
        <w:rPr>
          <w:rFonts w:ascii="Times New Roman" w:hAnsi="Times New Roman" w:cs="Times New Roman"/>
          <w:b/>
          <w:color w:val="0D0D0D" w:themeColor="text1" w:themeTint="F2"/>
        </w:rPr>
      </w:pPr>
    </w:p>
    <w:p w14:paraId="0F9AF87F" w14:textId="77777777" w:rsidR="00F86BED" w:rsidRDefault="00F86BED" w:rsidP="00F86BED">
      <w:pPr>
        <w:jc w:val="both"/>
        <w:rPr>
          <w:rFonts w:ascii="Times New Roman" w:hAnsi="Times New Roman" w:cs="Times New Roman"/>
          <w:b/>
          <w:i/>
          <w:sz w:val="24"/>
          <w:szCs w:val="24"/>
        </w:rPr>
      </w:pPr>
    </w:p>
    <w:p w14:paraId="473BE299" w14:textId="77777777" w:rsidR="00382CFB" w:rsidRPr="00EC0D86" w:rsidRDefault="00EC0D86" w:rsidP="00D40262">
      <w:pPr>
        <w:pStyle w:val="Heading1"/>
        <w:jc w:val="center"/>
        <w:rPr>
          <w:rFonts w:ascii="Times New Roman" w:hAnsi="Times New Roman" w:cs="Times New Roman"/>
          <w:b/>
          <w:bCs/>
          <w:color w:val="auto"/>
        </w:rPr>
      </w:pPr>
      <w:bookmarkStart w:id="24" w:name="_Toc126044567"/>
      <w:r w:rsidRPr="00EC0D86">
        <w:rPr>
          <w:rFonts w:ascii="Times New Roman" w:hAnsi="Times New Roman" w:cs="Times New Roman"/>
          <w:b/>
          <w:bCs/>
          <w:color w:val="auto"/>
        </w:rPr>
        <w:lastRenderedPageBreak/>
        <w:t>Програ</w:t>
      </w:r>
      <w:r w:rsidR="004735CD">
        <w:rPr>
          <w:rFonts w:ascii="Times New Roman" w:hAnsi="Times New Roman" w:cs="Times New Roman"/>
          <w:b/>
          <w:bCs/>
          <w:color w:val="auto"/>
        </w:rPr>
        <w:t>мске активности које се финансирају из средстава боравишне таксе</w:t>
      </w:r>
      <w:bookmarkEnd w:id="24"/>
      <w:r w:rsidRPr="00EC0D86">
        <w:rPr>
          <w:rFonts w:ascii="Times New Roman" w:hAnsi="Times New Roman" w:cs="Times New Roman"/>
          <w:b/>
          <w:bCs/>
          <w:color w:val="auto"/>
        </w:rPr>
        <w:t xml:space="preserve"> </w:t>
      </w:r>
    </w:p>
    <w:p w14:paraId="5F70E5D7" w14:textId="77777777" w:rsidR="00EC420C" w:rsidRDefault="00EC420C" w:rsidP="00F86BED">
      <w:pPr>
        <w:jc w:val="both"/>
        <w:rPr>
          <w:rFonts w:ascii="Times New Roman" w:hAnsi="Times New Roman" w:cs="Times New Roman"/>
          <w:sz w:val="24"/>
          <w:szCs w:val="24"/>
          <w:lang w:val="sr-Latn-BA"/>
        </w:rPr>
      </w:pPr>
    </w:p>
    <w:p w14:paraId="092E5648" w14:textId="77777777" w:rsidR="00EC0D86" w:rsidRDefault="00EC0D86" w:rsidP="00EC0D86">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 xml:space="preserve">Овим програмом се утврђује начин коришћења средстава прикупљених по основу наплате боравишне таксе. </w:t>
      </w:r>
    </w:p>
    <w:p w14:paraId="51B0AE38" w14:textId="77777777" w:rsidR="006E63CF" w:rsidRDefault="006E63CF" w:rsidP="006E63CF">
      <w:pPr>
        <w:pStyle w:val="ListParagraph"/>
        <w:jc w:val="both"/>
        <w:rPr>
          <w:rFonts w:ascii="Times New Roman" w:hAnsi="Times New Roman" w:cs="Times New Roman"/>
          <w:sz w:val="24"/>
          <w:szCs w:val="24"/>
        </w:rPr>
      </w:pPr>
    </w:p>
    <w:p w14:paraId="02187EAD" w14:textId="77777777" w:rsidR="00EC0D86" w:rsidRDefault="00EC0D86" w:rsidP="00EC0D86">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 xml:space="preserve">Према Закону о боравишној такси („Службени гласник Републике Српске“ 78/11 и 106/15) и Одлуци о боравишној такси (чланови 4. и 5.) обавезе да се цјелокупан износ распоређених средстава боравишне таксе, која су уплаћена на рачун посебних намјена, ставе на располагање туристичккој огранизацији Града Бијељина. Из ових средстава треба да се финансирају програмске активности на промоцији и унапређењу области туризма, у складу са Законом о туризму („Службену гласник Републике Српске“ број 45/17), које су предвиђене одредбама стратешким и другим планским документима. </w:t>
      </w:r>
    </w:p>
    <w:p w14:paraId="00C06EA5" w14:textId="77777777" w:rsidR="006E63CF" w:rsidRDefault="006E63CF" w:rsidP="006E63CF">
      <w:pPr>
        <w:pStyle w:val="ListParagraph"/>
        <w:jc w:val="both"/>
        <w:rPr>
          <w:rFonts w:ascii="Times New Roman" w:hAnsi="Times New Roman" w:cs="Times New Roman"/>
          <w:sz w:val="24"/>
          <w:szCs w:val="24"/>
        </w:rPr>
      </w:pPr>
    </w:p>
    <w:p w14:paraId="71616178" w14:textId="77777777" w:rsidR="009C6292" w:rsidRPr="00BC4ABE" w:rsidRDefault="00EC0D86" w:rsidP="00051C26">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 xml:space="preserve">Расположива средства : Очекивани прилив од боравишне таксе у 2023. године је </w:t>
      </w:r>
      <w:r w:rsidR="00051C26">
        <w:rPr>
          <w:rFonts w:ascii="Times New Roman" w:hAnsi="Times New Roman" w:cs="Times New Roman"/>
          <w:sz w:val="24"/>
          <w:szCs w:val="24"/>
        </w:rPr>
        <w:t>110.000,00 КМ</w:t>
      </w:r>
      <w:r>
        <w:rPr>
          <w:rFonts w:ascii="Times New Roman" w:hAnsi="Times New Roman" w:cs="Times New Roman"/>
          <w:sz w:val="24"/>
          <w:szCs w:val="24"/>
        </w:rPr>
        <w:t>,</w:t>
      </w:r>
      <w:r w:rsidR="00051C26">
        <w:rPr>
          <w:rFonts w:ascii="Times New Roman" w:hAnsi="Times New Roman" w:cs="Times New Roman"/>
          <w:sz w:val="24"/>
          <w:szCs w:val="24"/>
        </w:rPr>
        <w:t xml:space="preserve"> плус додатних </w:t>
      </w:r>
      <w:r w:rsidR="003E7249">
        <w:rPr>
          <w:rFonts w:ascii="Times New Roman" w:hAnsi="Times New Roman" w:cs="Times New Roman"/>
          <w:sz w:val="24"/>
          <w:szCs w:val="24"/>
          <w:lang w:val="en-US"/>
        </w:rPr>
        <w:t>36</w:t>
      </w:r>
      <w:r w:rsidR="00051C26">
        <w:rPr>
          <w:rFonts w:ascii="Times New Roman" w:hAnsi="Times New Roman" w:cs="Times New Roman"/>
          <w:sz w:val="24"/>
          <w:szCs w:val="24"/>
        </w:rPr>
        <w:t xml:space="preserve">.000,00 КМ које је туристичка организација Града Бијељина пренијела из претходних година што укупно износи </w:t>
      </w:r>
      <w:r w:rsidR="003E7249">
        <w:rPr>
          <w:rFonts w:ascii="Times New Roman" w:hAnsi="Times New Roman" w:cs="Times New Roman"/>
          <w:sz w:val="24"/>
          <w:szCs w:val="24"/>
          <w:lang w:val="en-US"/>
        </w:rPr>
        <w:t>146</w:t>
      </w:r>
      <w:r w:rsidR="00051C26">
        <w:rPr>
          <w:rFonts w:ascii="Times New Roman" w:hAnsi="Times New Roman" w:cs="Times New Roman"/>
          <w:sz w:val="24"/>
          <w:szCs w:val="24"/>
        </w:rPr>
        <w:t>.000,00 КМ, тај</w:t>
      </w:r>
      <w:r>
        <w:rPr>
          <w:rFonts w:ascii="Times New Roman" w:hAnsi="Times New Roman" w:cs="Times New Roman"/>
          <w:sz w:val="24"/>
          <w:szCs w:val="24"/>
        </w:rPr>
        <w:t xml:space="preserve"> планирани износ од боравишне таксе је распоређен на програмске активности. </w:t>
      </w:r>
    </w:p>
    <w:p w14:paraId="3FE52BE7" w14:textId="77777777" w:rsidR="00322503" w:rsidRDefault="00322503" w:rsidP="00051C26">
      <w:pPr>
        <w:jc w:val="both"/>
        <w:rPr>
          <w:rFonts w:ascii="Times New Roman" w:hAnsi="Times New Roman" w:cs="Times New Roman"/>
          <w:b/>
          <w:bCs/>
          <w:sz w:val="24"/>
          <w:szCs w:val="24"/>
        </w:rPr>
      </w:pPr>
    </w:p>
    <w:p w14:paraId="55D2188E" w14:textId="77777777" w:rsidR="00EC0D86" w:rsidRPr="00051C26" w:rsidRDefault="00EC0D86" w:rsidP="00051C26">
      <w:pPr>
        <w:jc w:val="both"/>
        <w:rPr>
          <w:rFonts w:ascii="Times New Roman" w:hAnsi="Times New Roman" w:cs="Times New Roman"/>
          <w:b/>
          <w:bCs/>
          <w:sz w:val="24"/>
          <w:szCs w:val="24"/>
        </w:rPr>
      </w:pPr>
      <w:r w:rsidRPr="00051C26">
        <w:rPr>
          <w:rFonts w:ascii="Times New Roman" w:hAnsi="Times New Roman" w:cs="Times New Roman"/>
          <w:b/>
          <w:bCs/>
          <w:sz w:val="24"/>
          <w:szCs w:val="24"/>
        </w:rPr>
        <w:t>План утрошака:</w:t>
      </w:r>
    </w:p>
    <w:p w14:paraId="7804DF0B" w14:textId="77777777" w:rsidR="00051C26" w:rsidRPr="001B1EDA" w:rsidRDefault="00051C26" w:rsidP="00BC4ABE">
      <w:pPr>
        <w:ind w:firstLine="720"/>
        <w:jc w:val="both"/>
        <w:rPr>
          <w:rFonts w:ascii="Times New Roman" w:hAnsi="Times New Roman" w:cs="Times New Roman"/>
          <w:i/>
          <w:iCs/>
          <w:sz w:val="24"/>
          <w:szCs w:val="24"/>
        </w:rPr>
      </w:pPr>
      <w:r w:rsidRPr="001B1EDA">
        <w:rPr>
          <w:rFonts w:ascii="Times New Roman" w:hAnsi="Times New Roman" w:cs="Times New Roman"/>
          <w:i/>
          <w:iCs/>
          <w:sz w:val="24"/>
          <w:szCs w:val="24"/>
        </w:rPr>
        <w:t>Расположива средстава прикупљена по основу боравишне таксе ће се користити за реализацију сљедећих пројеката:</w:t>
      </w:r>
    </w:p>
    <w:tbl>
      <w:tblPr>
        <w:tblStyle w:val="PlainTable11"/>
        <w:tblW w:w="9002" w:type="dxa"/>
        <w:tblLayout w:type="fixed"/>
        <w:tblLook w:val="04A0" w:firstRow="1" w:lastRow="0" w:firstColumn="1" w:lastColumn="0" w:noHBand="0" w:noVBand="1"/>
      </w:tblPr>
      <w:tblGrid>
        <w:gridCol w:w="591"/>
        <w:gridCol w:w="5522"/>
        <w:gridCol w:w="2889"/>
      </w:tblGrid>
      <w:tr w:rsidR="00051C26" w:rsidRPr="00806AF0" w14:paraId="0B4D0E20" w14:textId="77777777" w:rsidTr="00051C26">
        <w:trPr>
          <w:cnfStyle w:val="100000000000" w:firstRow="1" w:lastRow="0" w:firstColumn="0" w:lastColumn="0" w:oddVBand="0" w:evenVBand="0" w:oddHBand="0" w:evenHBand="0" w:firstRowFirstColumn="0" w:firstRowLastColumn="0" w:lastRowFirstColumn="0" w:lastRowLastColumn="0"/>
          <w:trHeight w:val="470"/>
        </w:trPr>
        <w:tc>
          <w:tcPr>
            <w:cnfStyle w:val="001000000000" w:firstRow="0" w:lastRow="0" w:firstColumn="1" w:lastColumn="0" w:oddVBand="0" w:evenVBand="0" w:oddHBand="0" w:evenHBand="0" w:firstRowFirstColumn="0" w:firstRowLastColumn="0" w:lastRowFirstColumn="0" w:lastRowLastColumn="0"/>
            <w:tcW w:w="591" w:type="dxa"/>
          </w:tcPr>
          <w:p w14:paraId="6DED9291" w14:textId="77777777" w:rsidR="00051C26" w:rsidRPr="00964137" w:rsidRDefault="00051C26" w:rsidP="00073444">
            <w:pPr>
              <w:spacing w:after="0" w:line="240" w:lineRule="auto"/>
              <w:rPr>
                <w:rFonts w:ascii="Times New Roman" w:hAnsi="Times New Roman"/>
                <w:sz w:val="20"/>
                <w:szCs w:val="20"/>
              </w:rPr>
            </w:pPr>
            <w:r>
              <w:rPr>
                <w:rFonts w:ascii="Times New Roman" w:hAnsi="Times New Roman"/>
                <w:sz w:val="20"/>
                <w:szCs w:val="20"/>
              </w:rPr>
              <w:t>1</w:t>
            </w:r>
          </w:p>
        </w:tc>
        <w:tc>
          <w:tcPr>
            <w:tcW w:w="5522" w:type="dxa"/>
          </w:tcPr>
          <w:p w14:paraId="4E1CC254" w14:textId="77777777" w:rsidR="00051C26" w:rsidRPr="00E86A22" w:rsidRDefault="00051C26" w:rsidP="00073444">
            <w:pPr>
              <w:spacing w:after="0" w:line="240" w:lineRule="auto"/>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i/>
                <w:iCs/>
                <w:lang w:val="sr-Cyrl-BA"/>
              </w:rPr>
            </w:pPr>
            <w:r w:rsidRPr="00E86A22">
              <w:rPr>
                <w:rFonts w:ascii="Times New Roman" w:hAnsi="Times New Roman"/>
                <w:b w:val="0"/>
                <w:bCs w:val="0"/>
              </w:rPr>
              <w:t>Манифестација ''Сајам туризма и гастрокултуре''</w:t>
            </w:r>
          </w:p>
        </w:tc>
        <w:tc>
          <w:tcPr>
            <w:tcW w:w="2889" w:type="dxa"/>
          </w:tcPr>
          <w:p w14:paraId="405801E2" w14:textId="77777777" w:rsidR="00051C26" w:rsidRPr="00E86A22" w:rsidRDefault="00051C26" w:rsidP="00073444">
            <w:pPr>
              <w:spacing w:after="0" w:line="240" w:lineRule="auto"/>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sz w:val="20"/>
                <w:szCs w:val="20"/>
                <w:lang w:val="sr-Latn-BA"/>
              </w:rPr>
            </w:pPr>
            <w:r w:rsidRPr="00E86A22">
              <w:rPr>
                <w:rFonts w:ascii="Times New Roman" w:hAnsi="Times New Roman"/>
                <w:b w:val="0"/>
                <w:bCs w:val="0"/>
                <w:sz w:val="20"/>
                <w:szCs w:val="20"/>
                <w:lang w:val="sr-Latn-BA"/>
              </w:rPr>
              <w:t>2</w:t>
            </w:r>
            <w:r w:rsidR="003E7249">
              <w:rPr>
                <w:rFonts w:ascii="Times New Roman" w:hAnsi="Times New Roman"/>
                <w:b w:val="0"/>
                <w:bCs w:val="0"/>
                <w:sz w:val="20"/>
                <w:szCs w:val="20"/>
                <w:lang w:val="sr-Latn-BA"/>
              </w:rPr>
              <w:t>2</w:t>
            </w:r>
            <w:r w:rsidRPr="00E86A22">
              <w:rPr>
                <w:rFonts w:ascii="Times New Roman" w:hAnsi="Times New Roman"/>
                <w:b w:val="0"/>
                <w:bCs w:val="0"/>
                <w:sz w:val="20"/>
                <w:szCs w:val="20"/>
                <w:lang w:val="sr-Latn-BA"/>
              </w:rPr>
              <w:t>.000,00 KM</w:t>
            </w:r>
          </w:p>
        </w:tc>
      </w:tr>
      <w:tr w:rsidR="00051C26" w:rsidRPr="00806AF0" w14:paraId="1F8D8BA2" w14:textId="77777777" w:rsidTr="00051C26">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591" w:type="dxa"/>
          </w:tcPr>
          <w:p w14:paraId="26239EFE" w14:textId="77777777" w:rsidR="00051C26" w:rsidRPr="00964137" w:rsidRDefault="00051C26" w:rsidP="00073444">
            <w:pPr>
              <w:spacing w:after="0" w:line="240" w:lineRule="auto"/>
              <w:rPr>
                <w:rFonts w:ascii="Times New Roman" w:hAnsi="Times New Roman"/>
                <w:sz w:val="20"/>
                <w:szCs w:val="20"/>
              </w:rPr>
            </w:pPr>
            <w:r>
              <w:rPr>
                <w:rFonts w:ascii="Times New Roman" w:hAnsi="Times New Roman"/>
                <w:sz w:val="20"/>
                <w:szCs w:val="20"/>
              </w:rPr>
              <w:t>2</w:t>
            </w:r>
          </w:p>
        </w:tc>
        <w:tc>
          <w:tcPr>
            <w:tcW w:w="5522" w:type="dxa"/>
          </w:tcPr>
          <w:p w14:paraId="3F97470C" w14:textId="77777777" w:rsidR="00051C26" w:rsidRPr="00644E71"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44E71">
              <w:rPr>
                <w:rFonts w:ascii="Times New Roman" w:hAnsi="Times New Roman"/>
              </w:rPr>
              <w:t>Манифестација ''Сајам вина''</w:t>
            </w:r>
          </w:p>
        </w:tc>
        <w:tc>
          <w:tcPr>
            <w:tcW w:w="2889" w:type="dxa"/>
          </w:tcPr>
          <w:p w14:paraId="298D69DB" w14:textId="77777777" w:rsidR="00051C26" w:rsidRDefault="003E7249"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sr-Cyrl-CS"/>
              </w:rPr>
            </w:pPr>
            <w:r>
              <w:rPr>
                <w:rFonts w:ascii="Times New Roman" w:hAnsi="Times New Roman"/>
                <w:sz w:val="20"/>
                <w:szCs w:val="20"/>
                <w:lang w:val="en-US"/>
              </w:rPr>
              <w:t>9</w:t>
            </w:r>
            <w:r w:rsidR="00051C26">
              <w:rPr>
                <w:rFonts w:ascii="Times New Roman" w:hAnsi="Times New Roman"/>
                <w:sz w:val="20"/>
                <w:szCs w:val="20"/>
                <w:lang w:val="sr-Cyrl-CS"/>
              </w:rPr>
              <w:t>.000,00КМ</w:t>
            </w:r>
          </w:p>
          <w:p w14:paraId="3122CFE0" w14:textId="77777777" w:rsidR="00051C26"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sr-Cyrl-CS"/>
              </w:rPr>
            </w:pPr>
          </w:p>
        </w:tc>
      </w:tr>
      <w:tr w:rsidR="00051C26" w:rsidRPr="00806AF0" w14:paraId="70F9011F" w14:textId="77777777" w:rsidTr="00051C26">
        <w:trPr>
          <w:trHeight w:val="392"/>
        </w:trPr>
        <w:tc>
          <w:tcPr>
            <w:cnfStyle w:val="001000000000" w:firstRow="0" w:lastRow="0" w:firstColumn="1" w:lastColumn="0" w:oddVBand="0" w:evenVBand="0" w:oddHBand="0" w:evenHBand="0" w:firstRowFirstColumn="0" w:firstRowLastColumn="0" w:lastRowFirstColumn="0" w:lastRowLastColumn="0"/>
            <w:tcW w:w="591" w:type="dxa"/>
          </w:tcPr>
          <w:p w14:paraId="143295BA" w14:textId="77777777" w:rsidR="00051C26" w:rsidRPr="00964137" w:rsidRDefault="00051C26" w:rsidP="00073444">
            <w:pPr>
              <w:spacing w:after="0" w:line="240" w:lineRule="auto"/>
              <w:rPr>
                <w:rFonts w:ascii="Times New Roman" w:hAnsi="Times New Roman"/>
                <w:sz w:val="20"/>
                <w:szCs w:val="20"/>
              </w:rPr>
            </w:pPr>
            <w:r>
              <w:rPr>
                <w:rFonts w:ascii="Times New Roman" w:hAnsi="Times New Roman"/>
                <w:sz w:val="20"/>
                <w:szCs w:val="20"/>
              </w:rPr>
              <w:t>3</w:t>
            </w:r>
          </w:p>
        </w:tc>
        <w:tc>
          <w:tcPr>
            <w:tcW w:w="5522" w:type="dxa"/>
          </w:tcPr>
          <w:p w14:paraId="73A6CC2C" w14:textId="77777777" w:rsidR="00051C26" w:rsidRPr="00644E71"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lang w:val="sr-Cyrl-BA"/>
              </w:rPr>
            </w:pPr>
            <w:r w:rsidRPr="00644E71">
              <w:rPr>
                <w:rFonts w:ascii="Times New Roman" w:hAnsi="Times New Roman"/>
              </w:rPr>
              <w:t>Манифестација ''Савска регата''</w:t>
            </w:r>
          </w:p>
        </w:tc>
        <w:tc>
          <w:tcPr>
            <w:tcW w:w="2889" w:type="dxa"/>
          </w:tcPr>
          <w:p w14:paraId="60F39863" w14:textId="77777777" w:rsidR="00051C26"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sr-Cyrl-CS"/>
              </w:rPr>
            </w:pPr>
            <w:r>
              <w:rPr>
                <w:rFonts w:ascii="Times New Roman" w:hAnsi="Times New Roman"/>
                <w:sz w:val="20"/>
                <w:szCs w:val="20"/>
                <w:lang w:val="sr-Cyrl-CS"/>
              </w:rPr>
              <w:t>1</w:t>
            </w:r>
            <w:r w:rsidR="0062773A">
              <w:rPr>
                <w:rFonts w:ascii="Times New Roman" w:hAnsi="Times New Roman"/>
                <w:sz w:val="20"/>
                <w:szCs w:val="20"/>
                <w:lang w:val="en-US"/>
              </w:rPr>
              <w:t>2</w:t>
            </w:r>
            <w:r>
              <w:rPr>
                <w:rFonts w:ascii="Times New Roman" w:hAnsi="Times New Roman"/>
                <w:sz w:val="20"/>
                <w:szCs w:val="20"/>
                <w:lang w:val="sr-Cyrl-CS"/>
              </w:rPr>
              <w:t>.000,00 КМ</w:t>
            </w:r>
          </w:p>
          <w:p w14:paraId="7C29F716" w14:textId="77777777" w:rsidR="00051C26"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sr-Cyrl-CS"/>
              </w:rPr>
            </w:pPr>
          </w:p>
        </w:tc>
      </w:tr>
      <w:tr w:rsidR="00051C26" w:rsidRPr="00806AF0" w14:paraId="135F29D1" w14:textId="77777777" w:rsidTr="00051C26">
        <w:trPr>
          <w:cnfStyle w:val="000000100000" w:firstRow="0" w:lastRow="0" w:firstColumn="0" w:lastColumn="0" w:oddVBand="0" w:evenVBand="0" w:oddHBand="1" w:evenHBand="0" w:firstRowFirstColumn="0" w:firstRowLastColumn="0" w:lastRowFirstColumn="0" w:lastRowLastColumn="0"/>
          <w:trHeight w:val="392"/>
        </w:trPr>
        <w:tc>
          <w:tcPr>
            <w:cnfStyle w:val="001000000000" w:firstRow="0" w:lastRow="0" w:firstColumn="1" w:lastColumn="0" w:oddVBand="0" w:evenVBand="0" w:oddHBand="0" w:evenHBand="0" w:firstRowFirstColumn="0" w:firstRowLastColumn="0" w:lastRowFirstColumn="0" w:lastRowLastColumn="0"/>
            <w:tcW w:w="591" w:type="dxa"/>
          </w:tcPr>
          <w:p w14:paraId="1BAD0577" w14:textId="77777777" w:rsidR="00051C26" w:rsidRPr="00964137" w:rsidRDefault="00051C26" w:rsidP="00073444">
            <w:pPr>
              <w:spacing w:after="0" w:line="240" w:lineRule="auto"/>
              <w:rPr>
                <w:rFonts w:ascii="Times New Roman" w:hAnsi="Times New Roman"/>
                <w:sz w:val="20"/>
                <w:szCs w:val="20"/>
              </w:rPr>
            </w:pPr>
            <w:r>
              <w:rPr>
                <w:rFonts w:ascii="Times New Roman" w:hAnsi="Times New Roman"/>
                <w:sz w:val="20"/>
                <w:szCs w:val="20"/>
              </w:rPr>
              <w:t>4</w:t>
            </w:r>
          </w:p>
        </w:tc>
        <w:tc>
          <w:tcPr>
            <w:tcW w:w="5522" w:type="dxa"/>
          </w:tcPr>
          <w:p w14:paraId="57B75BCE" w14:textId="77777777" w:rsidR="00051C26" w:rsidRPr="00644E71"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lang w:val="sr-Latn-BA"/>
              </w:rPr>
            </w:pPr>
            <w:r w:rsidRPr="00644E71">
              <w:rPr>
                <w:rFonts w:ascii="Times New Roman" w:hAnsi="Times New Roman"/>
              </w:rPr>
              <w:t>Манифестација ''Пантелински дани''</w:t>
            </w:r>
          </w:p>
        </w:tc>
        <w:tc>
          <w:tcPr>
            <w:tcW w:w="2889" w:type="dxa"/>
          </w:tcPr>
          <w:p w14:paraId="3049C2CE" w14:textId="77777777" w:rsidR="00051C26"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sr-Cyrl-CS"/>
              </w:rPr>
            </w:pPr>
            <w:r>
              <w:rPr>
                <w:rFonts w:ascii="Times New Roman" w:hAnsi="Times New Roman"/>
                <w:sz w:val="20"/>
                <w:szCs w:val="20"/>
                <w:lang w:val="sr-Cyrl-CS"/>
              </w:rPr>
              <w:t>5.000,00 КМ</w:t>
            </w:r>
          </w:p>
          <w:p w14:paraId="18C331EE" w14:textId="77777777" w:rsidR="00051C26"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sr-Cyrl-CS"/>
              </w:rPr>
            </w:pPr>
          </w:p>
        </w:tc>
      </w:tr>
      <w:tr w:rsidR="00051C26" w:rsidRPr="00806AF0" w14:paraId="1121099A" w14:textId="77777777" w:rsidTr="00051C26">
        <w:trPr>
          <w:trHeight w:val="405"/>
        </w:trPr>
        <w:tc>
          <w:tcPr>
            <w:cnfStyle w:val="001000000000" w:firstRow="0" w:lastRow="0" w:firstColumn="1" w:lastColumn="0" w:oddVBand="0" w:evenVBand="0" w:oddHBand="0" w:evenHBand="0" w:firstRowFirstColumn="0" w:firstRowLastColumn="0" w:lastRowFirstColumn="0" w:lastRowLastColumn="0"/>
            <w:tcW w:w="591" w:type="dxa"/>
          </w:tcPr>
          <w:p w14:paraId="44D3ECCD" w14:textId="77777777" w:rsidR="00051C26" w:rsidRPr="00964137" w:rsidRDefault="00051C26" w:rsidP="00073444">
            <w:pPr>
              <w:spacing w:after="0" w:line="240" w:lineRule="auto"/>
              <w:rPr>
                <w:rFonts w:ascii="Times New Roman" w:hAnsi="Times New Roman"/>
                <w:sz w:val="20"/>
                <w:szCs w:val="20"/>
              </w:rPr>
            </w:pPr>
            <w:r>
              <w:rPr>
                <w:rFonts w:ascii="Times New Roman" w:hAnsi="Times New Roman"/>
                <w:sz w:val="20"/>
                <w:szCs w:val="20"/>
              </w:rPr>
              <w:t>5</w:t>
            </w:r>
          </w:p>
        </w:tc>
        <w:tc>
          <w:tcPr>
            <w:tcW w:w="5522" w:type="dxa"/>
          </w:tcPr>
          <w:p w14:paraId="11303EF4" w14:textId="77777777" w:rsidR="00051C26" w:rsidRPr="00644E71"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44E71">
              <w:rPr>
                <w:rFonts w:ascii="Times New Roman" w:hAnsi="Times New Roman"/>
              </w:rPr>
              <w:t>Манифестација ''Златни котлић''</w:t>
            </w:r>
          </w:p>
        </w:tc>
        <w:tc>
          <w:tcPr>
            <w:tcW w:w="2889" w:type="dxa"/>
          </w:tcPr>
          <w:p w14:paraId="02EBDF40" w14:textId="77777777" w:rsidR="00051C26"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sr-Cyrl-CS"/>
              </w:rPr>
            </w:pPr>
            <w:r>
              <w:rPr>
                <w:rFonts w:ascii="Times New Roman" w:hAnsi="Times New Roman"/>
                <w:sz w:val="20"/>
                <w:szCs w:val="20"/>
                <w:lang w:val="sr-Cyrl-CS"/>
              </w:rPr>
              <w:t>1</w:t>
            </w:r>
            <w:r w:rsidR="003E7249">
              <w:rPr>
                <w:rFonts w:ascii="Times New Roman" w:hAnsi="Times New Roman"/>
                <w:sz w:val="20"/>
                <w:szCs w:val="20"/>
                <w:lang w:val="en-US"/>
              </w:rPr>
              <w:t>2</w:t>
            </w:r>
            <w:r>
              <w:rPr>
                <w:rFonts w:ascii="Times New Roman" w:hAnsi="Times New Roman"/>
                <w:sz w:val="20"/>
                <w:szCs w:val="20"/>
                <w:lang w:val="sr-Cyrl-CS"/>
              </w:rPr>
              <w:t>.000,00 КМ</w:t>
            </w:r>
          </w:p>
          <w:p w14:paraId="2DE04E1A" w14:textId="77777777" w:rsidR="00051C26"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sr-Cyrl-CS"/>
              </w:rPr>
            </w:pPr>
          </w:p>
        </w:tc>
      </w:tr>
      <w:tr w:rsidR="00051C26" w:rsidRPr="00806AF0" w14:paraId="59CDC676" w14:textId="77777777" w:rsidTr="00051C26">
        <w:trPr>
          <w:cnfStyle w:val="000000100000" w:firstRow="0" w:lastRow="0" w:firstColumn="0" w:lastColumn="0" w:oddVBand="0" w:evenVBand="0" w:oddHBand="1" w:evenHBand="0" w:firstRowFirstColumn="0" w:firstRowLastColumn="0" w:lastRowFirstColumn="0" w:lastRowLastColumn="0"/>
          <w:trHeight w:val="392"/>
        </w:trPr>
        <w:tc>
          <w:tcPr>
            <w:cnfStyle w:val="001000000000" w:firstRow="0" w:lastRow="0" w:firstColumn="1" w:lastColumn="0" w:oddVBand="0" w:evenVBand="0" w:oddHBand="0" w:evenHBand="0" w:firstRowFirstColumn="0" w:firstRowLastColumn="0" w:lastRowFirstColumn="0" w:lastRowLastColumn="0"/>
            <w:tcW w:w="591" w:type="dxa"/>
          </w:tcPr>
          <w:p w14:paraId="3B7A0E5F" w14:textId="77777777" w:rsidR="00051C26" w:rsidRPr="00964137" w:rsidRDefault="00051C26" w:rsidP="00073444">
            <w:pPr>
              <w:spacing w:after="0" w:line="240" w:lineRule="auto"/>
              <w:rPr>
                <w:rFonts w:ascii="Times New Roman" w:hAnsi="Times New Roman"/>
                <w:sz w:val="20"/>
                <w:szCs w:val="20"/>
              </w:rPr>
            </w:pPr>
            <w:r>
              <w:rPr>
                <w:rFonts w:ascii="Times New Roman" w:hAnsi="Times New Roman"/>
                <w:sz w:val="20"/>
                <w:szCs w:val="20"/>
              </w:rPr>
              <w:t>6</w:t>
            </w:r>
          </w:p>
        </w:tc>
        <w:tc>
          <w:tcPr>
            <w:tcW w:w="5522" w:type="dxa"/>
          </w:tcPr>
          <w:p w14:paraId="5486198B" w14:textId="77777777" w:rsidR="00051C26" w:rsidRPr="00644E71"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lang w:val="sr-Cyrl-BA"/>
              </w:rPr>
            </w:pPr>
            <w:r w:rsidRPr="00644E71">
              <w:rPr>
                <w:rFonts w:ascii="Times New Roman" w:hAnsi="Times New Roman"/>
              </w:rPr>
              <w:t>Манифестација ''Митровдански вашар''</w:t>
            </w:r>
          </w:p>
        </w:tc>
        <w:tc>
          <w:tcPr>
            <w:tcW w:w="2889" w:type="dxa"/>
          </w:tcPr>
          <w:p w14:paraId="378ECAD4" w14:textId="77777777" w:rsidR="00051C26" w:rsidRDefault="0062773A"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sr-Cyrl-CS"/>
              </w:rPr>
            </w:pPr>
            <w:r>
              <w:rPr>
                <w:rFonts w:ascii="Times New Roman" w:hAnsi="Times New Roman"/>
                <w:sz w:val="20"/>
                <w:szCs w:val="20"/>
                <w:lang w:val="sr-Cyrl-CS"/>
              </w:rPr>
              <w:t>4</w:t>
            </w:r>
            <w:r w:rsidR="00051C26">
              <w:rPr>
                <w:rFonts w:ascii="Times New Roman" w:hAnsi="Times New Roman"/>
                <w:sz w:val="20"/>
                <w:szCs w:val="20"/>
                <w:lang w:val="sr-Cyrl-CS"/>
              </w:rPr>
              <w:t>.000,00 КМ</w:t>
            </w:r>
          </w:p>
          <w:p w14:paraId="7C07FEFA" w14:textId="77777777" w:rsidR="00051C26" w:rsidRPr="00806AF0"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sr-Cyrl-CS"/>
              </w:rPr>
            </w:pPr>
          </w:p>
        </w:tc>
      </w:tr>
      <w:tr w:rsidR="00051C26" w:rsidRPr="00806AF0" w14:paraId="40AE214A" w14:textId="77777777" w:rsidTr="00051C26">
        <w:trPr>
          <w:trHeight w:val="392"/>
        </w:trPr>
        <w:tc>
          <w:tcPr>
            <w:cnfStyle w:val="001000000000" w:firstRow="0" w:lastRow="0" w:firstColumn="1" w:lastColumn="0" w:oddVBand="0" w:evenVBand="0" w:oddHBand="0" w:evenHBand="0" w:firstRowFirstColumn="0" w:firstRowLastColumn="0" w:lastRowFirstColumn="0" w:lastRowLastColumn="0"/>
            <w:tcW w:w="591" w:type="dxa"/>
          </w:tcPr>
          <w:p w14:paraId="464390A2" w14:textId="77777777" w:rsidR="00051C26" w:rsidRPr="00964137" w:rsidRDefault="00051C26" w:rsidP="00073444">
            <w:pPr>
              <w:spacing w:after="0" w:line="240" w:lineRule="auto"/>
              <w:rPr>
                <w:rFonts w:ascii="Times New Roman" w:hAnsi="Times New Roman"/>
                <w:sz w:val="20"/>
                <w:szCs w:val="20"/>
              </w:rPr>
            </w:pPr>
            <w:r>
              <w:rPr>
                <w:rFonts w:ascii="Times New Roman" w:hAnsi="Times New Roman"/>
                <w:sz w:val="20"/>
                <w:szCs w:val="20"/>
              </w:rPr>
              <w:t>7</w:t>
            </w:r>
          </w:p>
        </w:tc>
        <w:tc>
          <w:tcPr>
            <w:tcW w:w="5522" w:type="dxa"/>
          </w:tcPr>
          <w:p w14:paraId="291062AE" w14:textId="77777777" w:rsidR="00051C26" w:rsidRPr="00644E71"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lang w:val="sr-Cyrl-BA"/>
              </w:rPr>
            </w:pPr>
            <w:r w:rsidRPr="00644E71">
              <w:rPr>
                <w:rFonts w:ascii="Times New Roman" w:hAnsi="Times New Roman"/>
              </w:rPr>
              <w:t>Манифестација ''Котлић код Точка''</w:t>
            </w:r>
          </w:p>
        </w:tc>
        <w:tc>
          <w:tcPr>
            <w:tcW w:w="2889" w:type="dxa"/>
          </w:tcPr>
          <w:p w14:paraId="74A68027" w14:textId="77777777" w:rsidR="00051C26"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sr-Cyrl-CS"/>
              </w:rPr>
            </w:pPr>
            <w:r>
              <w:rPr>
                <w:rFonts w:ascii="Times New Roman" w:hAnsi="Times New Roman"/>
                <w:sz w:val="20"/>
                <w:szCs w:val="20"/>
                <w:lang w:val="sr-Cyrl-CS"/>
              </w:rPr>
              <w:t>2.000,00 КМ</w:t>
            </w:r>
          </w:p>
          <w:p w14:paraId="328F5B4B" w14:textId="77777777" w:rsidR="00051C26"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sr-Cyrl-CS"/>
              </w:rPr>
            </w:pPr>
          </w:p>
        </w:tc>
      </w:tr>
      <w:tr w:rsidR="00051C26" w:rsidRPr="00806AF0" w14:paraId="356148FD" w14:textId="77777777" w:rsidTr="00051C26">
        <w:trPr>
          <w:cnfStyle w:val="000000100000" w:firstRow="0" w:lastRow="0" w:firstColumn="0" w:lastColumn="0" w:oddVBand="0" w:evenVBand="0" w:oddHBand="1"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591" w:type="dxa"/>
          </w:tcPr>
          <w:p w14:paraId="733FF3F0" w14:textId="77777777" w:rsidR="00051C26" w:rsidRPr="00964137" w:rsidRDefault="00051C26" w:rsidP="00073444">
            <w:pPr>
              <w:spacing w:after="0" w:line="240" w:lineRule="auto"/>
              <w:rPr>
                <w:rFonts w:ascii="Times New Roman" w:hAnsi="Times New Roman"/>
                <w:sz w:val="20"/>
                <w:szCs w:val="20"/>
              </w:rPr>
            </w:pPr>
            <w:r>
              <w:rPr>
                <w:rFonts w:ascii="Times New Roman" w:hAnsi="Times New Roman"/>
                <w:sz w:val="20"/>
                <w:szCs w:val="20"/>
              </w:rPr>
              <w:t>8</w:t>
            </w:r>
          </w:p>
        </w:tc>
        <w:tc>
          <w:tcPr>
            <w:tcW w:w="5522" w:type="dxa"/>
          </w:tcPr>
          <w:p w14:paraId="777E3924" w14:textId="77777777" w:rsidR="00051C26" w:rsidRPr="00644E71"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44E71">
              <w:rPr>
                <w:rFonts w:ascii="Times New Roman" w:hAnsi="Times New Roman"/>
              </w:rPr>
              <w:t>Учешће на манифестацијама и сајмовима у зрмљи и окружењу</w:t>
            </w:r>
          </w:p>
        </w:tc>
        <w:tc>
          <w:tcPr>
            <w:tcW w:w="2889" w:type="dxa"/>
          </w:tcPr>
          <w:p w14:paraId="40631D21" w14:textId="77777777" w:rsidR="00051C26" w:rsidRPr="00806AF0"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sr-Cyrl-CS"/>
              </w:rPr>
            </w:pPr>
            <w:r>
              <w:rPr>
                <w:rFonts w:ascii="Times New Roman" w:hAnsi="Times New Roman"/>
                <w:sz w:val="20"/>
                <w:szCs w:val="20"/>
                <w:lang w:val="sr-Cyrl-CS"/>
              </w:rPr>
              <w:t>1</w:t>
            </w:r>
            <w:r w:rsidR="003E7249">
              <w:rPr>
                <w:rFonts w:ascii="Times New Roman" w:hAnsi="Times New Roman"/>
                <w:sz w:val="20"/>
                <w:szCs w:val="20"/>
                <w:lang w:val="en-US"/>
              </w:rPr>
              <w:t>2</w:t>
            </w:r>
            <w:r>
              <w:rPr>
                <w:rFonts w:ascii="Times New Roman" w:hAnsi="Times New Roman"/>
                <w:sz w:val="20"/>
                <w:szCs w:val="20"/>
                <w:lang w:val="sr-Cyrl-CS"/>
              </w:rPr>
              <w:t>.000,00 КМ</w:t>
            </w:r>
          </w:p>
        </w:tc>
      </w:tr>
      <w:tr w:rsidR="00051C26" w:rsidRPr="00806AF0" w14:paraId="7E072BCF" w14:textId="77777777" w:rsidTr="00051C26">
        <w:trPr>
          <w:trHeight w:val="392"/>
        </w:trPr>
        <w:tc>
          <w:tcPr>
            <w:cnfStyle w:val="001000000000" w:firstRow="0" w:lastRow="0" w:firstColumn="1" w:lastColumn="0" w:oddVBand="0" w:evenVBand="0" w:oddHBand="0" w:evenHBand="0" w:firstRowFirstColumn="0" w:firstRowLastColumn="0" w:lastRowFirstColumn="0" w:lastRowLastColumn="0"/>
            <w:tcW w:w="591" w:type="dxa"/>
          </w:tcPr>
          <w:p w14:paraId="7039EF1E" w14:textId="77777777" w:rsidR="00051C26" w:rsidRDefault="00051C26" w:rsidP="00073444">
            <w:pPr>
              <w:spacing w:after="0" w:line="240" w:lineRule="auto"/>
              <w:rPr>
                <w:rFonts w:ascii="Times New Roman" w:hAnsi="Times New Roman"/>
                <w:sz w:val="20"/>
                <w:szCs w:val="20"/>
              </w:rPr>
            </w:pPr>
            <w:r>
              <w:rPr>
                <w:rFonts w:ascii="Times New Roman" w:hAnsi="Times New Roman"/>
                <w:sz w:val="20"/>
                <w:szCs w:val="20"/>
              </w:rPr>
              <w:t>9</w:t>
            </w:r>
          </w:p>
        </w:tc>
        <w:tc>
          <w:tcPr>
            <w:tcW w:w="5522" w:type="dxa"/>
          </w:tcPr>
          <w:p w14:paraId="79975099" w14:textId="77777777" w:rsidR="00051C26" w:rsidRPr="00644E71"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44E71">
              <w:rPr>
                <w:rFonts w:ascii="Times New Roman" w:hAnsi="Times New Roman"/>
              </w:rPr>
              <w:t>Манифестација ''Умјетничка колонија''</w:t>
            </w:r>
          </w:p>
        </w:tc>
        <w:tc>
          <w:tcPr>
            <w:tcW w:w="2889" w:type="dxa"/>
          </w:tcPr>
          <w:p w14:paraId="3CFC03C7" w14:textId="77777777" w:rsidR="00051C26"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sr-Cyrl-CS"/>
              </w:rPr>
            </w:pPr>
            <w:r>
              <w:rPr>
                <w:rFonts w:ascii="Times New Roman" w:hAnsi="Times New Roman"/>
                <w:sz w:val="20"/>
                <w:szCs w:val="20"/>
                <w:lang w:val="sr-Cyrl-CS"/>
              </w:rPr>
              <w:t>10.000,00 КМ</w:t>
            </w:r>
          </w:p>
          <w:p w14:paraId="2B29CF6C" w14:textId="77777777" w:rsidR="00051C26"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sr-Cyrl-CS"/>
              </w:rPr>
            </w:pPr>
          </w:p>
        </w:tc>
      </w:tr>
      <w:tr w:rsidR="00051C26" w:rsidRPr="00806AF0" w14:paraId="14FA89FE" w14:textId="77777777" w:rsidTr="00051C26">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591" w:type="dxa"/>
          </w:tcPr>
          <w:p w14:paraId="7428B2A3" w14:textId="77777777" w:rsidR="00051C26" w:rsidRPr="00964137" w:rsidRDefault="00051C26" w:rsidP="00073444">
            <w:pPr>
              <w:spacing w:after="0" w:line="240" w:lineRule="auto"/>
              <w:rPr>
                <w:rFonts w:ascii="Times New Roman" w:hAnsi="Times New Roman"/>
                <w:sz w:val="20"/>
                <w:szCs w:val="20"/>
              </w:rPr>
            </w:pPr>
            <w:r>
              <w:rPr>
                <w:rFonts w:ascii="Times New Roman" w:hAnsi="Times New Roman"/>
                <w:sz w:val="20"/>
                <w:szCs w:val="20"/>
              </w:rPr>
              <w:t>10</w:t>
            </w:r>
          </w:p>
        </w:tc>
        <w:tc>
          <w:tcPr>
            <w:tcW w:w="5522" w:type="dxa"/>
          </w:tcPr>
          <w:p w14:paraId="5859FC97" w14:textId="77777777" w:rsidR="00051C26" w:rsidRPr="00644E71"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lang w:val="sr-Cyrl-BA"/>
              </w:rPr>
            </w:pPr>
            <w:r w:rsidRPr="00644E71">
              <w:rPr>
                <w:rFonts w:ascii="Times New Roman" w:hAnsi="Times New Roman"/>
              </w:rPr>
              <w:t>Израда пропагадног материјала</w:t>
            </w:r>
          </w:p>
        </w:tc>
        <w:tc>
          <w:tcPr>
            <w:tcW w:w="2889" w:type="dxa"/>
          </w:tcPr>
          <w:p w14:paraId="0F3C23EB" w14:textId="77777777" w:rsidR="00051C26" w:rsidRDefault="003E7249"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sr-Cyrl-CS"/>
              </w:rPr>
            </w:pPr>
            <w:r>
              <w:rPr>
                <w:rFonts w:ascii="Times New Roman" w:hAnsi="Times New Roman"/>
                <w:sz w:val="20"/>
                <w:szCs w:val="20"/>
                <w:lang w:val="en-US"/>
              </w:rPr>
              <w:t>4</w:t>
            </w:r>
            <w:r w:rsidR="00051C26">
              <w:rPr>
                <w:rFonts w:ascii="Times New Roman" w:hAnsi="Times New Roman"/>
                <w:sz w:val="20"/>
                <w:szCs w:val="20"/>
                <w:lang w:val="sr-Cyrl-CS"/>
              </w:rPr>
              <w:t>.000,00 КМ</w:t>
            </w:r>
          </w:p>
          <w:p w14:paraId="113AB9E7" w14:textId="77777777" w:rsidR="00051C26"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sr-Cyrl-CS"/>
              </w:rPr>
            </w:pPr>
          </w:p>
        </w:tc>
      </w:tr>
      <w:tr w:rsidR="00051C26" w:rsidRPr="00806AF0" w14:paraId="54CF1804" w14:textId="77777777" w:rsidTr="00051C26">
        <w:trPr>
          <w:trHeight w:val="392"/>
        </w:trPr>
        <w:tc>
          <w:tcPr>
            <w:cnfStyle w:val="001000000000" w:firstRow="0" w:lastRow="0" w:firstColumn="1" w:lastColumn="0" w:oddVBand="0" w:evenVBand="0" w:oddHBand="0" w:evenHBand="0" w:firstRowFirstColumn="0" w:firstRowLastColumn="0" w:lastRowFirstColumn="0" w:lastRowLastColumn="0"/>
            <w:tcW w:w="591" w:type="dxa"/>
          </w:tcPr>
          <w:p w14:paraId="6A8C9C27" w14:textId="77777777" w:rsidR="00051C26" w:rsidRPr="00964137" w:rsidRDefault="00051C26" w:rsidP="00073444">
            <w:pPr>
              <w:spacing w:after="0" w:line="240" w:lineRule="auto"/>
              <w:rPr>
                <w:rFonts w:ascii="Times New Roman" w:hAnsi="Times New Roman"/>
                <w:sz w:val="20"/>
                <w:szCs w:val="20"/>
              </w:rPr>
            </w:pPr>
            <w:r>
              <w:rPr>
                <w:rFonts w:ascii="Times New Roman" w:hAnsi="Times New Roman"/>
                <w:sz w:val="20"/>
                <w:szCs w:val="20"/>
              </w:rPr>
              <w:lastRenderedPageBreak/>
              <w:t>11</w:t>
            </w:r>
          </w:p>
        </w:tc>
        <w:tc>
          <w:tcPr>
            <w:tcW w:w="5522" w:type="dxa"/>
          </w:tcPr>
          <w:p w14:paraId="2F4F7DEE" w14:textId="77777777" w:rsidR="00051C26" w:rsidRPr="00644E71"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44E71">
              <w:rPr>
                <w:rFonts w:ascii="Times New Roman" w:hAnsi="Times New Roman"/>
              </w:rPr>
              <w:t>Реклама на друштвеним мрежама</w:t>
            </w:r>
          </w:p>
        </w:tc>
        <w:tc>
          <w:tcPr>
            <w:tcW w:w="2889" w:type="dxa"/>
          </w:tcPr>
          <w:p w14:paraId="179ECD4F" w14:textId="77777777" w:rsidR="00051C26"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sr-Cyrl-CS"/>
              </w:rPr>
            </w:pPr>
            <w:r>
              <w:rPr>
                <w:rFonts w:ascii="Times New Roman" w:hAnsi="Times New Roman"/>
                <w:sz w:val="20"/>
                <w:szCs w:val="20"/>
                <w:lang w:val="sr-Cyrl-CS"/>
              </w:rPr>
              <w:t>1.000,00 КМ</w:t>
            </w:r>
          </w:p>
          <w:p w14:paraId="42370BDE" w14:textId="77777777" w:rsidR="00051C26"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sr-Cyrl-CS"/>
              </w:rPr>
            </w:pPr>
          </w:p>
        </w:tc>
      </w:tr>
      <w:tr w:rsidR="00051C26" w:rsidRPr="00806AF0" w14:paraId="1108AE41" w14:textId="77777777" w:rsidTr="00051C26">
        <w:trPr>
          <w:cnfStyle w:val="000000100000" w:firstRow="0" w:lastRow="0" w:firstColumn="0" w:lastColumn="0" w:oddVBand="0" w:evenVBand="0" w:oddHBand="1" w:evenHBand="0" w:firstRowFirstColumn="0" w:firstRowLastColumn="0" w:lastRowFirstColumn="0" w:lastRowLastColumn="0"/>
          <w:trHeight w:val="392"/>
        </w:trPr>
        <w:tc>
          <w:tcPr>
            <w:cnfStyle w:val="001000000000" w:firstRow="0" w:lastRow="0" w:firstColumn="1" w:lastColumn="0" w:oddVBand="0" w:evenVBand="0" w:oddHBand="0" w:evenHBand="0" w:firstRowFirstColumn="0" w:firstRowLastColumn="0" w:lastRowFirstColumn="0" w:lastRowLastColumn="0"/>
            <w:tcW w:w="591" w:type="dxa"/>
          </w:tcPr>
          <w:p w14:paraId="27D93F86" w14:textId="77777777" w:rsidR="00051C26" w:rsidRPr="00964137" w:rsidRDefault="00051C26" w:rsidP="00073444">
            <w:pPr>
              <w:spacing w:after="0" w:line="240" w:lineRule="auto"/>
              <w:rPr>
                <w:rFonts w:ascii="Times New Roman" w:hAnsi="Times New Roman"/>
                <w:sz w:val="20"/>
                <w:szCs w:val="20"/>
              </w:rPr>
            </w:pPr>
            <w:r>
              <w:rPr>
                <w:rFonts w:ascii="Times New Roman" w:hAnsi="Times New Roman"/>
                <w:sz w:val="20"/>
                <w:szCs w:val="20"/>
              </w:rPr>
              <w:t>12</w:t>
            </w:r>
          </w:p>
        </w:tc>
        <w:tc>
          <w:tcPr>
            <w:tcW w:w="5522" w:type="dxa"/>
          </w:tcPr>
          <w:p w14:paraId="5466CB00" w14:textId="77777777" w:rsidR="00051C26" w:rsidRPr="00644E71"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44E71">
              <w:rPr>
                <w:rFonts w:ascii="Times New Roman" w:hAnsi="Times New Roman"/>
              </w:rPr>
              <w:t>Пројекат ''Улица кишобрана'', Милоша Црњанског</w:t>
            </w:r>
          </w:p>
          <w:p w14:paraId="0686983E" w14:textId="77777777" w:rsidR="00051C26" w:rsidRPr="00644E71"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2889" w:type="dxa"/>
          </w:tcPr>
          <w:p w14:paraId="748B42CF" w14:textId="77777777" w:rsidR="00051C26"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sr-Cyrl-CS"/>
              </w:rPr>
            </w:pPr>
            <w:r>
              <w:rPr>
                <w:rFonts w:ascii="Times New Roman" w:hAnsi="Times New Roman"/>
                <w:sz w:val="20"/>
                <w:szCs w:val="20"/>
                <w:lang w:val="sr-Cyrl-CS"/>
              </w:rPr>
              <w:t>30.000,00 КМ</w:t>
            </w:r>
          </w:p>
          <w:p w14:paraId="1D8EF98F" w14:textId="77777777" w:rsidR="00051C26"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sr-Cyrl-CS"/>
              </w:rPr>
            </w:pPr>
          </w:p>
        </w:tc>
      </w:tr>
      <w:tr w:rsidR="00051C26" w:rsidRPr="00806AF0" w14:paraId="4AE4602A" w14:textId="77777777" w:rsidTr="00051C26">
        <w:trPr>
          <w:trHeight w:val="405"/>
        </w:trPr>
        <w:tc>
          <w:tcPr>
            <w:cnfStyle w:val="001000000000" w:firstRow="0" w:lastRow="0" w:firstColumn="1" w:lastColumn="0" w:oddVBand="0" w:evenVBand="0" w:oddHBand="0" w:evenHBand="0" w:firstRowFirstColumn="0" w:firstRowLastColumn="0" w:lastRowFirstColumn="0" w:lastRowLastColumn="0"/>
            <w:tcW w:w="591" w:type="dxa"/>
          </w:tcPr>
          <w:p w14:paraId="1511BC26" w14:textId="77777777" w:rsidR="00051C26" w:rsidRPr="00964137" w:rsidRDefault="00051C26" w:rsidP="00073444">
            <w:pPr>
              <w:spacing w:after="0" w:line="240" w:lineRule="auto"/>
              <w:rPr>
                <w:rFonts w:ascii="Times New Roman" w:hAnsi="Times New Roman"/>
                <w:sz w:val="20"/>
                <w:szCs w:val="20"/>
              </w:rPr>
            </w:pPr>
            <w:r>
              <w:rPr>
                <w:rFonts w:ascii="Times New Roman" w:hAnsi="Times New Roman"/>
                <w:sz w:val="20"/>
                <w:szCs w:val="20"/>
              </w:rPr>
              <w:t>13</w:t>
            </w:r>
          </w:p>
        </w:tc>
        <w:tc>
          <w:tcPr>
            <w:tcW w:w="5522" w:type="dxa"/>
          </w:tcPr>
          <w:p w14:paraId="646BAAAF" w14:textId="77777777" w:rsidR="00051C26" w:rsidRPr="00644E71"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lang w:val="sr-Cyrl-BA"/>
              </w:rPr>
            </w:pPr>
            <w:r w:rsidRPr="00644E71">
              <w:rPr>
                <w:rFonts w:ascii="Times New Roman" w:hAnsi="Times New Roman"/>
                <w:lang w:val="sr-Cyrl-BA"/>
              </w:rPr>
              <w:t>Пројекат ''Селфи знак''</w:t>
            </w:r>
          </w:p>
        </w:tc>
        <w:tc>
          <w:tcPr>
            <w:tcW w:w="2889" w:type="dxa"/>
          </w:tcPr>
          <w:p w14:paraId="117FF436" w14:textId="77777777" w:rsidR="00051C26"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sr-Cyrl-CS"/>
              </w:rPr>
            </w:pPr>
            <w:r>
              <w:rPr>
                <w:rFonts w:ascii="Times New Roman" w:hAnsi="Times New Roman"/>
                <w:sz w:val="20"/>
                <w:szCs w:val="20"/>
                <w:lang w:val="sr-Cyrl-CS"/>
              </w:rPr>
              <w:t>6.000,00 КМ</w:t>
            </w:r>
          </w:p>
          <w:p w14:paraId="74C88006" w14:textId="77777777" w:rsidR="00051C26" w:rsidRPr="00806AF0"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sr-Cyrl-CS"/>
              </w:rPr>
            </w:pPr>
          </w:p>
        </w:tc>
      </w:tr>
      <w:tr w:rsidR="00051C26" w:rsidRPr="00806AF0" w14:paraId="6D73047F" w14:textId="77777777" w:rsidTr="00051C26">
        <w:trPr>
          <w:cnfStyle w:val="000000100000" w:firstRow="0" w:lastRow="0" w:firstColumn="0" w:lastColumn="0" w:oddVBand="0" w:evenVBand="0" w:oddHBand="1" w:evenHBand="0" w:firstRowFirstColumn="0" w:firstRowLastColumn="0" w:lastRowFirstColumn="0" w:lastRowLastColumn="0"/>
          <w:trHeight w:val="392"/>
        </w:trPr>
        <w:tc>
          <w:tcPr>
            <w:cnfStyle w:val="001000000000" w:firstRow="0" w:lastRow="0" w:firstColumn="1" w:lastColumn="0" w:oddVBand="0" w:evenVBand="0" w:oddHBand="0" w:evenHBand="0" w:firstRowFirstColumn="0" w:firstRowLastColumn="0" w:lastRowFirstColumn="0" w:lastRowLastColumn="0"/>
            <w:tcW w:w="591" w:type="dxa"/>
          </w:tcPr>
          <w:p w14:paraId="3649FA02" w14:textId="77777777" w:rsidR="00051C26" w:rsidRPr="00964137" w:rsidRDefault="00051C26" w:rsidP="00073444">
            <w:pPr>
              <w:spacing w:after="0" w:line="240" w:lineRule="auto"/>
              <w:rPr>
                <w:rFonts w:ascii="Times New Roman" w:hAnsi="Times New Roman"/>
                <w:sz w:val="20"/>
                <w:szCs w:val="20"/>
              </w:rPr>
            </w:pPr>
            <w:r>
              <w:rPr>
                <w:rFonts w:ascii="Times New Roman" w:hAnsi="Times New Roman"/>
                <w:sz w:val="20"/>
                <w:szCs w:val="20"/>
              </w:rPr>
              <w:t>14</w:t>
            </w:r>
          </w:p>
        </w:tc>
        <w:tc>
          <w:tcPr>
            <w:tcW w:w="5522" w:type="dxa"/>
          </w:tcPr>
          <w:p w14:paraId="4F08F4E5" w14:textId="77777777" w:rsidR="00051C26" w:rsidRPr="00644E71"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lang w:val="sr-Cyrl-BA"/>
              </w:rPr>
            </w:pPr>
            <w:r w:rsidRPr="00644E71">
              <w:rPr>
                <w:rFonts w:ascii="Times New Roman" w:hAnsi="Times New Roman"/>
                <w:lang w:val="sr-Cyrl-BA"/>
              </w:rPr>
              <w:t>Сусрети планинара</w:t>
            </w:r>
          </w:p>
        </w:tc>
        <w:tc>
          <w:tcPr>
            <w:tcW w:w="2889" w:type="dxa"/>
          </w:tcPr>
          <w:p w14:paraId="25A7CAB0" w14:textId="77777777" w:rsidR="00051C26"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sr-Cyrl-CS"/>
              </w:rPr>
            </w:pPr>
            <w:r>
              <w:rPr>
                <w:rFonts w:ascii="Times New Roman" w:hAnsi="Times New Roman"/>
                <w:sz w:val="20"/>
                <w:szCs w:val="20"/>
                <w:lang w:val="sr-Cyrl-CS"/>
              </w:rPr>
              <w:t>2.000,00 КМ</w:t>
            </w:r>
          </w:p>
          <w:p w14:paraId="31177F15" w14:textId="77777777" w:rsidR="00051C26" w:rsidRPr="00806AF0"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sr-Cyrl-CS"/>
              </w:rPr>
            </w:pPr>
          </w:p>
        </w:tc>
      </w:tr>
      <w:tr w:rsidR="00051C26" w:rsidRPr="00806AF0" w14:paraId="78E97DD1" w14:textId="77777777" w:rsidTr="00051C26">
        <w:trPr>
          <w:trHeight w:val="392"/>
        </w:trPr>
        <w:tc>
          <w:tcPr>
            <w:cnfStyle w:val="001000000000" w:firstRow="0" w:lastRow="0" w:firstColumn="1" w:lastColumn="0" w:oddVBand="0" w:evenVBand="0" w:oddHBand="0" w:evenHBand="0" w:firstRowFirstColumn="0" w:firstRowLastColumn="0" w:lastRowFirstColumn="0" w:lastRowLastColumn="0"/>
            <w:tcW w:w="591" w:type="dxa"/>
          </w:tcPr>
          <w:p w14:paraId="70805AFE" w14:textId="77777777" w:rsidR="00051C26" w:rsidRPr="00964137" w:rsidRDefault="00051C26" w:rsidP="00073444">
            <w:pPr>
              <w:spacing w:after="0" w:line="240" w:lineRule="auto"/>
              <w:rPr>
                <w:rFonts w:ascii="Times New Roman" w:hAnsi="Times New Roman"/>
                <w:sz w:val="20"/>
                <w:szCs w:val="20"/>
              </w:rPr>
            </w:pPr>
            <w:r>
              <w:rPr>
                <w:rFonts w:ascii="Times New Roman" w:hAnsi="Times New Roman"/>
                <w:sz w:val="20"/>
                <w:szCs w:val="20"/>
              </w:rPr>
              <w:t>15</w:t>
            </w:r>
          </w:p>
        </w:tc>
        <w:tc>
          <w:tcPr>
            <w:tcW w:w="5522" w:type="dxa"/>
          </w:tcPr>
          <w:p w14:paraId="072FC0FB" w14:textId="77777777" w:rsidR="00051C26" w:rsidRPr="00644E71"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lang w:val="sr-Cyrl-BA"/>
              </w:rPr>
            </w:pPr>
            <w:r w:rsidRPr="00644E71">
              <w:rPr>
                <w:rFonts w:ascii="Times New Roman" w:hAnsi="Times New Roman"/>
                <w:lang w:val="sr-Cyrl-BA"/>
              </w:rPr>
              <w:t>Мото скуп Љељенча</w:t>
            </w:r>
            <w:r>
              <w:rPr>
                <w:rFonts w:ascii="Times New Roman" w:hAnsi="Times New Roman"/>
                <w:lang w:val="sr-Cyrl-BA"/>
              </w:rPr>
              <w:t xml:space="preserve"> – МК Духови</w:t>
            </w:r>
          </w:p>
        </w:tc>
        <w:tc>
          <w:tcPr>
            <w:tcW w:w="2889" w:type="dxa"/>
          </w:tcPr>
          <w:p w14:paraId="4E0B16A7" w14:textId="77777777" w:rsidR="00051C26" w:rsidRDefault="00051C26" w:rsidP="0007344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r>
              <w:rPr>
                <w:rFonts w:ascii="Times New Roman" w:hAnsi="Times New Roman"/>
                <w:sz w:val="20"/>
                <w:szCs w:val="20"/>
              </w:rPr>
              <w:t>500,00 КМ</w:t>
            </w:r>
          </w:p>
          <w:p w14:paraId="1A70EAB9" w14:textId="77777777" w:rsidR="00051C26" w:rsidRPr="006D44D6" w:rsidRDefault="00051C26" w:rsidP="00073444">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p>
        </w:tc>
      </w:tr>
      <w:tr w:rsidR="00051C26" w:rsidRPr="00806AF0" w14:paraId="0562BC1F" w14:textId="77777777" w:rsidTr="00051C26">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591" w:type="dxa"/>
          </w:tcPr>
          <w:p w14:paraId="308CA720" w14:textId="77777777" w:rsidR="00051C26" w:rsidRPr="00964137" w:rsidRDefault="00051C26" w:rsidP="00073444">
            <w:pPr>
              <w:spacing w:after="0" w:line="240" w:lineRule="auto"/>
              <w:rPr>
                <w:rFonts w:ascii="Times New Roman" w:hAnsi="Times New Roman"/>
                <w:sz w:val="20"/>
                <w:szCs w:val="20"/>
              </w:rPr>
            </w:pPr>
            <w:r>
              <w:rPr>
                <w:rFonts w:ascii="Times New Roman" w:hAnsi="Times New Roman"/>
                <w:sz w:val="20"/>
                <w:szCs w:val="20"/>
              </w:rPr>
              <w:t>16</w:t>
            </w:r>
          </w:p>
        </w:tc>
        <w:tc>
          <w:tcPr>
            <w:tcW w:w="5522" w:type="dxa"/>
          </w:tcPr>
          <w:p w14:paraId="1EF43531" w14:textId="77777777" w:rsidR="00051C26" w:rsidRPr="00644E71"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lang w:val="sr-Cyrl-BA"/>
              </w:rPr>
            </w:pPr>
            <w:r w:rsidRPr="00644E71">
              <w:rPr>
                <w:rFonts w:ascii="Times New Roman" w:hAnsi="Times New Roman"/>
                <w:lang w:val="sr-Cyrl-BA"/>
              </w:rPr>
              <w:t>Мото скуп Батковић</w:t>
            </w:r>
            <w:r>
              <w:rPr>
                <w:rFonts w:ascii="Times New Roman" w:hAnsi="Times New Roman"/>
                <w:lang w:val="sr-Cyrl-BA"/>
              </w:rPr>
              <w:t xml:space="preserve"> – МК Кречар</w:t>
            </w:r>
          </w:p>
        </w:tc>
        <w:tc>
          <w:tcPr>
            <w:tcW w:w="2889" w:type="dxa"/>
          </w:tcPr>
          <w:p w14:paraId="19A965FB" w14:textId="77777777" w:rsidR="00051C26"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sr-Cyrl-CS"/>
              </w:rPr>
            </w:pPr>
            <w:r>
              <w:rPr>
                <w:rFonts w:ascii="Times New Roman" w:hAnsi="Times New Roman"/>
                <w:sz w:val="20"/>
                <w:szCs w:val="20"/>
                <w:lang w:val="sr-Cyrl-CS"/>
              </w:rPr>
              <w:t>500,00 КМ</w:t>
            </w:r>
          </w:p>
          <w:p w14:paraId="12BA051C" w14:textId="77777777" w:rsidR="00051C26"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sr-Cyrl-CS"/>
              </w:rPr>
            </w:pPr>
          </w:p>
        </w:tc>
      </w:tr>
      <w:tr w:rsidR="00051C26" w:rsidRPr="00806AF0" w14:paraId="47DE08DB" w14:textId="77777777" w:rsidTr="00051C26">
        <w:trPr>
          <w:trHeight w:val="392"/>
        </w:trPr>
        <w:tc>
          <w:tcPr>
            <w:cnfStyle w:val="001000000000" w:firstRow="0" w:lastRow="0" w:firstColumn="1" w:lastColumn="0" w:oddVBand="0" w:evenVBand="0" w:oddHBand="0" w:evenHBand="0" w:firstRowFirstColumn="0" w:firstRowLastColumn="0" w:lastRowFirstColumn="0" w:lastRowLastColumn="0"/>
            <w:tcW w:w="591" w:type="dxa"/>
          </w:tcPr>
          <w:p w14:paraId="37D7A689" w14:textId="77777777" w:rsidR="00051C26" w:rsidRDefault="00051C26" w:rsidP="00073444">
            <w:pPr>
              <w:spacing w:after="0" w:line="240" w:lineRule="auto"/>
              <w:rPr>
                <w:rFonts w:ascii="Times New Roman" w:hAnsi="Times New Roman"/>
                <w:sz w:val="20"/>
                <w:szCs w:val="20"/>
              </w:rPr>
            </w:pPr>
            <w:r>
              <w:rPr>
                <w:rFonts w:ascii="Times New Roman" w:hAnsi="Times New Roman"/>
                <w:sz w:val="20"/>
                <w:szCs w:val="20"/>
              </w:rPr>
              <w:t>17</w:t>
            </w:r>
          </w:p>
        </w:tc>
        <w:tc>
          <w:tcPr>
            <w:tcW w:w="5522" w:type="dxa"/>
          </w:tcPr>
          <w:p w14:paraId="671CB53A" w14:textId="77777777" w:rsidR="00051C26" w:rsidRPr="00644E71"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lang w:val="sr-Cyrl-BA"/>
              </w:rPr>
            </w:pPr>
            <w:r w:rsidRPr="00644E71">
              <w:rPr>
                <w:rFonts w:ascii="Times New Roman" w:hAnsi="Times New Roman"/>
                <w:lang w:val="sr-Cyrl-BA"/>
              </w:rPr>
              <w:t>К</w:t>
            </w:r>
            <w:r w:rsidR="00225372">
              <w:rPr>
                <w:rFonts w:ascii="Times New Roman" w:hAnsi="Times New Roman"/>
                <w:lang w:val="sr-Cyrl-BA"/>
              </w:rPr>
              <w:t>нежеви дани - Попови</w:t>
            </w:r>
          </w:p>
        </w:tc>
        <w:tc>
          <w:tcPr>
            <w:tcW w:w="2889" w:type="dxa"/>
          </w:tcPr>
          <w:p w14:paraId="53615BA5" w14:textId="77777777" w:rsidR="00051C26"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sr-Cyrl-CS"/>
              </w:rPr>
            </w:pPr>
            <w:r>
              <w:rPr>
                <w:rFonts w:ascii="Times New Roman" w:hAnsi="Times New Roman"/>
                <w:sz w:val="20"/>
                <w:szCs w:val="20"/>
                <w:lang w:val="sr-Cyrl-CS"/>
              </w:rPr>
              <w:t>500,00 КМ</w:t>
            </w:r>
          </w:p>
          <w:p w14:paraId="5905A028" w14:textId="77777777" w:rsidR="00051C26"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sr-Cyrl-CS"/>
              </w:rPr>
            </w:pPr>
          </w:p>
        </w:tc>
      </w:tr>
      <w:tr w:rsidR="00051C26" w:rsidRPr="00806AF0" w14:paraId="0FB42860" w14:textId="77777777" w:rsidTr="00051C26">
        <w:trPr>
          <w:cnfStyle w:val="000000100000" w:firstRow="0" w:lastRow="0" w:firstColumn="0" w:lastColumn="0" w:oddVBand="0" w:evenVBand="0" w:oddHBand="1" w:evenHBand="0" w:firstRowFirstColumn="0" w:firstRowLastColumn="0" w:lastRowFirstColumn="0" w:lastRowLastColumn="0"/>
          <w:trHeight w:val="392"/>
        </w:trPr>
        <w:tc>
          <w:tcPr>
            <w:cnfStyle w:val="001000000000" w:firstRow="0" w:lastRow="0" w:firstColumn="1" w:lastColumn="0" w:oddVBand="0" w:evenVBand="0" w:oddHBand="0" w:evenHBand="0" w:firstRowFirstColumn="0" w:firstRowLastColumn="0" w:lastRowFirstColumn="0" w:lastRowLastColumn="0"/>
            <w:tcW w:w="591" w:type="dxa"/>
          </w:tcPr>
          <w:p w14:paraId="2C0689BC" w14:textId="77777777" w:rsidR="00051C26" w:rsidRPr="00964137" w:rsidRDefault="00051C26" w:rsidP="00073444">
            <w:pPr>
              <w:spacing w:after="0" w:line="240" w:lineRule="auto"/>
              <w:rPr>
                <w:rFonts w:ascii="Times New Roman" w:hAnsi="Times New Roman"/>
                <w:sz w:val="20"/>
                <w:szCs w:val="20"/>
              </w:rPr>
            </w:pPr>
            <w:r>
              <w:rPr>
                <w:rFonts w:ascii="Times New Roman" w:hAnsi="Times New Roman"/>
                <w:sz w:val="20"/>
                <w:szCs w:val="20"/>
              </w:rPr>
              <w:t>18</w:t>
            </w:r>
          </w:p>
        </w:tc>
        <w:tc>
          <w:tcPr>
            <w:tcW w:w="5522" w:type="dxa"/>
          </w:tcPr>
          <w:p w14:paraId="11DEB26A" w14:textId="77777777" w:rsidR="00051C26" w:rsidRPr="00644E71"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lang w:val="sr-Cyrl-BA"/>
              </w:rPr>
            </w:pPr>
            <w:r w:rsidRPr="00644E71">
              <w:rPr>
                <w:rFonts w:ascii="Times New Roman" w:hAnsi="Times New Roman"/>
                <w:lang w:val="sr-Cyrl-BA"/>
              </w:rPr>
              <w:t>Мурал фест</w:t>
            </w:r>
          </w:p>
        </w:tc>
        <w:tc>
          <w:tcPr>
            <w:tcW w:w="2889" w:type="dxa"/>
          </w:tcPr>
          <w:p w14:paraId="276F3A11" w14:textId="77777777" w:rsidR="00051C26"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sr-Cyrl-CS"/>
              </w:rPr>
            </w:pPr>
            <w:r>
              <w:rPr>
                <w:rFonts w:ascii="Times New Roman" w:hAnsi="Times New Roman"/>
                <w:sz w:val="20"/>
                <w:szCs w:val="20"/>
                <w:lang w:val="sr-Cyrl-CS"/>
              </w:rPr>
              <w:t>1.500,00 КМ</w:t>
            </w:r>
          </w:p>
          <w:p w14:paraId="7113626F" w14:textId="77777777" w:rsidR="00051C26" w:rsidRPr="00806AF0"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sr-Cyrl-CS"/>
              </w:rPr>
            </w:pPr>
          </w:p>
        </w:tc>
      </w:tr>
      <w:tr w:rsidR="00051C26" w:rsidRPr="00806AF0" w14:paraId="283A82E4" w14:textId="77777777" w:rsidTr="00051C26">
        <w:trPr>
          <w:trHeight w:val="405"/>
        </w:trPr>
        <w:tc>
          <w:tcPr>
            <w:cnfStyle w:val="001000000000" w:firstRow="0" w:lastRow="0" w:firstColumn="1" w:lastColumn="0" w:oddVBand="0" w:evenVBand="0" w:oddHBand="0" w:evenHBand="0" w:firstRowFirstColumn="0" w:firstRowLastColumn="0" w:lastRowFirstColumn="0" w:lastRowLastColumn="0"/>
            <w:tcW w:w="591" w:type="dxa"/>
          </w:tcPr>
          <w:p w14:paraId="0D7D9BA8" w14:textId="77777777" w:rsidR="00051C26" w:rsidRPr="00964137" w:rsidRDefault="00051C26" w:rsidP="00073444">
            <w:pPr>
              <w:spacing w:after="0" w:line="240" w:lineRule="auto"/>
              <w:rPr>
                <w:rFonts w:ascii="Times New Roman" w:hAnsi="Times New Roman"/>
                <w:sz w:val="20"/>
                <w:szCs w:val="20"/>
              </w:rPr>
            </w:pPr>
            <w:r>
              <w:rPr>
                <w:rFonts w:ascii="Times New Roman" w:hAnsi="Times New Roman"/>
                <w:sz w:val="20"/>
                <w:szCs w:val="20"/>
              </w:rPr>
              <w:t>19</w:t>
            </w:r>
          </w:p>
        </w:tc>
        <w:tc>
          <w:tcPr>
            <w:tcW w:w="5522" w:type="dxa"/>
          </w:tcPr>
          <w:p w14:paraId="26C93906" w14:textId="77777777" w:rsidR="00051C26" w:rsidRPr="005F4DC7"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r>
              <w:rPr>
                <w:rFonts w:ascii="Times New Roman" w:hAnsi="Times New Roman"/>
                <w:lang w:val="sr-Cyrl-BA"/>
              </w:rPr>
              <w:t>Бијељина „</w:t>
            </w:r>
            <w:r>
              <w:rPr>
                <w:rFonts w:ascii="Times New Roman" w:hAnsi="Times New Roman"/>
                <w:lang w:val="en-US"/>
              </w:rPr>
              <w:t>Hand ball cup</w:t>
            </w:r>
            <w:r>
              <w:rPr>
                <w:rFonts w:ascii="Times New Roman" w:hAnsi="Times New Roman"/>
              </w:rPr>
              <w:t>“</w:t>
            </w:r>
            <w:r>
              <w:rPr>
                <w:rFonts w:ascii="Times New Roman" w:hAnsi="Times New Roman"/>
                <w:lang w:val="en-US"/>
              </w:rPr>
              <w:t xml:space="preserve"> 2023</w:t>
            </w:r>
          </w:p>
        </w:tc>
        <w:tc>
          <w:tcPr>
            <w:tcW w:w="2889" w:type="dxa"/>
          </w:tcPr>
          <w:p w14:paraId="109D6F7A" w14:textId="77777777" w:rsidR="00051C26"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sr-Cyrl-CS"/>
              </w:rPr>
            </w:pPr>
            <w:r>
              <w:rPr>
                <w:rFonts w:ascii="Times New Roman" w:hAnsi="Times New Roman"/>
                <w:sz w:val="20"/>
                <w:szCs w:val="20"/>
                <w:lang w:val="sr-Cyrl-CS"/>
              </w:rPr>
              <w:t>500,00 КМ</w:t>
            </w:r>
          </w:p>
          <w:p w14:paraId="02CA5C10" w14:textId="77777777" w:rsidR="00051C26" w:rsidRPr="00806AF0"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sr-Cyrl-CS"/>
              </w:rPr>
            </w:pPr>
          </w:p>
        </w:tc>
      </w:tr>
      <w:tr w:rsidR="00051C26" w:rsidRPr="00806AF0" w14:paraId="5F7383C1" w14:textId="77777777" w:rsidTr="00051C26">
        <w:trPr>
          <w:cnfStyle w:val="000000100000" w:firstRow="0" w:lastRow="0" w:firstColumn="0" w:lastColumn="0" w:oddVBand="0" w:evenVBand="0" w:oddHBand="1" w:evenHBand="0" w:firstRowFirstColumn="0" w:firstRowLastColumn="0" w:lastRowFirstColumn="0" w:lastRowLastColumn="0"/>
          <w:trHeight w:val="392"/>
        </w:trPr>
        <w:tc>
          <w:tcPr>
            <w:cnfStyle w:val="001000000000" w:firstRow="0" w:lastRow="0" w:firstColumn="1" w:lastColumn="0" w:oddVBand="0" w:evenVBand="0" w:oddHBand="0" w:evenHBand="0" w:firstRowFirstColumn="0" w:firstRowLastColumn="0" w:lastRowFirstColumn="0" w:lastRowLastColumn="0"/>
            <w:tcW w:w="591" w:type="dxa"/>
          </w:tcPr>
          <w:p w14:paraId="67BC3DB1" w14:textId="77777777" w:rsidR="00051C26" w:rsidRPr="00964137" w:rsidRDefault="00051C26" w:rsidP="00073444">
            <w:pPr>
              <w:spacing w:after="0" w:line="240" w:lineRule="auto"/>
              <w:rPr>
                <w:rFonts w:ascii="Times New Roman" w:hAnsi="Times New Roman"/>
                <w:sz w:val="20"/>
                <w:szCs w:val="20"/>
              </w:rPr>
            </w:pPr>
            <w:r>
              <w:rPr>
                <w:rFonts w:ascii="Times New Roman" w:hAnsi="Times New Roman"/>
                <w:sz w:val="20"/>
                <w:szCs w:val="20"/>
              </w:rPr>
              <w:t>20</w:t>
            </w:r>
          </w:p>
        </w:tc>
        <w:tc>
          <w:tcPr>
            <w:tcW w:w="5522" w:type="dxa"/>
          </w:tcPr>
          <w:p w14:paraId="3B97B07A" w14:textId="77777777" w:rsidR="00051C26" w:rsidRPr="00644E71"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lang w:val="sr-Cyrl-BA"/>
              </w:rPr>
            </w:pPr>
            <w:r>
              <w:rPr>
                <w:rFonts w:ascii="Times New Roman" w:hAnsi="Times New Roman"/>
                <w:lang w:val="sr-Cyrl-BA"/>
              </w:rPr>
              <w:t>Купујмо домаће – путујмо домаће</w:t>
            </w:r>
          </w:p>
        </w:tc>
        <w:tc>
          <w:tcPr>
            <w:tcW w:w="2889" w:type="dxa"/>
          </w:tcPr>
          <w:p w14:paraId="455A17DB" w14:textId="77777777" w:rsidR="00051C26" w:rsidRDefault="003E7249"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sr-Cyrl-CS"/>
              </w:rPr>
            </w:pPr>
            <w:r>
              <w:rPr>
                <w:rFonts w:ascii="Times New Roman" w:hAnsi="Times New Roman"/>
                <w:sz w:val="20"/>
                <w:szCs w:val="20"/>
                <w:lang w:val="en-US"/>
              </w:rPr>
              <w:t>2</w:t>
            </w:r>
            <w:r w:rsidR="00051C26">
              <w:rPr>
                <w:rFonts w:ascii="Times New Roman" w:hAnsi="Times New Roman"/>
                <w:sz w:val="20"/>
                <w:szCs w:val="20"/>
                <w:lang w:val="sr-Cyrl-CS"/>
              </w:rPr>
              <w:t>.000,00 КМ</w:t>
            </w:r>
          </w:p>
          <w:p w14:paraId="2C51F6BD" w14:textId="77777777" w:rsidR="00051C26" w:rsidRPr="00806AF0"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sr-Cyrl-CS"/>
              </w:rPr>
            </w:pPr>
          </w:p>
        </w:tc>
      </w:tr>
      <w:tr w:rsidR="00051C26" w:rsidRPr="00806AF0" w14:paraId="325C11F7" w14:textId="77777777" w:rsidTr="00051C26">
        <w:trPr>
          <w:trHeight w:val="392"/>
        </w:trPr>
        <w:tc>
          <w:tcPr>
            <w:cnfStyle w:val="001000000000" w:firstRow="0" w:lastRow="0" w:firstColumn="1" w:lastColumn="0" w:oddVBand="0" w:evenVBand="0" w:oddHBand="0" w:evenHBand="0" w:firstRowFirstColumn="0" w:firstRowLastColumn="0" w:lastRowFirstColumn="0" w:lastRowLastColumn="0"/>
            <w:tcW w:w="591" w:type="dxa"/>
          </w:tcPr>
          <w:p w14:paraId="6D926DCF" w14:textId="77777777" w:rsidR="00051C26" w:rsidRPr="00964137" w:rsidRDefault="00051C26" w:rsidP="00073444">
            <w:pPr>
              <w:spacing w:after="0" w:line="240" w:lineRule="auto"/>
              <w:rPr>
                <w:rFonts w:ascii="Times New Roman" w:hAnsi="Times New Roman"/>
                <w:sz w:val="20"/>
                <w:szCs w:val="20"/>
              </w:rPr>
            </w:pPr>
            <w:r>
              <w:rPr>
                <w:rFonts w:ascii="Times New Roman" w:hAnsi="Times New Roman"/>
                <w:sz w:val="20"/>
                <w:szCs w:val="20"/>
              </w:rPr>
              <w:t>21</w:t>
            </w:r>
          </w:p>
        </w:tc>
        <w:tc>
          <w:tcPr>
            <w:tcW w:w="5522" w:type="dxa"/>
          </w:tcPr>
          <w:p w14:paraId="258B9137" w14:textId="77777777" w:rsidR="00051C26" w:rsidRPr="00644E71"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lang w:val="sr-Cyrl-BA"/>
              </w:rPr>
            </w:pPr>
            <w:r w:rsidRPr="00644E71">
              <w:rPr>
                <w:rFonts w:ascii="Times New Roman" w:hAnsi="Times New Roman"/>
              </w:rPr>
              <w:t>Прослава Нове године – Зимски корзо</w:t>
            </w:r>
          </w:p>
        </w:tc>
        <w:tc>
          <w:tcPr>
            <w:tcW w:w="2889" w:type="dxa"/>
          </w:tcPr>
          <w:p w14:paraId="764EBDEC" w14:textId="77777777" w:rsidR="00051C26" w:rsidRDefault="003E7249" w:rsidP="00073444">
            <w:pPr>
              <w:tabs>
                <w:tab w:val="right" w:pos="2395"/>
              </w:tabs>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sr-Cyrl-CS"/>
              </w:rPr>
            </w:pPr>
            <w:r>
              <w:rPr>
                <w:rFonts w:ascii="Times New Roman" w:hAnsi="Times New Roman"/>
                <w:sz w:val="20"/>
                <w:szCs w:val="20"/>
                <w:lang w:val="en-US"/>
              </w:rPr>
              <w:t>7</w:t>
            </w:r>
            <w:r w:rsidR="00051C26">
              <w:rPr>
                <w:rFonts w:ascii="Times New Roman" w:hAnsi="Times New Roman"/>
                <w:sz w:val="20"/>
                <w:szCs w:val="20"/>
                <w:lang w:val="sr-Cyrl-CS"/>
              </w:rPr>
              <w:t>.000,00 КМ</w:t>
            </w:r>
            <w:r w:rsidR="00051C26">
              <w:rPr>
                <w:rFonts w:ascii="Times New Roman" w:hAnsi="Times New Roman"/>
                <w:sz w:val="20"/>
                <w:szCs w:val="20"/>
                <w:lang w:val="sr-Cyrl-CS"/>
              </w:rPr>
              <w:tab/>
            </w:r>
          </w:p>
          <w:p w14:paraId="45D909DC" w14:textId="77777777" w:rsidR="00051C26" w:rsidRPr="00806AF0"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sr-Cyrl-CS"/>
              </w:rPr>
            </w:pPr>
          </w:p>
        </w:tc>
      </w:tr>
      <w:tr w:rsidR="00BC4ABE" w:rsidRPr="00806AF0" w14:paraId="24558149" w14:textId="77777777" w:rsidTr="00051C26">
        <w:trPr>
          <w:cnfStyle w:val="000000100000" w:firstRow="0" w:lastRow="0" w:firstColumn="0" w:lastColumn="0" w:oddVBand="0" w:evenVBand="0" w:oddHBand="1" w:evenHBand="0" w:firstRowFirstColumn="0" w:firstRowLastColumn="0" w:lastRowFirstColumn="0" w:lastRowLastColumn="0"/>
          <w:trHeight w:val="392"/>
        </w:trPr>
        <w:tc>
          <w:tcPr>
            <w:cnfStyle w:val="001000000000" w:firstRow="0" w:lastRow="0" w:firstColumn="1" w:lastColumn="0" w:oddVBand="0" w:evenVBand="0" w:oddHBand="0" w:evenHBand="0" w:firstRowFirstColumn="0" w:firstRowLastColumn="0" w:lastRowFirstColumn="0" w:lastRowLastColumn="0"/>
            <w:tcW w:w="591" w:type="dxa"/>
          </w:tcPr>
          <w:p w14:paraId="112A10CB" w14:textId="77777777" w:rsidR="00BC4ABE" w:rsidRDefault="00BC4ABE" w:rsidP="00073444">
            <w:pPr>
              <w:spacing w:after="0" w:line="240" w:lineRule="auto"/>
              <w:rPr>
                <w:rFonts w:ascii="Times New Roman" w:hAnsi="Times New Roman"/>
                <w:sz w:val="20"/>
                <w:szCs w:val="20"/>
              </w:rPr>
            </w:pPr>
            <w:r>
              <w:rPr>
                <w:rFonts w:ascii="Times New Roman" w:hAnsi="Times New Roman"/>
                <w:sz w:val="20"/>
                <w:szCs w:val="20"/>
              </w:rPr>
              <w:t>22</w:t>
            </w:r>
          </w:p>
        </w:tc>
        <w:tc>
          <w:tcPr>
            <w:tcW w:w="5522" w:type="dxa"/>
          </w:tcPr>
          <w:p w14:paraId="15D2E9FB" w14:textId="77777777" w:rsidR="00BC4ABE" w:rsidRPr="00644E71" w:rsidRDefault="00BC4ABE"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Манифестација у Доњем Магнојевићу</w:t>
            </w:r>
          </w:p>
        </w:tc>
        <w:tc>
          <w:tcPr>
            <w:tcW w:w="2889" w:type="dxa"/>
          </w:tcPr>
          <w:p w14:paraId="5766F86E" w14:textId="77777777" w:rsidR="00BC4ABE" w:rsidRDefault="00BC4ABE" w:rsidP="00073444">
            <w:pPr>
              <w:tabs>
                <w:tab w:val="right" w:pos="2395"/>
              </w:tabs>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sr-Cyrl-CS"/>
              </w:rPr>
            </w:pPr>
            <w:r>
              <w:rPr>
                <w:rFonts w:ascii="Times New Roman" w:hAnsi="Times New Roman"/>
                <w:sz w:val="20"/>
                <w:szCs w:val="20"/>
                <w:lang w:val="sr-Cyrl-CS"/>
              </w:rPr>
              <w:t>300,00 КМ</w:t>
            </w:r>
          </w:p>
        </w:tc>
      </w:tr>
      <w:tr w:rsidR="00BC4ABE" w:rsidRPr="00806AF0" w14:paraId="3CBE09DF" w14:textId="77777777" w:rsidTr="00051C26">
        <w:trPr>
          <w:trHeight w:val="392"/>
        </w:trPr>
        <w:tc>
          <w:tcPr>
            <w:cnfStyle w:val="001000000000" w:firstRow="0" w:lastRow="0" w:firstColumn="1" w:lastColumn="0" w:oddVBand="0" w:evenVBand="0" w:oddHBand="0" w:evenHBand="0" w:firstRowFirstColumn="0" w:firstRowLastColumn="0" w:lastRowFirstColumn="0" w:lastRowLastColumn="0"/>
            <w:tcW w:w="591" w:type="dxa"/>
          </w:tcPr>
          <w:p w14:paraId="7F4D8184" w14:textId="77777777" w:rsidR="00BC4ABE" w:rsidRDefault="00BC4ABE" w:rsidP="00073444">
            <w:pPr>
              <w:spacing w:after="0" w:line="240" w:lineRule="auto"/>
              <w:rPr>
                <w:rFonts w:ascii="Times New Roman" w:hAnsi="Times New Roman"/>
                <w:sz w:val="20"/>
                <w:szCs w:val="20"/>
              </w:rPr>
            </w:pPr>
            <w:r>
              <w:rPr>
                <w:rFonts w:ascii="Times New Roman" w:hAnsi="Times New Roman"/>
                <w:sz w:val="20"/>
                <w:szCs w:val="20"/>
              </w:rPr>
              <w:t>23</w:t>
            </w:r>
          </w:p>
        </w:tc>
        <w:tc>
          <w:tcPr>
            <w:tcW w:w="5522" w:type="dxa"/>
          </w:tcPr>
          <w:p w14:paraId="5B6EA767" w14:textId="77777777" w:rsidR="00BC4ABE" w:rsidRPr="00644E71" w:rsidRDefault="00E2003D"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rPr>
              <w:t xml:space="preserve">„Дан борца“ Доња Буковица </w:t>
            </w:r>
          </w:p>
        </w:tc>
        <w:tc>
          <w:tcPr>
            <w:tcW w:w="2889" w:type="dxa"/>
          </w:tcPr>
          <w:p w14:paraId="3F18FD66" w14:textId="77777777" w:rsidR="00BC4ABE" w:rsidRDefault="00BC4ABE" w:rsidP="00073444">
            <w:pPr>
              <w:tabs>
                <w:tab w:val="right" w:pos="2395"/>
              </w:tabs>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sr-Cyrl-CS"/>
              </w:rPr>
            </w:pPr>
            <w:r>
              <w:rPr>
                <w:rFonts w:ascii="Times New Roman" w:hAnsi="Times New Roman"/>
                <w:sz w:val="20"/>
                <w:szCs w:val="20"/>
                <w:lang w:val="sr-Cyrl-CS"/>
              </w:rPr>
              <w:t>200,00 КМ</w:t>
            </w:r>
          </w:p>
        </w:tc>
      </w:tr>
      <w:tr w:rsidR="00051C26" w:rsidRPr="00806AF0" w14:paraId="41E61589" w14:textId="77777777" w:rsidTr="00051C26">
        <w:trPr>
          <w:cnfStyle w:val="000000100000" w:firstRow="0" w:lastRow="0" w:firstColumn="0" w:lastColumn="0" w:oddVBand="0" w:evenVBand="0" w:oddHBand="1" w:evenHBand="0" w:firstRowFirstColumn="0" w:firstRowLastColumn="0" w:lastRowFirstColumn="0" w:lastRowLastColumn="0"/>
          <w:trHeight w:val="392"/>
        </w:trPr>
        <w:tc>
          <w:tcPr>
            <w:cnfStyle w:val="001000000000" w:firstRow="0" w:lastRow="0" w:firstColumn="1" w:lastColumn="0" w:oddVBand="0" w:evenVBand="0" w:oddHBand="0" w:evenHBand="0" w:firstRowFirstColumn="0" w:firstRowLastColumn="0" w:lastRowFirstColumn="0" w:lastRowLastColumn="0"/>
            <w:tcW w:w="591" w:type="dxa"/>
          </w:tcPr>
          <w:p w14:paraId="618D855A" w14:textId="77777777" w:rsidR="00051C26" w:rsidRDefault="00051C26" w:rsidP="00073444">
            <w:pPr>
              <w:spacing w:after="0" w:line="240" w:lineRule="auto"/>
              <w:rPr>
                <w:rFonts w:ascii="Times New Roman" w:hAnsi="Times New Roman"/>
                <w:sz w:val="20"/>
                <w:szCs w:val="20"/>
              </w:rPr>
            </w:pPr>
            <w:r>
              <w:rPr>
                <w:rFonts w:ascii="Times New Roman" w:hAnsi="Times New Roman"/>
                <w:sz w:val="20"/>
                <w:szCs w:val="20"/>
              </w:rPr>
              <w:t>2</w:t>
            </w:r>
            <w:r w:rsidR="00BC4ABE">
              <w:rPr>
                <w:rFonts w:ascii="Times New Roman" w:hAnsi="Times New Roman"/>
                <w:sz w:val="20"/>
                <w:szCs w:val="20"/>
              </w:rPr>
              <w:t>4</w:t>
            </w:r>
          </w:p>
        </w:tc>
        <w:tc>
          <w:tcPr>
            <w:tcW w:w="5522" w:type="dxa"/>
          </w:tcPr>
          <w:p w14:paraId="0D41C9A1" w14:textId="77777777" w:rsidR="00051C26" w:rsidRPr="00644E71" w:rsidRDefault="00051C26" w:rsidP="00073444">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44E71">
              <w:rPr>
                <w:rFonts w:ascii="Times New Roman" w:hAnsi="Times New Roman"/>
              </w:rPr>
              <w:t>Остале промотивне активности</w:t>
            </w:r>
          </w:p>
        </w:tc>
        <w:tc>
          <w:tcPr>
            <w:tcW w:w="2889" w:type="dxa"/>
          </w:tcPr>
          <w:p w14:paraId="2FE0E999" w14:textId="77777777" w:rsidR="00051C26" w:rsidRDefault="003E7249" w:rsidP="00073444">
            <w:pPr>
              <w:tabs>
                <w:tab w:val="right" w:pos="2395"/>
              </w:tabs>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sr-Cyrl-CS"/>
              </w:rPr>
            </w:pPr>
            <w:r>
              <w:rPr>
                <w:rFonts w:ascii="Times New Roman" w:hAnsi="Times New Roman"/>
                <w:sz w:val="20"/>
                <w:szCs w:val="20"/>
                <w:lang w:val="en-US"/>
              </w:rPr>
              <w:t>2</w:t>
            </w:r>
            <w:r w:rsidR="00051C26">
              <w:rPr>
                <w:rFonts w:ascii="Times New Roman" w:hAnsi="Times New Roman"/>
                <w:sz w:val="20"/>
                <w:szCs w:val="20"/>
                <w:lang w:val="sr-Cyrl-CS"/>
              </w:rPr>
              <w:t>.</w:t>
            </w:r>
            <w:r w:rsidR="00BC4ABE">
              <w:rPr>
                <w:rFonts w:ascii="Times New Roman" w:hAnsi="Times New Roman"/>
                <w:sz w:val="20"/>
                <w:szCs w:val="20"/>
                <w:lang w:val="sr-Cyrl-CS"/>
              </w:rPr>
              <w:t>000</w:t>
            </w:r>
            <w:r w:rsidR="00051C26">
              <w:rPr>
                <w:rFonts w:ascii="Times New Roman" w:hAnsi="Times New Roman"/>
                <w:sz w:val="20"/>
                <w:szCs w:val="20"/>
                <w:lang w:val="sr-Cyrl-CS"/>
              </w:rPr>
              <w:t>,00 КМ</w:t>
            </w:r>
            <w:r w:rsidR="00051C26">
              <w:rPr>
                <w:rFonts w:ascii="Times New Roman" w:hAnsi="Times New Roman"/>
                <w:sz w:val="20"/>
                <w:szCs w:val="20"/>
                <w:lang w:val="sr-Cyrl-CS"/>
              </w:rPr>
              <w:tab/>
            </w:r>
          </w:p>
          <w:p w14:paraId="626E70B1" w14:textId="77777777" w:rsidR="00051C26" w:rsidRDefault="00051C26" w:rsidP="00073444">
            <w:pPr>
              <w:tabs>
                <w:tab w:val="right" w:pos="2395"/>
              </w:tabs>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lang w:val="sr-Cyrl-CS"/>
              </w:rPr>
            </w:pPr>
          </w:p>
        </w:tc>
      </w:tr>
      <w:tr w:rsidR="00051C26" w:rsidRPr="00806AF0" w14:paraId="4C6E2799" w14:textId="77777777" w:rsidTr="00051C26">
        <w:trPr>
          <w:trHeight w:val="392"/>
        </w:trPr>
        <w:tc>
          <w:tcPr>
            <w:cnfStyle w:val="001000000000" w:firstRow="0" w:lastRow="0" w:firstColumn="1" w:lastColumn="0" w:oddVBand="0" w:evenVBand="0" w:oddHBand="0" w:evenHBand="0" w:firstRowFirstColumn="0" w:firstRowLastColumn="0" w:lastRowFirstColumn="0" w:lastRowLastColumn="0"/>
            <w:tcW w:w="591" w:type="dxa"/>
          </w:tcPr>
          <w:p w14:paraId="32D4FD71" w14:textId="77777777" w:rsidR="00051C26" w:rsidRPr="005256A9" w:rsidRDefault="00051C26" w:rsidP="00073444">
            <w:pPr>
              <w:spacing w:after="0" w:line="240" w:lineRule="auto"/>
              <w:rPr>
                <w:rFonts w:ascii="Times New Roman" w:hAnsi="Times New Roman"/>
                <w:sz w:val="20"/>
                <w:szCs w:val="20"/>
                <w:lang w:val="sr-Latn-BA"/>
              </w:rPr>
            </w:pPr>
          </w:p>
        </w:tc>
        <w:tc>
          <w:tcPr>
            <w:tcW w:w="5522" w:type="dxa"/>
          </w:tcPr>
          <w:p w14:paraId="300B9545" w14:textId="77777777" w:rsidR="00051C26"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sr-Cyrl-BA"/>
              </w:rPr>
            </w:pPr>
            <w:r>
              <w:rPr>
                <w:rFonts w:ascii="Times New Roman" w:hAnsi="Times New Roman"/>
                <w:sz w:val="20"/>
                <w:szCs w:val="20"/>
                <w:lang w:val="sr-Cyrl-BA"/>
              </w:rPr>
              <w:t>УКУПНО</w:t>
            </w:r>
          </w:p>
        </w:tc>
        <w:tc>
          <w:tcPr>
            <w:tcW w:w="2889" w:type="dxa"/>
          </w:tcPr>
          <w:p w14:paraId="476A3AE7" w14:textId="77777777" w:rsidR="00051C26" w:rsidRDefault="003E7249"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sr-Cyrl-CS"/>
              </w:rPr>
            </w:pPr>
            <w:r>
              <w:rPr>
                <w:rFonts w:ascii="Times New Roman" w:hAnsi="Times New Roman"/>
                <w:sz w:val="20"/>
                <w:szCs w:val="20"/>
                <w:lang w:val="en-US"/>
              </w:rPr>
              <w:t>146</w:t>
            </w:r>
            <w:r w:rsidR="00051C26">
              <w:rPr>
                <w:rFonts w:ascii="Times New Roman" w:hAnsi="Times New Roman"/>
                <w:sz w:val="20"/>
                <w:szCs w:val="20"/>
                <w:lang w:val="sr-Cyrl-CS"/>
              </w:rPr>
              <w:t>.000,00 КМ</w:t>
            </w:r>
          </w:p>
          <w:p w14:paraId="51628AA8" w14:textId="77777777" w:rsidR="00051C26" w:rsidRPr="00806AF0" w:rsidRDefault="00051C26" w:rsidP="00073444">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lang w:val="sr-Cyrl-CS"/>
              </w:rPr>
            </w:pPr>
          </w:p>
        </w:tc>
      </w:tr>
    </w:tbl>
    <w:p w14:paraId="38F1E6E2" w14:textId="77777777" w:rsidR="009940EC" w:rsidRDefault="009940EC" w:rsidP="009D65B6">
      <w:pPr>
        <w:jc w:val="both"/>
        <w:rPr>
          <w:rFonts w:ascii="Times New Roman" w:hAnsi="Times New Roman" w:cs="Times New Roman"/>
          <w:sz w:val="24"/>
          <w:szCs w:val="24"/>
        </w:rPr>
      </w:pPr>
    </w:p>
    <w:p w14:paraId="33333ED3" w14:textId="6E6CFA04" w:rsidR="00051C26" w:rsidRPr="009824BB" w:rsidRDefault="009940EC" w:rsidP="009940EC">
      <w:pPr>
        <w:ind w:firstLine="360"/>
        <w:jc w:val="both"/>
        <w:rPr>
          <w:rFonts w:ascii="Times New Roman" w:hAnsi="Times New Roman" w:cs="Times New Roman"/>
          <w:sz w:val="24"/>
          <w:szCs w:val="24"/>
          <w:lang w:val="sr-Cyrl-RS"/>
        </w:rPr>
      </w:pPr>
      <w:r>
        <w:rPr>
          <w:rFonts w:ascii="Times New Roman" w:hAnsi="Times New Roman" w:cs="Times New Roman"/>
          <w:sz w:val="24"/>
          <w:szCs w:val="24"/>
        </w:rPr>
        <w:t>Све поменуте манифестације и сајмови ће се финансирати од средстава прикупљених на рачуну посебних намјена по основу прихода боравишне таксе.</w:t>
      </w:r>
      <w:r w:rsidR="00AB1ADD">
        <w:rPr>
          <w:rFonts w:ascii="Times New Roman" w:hAnsi="Times New Roman" w:cs="Times New Roman"/>
          <w:sz w:val="24"/>
          <w:szCs w:val="24"/>
        </w:rPr>
        <w:t xml:space="preserve"> Као што смо навели у претходном тексту под насловом Суо</w:t>
      </w:r>
      <w:r w:rsidR="00B641C8">
        <w:rPr>
          <w:rFonts w:ascii="Times New Roman" w:hAnsi="Times New Roman" w:cs="Times New Roman"/>
          <w:sz w:val="24"/>
          <w:szCs w:val="24"/>
        </w:rPr>
        <w:t xml:space="preserve">рганизатори манифестација </w:t>
      </w:r>
      <w:r w:rsidR="00ED4527">
        <w:rPr>
          <w:rFonts w:ascii="Times New Roman" w:hAnsi="Times New Roman" w:cs="Times New Roman"/>
          <w:sz w:val="24"/>
          <w:szCs w:val="24"/>
        </w:rPr>
        <w:t>Т</w:t>
      </w:r>
      <w:r w:rsidR="00CE7399">
        <w:rPr>
          <w:rFonts w:ascii="Times New Roman" w:hAnsi="Times New Roman" w:cs="Times New Roman"/>
          <w:sz w:val="24"/>
          <w:szCs w:val="24"/>
          <w:lang w:val="sr-Cyrl-RS"/>
        </w:rPr>
        <w:t>уристичка организација</w:t>
      </w:r>
      <w:r w:rsidR="00B641C8">
        <w:rPr>
          <w:rFonts w:ascii="Times New Roman" w:hAnsi="Times New Roman" w:cs="Times New Roman"/>
          <w:sz w:val="24"/>
          <w:szCs w:val="24"/>
        </w:rPr>
        <w:t xml:space="preserve"> Града Бијељина ће поред својих редовних манифестација помагати и манифестације које </w:t>
      </w:r>
      <w:r w:rsidR="00ED4527">
        <w:rPr>
          <w:rFonts w:ascii="Times New Roman" w:hAnsi="Times New Roman" w:cs="Times New Roman"/>
          <w:sz w:val="24"/>
          <w:szCs w:val="24"/>
        </w:rPr>
        <w:t>се</w:t>
      </w:r>
      <w:r w:rsidR="00B641C8">
        <w:rPr>
          <w:rFonts w:ascii="Times New Roman" w:hAnsi="Times New Roman" w:cs="Times New Roman"/>
          <w:sz w:val="24"/>
          <w:szCs w:val="24"/>
        </w:rPr>
        <w:t xml:space="preserve"> организују на подручју града Бијељина а </w:t>
      </w:r>
      <w:r w:rsidR="00ED4527">
        <w:rPr>
          <w:rFonts w:ascii="Times New Roman" w:hAnsi="Times New Roman" w:cs="Times New Roman"/>
          <w:sz w:val="24"/>
          <w:szCs w:val="24"/>
        </w:rPr>
        <w:t>имају за циљ</w:t>
      </w:r>
      <w:r w:rsidR="00CE7399">
        <w:rPr>
          <w:rFonts w:ascii="Times New Roman" w:hAnsi="Times New Roman" w:cs="Times New Roman"/>
          <w:sz w:val="24"/>
          <w:szCs w:val="24"/>
          <w:lang w:val="sr-Cyrl-RS"/>
        </w:rPr>
        <w:t xml:space="preserve"> </w:t>
      </w:r>
      <w:r w:rsidR="00B641C8">
        <w:rPr>
          <w:rFonts w:ascii="Times New Roman" w:hAnsi="Times New Roman" w:cs="Times New Roman"/>
          <w:sz w:val="24"/>
          <w:szCs w:val="24"/>
        </w:rPr>
        <w:t>промоциј</w:t>
      </w:r>
      <w:r w:rsidR="00ED4527">
        <w:rPr>
          <w:rFonts w:ascii="Times New Roman" w:hAnsi="Times New Roman" w:cs="Times New Roman"/>
          <w:sz w:val="24"/>
          <w:szCs w:val="24"/>
        </w:rPr>
        <w:t>у</w:t>
      </w:r>
      <w:r w:rsidR="00B641C8">
        <w:rPr>
          <w:rFonts w:ascii="Times New Roman" w:hAnsi="Times New Roman" w:cs="Times New Roman"/>
          <w:sz w:val="24"/>
          <w:szCs w:val="24"/>
        </w:rPr>
        <w:t xml:space="preserve"> нашег града</w:t>
      </w:r>
      <w:r w:rsidR="00ED4527">
        <w:rPr>
          <w:rFonts w:ascii="Times New Roman" w:hAnsi="Times New Roman" w:cs="Times New Roman"/>
          <w:sz w:val="24"/>
          <w:szCs w:val="24"/>
        </w:rPr>
        <w:t>.</w:t>
      </w:r>
      <w:r w:rsidR="009824BB">
        <w:rPr>
          <w:rFonts w:ascii="Times New Roman" w:hAnsi="Times New Roman" w:cs="Times New Roman"/>
          <w:sz w:val="24"/>
          <w:szCs w:val="24"/>
          <w:lang w:val="sr-Cyrl-RS"/>
        </w:rPr>
        <w:t xml:space="preserve"> Прије свега то</w:t>
      </w:r>
      <w:r w:rsidR="00CE7399">
        <w:rPr>
          <w:rFonts w:ascii="Times New Roman" w:hAnsi="Times New Roman" w:cs="Times New Roman"/>
          <w:sz w:val="24"/>
          <w:szCs w:val="24"/>
          <w:lang w:val="sr-Cyrl-RS"/>
        </w:rPr>
        <w:t xml:space="preserve"> </w:t>
      </w:r>
      <w:r w:rsidR="009824BB">
        <w:rPr>
          <w:rFonts w:ascii="Times New Roman" w:hAnsi="Times New Roman" w:cs="Times New Roman"/>
          <w:sz w:val="24"/>
          <w:szCs w:val="24"/>
          <w:lang w:val="sr-Cyrl-RS"/>
        </w:rPr>
        <w:t>се односи на „Кнежеве дане“ манифестацију која је посвећена Кнезу Иви од Семберије и његовом лику и дјелу, затим, осликава</w:t>
      </w:r>
      <w:r w:rsidR="00CE7399">
        <w:rPr>
          <w:rFonts w:ascii="Times New Roman" w:hAnsi="Times New Roman" w:cs="Times New Roman"/>
          <w:sz w:val="24"/>
          <w:szCs w:val="24"/>
          <w:lang w:val="sr-Cyrl-RS"/>
        </w:rPr>
        <w:t>њ</w:t>
      </w:r>
      <w:r w:rsidR="009824BB">
        <w:rPr>
          <w:rFonts w:ascii="Times New Roman" w:hAnsi="Times New Roman" w:cs="Times New Roman"/>
          <w:sz w:val="24"/>
          <w:szCs w:val="24"/>
          <w:lang w:val="sr-Cyrl-RS"/>
        </w:rPr>
        <w:t>у фасада нашег града у оквиру акције „Мурал фест“, те акције „Купујмо домаће – путујмо домаће</w:t>
      </w:r>
      <w:r w:rsidR="009D0F98">
        <w:rPr>
          <w:rFonts w:ascii="Times New Roman" w:hAnsi="Times New Roman" w:cs="Times New Roman"/>
          <w:sz w:val="24"/>
          <w:szCs w:val="24"/>
          <w:lang w:val="sr-Cyrl-RS"/>
        </w:rPr>
        <w:t>“</w:t>
      </w:r>
      <w:r w:rsidR="009824BB">
        <w:rPr>
          <w:rFonts w:ascii="Times New Roman" w:hAnsi="Times New Roman" w:cs="Times New Roman"/>
          <w:sz w:val="24"/>
          <w:szCs w:val="24"/>
          <w:lang w:val="sr-Cyrl-RS"/>
        </w:rPr>
        <w:t xml:space="preserve"> </w:t>
      </w:r>
      <w:r w:rsidR="009D0F98">
        <w:rPr>
          <w:rFonts w:ascii="Times New Roman" w:hAnsi="Times New Roman" w:cs="Times New Roman"/>
          <w:sz w:val="24"/>
          <w:szCs w:val="24"/>
          <w:lang w:val="sr-Cyrl-RS"/>
        </w:rPr>
        <w:t>к</w:t>
      </w:r>
      <w:r w:rsidR="009824BB">
        <w:rPr>
          <w:rFonts w:ascii="Times New Roman" w:hAnsi="Times New Roman" w:cs="Times New Roman"/>
          <w:sz w:val="24"/>
          <w:szCs w:val="24"/>
          <w:lang w:val="sr-Cyrl-RS"/>
        </w:rPr>
        <w:t>оја би требала промовисати локални производ, као и локалне туристичке дестинације последње двије ставке у плану и програму односе се на традиционалн</w:t>
      </w:r>
      <w:r w:rsidR="00CE7399">
        <w:rPr>
          <w:rFonts w:ascii="Times New Roman" w:hAnsi="Times New Roman" w:cs="Times New Roman"/>
          <w:sz w:val="24"/>
          <w:szCs w:val="24"/>
          <w:lang w:val="sr-Cyrl-RS"/>
        </w:rPr>
        <w:t>е</w:t>
      </w:r>
      <w:r w:rsidR="009824BB">
        <w:rPr>
          <w:rFonts w:ascii="Times New Roman" w:hAnsi="Times New Roman" w:cs="Times New Roman"/>
          <w:sz w:val="24"/>
          <w:szCs w:val="24"/>
          <w:lang w:val="sr-Cyrl-RS"/>
        </w:rPr>
        <w:t xml:space="preserve"> манифестациј</w:t>
      </w:r>
      <w:r w:rsidR="00CE7399">
        <w:rPr>
          <w:rFonts w:ascii="Times New Roman" w:hAnsi="Times New Roman" w:cs="Times New Roman"/>
          <w:sz w:val="24"/>
          <w:szCs w:val="24"/>
          <w:lang w:val="sr-Cyrl-RS"/>
        </w:rPr>
        <w:t>е</w:t>
      </w:r>
      <w:r w:rsidR="009824BB">
        <w:rPr>
          <w:rFonts w:ascii="Times New Roman" w:hAnsi="Times New Roman" w:cs="Times New Roman"/>
          <w:sz w:val="24"/>
          <w:szCs w:val="24"/>
          <w:lang w:val="sr-Cyrl-RS"/>
        </w:rPr>
        <w:t xml:space="preserve"> кој</w:t>
      </w:r>
      <w:r w:rsidR="00CE7399">
        <w:rPr>
          <w:rFonts w:ascii="Times New Roman" w:hAnsi="Times New Roman" w:cs="Times New Roman"/>
          <w:sz w:val="24"/>
          <w:szCs w:val="24"/>
          <w:lang w:val="sr-Cyrl-RS"/>
        </w:rPr>
        <w:t>е</w:t>
      </w:r>
      <w:r w:rsidR="009824BB">
        <w:rPr>
          <w:rFonts w:ascii="Times New Roman" w:hAnsi="Times New Roman" w:cs="Times New Roman"/>
          <w:sz w:val="24"/>
          <w:szCs w:val="24"/>
          <w:lang w:val="sr-Cyrl-RS"/>
        </w:rPr>
        <w:t xml:space="preserve"> се одржава</w:t>
      </w:r>
      <w:r w:rsidR="00CE7399">
        <w:rPr>
          <w:rFonts w:ascii="Times New Roman" w:hAnsi="Times New Roman" w:cs="Times New Roman"/>
          <w:sz w:val="24"/>
          <w:szCs w:val="24"/>
          <w:lang w:val="sr-Cyrl-RS"/>
        </w:rPr>
        <w:t>ју</w:t>
      </w:r>
      <w:r w:rsidR="009824BB">
        <w:rPr>
          <w:rFonts w:ascii="Times New Roman" w:hAnsi="Times New Roman" w:cs="Times New Roman"/>
          <w:sz w:val="24"/>
          <w:szCs w:val="24"/>
          <w:lang w:val="sr-Cyrl-RS"/>
        </w:rPr>
        <w:t xml:space="preserve"> у Д. Магнојевићу која окупља велики број екипа у промоцији гастро понуде Семберије, а „Дан борца“ је празник који има своју традицију и обиљежава се у Семберији на више локалција а ове године централна манифестација ће се одржати у овом мјесту. </w:t>
      </w:r>
    </w:p>
    <w:p w14:paraId="4FFDEC82" w14:textId="77777777" w:rsidR="009940EC" w:rsidRDefault="009940EC" w:rsidP="009D65B6">
      <w:pPr>
        <w:jc w:val="both"/>
        <w:rPr>
          <w:rFonts w:ascii="Times New Roman" w:hAnsi="Times New Roman" w:cs="Times New Roman"/>
          <w:sz w:val="24"/>
          <w:szCs w:val="24"/>
        </w:rPr>
      </w:pPr>
    </w:p>
    <w:p w14:paraId="5B67187B" w14:textId="77777777" w:rsidR="009940EC" w:rsidRPr="009D65B6" w:rsidRDefault="009940EC" w:rsidP="009D65B6">
      <w:pPr>
        <w:jc w:val="both"/>
        <w:rPr>
          <w:rFonts w:ascii="Times New Roman" w:hAnsi="Times New Roman" w:cs="Times New Roman"/>
          <w:sz w:val="24"/>
          <w:szCs w:val="24"/>
        </w:rPr>
      </w:pPr>
    </w:p>
    <w:p w14:paraId="1D231E0C" w14:textId="77777777" w:rsidR="00E655EC" w:rsidRDefault="00E655EC" w:rsidP="00E655EC">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lastRenderedPageBreak/>
        <w:t>Прикупљена средства од боравишне таксе ће се дозначити на рачун Туристичке организација Града Бијељина која је носилац активности на реализацији предвиђених пројеката.</w:t>
      </w:r>
    </w:p>
    <w:p w14:paraId="0A2A5E1C" w14:textId="4E40EAD4" w:rsidR="00007B7A" w:rsidRPr="00930F92" w:rsidRDefault="00E655EC" w:rsidP="00C90E80">
      <w:pPr>
        <w:pStyle w:val="ListParagraph"/>
        <w:numPr>
          <w:ilvl w:val="0"/>
          <w:numId w:val="16"/>
        </w:numPr>
        <w:jc w:val="both"/>
        <w:rPr>
          <w:rFonts w:ascii="Times New Roman" w:hAnsi="Times New Roman" w:cs="Times New Roman"/>
          <w:sz w:val="24"/>
          <w:szCs w:val="24"/>
        </w:rPr>
      </w:pPr>
      <w:r>
        <w:rPr>
          <w:rFonts w:ascii="Times New Roman" w:hAnsi="Times New Roman" w:cs="Times New Roman"/>
          <w:sz w:val="24"/>
          <w:szCs w:val="24"/>
        </w:rPr>
        <w:t>Туристичка организација ће након реализације сваког појединачног пројекта доставити извјештај Одјељењу за привреду, а коначан извјештај на крају године Скупштини Града на усвајање.</w:t>
      </w:r>
    </w:p>
    <w:p w14:paraId="16691D7C" w14:textId="77777777" w:rsidR="0065713B" w:rsidRPr="00C90E80" w:rsidRDefault="0065713B" w:rsidP="00C90E80">
      <w:pPr>
        <w:jc w:val="both"/>
        <w:rPr>
          <w:rFonts w:ascii="Times New Roman" w:hAnsi="Times New Roman" w:cs="Times New Roman"/>
          <w:sz w:val="24"/>
          <w:szCs w:val="24"/>
        </w:rPr>
      </w:pPr>
    </w:p>
    <w:p w14:paraId="599CD232" w14:textId="65C06E47" w:rsidR="00EC420C" w:rsidRPr="00844AD8" w:rsidRDefault="00EC420C" w:rsidP="009D0F98">
      <w:pPr>
        <w:pStyle w:val="Heading1"/>
        <w:jc w:val="center"/>
        <w:rPr>
          <w:rFonts w:ascii="Times New Roman" w:hAnsi="Times New Roman" w:cs="Times New Roman"/>
          <w:b/>
          <w:bCs/>
          <w:color w:val="auto"/>
          <w:lang w:val="en-US"/>
        </w:rPr>
      </w:pPr>
      <w:bookmarkStart w:id="25" w:name="_Toc126044568"/>
      <w:r w:rsidRPr="00844AD8">
        <w:rPr>
          <w:rFonts w:ascii="Times New Roman" w:hAnsi="Times New Roman" w:cs="Times New Roman"/>
          <w:b/>
          <w:bCs/>
          <w:color w:val="auto"/>
          <w:lang w:val="en-US"/>
        </w:rPr>
        <w:t>ЗАКЉУЧАК</w:t>
      </w:r>
      <w:bookmarkEnd w:id="25"/>
    </w:p>
    <w:p w14:paraId="7038B22F" w14:textId="77777777" w:rsidR="00EC420C" w:rsidRPr="00EC420C" w:rsidRDefault="00EC420C" w:rsidP="00EC420C">
      <w:pPr>
        <w:spacing w:after="160" w:line="259" w:lineRule="auto"/>
        <w:rPr>
          <w:rFonts w:ascii="Times New Roman" w:hAnsi="Times New Roman" w:cs="Times New Roman"/>
          <w:sz w:val="24"/>
          <w:szCs w:val="24"/>
          <w:lang w:val="en-US"/>
        </w:rPr>
      </w:pPr>
    </w:p>
    <w:p w14:paraId="4A18B61A" w14:textId="77777777" w:rsidR="001B1EDA" w:rsidRDefault="006F6EDA" w:rsidP="00313EAD">
      <w:pPr>
        <w:spacing w:after="160" w:line="259" w:lineRule="auto"/>
        <w:ind w:firstLine="720"/>
        <w:jc w:val="both"/>
        <w:rPr>
          <w:rFonts w:ascii="Times New Roman" w:hAnsi="Times New Roman" w:cs="Times New Roman"/>
          <w:sz w:val="24"/>
          <w:szCs w:val="24"/>
          <w:lang w:val="sr-Latn-BA"/>
        </w:rPr>
      </w:pPr>
      <w:r>
        <w:rPr>
          <w:rFonts w:ascii="Times New Roman" w:hAnsi="Times New Roman" w:cs="Times New Roman"/>
          <w:sz w:val="24"/>
          <w:szCs w:val="24"/>
        </w:rPr>
        <w:t>Програмске активности Туритстичке организације Града Бијељина</w:t>
      </w:r>
      <w:r w:rsidR="005A7915">
        <w:rPr>
          <w:rFonts w:ascii="Times New Roman" w:hAnsi="Times New Roman" w:cs="Times New Roman"/>
          <w:sz w:val="24"/>
          <w:szCs w:val="24"/>
        </w:rPr>
        <w:t xml:space="preserve"> планиране су у складу са одобреним финансијским планом. </w:t>
      </w:r>
      <w:r w:rsidR="00E854C4">
        <w:rPr>
          <w:rFonts w:ascii="Times New Roman" w:hAnsi="Times New Roman" w:cs="Times New Roman"/>
          <w:sz w:val="24"/>
          <w:szCs w:val="24"/>
        </w:rPr>
        <w:t>Г</w:t>
      </w:r>
      <w:r w:rsidR="00EC420C" w:rsidRPr="00EC420C">
        <w:rPr>
          <w:rFonts w:ascii="Times New Roman" w:hAnsi="Times New Roman" w:cs="Times New Roman"/>
          <w:sz w:val="24"/>
          <w:szCs w:val="24"/>
          <w:lang w:val="en-US"/>
        </w:rPr>
        <w:t xml:space="preserve">лавни задатак и циљ Туристичке организације </w:t>
      </w:r>
      <w:r w:rsidR="00EC420C">
        <w:rPr>
          <w:rFonts w:ascii="Times New Roman" w:hAnsi="Times New Roman" w:cs="Times New Roman"/>
          <w:sz w:val="24"/>
          <w:szCs w:val="24"/>
        </w:rPr>
        <w:t xml:space="preserve">Града Бијељина </w:t>
      </w:r>
      <w:r w:rsidR="00EC420C" w:rsidRPr="00EC420C">
        <w:rPr>
          <w:rFonts w:ascii="Times New Roman" w:hAnsi="Times New Roman" w:cs="Times New Roman"/>
          <w:sz w:val="24"/>
          <w:szCs w:val="24"/>
          <w:lang w:val="en-US"/>
        </w:rPr>
        <w:t>је што боља и квалитетнија промоција</w:t>
      </w:r>
      <w:r w:rsidR="00697D6C">
        <w:rPr>
          <w:rFonts w:ascii="Times New Roman" w:hAnsi="Times New Roman" w:cs="Times New Roman"/>
          <w:sz w:val="24"/>
          <w:szCs w:val="24"/>
        </w:rPr>
        <w:t xml:space="preserve"> туристичких потенцијала</w:t>
      </w:r>
      <w:r w:rsidR="00EC420C" w:rsidRPr="00EC420C">
        <w:rPr>
          <w:rFonts w:ascii="Times New Roman" w:hAnsi="Times New Roman" w:cs="Times New Roman"/>
          <w:sz w:val="24"/>
          <w:szCs w:val="24"/>
          <w:lang w:val="en-US"/>
        </w:rPr>
        <w:t xml:space="preserve"> нашег краја, односно </w:t>
      </w:r>
      <w:r w:rsidR="00697D6C">
        <w:rPr>
          <w:rFonts w:ascii="Times New Roman" w:hAnsi="Times New Roman" w:cs="Times New Roman"/>
          <w:sz w:val="24"/>
          <w:szCs w:val="24"/>
        </w:rPr>
        <w:t xml:space="preserve">обезбједити што већи број посјета у наш Град. </w:t>
      </w:r>
    </w:p>
    <w:p w14:paraId="310ED531" w14:textId="77777777" w:rsidR="001B1EDA" w:rsidRDefault="001B1EDA" w:rsidP="00F86BED">
      <w:pPr>
        <w:jc w:val="both"/>
        <w:rPr>
          <w:rFonts w:ascii="Times New Roman" w:hAnsi="Times New Roman" w:cs="Times New Roman"/>
          <w:sz w:val="24"/>
          <w:szCs w:val="24"/>
          <w:lang w:val="sr-Latn-BA"/>
        </w:rPr>
      </w:pPr>
    </w:p>
    <w:p w14:paraId="21159929" w14:textId="77777777" w:rsidR="001B1EDA" w:rsidRDefault="001B1EDA" w:rsidP="00F86BED">
      <w:pPr>
        <w:jc w:val="both"/>
        <w:rPr>
          <w:rFonts w:ascii="Times New Roman" w:hAnsi="Times New Roman" w:cs="Times New Roman"/>
          <w:sz w:val="24"/>
          <w:szCs w:val="24"/>
          <w:lang w:val="sr-Latn-BA"/>
        </w:rPr>
      </w:pPr>
    </w:p>
    <w:p w14:paraId="54A183FF" w14:textId="77777777" w:rsidR="0057114F" w:rsidRDefault="0057114F" w:rsidP="00F86BED">
      <w:pPr>
        <w:jc w:val="both"/>
        <w:rPr>
          <w:rFonts w:ascii="Times New Roman" w:hAnsi="Times New Roman" w:cs="Times New Roman"/>
          <w:sz w:val="24"/>
          <w:szCs w:val="24"/>
          <w:lang w:val="sr-Latn-BA"/>
        </w:rPr>
      </w:pPr>
    </w:p>
    <w:p w14:paraId="5351C020" w14:textId="77777777" w:rsidR="0057114F" w:rsidRDefault="0057114F" w:rsidP="00F86BED">
      <w:pPr>
        <w:jc w:val="both"/>
        <w:rPr>
          <w:rFonts w:ascii="Times New Roman" w:hAnsi="Times New Roman" w:cs="Times New Roman"/>
          <w:sz w:val="24"/>
          <w:szCs w:val="24"/>
          <w:lang w:val="sr-Latn-BA"/>
        </w:rPr>
      </w:pPr>
    </w:p>
    <w:p w14:paraId="02447A73" w14:textId="77777777" w:rsidR="0057114F" w:rsidRDefault="0057114F" w:rsidP="00F86BED">
      <w:pPr>
        <w:jc w:val="both"/>
        <w:rPr>
          <w:rFonts w:ascii="Times New Roman" w:hAnsi="Times New Roman" w:cs="Times New Roman"/>
          <w:sz w:val="24"/>
          <w:szCs w:val="24"/>
          <w:lang w:val="sr-Latn-BA"/>
        </w:rPr>
      </w:pPr>
    </w:p>
    <w:p w14:paraId="181A33B2" w14:textId="77777777" w:rsidR="0057114F" w:rsidRDefault="0057114F" w:rsidP="00F86BED">
      <w:pPr>
        <w:jc w:val="both"/>
        <w:rPr>
          <w:rFonts w:ascii="Times New Roman" w:hAnsi="Times New Roman" w:cs="Times New Roman"/>
          <w:sz w:val="24"/>
          <w:szCs w:val="24"/>
          <w:lang w:val="sr-Latn-BA"/>
        </w:rPr>
      </w:pPr>
    </w:p>
    <w:p w14:paraId="403DE3B2" w14:textId="77777777" w:rsidR="0057114F" w:rsidRDefault="0057114F" w:rsidP="00F86BED">
      <w:pPr>
        <w:jc w:val="both"/>
        <w:rPr>
          <w:rFonts w:ascii="Times New Roman" w:hAnsi="Times New Roman" w:cs="Times New Roman"/>
          <w:sz w:val="24"/>
          <w:szCs w:val="24"/>
          <w:lang w:val="sr-Latn-BA"/>
        </w:rPr>
      </w:pPr>
    </w:p>
    <w:p w14:paraId="2154FEB4" w14:textId="77777777" w:rsidR="0057114F" w:rsidRDefault="0057114F" w:rsidP="00F86BED">
      <w:pPr>
        <w:jc w:val="both"/>
        <w:rPr>
          <w:rFonts w:ascii="Times New Roman" w:hAnsi="Times New Roman" w:cs="Times New Roman"/>
          <w:sz w:val="24"/>
          <w:szCs w:val="24"/>
          <w:lang w:val="sr-Latn-BA"/>
        </w:rPr>
      </w:pPr>
    </w:p>
    <w:p w14:paraId="54BC0D77" w14:textId="77777777" w:rsidR="0057114F" w:rsidRDefault="0057114F" w:rsidP="00F86BED">
      <w:pPr>
        <w:jc w:val="both"/>
        <w:rPr>
          <w:rFonts w:ascii="Times New Roman" w:hAnsi="Times New Roman" w:cs="Times New Roman"/>
          <w:sz w:val="24"/>
          <w:szCs w:val="24"/>
          <w:lang w:val="sr-Latn-BA"/>
        </w:rPr>
      </w:pPr>
    </w:p>
    <w:p w14:paraId="4D5D7269" w14:textId="77777777" w:rsidR="0057114F" w:rsidRDefault="0057114F" w:rsidP="00F86BED">
      <w:pPr>
        <w:jc w:val="both"/>
        <w:rPr>
          <w:rFonts w:ascii="Times New Roman" w:hAnsi="Times New Roman" w:cs="Times New Roman"/>
          <w:sz w:val="24"/>
          <w:szCs w:val="24"/>
          <w:lang w:val="sr-Latn-BA"/>
        </w:rPr>
      </w:pPr>
    </w:p>
    <w:p w14:paraId="14FAFA5E" w14:textId="77777777" w:rsidR="0057114F" w:rsidRDefault="0057114F" w:rsidP="00F86BED">
      <w:pPr>
        <w:jc w:val="both"/>
        <w:rPr>
          <w:rFonts w:ascii="Times New Roman" w:hAnsi="Times New Roman" w:cs="Times New Roman"/>
          <w:sz w:val="24"/>
          <w:szCs w:val="24"/>
          <w:lang w:val="sr-Latn-BA"/>
        </w:rPr>
      </w:pPr>
    </w:p>
    <w:p w14:paraId="7B63A1EA" w14:textId="77777777" w:rsidR="0057114F" w:rsidRDefault="0057114F" w:rsidP="00F86BED">
      <w:pPr>
        <w:jc w:val="both"/>
        <w:rPr>
          <w:rFonts w:ascii="Times New Roman" w:hAnsi="Times New Roman" w:cs="Times New Roman"/>
          <w:sz w:val="24"/>
          <w:szCs w:val="24"/>
          <w:lang w:val="sr-Latn-BA"/>
        </w:rPr>
      </w:pPr>
    </w:p>
    <w:p w14:paraId="38478FEF" w14:textId="77777777" w:rsidR="0057114F" w:rsidRDefault="0057114F" w:rsidP="00F86BED">
      <w:pPr>
        <w:jc w:val="both"/>
        <w:rPr>
          <w:rFonts w:ascii="Times New Roman" w:hAnsi="Times New Roman" w:cs="Times New Roman"/>
          <w:sz w:val="24"/>
          <w:szCs w:val="24"/>
          <w:lang w:val="sr-Latn-BA"/>
        </w:rPr>
      </w:pPr>
    </w:p>
    <w:p w14:paraId="2C699C77" w14:textId="4EA69BB0" w:rsidR="003A36EA" w:rsidRPr="00F025CE" w:rsidRDefault="008D4B43" w:rsidP="003D295A">
      <w:pPr>
        <w:spacing w:after="0"/>
        <w:jc w:val="both"/>
        <w:rPr>
          <w:rFonts w:ascii="Times New Roman" w:hAnsi="Times New Roman" w:cs="Times New Roman"/>
          <w:sz w:val="24"/>
          <w:szCs w:val="24"/>
          <w:lang w:val="sr-Cyrl-RS"/>
        </w:rPr>
      </w:pPr>
      <w:r>
        <w:rPr>
          <w:rFonts w:ascii="Times New Roman" w:hAnsi="Times New Roman" w:cs="Times New Roman"/>
          <w:sz w:val="24"/>
          <w:szCs w:val="24"/>
        </w:rPr>
        <w:t xml:space="preserve">   Број:</w:t>
      </w:r>
      <w:r w:rsidR="00045F28">
        <w:rPr>
          <w:rFonts w:ascii="Times New Roman" w:hAnsi="Times New Roman" w:cs="Times New Roman"/>
          <w:sz w:val="24"/>
          <w:szCs w:val="24"/>
        </w:rPr>
        <w:t xml:space="preserve"> 1</w:t>
      </w:r>
      <w:r w:rsidR="009D56EB">
        <w:rPr>
          <w:rFonts w:ascii="Times New Roman" w:hAnsi="Times New Roman" w:cs="Times New Roman"/>
          <w:sz w:val="24"/>
          <w:szCs w:val="24"/>
        </w:rPr>
        <w:t>49</w:t>
      </w:r>
      <w:r w:rsidR="00045F28">
        <w:rPr>
          <w:rFonts w:ascii="Times New Roman" w:hAnsi="Times New Roman" w:cs="Times New Roman"/>
          <w:sz w:val="24"/>
          <w:szCs w:val="24"/>
        </w:rPr>
        <w:t>/23</w:t>
      </w:r>
      <w:r>
        <w:rPr>
          <w:rFonts w:ascii="Times New Roman" w:hAnsi="Times New Roman" w:cs="Times New Roman"/>
          <w:sz w:val="24"/>
          <w:szCs w:val="24"/>
        </w:rPr>
        <w:t xml:space="preserve"> </w:t>
      </w:r>
      <w:r w:rsidRPr="00953881">
        <w:rPr>
          <w:rFonts w:ascii="Times New Roman" w:hAnsi="Times New Roman" w:cs="Times New Roman"/>
          <w:color w:val="FF0000"/>
          <w:sz w:val="24"/>
          <w:szCs w:val="24"/>
        </w:rPr>
        <w:t xml:space="preserve">                                                      </w:t>
      </w:r>
      <w:r w:rsidR="00276D0B">
        <w:rPr>
          <w:rFonts w:ascii="Times New Roman" w:hAnsi="Times New Roman" w:cs="Times New Roman"/>
          <w:color w:val="FF0000"/>
          <w:sz w:val="24"/>
          <w:szCs w:val="24"/>
        </w:rPr>
        <w:t xml:space="preserve">        </w:t>
      </w:r>
      <w:r w:rsidRPr="00953881">
        <w:rPr>
          <w:rFonts w:ascii="Times New Roman" w:hAnsi="Times New Roman" w:cs="Times New Roman"/>
          <w:color w:val="FF0000"/>
          <w:sz w:val="24"/>
          <w:szCs w:val="24"/>
        </w:rPr>
        <w:t xml:space="preserve"> </w:t>
      </w:r>
      <w:r w:rsidR="009D56EB">
        <w:rPr>
          <w:rFonts w:ascii="Times New Roman" w:hAnsi="Times New Roman" w:cs="Times New Roman"/>
          <w:color w:val="FF0000"/>
          <w:sz w:val="24"/>
          <w:szCs w:val="24"/>
          <w:lang w:val="sr-Cyrl-RS"/>
        </w:rPr>
        <w:t xml:space="preserve"> </w:t>
      </w:r>
      <w:r w:rsidRPr="00953881">
        <w:rPr>
          <w:rFonts w:ascii="Times New Roman" w:hAnsi="Times New Roman" w:cs="Times New Roman"/>
          <w:color w:val="FF0000"/>
          <w:sz w:val="24"/>
          <w:szCs w:val="24"/>
        </w:rPr>
        <w:t xml:space="preserve"> </w:t>
      </w:r>
      <w:r w:rsidR="00F025CE">
        <w:rPr>
          <w:rFonts w:ascii="Times New Roman" w:hAnsi="Times New Roman" w:cs="Times New Roman"/>
          <w:sz w:val="24"/>
          <w:szCs w:val="24"/>
          <w:lang w:val="sr-Cyrl-RS"/>
        </w:rPr>
        <w:t>Директор Туристичке организације</w:t>
      </w:r>
    </w:p>
    <w:p w14:paraId="6AA4567F" w14:textId="0A0D6596" w:rsidR="003A36EA" w:rsidRDefault="008D4B43" w:rsidP="003D295A">
      <w:pPr>
        <w:spacing w:after="0"/>
        <w:jc w:val="both"/>
        <w:rPr>
          <w:rFonts w:ascii="Times New Roman" w:hAnsi="Times New Roman" w:cs="Times New Roman"/>
          <w:color w:val="FF0000"/>
          <w:sz w:val="24"/>
          <w:szCs w:val="24"/>
        </w:rPr>
      </w:pPr>
      <w:r>
        <w:rPr>
          <w:rFonts w:ascii="Times New Roman" w:hAnsi="Times New Roman" w:cs="Times New Roman"/>
          <w:sz w:val="24"/>
          <w:szCs w:val="24"/>
        </w:rPr>
        <w:t xml:space="preserve">   Датум : </w:t>
      </w:r>
      <w:r w:rsidRPr="00953881">
        <w:rPr>
          <w:rFonts w:ascii="Times New Roman" w:hAnsi="Times New Roman" w:cs="Times New Roman"/>
          <w:color w:val="FF0000"/>
          <w:sz w:val="24"/>
          <w:szCs w:val="24"/>
        </w:rPr>
        <w:t xml:space="preserve"> </w:t>
      </w:r>
      <w:r w:rsidR="00045F28" w:rsidRPr="00045F28">
        <w:rPr>
          <w:rFonts w:ascii="Times New Roman" w:hAnsi="Times New Roman" w:cs="Times New Roman"/>
          <w:sz w:val="24"/>
          <w:szCs w:val="24"/>
        </w:rPr>
        <w:t>0</w:t>
      </w:r>
      <w:r w:rsidR="009D56EB">
        <w:rPr>
          <w:rFonts w:ascii="Times New Roman" w:hAnsi="Times New Roman" w:cs="Times New Roman"/>
          <w:sz w:val="24"/>
          <w:szCs w:val="24"/>
        </w:rPr>
        <w:t>3</w:t>
      </w:r>
      <w:r w:rsidR="00045F28" w:rsidRPr="00045F28">
        <w:rPr>
          <w:rFonts w:ascii="Times New Roman" w:hAnsi="Times New Roman" w:cs="Times New Roman"/>
          <w:sz w:val="24"/>
          <w:szCs w:val="24"/>
        </w:rPr>
        <w:t>.02.2023.</w:t>
      </w:r>
      <w:r w:rsidRPr="00953881">
        <w:rPr>
          <w:rFonts w:ascii="Times New Roman" w:hAnsi="Times New Roman" w:cs="Times New Roman"/>
          <w:color w:val="FF0000"/>
          <w:sz w:val="24"/>
          <w:szCs w:val="24"/>
        </w:rPr>
        <w:t xml:space="preserve">                                                      </w:t>
      </w:r>
      <w:r w:rsidR="00276D0B">
        <w:rPr>
          <w:rFonts w:ascii="Times New Roman" w:hAnsi="Times New Roman" w:cs="Times New Roman"/>
          <w:color w:val="FF0000"/>
          <w:sz w:val="24"/>
          <w:szCs w:val="24"/>
        </w:rPr>
        <w:t xml:space="preserve">                   </w:t>
      </w:r>
    </w:p>
    <w:p w14:paraId="3D973B1A" w14:textId="77777777" w:rsidR="008D4B43" w:rsidRPr="00EA31F8" w:rsidRDefault="003A36EA" w:rsidP="003D295A">
      <w:pPr>
        <w:spacing w:after="0"/>
        <w:jc w:val="both"/>
        <w:rPr>
          <w:rFonts w:ascii="Times New Roman" w:hAnsi="Times New Roman" w:cs="Times New Roman"/>
          <w:sz w:val="24"/>
          <w:szCs w:val="24"/>
        </w:rPr>
      </w:pPr>
      <w:r>
        <w:rPr>
          <w:rFonts w:ascii="Times New Roman" w:hAnsi="Times New Roman" w:cs="Times New Roman"/>
          <w:color w:val="FF0000"/>
          <w:sz w:val="24"/>
          <w:szCs w:val="24"/>
          <w:lang w:val="en-US"/>
        </w:rPr>
        <w:t xml:space="preserve">                                                                                             </w:t>
      </w:r>
      <w:r w:rsidR="00276D0B">
        <w:rPr>
          <w:rFonts w:ascii="Times New Roman" w:hAnsi="Times New Roman" w:cs="Times New Roman"/>
          <w:color w:val="FF0000"/>
          <w:sz w:val="24"/>
          <w:szCs w:val="24"/>
        </w:rPr>
        <w:t xml:space="preserve"> </w:t>
      </w:r>
      <w:r w:rsidR="008D4B43" w:rsidRPr="00953881">
        <w:rPr>
          <w:rFonts w:ascii="Times New Roman" w:hAnsi="Times New Roman" w:cs="Times New Roman"/>
          <w:color w:val="FF0000"/>
          <w:sz w:val="24"/>
          <w:szCs w:val="24"/>
        </w:rPr>
        <w:t xml:space="preserve">  </w:t>
      </w:r>
      <w:r w:rsidR="008D4B43">
        <w:rPr>
          <w:rFonts w:ascii="Times New Roman" w:hAnsi="Times New Roman" w:cs="Times New Roman"/>
          <w:sz w:val="24"/>
          <w:szCs w:val="24"/>
        </w:rPr>
        <w:t>________________________</w:t>
      </w:r>
    </w:p>
    <w:p w14:paraId="6DC31CAC" w14:textId="27347FD4" w:rsidR="00636788" w:rsidRPr="009D56EB" w:rsidRDefault="008D4B43" w:rsidP="00DF6746">
      <w:pPr>
        <w:jc w:val="both"/>
        <w:rPr>
          <w:rFonts w:ascii="Times New Roman" w:hAnsi="Times New Roman" w:cs="Times New Roman"/>
          <w:sz w:val="24"/>
          <w:szCs w:val="24"/>
          <w:lang w:val="sr-Cyrl-RS"/>
        </w:rPr>
      </w:pPr>
      <w:r>
        <w:rPr>
          <w:rFonts w:ascii="Times New Roman" w:hAnsi="Times New Roman" w:cs="Times New Roman"/>
          <w:sz w:val="24"/>
          <w:szCs w:val="24"/>
        </w:rPr>
        <w:t xml:space="preserve">                                                                                                   </w:t>
      </w:r>
      <w:r w:rsidR="009D56EB">
        <w:rPr>
          <w:rFonts w:ascii="Times New Roman" w:hAnsi="Times New Roman" w:cs="Times New Roman"/>
          <w:sz w:val="24"/>
          <w:szCs w:val="24"/>
          <w:lang w:val="sr-Cyrl-RS"/>
        </w:rPr>
        <w:t xml:space="preserve">   </w:t>
      </w:r>
      <w:r w:rsidR="00F025CE">
        <w:rPr>
          <w:rFonts w:ascii="Times New Roman" w:hAnsi="Times New Roman" w:cs="Times New Roman"/>
          <w:sz w:val="24"/>
          <w:szCs w:val="24"/>
          <w:lang w:val="sr-Cyrl-RS"/>
        </w:rPr>
        <w:t>Јасмина Абдулахагић</w:t>
      </w:r>
    </w:p>
    <w:sectPr w:rsidR="00636788" w:rsidRPr="009D56EB" w:rsidSect="00073444">
      <w:footerReference w:type="defaul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A39AD" w14:textId="77777777" w:rsidR="000C0933" w:rsidRDefault="000C0933">
      <w:pPr>
        <w:spacing w:after="0" w:line="240" w:lineRule="auto"/>
      </w:pPr>
      <w:r>
        <w:separator/>
      </w:r>
    </w:p>
  </w:endnote>
  <w:endnote w:type="continuationSeparator" w:id="0">
    <w:p w14:paraId="2601359E" w14:textId="77777777" w:rsidR="000C0933" w:rsidRDefault="000C0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908159"/>
      <w:docPartObj>
        <w:docPartGallery w:val="Page Numbers (Bottom of Page)"/>
        <w:docPartUnique/>
      </w:docPartObj>
    </w:sdtPr>
    <w:sdtEndPr>
      <w:rPr>
        <w:noProof/>
      </w:rPr>
    </w:sdtEndPr>
    <w:sdtContent>
      <w:p w14:paraId="502AF3D0" w14:textId="77777777" w:rsidR="00FE6543" w:rsidRDefault="00000000">
        <w:pPr>
          <w:pStyle w:val="Footer"/>
          <w:jc w:val="center"/>
        </w:pPr>
        <w:r>
          <w:fldChar w:fldCharType="begin"/>
        </w:r>
        <w:r>
          <w:instrText xml:space="preserve"> PAGE   \* MERGEFORMAT </w:instrText>
        </w:r>
        <w:r>
          <w:fldChar w:fldCharType="separate"/>
        </w:r>
        <w:r w:rsidR="00313A06">
          <w:rPr>
            <w:noProof/>
          </w:rPr>
          <w:t>15</w:t>
        </w:r>
        <w:r>
          <w:rPr>
            <w:noProof/>
          </w:rPr>
          <w:fldChar w:fldCharType="end"/>
        </w:r>
      </w:p>
    </w:sdtContent>
  </w:sdt>
  <w:p w14:paraId="1AD86069" w14:textId="77777777" w:rsidR="00FE6543" w:rsidRDefault="00FE65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1D3AB" w14:textId="77777777" w:rsidR="000C0933" w:rsidRDefault="000C0933">
      <w:pPr>
        <w:spacing w:after="0" w:line="240" w:lineRule="auto"/>
      </w:pPr>
      <w:r>
        <w:separator/>
      </w:r>
    </w:p>
  </w:footnote>
  <w:footnote w:type="continuationSeparator" w:id="0">
    <w:p w14:paraId="632247BD" w14:textId="77777777" w:rsidR="000C0933" w:rsidRDefault="000C09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1.25pt" o:bullet="t">
        <v:imagedata r:id="rId1" o:title="mso54BF"/>
      </v:shape>
    </w:pict>
  </w:numPicBullet>
  <w:abstractNum w:abstractNumId="0" w15:restartNumberingAfterBreak="0">
    <w:nsid w:val="004B6198"/>
    <w:multiLevelType w:val="hybridMultilevel"/>
    <w:tmpl w:val="8C807962"/>
    <w:lvl w:ilvl="0" w:tplc="04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 w15:restartNumberingAfterBreak="0">
    <w:nsid w:val="0D5A63F3"/>
    <w:multiLevelType w:val="hybridMultilevel"/>
    <w:tmpl w:val="B140719A"/>
    <w:lvl w:ilvl="0" w:tplc="B0C06314">
      <w:start w:val="3"/>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5267A17"/>
    <w:multiLevelType w:val="hybridMultilevel"/>
    <w:tmpl w:val="FF4C898E"/>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 w15:restartNumberingAfterBreak="0">
    <w:nsid w:val="16E6301F"/>
    <w:multiLevelType w:val="hybridMultilevel"/>
    <w:tmpl w:val="C42085D6"/>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 w15:restartNumberingAfterBreak="0">
    <w:nsid w:val="19396742"/>
    <w:multiLevelType w:val="hybridMultilevel"/>
    <w:tmpl w:val="50DC8A44"/>
    <w:lvl w:ilvl="0" w:tplc="EC6EF4F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184613"/>
    <w:multiLevelType w:val="hybridMultilevel"/>
    <w:tmpl w:val="F84ABBD6"/>
    <w:lvl w:ilvl="0" w:tplc="0409000F">
      <w:start w:val="1"/>
      <w:numFmt w:val="decimal"/>
      <w:lvlText w:val="%1."/>
      <w:lvlJc w:val="left"/>
      <w:pPr>
        <w:ind w:left="1440" w:hanging="360"/>
      </w:pPr>
    </w:lvl>
    <w:lvl w:ilvl="1" w:tplc="9536D64E">
      <w:numFmt w:val="bullet"/>
      <w:lvlText w:val="-"/>
      <w:lvlJc w:val="left"/>
      <w:pPr>
        <w:ind w:left="2160" w:hanging="360"/>
      </w:pPr>
      <w:rPr>
        <w:rFonts w:ascii="Times New Roman" w:eastAsiaTheme="minorHAnsi" w:hAnsi="Times New Roman"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A5F5E2B"/>
    <w:multiLevelType w:val="hybridMultilevel"/>
    <w:tmpl w:val="A2424032"/>
    <w:lvl w:ilvl="0" w:tplc="181A0007">
      <w:start w:val="1"/>
      <w:numFmt w:val="bullet"/>
      <w:lvlText w:val=""/>
      <w:lvlPicBulletId w:val="0"/>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7" w15:restartNumberingAfterBreak="0">
    <w:nsid w:val="26C63426"/>
    <w:multiLevelType w:val="hybridMultilevel"/>
    <w:tmpl w:val="7C8C748A"/>
    <w:lvl w:ilvl="0" w:tplc="11F069A0">
      <w:start w:val="1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062C1B"/>
    <w:multiLevelType w:val="hybridMultilevel"/>
    <w:tmpl w:val="761E008A"/>
    <w:lvl w:ilvl="0" w:tplc="3A5E71CE">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1D55B48"/>
    <w:multiLevelType w:val="hybridMultilevel"/>
    <w:tmpl w:val="603684E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3B94862"/>
    <w:multiLevelType w:val="hybridMultilevel"/>
    <w:tmpl w:val="4AF4C026"/>
    <w:lvl w:ilvl="0" w:tplc="181A0007">
      <w:start w:val="1"/>
      <w:numFmt w:val="bullet"/>
      <w:lvlText w:val=""/>
      <w:lvlPicBulletId w:val="0"/>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1" w15:restartNumberingAfterBreak="0">
    <w:nsid w:val="496452E1"/>
    <w:multiLevelType w:val="hybridMultilevel"/>
    <w:tmpl w:val="703AD69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A252FEB"/>
    <w:multiLevelType w:val="hybridMultilevel"/>
    <w:tmpl w:val="999C7518"/>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3" w15:restartNumberingAfterBreak="0">
    <w:nsid w:val="4C7E4F10"/>
    <w:multiLevelType w:val="hybridMultilevel"/>
    <w:tmpl w:val="CA4C7492"/>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4" w15:restartNumberingAfterBreak="0">
    <w:nsid w:val="59A8465D"/>
    <w:multiLevelType w:val="hybridMultilevel"/>
    <w:tmpl w:val="4820439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C1D7D7B"/>
    <w:multiLevelType w:val="hybridMultilevel"/>
    <w:tmpl w:val="F6C473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515989"/>
    <w:multiLevelType w:val="hybridMultilevel"/>
    <w:tmpl w:val="273EE2D0"/>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7" w15:restartNumberingAfterBreak="0">
    <w:nsid w:val="74827447"/>
    <w:multiLevelType w:val="hybridMultilevel"/>
    <w:tmpl w:val="52C0FE50"/>
    <w:lvl w:ilvl="0" w:tplc="181A0007">
      <w:start w:val="1"/>
      <w:numFmt w:val="bullet"/>
      <w:lvlText w:val=""/>
      <w:lvlPicBulletId w:val="0"/>
      <w:lvlJc w:val="left"/>
      <w:pPr>
        <w:ind w:left="720" w:hanging="360"/>
      </w:pPr>
      <w:rPr>
        <w:rFonts w:ascii="Symbol" w:hAnsi="Symbol"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8" w15:restartNumberingAfterBreak="0">
    <w:nsid w:val="7D2E13F3"/>
    <w:multiLevelType w:val="hybridMultilevel"/>
    <w:tmpl w:val="5E509C6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05693403">
    <w:abstractNumId w:val="6"/>
  </w:num>
  <w:num w:numId="2" w16cid:durableId="963000973">
    <w:abstractNumId w:val="3"/>
  </w:num>
  <w:num w:numId="3" w16cid:durableId="1814831377">
    <w:abstractNumId w:val="17"/>
  </w:num>
  <w:num w:numId="4" w16cid:durableId="739525904">
    <w:abstractNumId w:val="10"/>
  </w:num>
  <w:num w:numId="5" w16cid:durableId="873469463">
    <w:abstractNumId w:val="13"/>
  </w:num>
  <w:num w:numId="6" w16cid:durableId="2095397729">
    <w:abstractNumId w:val="16"/>
  </w:num>
  <w:num w:numId="7" w16cid:durableId="1988052451">
    <w:abstractNumId w:val="2"/>
  </w:num>
  <w:num w:numId="8" w16cid:durableId="1992371891">
    <w:abstractNumId w:val="12"/>
  </w:num>
  <w:num w:numId="9" w16cid:durableId="1676613499">
    <w:abstractNumId w:val="0"/>
  </w:num>
  <w:num w:numId="10" w16cid:durableId="2084788379">
    <w:abstractNumId w:val="5"/>
  </w:num>
  <w:num w:numId="11" w16cid:durableId="1936130716">
    <w:abstractNumId w:val="8"/>
  </w:num>
  <w:num w:numId="12" w16cid:durableId="1701200193">
    <w:abstractNumId w:val="11"/>
  </w:num>
  <w:num w:numId="13" w16cid:durableId="269510281">
    <w:abstractNumId w:val="9"/>
  </w:num>
  <w:num w:numId="14" w16cid:durableId="444427418">
    <w:abstractNumId w:val="7"/>
  </w:num>
  <w:num w:numId="15" w16cid:durableId="886572064">
    <w:abstractNumId w:val="15"/>
  </w:num>
  <w:num w:numId="16" w16cid:durableId="119764494">
    <w:abstractNumId w:val="4"/>
  </w:num>
  <w:num w:numId="17" w16cid:durableId="885138782">
    <w:abstractNumId w:val="14"/>
  </w:num>
  <w:num w:numId="18" w16cid:durableId="1404258561">
    <w:abstractNumId w:val="18"/>
  </w:num>
  <w:num w:numId="19" w16cid:durableId="2594153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86BED"/>
    <w:rsid w:val="00007B7A"/>
    <w:rsid w:val="00045F28"/>
    <w:rsid w:val="00051C26"/>
    <w:rsid w:val="000568D7"/>
    <w:rsid w:val="00062088"/>
    <w:rsid w:val="0007181B"/>
    <w:rsid w:val="00073444"/>
    <w:rsid w:val="000922AE"/>
    <w:rsid w:val="000A6E13"/>
    <w:rsid w:val="000C0933"/>
    <w:rsid w:val="000C5949"/>
    <w:rsid w:val="000C6DFE"/>
    <w:rsid w:val="000E156D"/>
    <w:rsid w:val="000E5308"/>
    <w:rsid w:val="001038C4"/>
    <w:rsid w:val="001310AA"/>
    <w:rsid w:val="001317DC"/>
    <w:rsid w:val="001913D4"/>
    <w:rsid w:val="00193631"/>
    <w:rsid w:val="00194B37"/>
    <w:rsid w:val="00197273"/>
    <w:rsid w:val="001A76EA"/>
    <w:rsid w:val="001B1EDA"/>
    <w:rsid w:val="001C5596"/>
    <w:rsid w:val="001E763B"/>
    <w:rsid w:val="00204257"/>
    <w:rsid w:val="00210687"/>
    <w:rsid w:val="002240D8"/>
    <w:rsid w:val="00225372"/>
    <w:rsid w:val="0023745D"/>
    <w:rsid w:val="0026549F"/>
    <w:rsid w:val="00276469"/>
    <w:rsid w:val="00276D0B"/>
    <w:rsid w:val="0028453F"/>
    <w:rsid w:val="002A1DF3"/>
    <w:rsid w:val="002B0BB4"/>
    <w:rsid w:val="002C68A5"/>
    <w:rsid w:val="002D48B1"/>
    <w:rsid w:val="002E15A5"/>
    <w:rsid w:val="002F0A77"/>
    <w:rsid w:val="00305360"/>
    <w:rsid w:val="00305D44"/>
    <w:rsid w:val="00313A06"/>
    <w:rsid w:val="00313EAD"/>
    <w:rsid w:val="003142A0"/>
    <w:rsid w:val="00314996"/>
    <w:rsid w:val="00321859"/>
    <w:rsid w:val="00321CA5"/>
    <w:rsid w:val="00322503"/>
    <w:rsid w:val="00331E91"/>
    <w:rsid w:val="00341C95"/>
    <w:rsid w:val="003600DC"/>
    <w:rsid w:val="00362251"/>
    <w:rsid w:val="00382CFB"/>
    <w:rsid w:val="00386FC0"/>
    <w:rsid w:val="003A36EA"/>
    <w:rsid w:val="003C07AE"/>
    <w:rsid w:val="003C1C36"/>
    <w:rsid w:val="003C6151"/>
    <w:rsid w:val="003D295A"/>
    <w:rsid w:val="003E28A0"/>
    <w:rsid w:val="003E7249"/>
    <w:rsid w:val="003F42E5"/>
    <w:rsid w:val="004504DA"/>
    <w:rsid w:val="00451250"/>
    <w:rsid w:val="00460419"/>
    <w:rsid w:val="00463774"/>
    <w:rsid w:val="004735CD"/>
    <w:rsid w:val="004814F9"/>
    <w:rsid w:val="0049610F"/>
    <w:rsid w:val="004A2A49"/>
    <w:rsid w:val="004A58D2"/>
    <w:rsid w:val="004C06D5"/>
    <w:rsid w:val="004C2FE2"/>
    <w:rsid w:val="004E3DD5"/>
    <w:rsid w:val="00512F06"/>
    <w:rsid w:val="00520066"/>
    <w:rsid w:val="00556B28"/>
    <w:rsid w:val="00570A9C"/>
    <w:rsid w:val="0057114F"/>
    <w:rsid w:val="00576BCC"/>
    <w:rsid w:val="00582966"/>
    <w:rsid w:val="005861ED"/>
    <w:rsid w:val="00596CB1"/>
    <w:rsid w:val="005A7915"/>
    <w:rsid w:val="005D7389"/>
    <w:rsid w:val="005F4DC7"/>
    <w:rsid w:val="005F50AD"/>
    <w:rsid w:val="00600A5F"/>
    <w:rsid w:val="006267F7"/>
    <w:rsid w:val="00626FE7"/>
    <w:rsid w:val="0062773A"/>
    <w:rsid w:val="00636379"/>
    <w:rsid w:val="00636788"/>
    <w:rsid w:val="00644E71"/>
    <w:rsid w:val="0065713B"/>
    <w:rsid w:val="0067100F"/>
    <w:rsid w:val="00687070"/>
    <w:rsid w:val="00697D6C"/>
    <w:rsid w:val="006A3B31"/>
    <w:rsid w:val="006A43D9"/>
    <w:rsid w:val="006B57D3"/>
    <w:rsid w:val="006B6D2A"/>
    <w:rsid w:val="006C6322"/>
    <w:rsid w:val="006E63CF"/>
    <w:rsid w:val="006F4090"/>
    <w:rsid w:val="006F6EDA"/>
    <w:rsid w:val="00703C62"/>
    <w:rsid w:val="007169B3"/>
    <w:rsid w:val="0073531A"/>
    <w:rsid w:val="0074308F"/>
    <w:rsid w:val="007520C7"/>
    <w:rsid w:val="00753A99"/>
    <w:rsid w:val="00757210"/>
    <w:rsid w:val="00772E3A"/>
    <w:rsid w:val="00782551"/>
    <w:rsid w:val="00786635"/>
    <w:rsid w:val="00793B67"/>
    <w:rsid w:val="0079485A"/>
    <w:rsid w:val="0079700A"/>
    <w:rsid w:val="007A5F7B"/>
    <w:rsid w:val="007B18E8"/>
    <w:rsid w:val="00813242"/>
    <w:rsid w:val="0082096C"/>
    <w:rsid w:val="008342A6"/>
    <w:rsid w:val="00844AD8"/>
    <w:rsid w:val="00865159"/>
    <w:rsid w:val="008812B2"/>
    <w:rsid w:val="00891F6B"/>
    <w:rsid w:val="008C4015"/>
    <w:rsid w:val="008C5728"/>
    <w:rsid w:val="008D4B43"/>
    <w:rsid w:val="008D7630"/>
    <w:rsid w:val="008E4618"/>
    <w:rsid w:val="009002CC"/>
    <w:rsid w:val="00902070"/>
    <w:rsid w:val="009020E1"/>
    <w:rsid w:val="00902D3E"/>
    <w:rsid w:val="00904AC2"/>
    <w:rsid w:val="00904B4B"/>
    <w:rsid w:val="00930F92"/>
    <w:rsid w:val="00935B0E"/>
    <w:rsid w:val="00940CF7"/>
    <w:rsid w:val="0095127B"/>
    <w:rsid w:val="00953881"/>
    <w:rsid w:val="009632E9"/>
    <w:rsid w:val="009824BB"/>
    <w:rsid w:val="009940EC"/>
    <w:rsid w:val="00995ABF"/>
    <w:rsid w:val="00997B61"/>
    <w:rsid w:val="009B15FF"/>
    <w:rsid w:val="009C5F11"/>
    <w:rsid w:val="009C6292"/>
    <w:rsid w:val="009D0F98"/>
    <w:rsid w:val="009D56EB"/>
    <w:rsid w:val="009D65B6"/>
    <w:rsid w:val="009E4702"/>
    <w:rsid w:val="00A45117"/>
    <w:rsid w:val="00A47F81"/>
    <w:rsid w:val="00A70883"/>
    <w:rsid w:val="00A93155"/>
    <w:rsid w:val="00A951FA"/>
    <w:rsid w:val="00AA27E9"/>
    <w:rsid w:val="00AB0961"/>
    <w:rsid w:val="00AB1ADD"/>
    <w:rsid w:val="00AD1AD9"/>
    <w:rsid w:val="00AD302B"/>
    <w:rsid w:val="00AD6492"/>
    <w:rsid w:val="00AF6C67"/>
    <w:rsid w:val="00B001BD"/>
    <w:rsid w:val="00B14579"/>
    <w:rsid w:val="00B51077"/>
    <w:rsid w:val="00B55160"/>
    <w:rsid w:val="00B641C8"/>
    <w:rsid w:val="00B72617"/>
    <w:rsid w:val="00BA5942"/>
    <w:rsid w:val="00BB5B67"/>
    <w:rsid w:val="00BC2AC0"/>
    <w:rsid w:val="00BC4ABE"/>
    <w:rsid w:val="00BE2563"/>
    <w:rsid w:val="00C30AEE"/>
    <w:rsid w:val="00C3614A"/>
    <w:rsid w:val="00C4579E"/>
    <w:rsid w:val="00C90E80"/>
    <w:rsid w:val="00C96EF2"/>
    <w:rsid w:val="00CA4A48"/>
    <w:rsid w:val="00CB5A36"/>
    <w:rsid w:val="00CD1E48"/>
    <w:rsid w:val="00CE03B1"/>
    <w:rsid w:val="00CE3268"/>
    <w:rsid w:val="00CE7399"/>
    <w:rsid w:val="00CF09E5"/>
    <w:rsid w:val="00D2172A"/>
    <w:rsid w:val="00D25981"/>
    <w:rsid w:val="00D27C75"/>
    <w:rsid w:val="00D31107"/>
    <w:rsid w:val="00D31130"/>
    <w:rsid w:val="00D40262"/>
    <w:rsid w:val="00D41A03"/>
    <w:rsid w:val="00D434A1"/>
    <w:rsid w:val="00D44773"/>
    <w:rsid w:val="00D46936"/>
    <w:rsid w:val="00D51E35"/>
    <w:rsid w:val="00D54E19"/>
    <w:rsid w:val="00D56C12"/>
    <w:rsid w:val="00D6048B"/>
    <w:rsid w:val="00D66D2A"/>
    <w:rsid w:val="00D67131"/>
    <w:rsid w:val="00D70F24"/>
    <w:rsid w:val="00D72CA5"/>
    <w:rsid w:val="00DA4BAD"/>
    <w:rsid w:val="00DA5D86"/>
    <w:rsid w:val="00DC5C56"/>
    <w:rsid w:val="00DE5060"/>
    <w:rsid w:val="00DF6746"/>
    <w:rsid w:val="00E13FC2"/>
    <w:rsid w:val="00E2003D"/>
    <w:rsid w:val="00E365C0"/>
    <w:rsid w:val="00E43E1F"/>
    <w:rsid w:val="00E655EC"/>
    <w:rsid w:val="00E7360F"/>
    <w:rsid w:val="00E81C07"/>
    <w:rsid w:val="00E827E8"/>
    <w:rsid w:val="00E854C4"/>
    <w:rsid w:val="00E86A22"/>
    <w:rsid w:val="00EA722C"/>
    <w:rsid w:val="00EB2905"/>
    <w:rsid w:val="00EB6D62"/>
    <w:rsid w:val="00EB75E0"/>
    <w:rsid w:val="00EC0D86"/>
    <w:rsid w:val="00EC10C1"/>
    <w:rsid w:val="00EC12DD"/>
    <w:rsid w:val="00EC3FE0"/>
    <w:rsid w:val="00EC420C"/>
    <w:rsid w:val="00EC55B8"/>
    <w:rsid w:val="00ED4527"/>
    <w:rsid w:val="00ED4B16"/>
    <w:rsid w:val="00EE373A"/>
    <w:rsid w:val="00EE4436"/>
    <w:rsid w:val="00EE525E"/>
    <w:rsid w:val="00EF361D"/>
    <w:rsid w:val="00F025CE"/>
    <w:rsid w:val="00F11093"/>
    <w:rsid w:val="00F36830"/>
    <w:rsid w:val="00F41954"/>
    <w:rsid w:val="00F479F9"/>
    <w:rsid w:val="00F66FB9"/>
    <w:rsid w:val="00F86BED"/>
    <w:rsid w:val="00F93768"/>
    <w:rsid w:val="00FD060E"/>
    <w:rsid w:val="00FD1758"/>
    <w:rsid w:val="00FD5319"/>
    <w:rsid w:val="00FE6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C6539"/>
  <w15:docId w15:val="{3D6B1AF1-1D5D-4E55-A387-69ECBD58D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BED"/>
    <w:pPr>
      <w:spacing w:after="200" w:line="276" w:lineRule="auto"/>
    </w:pPr>
    <w:rPr>
      <w:lang w:val="en-GB"/>
    </w:rPr>
  </w:style>
  <w:style w:type="paragraph" w:styleId="Heading1">
    <w:name w:val="heading 1"/>
    <w:basedOn w:val="Normal"/>
    <w:next w:val="Normal"/>
    <w:link w:val="Heading1Char"/>
    <w:uiPriority w:val="9"/>
    <w:qFormat/>
    <w:rsid w:val="00F86BE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86BE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86BE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F86BED"/>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6BED"/>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uiPriority w:val="9"/>
    <w:rsid w:val="00F86BED"/>
    <w:rPr>
      <w:rFonts w:asciiTheme="majorHAnsi" w:eastAsiaTheme="majorEastAsia" w:hAnsiTheme="majorHAnsi" w:cstheme="majorBidi"/>
      <w:color w:val="2F5496" w:themeColor="accent1" w:themeShade="BF"/>
      <w:sz w:val="26"/>
      <w:szCs w:val="26"/>
      <w:lang w:val="en-GB"/>
    </w:rPr>
  </w:style>
  <w:style w:type="character" w:customStyle="1" w:styleId="Heading3Char">
    <w:name w:val="Heading 3 Char"/>
    <w:basedOn w:val="DefaultParagraphFont"/>
    <w:link w:val="Heading3"/>
    <w:uiPriority w:val="9"/>
    <w:rsid w:val="00F86BED"/>
    <w:rPr>
      <w:rFonts w:asciiTheme="majorHAnsi" w:eastAsiaTheme="majorEastAsia" w:hAnsiTheme="majorHAnsi" w:cstheme="majorBidi"/>
      <w:color w:val="1F3763" w:themeColor="accent1" w:themeShade="7F"/>
      <w:sz w:val="24"/>
      <w:szCs w:val="24"/>
      <w:lang w:val="en-GB"/>
    </w:rPr>
  </w:style>
  <w:style w:type="character" w:customStyle="1" w:styleId="Heading4Char">
    <w:name w:val="Heading 4 Char"/>
    <w:basedOn w:val="DefaultParagraphFont"/>
    <w:link w:val="Heading4"/>
    <w:uiPriority w:val="9"/>
    <w:semiHidden/>
    <w:rsid w:val="00F86BED"/>
    <w:rPr>
      <w:rFonts w:asciiTheme="majorHAnsi" w:eastAsiaTheme="majorEastAsia" w:hAnsiTheme="majorHAnsi" w:cstheme="majorBidi"/>
      <w:b/>
      <w:bCs/>
      <w:i/>
      <w:iCs/>
      <w:color w:val="4472C4" w:themeColor="accent1"/>
      <w:lang w:val="en-GB"/>
    </w:rPr>
  </w:style>
  <w:style w:type="paragraph" w:styleId="Header">
    <w:name w:val="header"/>
    <w:basedOn w:val="Normal"/>
    <w:link w:val="HeaderChar"/>
    <w:uiPriority w:val="99"/>
    <w:unhideWhenUsed/>
    <w:rsid w:val="00F86BED"/>
    <w:pPr>
      <w:tabs>
        <w:tab w:val="center" w:pos="4702"/>
        <w:tab w:val="right" w:pos="9405"/>
      </w:tabs>
      <w:spacing w:after="0" w:line="240" w:lineRule="auto"/>
    </w:pPr>
    <w:rPr>
      <w:rFonts w:eastAsiaTheme="minorEastAsia"/>
      <w:lang w:eastAsia="en-GB"/>
    </w:rPr>
  </w:style>
  <w:style w:type="character" w:customStyle="1" w:styleId="HeaderChar">
    <w:name w:val="Header Char"/>
    <w:basedOn w:val="DefaultParagraphFont"/>
    <w:link w:val="Header"/>
    <w:uiPriority w:val="99"/>
    <w:rsid w:val="00F86BED"/>
    <w:rPr>
      <w:rFonts w:eastAsiaTheme="minorEastAsia"/>
      <w:lang w:val="en-GB" w:eastAsia="en-GB"/>
    </w:rPr>
  </w:style>
  <w:style w:type="character" w:styleId="Hyperlink">
    <w:name w:val="Hyperlink"/>
    <w:basedOn w:val="DefaultParagraphFont"/>
    <w:uiPriority w:val="99"/>
    <w:unhideWhenUsed/>
    <w:rsid w:val="00F86BED"/>
    <w:rPr>
      <w:color w:val="0563C1" w:themeColor="hyperlink"/>
      <w:u w:val="single"/>
    </w:rPr>
  </w:style>
  <w:style w:type="paragraph" w:styleId="NoSpacing">
    <w:name w:val="No Spacing"/>
    <w:link w:val="NoSpacingChar"/>
    <w:uiPriority w:val="1"/>
    <w:qFormat/>
    <w:rsid w:val="00F86BED"/>
    <w:pPr>
      <w:spacing w:after="0" w:line="240" w:lineRule="auto"/>
    </w:pPr>
  </w:style>
  <w:style w:type="table" w:styleId="TableGrid">
    <w:name w:val="Table Grid"/>
    <w:basedOn w:val="TableNormal"/>
    <w:uiPriority w:val="59"/>
    <w:rsid w:val="00F86B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86BED"/>
    <w:pPr>
      <w:ind w:left="720"/>
      <w:contextualSpacing/>
    </w:pPr>
  </w:style>
  <w:style w:type="paragraph" w:styleId="TOCHeading">
    <w:name w:val="TOC Heading"/>
    <w:basedOn w:val="Heading1"/>
    <w:next w:val="Normal"/>
    <w:uiPriority w:val="39"/>
    <w:unhideWhenUsed/>
    <w:qFormat/>
    <w:rsid w:val="00F86BED"/>
    <w:pPr>
      <w:spacing w:line="259" w:lineRule="auto"/>
      <w:outlineLvl w:val="9"/>
    </w:pPr>
    <w:rPr>
      <w:lang w:val="en-US"/>
    </w:rPr>
  </w:style>
  <w:style w:type="paragraph" w:styleId="Footer">
    <w:name w:val="footer"/>
    <w:basedOn w:val="Normal"/>
    <w:link w:val="FooterChar"/>
    <w:uiPriority w:val="99"/>
    <w:unhideWhenUsed/>
    <w:rsid w:val="00F86BED"/>
    <w:pPr>
      <w:tabs>
        <w:tab w:val="center" w:pos="4536"/>
        <w:tab w:val="right" w:pos="9072"/>
      </w:tabs>
      <w:spacing w:after="0" w:line="240" w:lineRule="auto"/>
    </w:pPr>
  </w:style>
  <w:style w:type="character" w:customStyle="1" w:styleId="FooterChar">
    <w:name w:val="Footer Char"/>
    <w:basedOn w:val="DefaultParagraphFont"/>
    <w:link w:val="Footer"/>
    <w:uiPriority w:val="99"/>
    <w:rsid w:val="00F86BED"/>
    <w:rPr>
      <w:lang w:val="en-GB"/>
    </w:rPr>
  </w:style>
  <w:style w:type="paragraph" w:styleId="TOC1">
    <w:name w:val="toc 1"/>
    <w:basedOn w:val="Normal"/>
    <w:next w:val="Normal"/>
    <w:autoRedefine/>
    <w:uiPriority w:val="39"/>
    <w:unhideWhenUsed/>
    <w:rsid w:val="00F86BED"/>
    <w:pPr>
      <w:tabs>
        <w:tab w:val="right" w:leader="dot" w:pos="9016"/>
      </w:tabs>
      <w:spacing w:after="100"/>
    </w:pPr>
    <w:rPr>
      <w:rFonts w:ascii="Times New Roman" w:hAnsi="Times New Roman" w:cs="Times New Roman"/>
      <w:noProof/>
      <w:sz w:val="20"/>
      <w:szCs w:val="20"/>
    </w:rPr>
  </w:style>
  <w:style w:type="paragraph" w:styleId="TOC2">
    <w:name w:val="toc 2"/>
    <w:basedOn w:val="Normal"/>
    <w:next w:val="Normal"/>
    <w:autoRedefine/>
    <w:uiPriority w:val="39"/>
    <w:unhideWhenUsed/>
    <w:rsid w:val="00F86BED"/>
    <w:pPr>
      <w:spacing w:after="100"/>
      <w:ind w:left="220"/>
    </w:pPr>
  </w:style>
  <w:style w:type="paragraph" w:styleId="TOC3">
    <w:name w:val="toc 3"/>
    <w:basedOn w:val="Normal"/>
    <w:next w:val="Normal"/>
    <w:autoRedefine/>
    <w:uiPriority w:val="39"/>
    <w:unhideWhenUsed/>
    <w:rsid w:val="00F86BED"/>
    <w:pPr>
      <w:spacing w:after="100"/>
      <w:ind w:left="440"/>
    </w:pPr>
  </w:style>
  <w:style w:type="paragraph" w:styleId="BalloonText">
    <w:name w:val="Balloon Text"/>
    <w:basedOn w:val="Normal"/>
    <w:link w:val="BalloonTextChar"/>
    <w:uiPriority w:val="99"/>
    <w:semiHidden/>
    <w:unhideWhenUsed/>
    <w:rsid w:val="00F86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6BED"/>
    <w:rPr>
      <w:rFonts w:ascii="Tahoma" w:hAnsi="Tahoma" w:cs="Tahoma"/>
      <w:sz w:val="16"/>
      <w:szCs w:val="16"/>
      <w:lang w:val="en-GB"/>
    </w:rPr>
  </w:style>
  <w:style w:type="table" w:customStyle="1" w:styleId="GridTable1Light1">
    <w:name w:val="Grid Table 1 Light1"/>
    <w:basedOn w:val="TableNormal"/>
    <w:uiPriority w:val="46"/>
    <w:rsid w:val="00902D3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oSpacingChar">
    <w:name w:val="No Spacing Char"/>
    <w:link w:val="NoSpacing"/>
    <w:uiPriority w:val="1"/>
    <w:locked/>
    <w:rsid w:val="00D66D2A"/>
  </w:style>
  <w:style w:type="table" w:customStyle="1" w:styleId="PlainTable11">
    <w:name w:val="Plain Table 11"/>
    <w:basedOn w:val="TableNormal"/>
    <w:uiPriority w:val="41"/>
    <w:rsid w:val="0021068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21068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31">
    <w:name w:val="Grid Table 31"/>
    <w:basedOn w:val="TableNormal"/>
    <w:uiPriority w:val="48"/>
    <w:rsid w:val="0021068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PlainTable51">
    <w:name w:val="Plain Table 51"/>
    <w:basedOn w:val="TableNormal"/>
    <w:uiPriority w:val="45"/>
    <w:rsid w:val="007520C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Light1">
    <w:name w:val="Table Grid Light1"/>
    <w:basedOn w:val="TableNormal"/>
    <w:uiPriority w:val="40"/>
    <w:rsid w:val="006267F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31">
    <w:name w:val="Plain Table 31"/>
    <w:basedOn w:val="TableNormal"/>
    <w:uiPriority w:val="43"/>
    <w:rsid w:val="006267F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UnresolvedMention1">
    <w:name w:val="Unresolved Mention1"/>
    <w:basedOn w:val="DefaultParagraphFont"/>
    <w:uiPriority w:val="99"/>
    <w:semiHidden/>
    <w:unhideWhenUsed/>
    <w:rsid w:val="00F11093"/>
    <w:rPr>
      <w:color w:val="605E5C"/>
      <w:shd w:val="clear" w:color="auto" w:fill="E1DFDD"/>
    </w:rPr>
  </w:style>
  <w:style w:type="table" w:customStyle="1" w:styleId="GridTable5Dark-Accent31">
    <w:name w:val="Grid Table 5 Dark - Accent 31"/>
    <w:basedOn w:val="TableNormal"/>
    <w:uiPriority w:val="50"/>
    <w:rsid w:val="00051C2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7Colorful-Accent31">
    <w:name w:val="Grid Table 7 Colorful - Accent 31"/>
    <w:basedOn w:val="TableNormal"/>
    <w:uiPriority w:val="52"/>
    <w:rsid w:val="00051C26"/>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ListTable2-Accent31">
    <w:name w:val="List Table 2 - Accent 31"/>
    <w:basedOn w:val="TableNormal"/>
    <w:uiPriority w:val="47"/>
    <w:rsid w:val="00051C26"/>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7Colorful-Accent31">
    <w:name w:val="List Table 7 Colorful - Accent 31"/>
    <w:basedOn w:val="TableNormal"/>
    <w:uiPriority w:val="52"/>
    <w:rsid w:val="00051C26"/>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CommentReference">
    <w:name w:val="annotation reference"/>
    <w:basedOn w:val="DefaultParagraphFont"/>
    <w:uiPriority w:val="99"/>
    <w:semiHidden/>
    <w:unhideWhenUsed/>
    <w:rsid w:val="00073444"/>
    <w:rPr>
      <w:sz w:val="16"/>
      <w:szCs w:val="16"/>
    </w:rPr>
  </w:style>
  <w:style w:type="paragraph" w:styleId="CommentText">
    <w:name w:val="annotation text"/>
    <w:basedOn w:val="Normal"/>
    <w:link w:val="CommentTextChar"/>
    <w:uiPriority w:val="99"/>
    <w:semiHidden/>
    <w:unhideWhenUsed/>
    <w:rsid w:val="00073444"/>
    <w:pPr>
      <w:spacing w:line="240" w:lineRule="auto"/>
    </w:pPr>
    <w:rPr>
      <w:sz w:val="20"/>
      <w:szCs w:val="20"/>
    </w:rPr>
  </w:style>
  <w:style w:type="character" w:customStyle="1" w:styleId="CommentTextChar">
    <w:name w:val="Comment Text Char"/>
    <w:basedOn w:val="DefaultParagraphFont"/>
    <w:link w:val="CommentText"/>
    <w:uiPriority w:val="99"/>
    <w:semiHidden/>
    <w:rsid w:val="00073444"/>
    <w:rPr>
      <w:sz w:val="20"/>
      <w:szCs w:val="20"/>
      <w:lang w:val="en-GB"/>
    </w:rPr>
  </w:style>
  <w:style w:type="paragraph" w:styleId="CommentSubject">
    <w:name w:val="annotation subject"/>
    <w:basedOn w:val="CommentText"/>
    <w:next w:val="CommentText"/>
    <w:link w:val="CommentSubjectChar"/>
    <w:uiPriority w:val="99"/>
    <w:semiHidden/>
    <w:unhideWhenUsed/>
    <w:rsid w:val="00073444"/>
    <w:rPr>
      <w:b/>
      <w:bCs/>
    </w:rPr>
  </w:style>
  <w:style w:type="character" w:customStyle="1" w:styleId="CommentSubjectChar">
    <w:name w:val="Comment Subject Char"/>
    <w:basedOn w:val="CommentTextChar"/>
    <w:link w:val="CommentSubject"/>
    <w:uiPriority w:val="99"/>
    <w:semiHidden/>
    <w:rsid w:val="00073444"/>
    <w:rPr>
      <w:b/>
      <w:bCs/>
      <w:sz w:val="20"/>
      <w:szCs w:val="20"/>
      <w:lang w:val="en-GB"/>
    </w:rPr>
  </w:style>
  <w:style w:type="table" w:styleId="ListTable3-Accent3">
    <w:name w:val="List Table 3 Accent 3"/>
    <w:basedOn w:val="TableNormal"/>
    <w:uiPriority w:val="48"/>
    <w:rsid w:val="00930F92"/>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GridTable5Dark-Accent3">
    <w:name w:val="Grid Table 5 Dark Accent 3"/>
    <w:basedOn w:val="TableNormal"/>
    <w:uiPriority w:val="50"/>
    <w:rsid w:val="00930F9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ListTable3-Accent5">
    <w:name w:val="List Table 3 Accent 5"/>
    <w:basedOn w:val="TableNormal"/>
    <w:uiPriority w:val="48"/>
    <w:rsid w:val="00930F92"/>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Број долазака туриста</c:v>
                </c:pt>
              </c:strCache>
            </c:strRef>
          </c:tx>
          <c:dPt>
            <c:idx val="0"/>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0A83-42E0-9A11-66F48732BC4E}"/>
              </c:ext>
            </c:extLst>
          </c:dPt>
          <c:dPt>
            <c:idx val="1"/>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2-0A83-42E0-9A11-66F48732BC4E}"/>
              </c:ext>
            </c:extLst>
          </c:dPt>
          <c:dPt>
            <c:idx val="2"/>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0A83-42E0-9A11-66F48732BC4E}"/>
              </c:ext>
            </c:extLst>
          </c:dPt>
          <c:dPt>
            <c:idx val="3"/>
            <c:bubble3D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4-0A83-42E0-9A11-66F48732BC4E}"/>
              </c:ext>
            </c:extLst>
          </c:dPt>
          <c:dLbls>
            <c:dLbl>
              <c:idx val="0"/>
              <c:spPr>
                <a:solidFill>
                  <a:sysClr val="window" lastClr="FFFFFF"/>
                </a:solidFill>
                <a:ln>
                  <a:solidFill>
                    <a:srgbClr val="ED7D31"/>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1-0A83-42E0-9A11-66F48732BC4E}"/>
                </c:ext>
              </c:extLst>
            </c:dLbl>
            <c:dLbl>
              <c:idx val="1"/>
              <c:spPr>
                <a:solidFill>
                  <a:sysClr val="window" lastClr="FFFFFF"/>
                </a:solidFill>
                <a:ln>
                  <a:solidFill>
                    <a:srgbClr val="ED7D31"/>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2-0A83-42E0-9A11-66F48732BC4E}"/>
                </c:ext>
              </c:extLst>
            </c:dLbl>
            <c:dLbl>
              <c:idx val="2"/>
              <c:spPr>
                <a:solidFill>
                  <a:sysClr val="window" lastClr="FFFFFF"/>
                </a:solidFill>
                <a:ln>
                  <a:solidFill>
                    <a:srgbClr val="ED7D31"/>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3-0A83-42E0-9A11-66F48732BC4E}"/>
                </c:ext>
              </c:extLst>
            </c:dLbl>
            <c:dLbl>
              <c:idx val="3"/>
              <c:spPr>
                <a:solidFill>
                  <a:sysClr val="window" lastClr="FFFFFF"/>
                </a:solidFill>
                <a:ln>
                  <a:solidFill>
                    <a:srgbClr val="ED7D31"/>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2">
                          <a:lumMod val="60000"/>
                        </a:schemeClr>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4-0A83-42E0-9A11-66F48732BC4E}"/>
                </c:ext>
              </c:extLst>
            </c:dLbl>
            <c:spPr>
              <a:solidFill>
                <a:sysClr val="window" lastClr="FFFFFF"/>
              </a:solidFill>
              <a:ln>
                <a:solidFill>
                  <a:srgbClr val="ED7D31"/>
                </a:solidFill>
              </a:ln>
              <a:effectLst/>
            </c:sp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c15:spPr>
              </c:ext>
            </c:extLst>
          </c:dLbls>
          <c:cat>
            <c:numRef>
              <c:f>Sheet1!$A$2:$A$5</c:f>
              <c:numCache>
                <c:formatCode>General</c:formatCode>
                <c:ptCount val="4"/>
                <c:pt idx="0">
                  <c:v>2019</c:v>
                </c:pt>
                <c:pt idx="1">
                  <c:v>2020</c:v>
                </c:pt>
                <c:pt idx="2">
                  <c:v>2021</c:v>
                </c:pt>
                <c:pt idx="3">
                  <c:v>2022</c:v>
                </c:pt>
              </c:numCache>
            </c:numRef>
          </c:cat>
          <c:val>
            <c:numRef>
              <c:f>Sheet1!$B$2:$B$5</c:f>
              <c:numCache>
                <c:formatCode>General</c:formatCode>
                <c:ptCount val="4"/>
                <c:pt idx="0">
                  <c:v>43.432000000000002</c:v>
                </c:pt>
                <c:pt idx="1">
                  <c:v>21.370999999999999</c:v>
                </c:pt>
                <c:pt idx="2">
                  <c:v>21.513999999999999</c:v>
                </c:pt>
                <c:pt idx="3">
                  <c:v>36.769000000000013</c:v>
                </c:pt>
              </c:numCache>
            </c:numRef>
          </c:val>
          <c:extLst>
            <c:ext xmlns:c16="http://schemas.microsoft.com/office/drawing/2014/chart" uri="{C3380CC4-5D6E-409C-BE32-E72D297353CC}">
              <c16:uniqueId val="{00000000-0A83-42E0-9A11-66F48732BC4E}"/>
            </c:ext>
          </c:extLst>
        </c:ser>
        <c:dLbls>
          <c:showLegendKey val="0"/>
          <c:showVal val="0"/>
          <c:showCatName val="0"/>
          <c:showSerName val="0"/>
          <c:showPercent val="0"/>
          <c:showBubbleSize val="0"/>
          <c:showLeaderLines val="0"/>
        </c:dLbls>
      </c:pie3D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Број остварених ноћења</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5368-4FF3-B8DB-B3614B6E9CEA}"/>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4-5368-4FF3-B8DB-B3614B6E9CEA}"/>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5368-4FF3-B8DB-B3614B6E9CEA}"/>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6-5368-4FF3-B8DB-B3614B6E9CEA}"/>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3-5368-4FF3-B8DB-B3614B6E9CEA}"/>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4-5368-4FF3-B8DB-B3614B6E9CEA}"/>
                </c:ext>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5-5368-4FF3-B8DB-B3614B6E9CEA}"/>
                </c:ext>
              </c:extLst>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6-5368-4FF3-B8DB-B3614B6E9CEA}"/>
                </c:ext>
              </c:extLst>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numRef>
              <c:f>Sheet1!$A$2:$A$5</c:f>
              <c:numCache>
                <c:formatCode>General</c:formatCode>
                <c:ptCount val="4"/>
                <c:pt idx="0">
                  <c:v>2019</c:v>
                </c:pt>
                <c:pt idx="1">
                  <c:v>2020</c:v>
                </c:pt>
                <c:pt idx="2">
                  <c:v>2021</c:v>
                </c:pt>
                <c:pt idx="3">
                  <c:v>2022</c:v>
                </c:pt>
              </c:numCache>
            </c:numRef>
          </c:cat>
          <c:val>
            <c:numRef>
              <c:f>Sheet1!$B$2:$B$5</c:f>
              <c:numCache>
                <c:formatCode>General</c:formatCode>
                <c:ptCount val="4"/>
                <c:pt idx="0">
                  <c:v>73.147999999999996</c:v>
                </c:pt>
                <c:pt idx="1">
                  <c:v>44.518000000000001</c:v>
                </c:pt>
                <c:pt idx="2">
                  <c:v>36.335000000000001</c:v>
                </c:pt>
                <c:pt idx="3">
                  <c:v>71.345000000000013</c:v>
                </c:pt>
              </c:numCache>
            </c:numRef>
          </c:val>
          <c:extLst>
            <c:ext xmlns:c16="http://schemas.microsoft.com/office/drawing/2014/chart" uri="{C3380CC4-5D6E-409C-BE32-E72D297353CC}">
              <c16:uniqueId val="{00000000-5368-4FF3-B8DB-B3614B6E9CEA}"/>
            </c:ext>
          </c:extLst>
        </c:ser>
        <c:dLbls>
          <c:showLegendKey val="0"/>
          <c:showVal val="0"/>
          <c:showCatName val="0"/>
          <c:showSerName val="0"/>
          <c:showPercent val="1"/>
          <c:showBubbleSize val="0"/>
          <c:showLeaderLines val="1"/>
        </c:dLbls>
      </c:pie3D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D8961A-1CF2-4298-8417-2F1C1D5A9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16</Pages>
  <Words>3678</Words>
  <Characters>20965</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Turisticka BN</dc:creator>
  <cp:keywords/>
  <dc:description/>
  <cp:lastModifiedBy>Turisticka BN</cp:lastModifiedBy>
  <cp:revision>168</cp:revision>
  <cp:lastPrinted>2023-01-31T07:02:00Z</cp:lastPrinted>
  <dcterms:created xsi:type="dcterms:W3CDTF">2023-01-25T11:33:00Z</dcterms:created>
  <dcterms:modified xsi:type="dcterms:W3CDTF">2023-02-06T08:04:00Z</dcterms:modified>
</cp:coreProperties>
</file>