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033A" w:rsidRDefault="009A033A" w:rsidP="009A033A">
      <w:pPr>
        <w:spacing w:after="40"/>
        <w:jc w:val="both"/>
      </w:pPr>
      <w:r>
        <w:rPr>
          <w:lang w:val="sr-Cyrl-CS"/>
        </w:rPr>
        <w:t>РЕПУБЛИКА СРПСКА</w:t>
      </w:r>
      <w:r>
        <w:rPr>
          <w:lang w:val="sr-Cyrl-CS"/>
        </w:rPr>
        <w:tab/>
      </w:r>
    </w:p>
    <w:p w:rsidR="009A033A" w:rsidRDefault="009A033A" w:rsidP="009A033A">
      <w:pPr>
        <w:spacing w:after="40"/>
        <w:jc w:val="both"/>
      </w:pPr>
      <w:r>
        <w:t>ГРАД БИЈЕЉИНА</w:t>
      </w:r>
    </w:p>
    <w:p w:rsidR="009A033A" w:rsidRDefault="009A033A" w:rsidP="009A033A">
      <w:pPr>
        <w:spacing w:after="40"/>
        <w:jc w:val="both"/>
        <w:rPr>
          <w:lang w:val="sr-Cyrl-CS"/>
        </w:rPr>
      </w:pPr>
      <w:r>
        <w:rPr>
          <w:lang w:val="sr-Cyrl-CS"/>
        </w:rPr>
        <w:t xml:space="preserve">СКУПШТИНА </w:t>
      </w:r>
      <w:r>
        <w:t>ГРАДА</w:t>
      </w:r>
      <w:r>
        <w:rPr>
          <w:lang w:val="sr-Cyrl-CS"/>
        </w:rPr>
        <w:t xml:space="preserve"> БИЈЕЉИНА</w:t>
      </w:r>
    </w:p>
    <w:p w:rsidR="009A033A" w:rsidRPr="0090027C" w:rsidRDefault="009A033A" w:rsidP="009A033A">
      <w:pPr>
        <w:spacing w:after="40"/>
        <w:jc w:val="both"/>
        <w:rPr>
          <w:lang w:val="sr-Cyrl-BA"/>
        </w:rPr>
      </w:pPr>
      <w:r>
        <w:rPr>
          <w:lang w:val="sr-Cyrl-CS"/>
        </w:rPr>
        <w:t>Број: 01-013-</w:t>
      </w:r>
      <w:r w:rsidR="00C91E4F">
        <w:t>4</w:t>
      </w:r>
      <w:r>
        <w:rPr>
          <w:lang w:val="sr-Cyrl-BA"/>
        </w:rPr>
        <w:t>В</w:t>
      </w:r>
      <w:r>
        <w:t>/</w:t>
      </w:r>
      <w:r>
        <w:rPr>
          <w:lang w:val="sr-Cyrl-CS"/>
        </w:rPr>
        <w:t>2</w:t>
      </w:r>
      <w:r w:rsidR="00C91E4F">
        <w:t>3</w:t>
      </w:r>
    </w:p>
    <w:p w:rsidR="009A033A" w:rsidRDefault="009A033A" w:rsidP="009A033A">
      <w:pPr>
        <w:spacing w:after="40"/>
        <w:jc w:val="both"/>
        <w:rPr>
          <w:lang w:val="sr-Latn-CS"/>
        </w:rPr>
      </w:pPr>
      <w:r>
        <w:rPr>
          <w:lang w:val="sr-Cyrl-CS"/>
        </w:rPr>
        <w:t>Датум,</w:t>
      </w:r>
      <w:r>
        <w:t xml:space="preserve"> </w:t>
      </w:r>
      <w:r w:rsidR="00C91E4F">
        <w:t>29</w:t>
      </w:r>
      <w:r>
        <w:rPr>
          <w:lang w:val="sr-Cyrl-CS"/>
        </w:rPr>
        <w:t>.</w:t>
      </w:r>
      <w:r w:rsidR="00C91E4F">
        <w:t xml:space="preserve"> децембар</w:t>
      </w:r>
      <w:r>
        <w:t xml:space="preserve"> </w:t>
      </w:r>
      <w:r w:rsidR="00C91E4F">
        <w:rPr>
          <w:lang w:val="sr-Cyrl-CS"/>
        </w:rPr>
        <w:t>2023</w:t>
      </w:r>
      <w:r>
        <w:rPr>
          <w:lang w:val="sr-Cyrl-CS"/>
        </w:rPr>
        <w:t>. године</w:t>
      </w: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both"/>
        <w:rPr>
          <w:lang w:val="sr-Cyrl-CS"/>
        </w:rPr>
      </w:pP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  <w:lang w:val="sr-Cyrl-CS"/>
        </w:rPr>
        <w:t>ИЗВОД ИЗ ЗАПИСНИКА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СА </w:t>
      </w:r>
      <w:r w:rsidR="00C91E4F">
        <w:rPr>
          <w:b/>
          <w:bCs/>
          <w:lang w:val="sr-Cyrl-BA"/>
        </w:rPr>
        <w:t>4</w:t>
      </w:r>
      <w:r>
        <w:rPr>
          <w:b/>
          <w:bCs/>
          <w:lang w:val="sr-Cyrl-BA"/>
        </w:rPr>
        <w:t>. ВАНРЕДНЕ</w:t>
      </w:r>
      <w:r>
        <w:rPr>
          <w:b/>
          <w:bCs/>
        </w:rPr>
        <w:t xml:space="preserve"> СЈЕДНИЦЕ СКУПШТИНЕ ГРАДА БИЈЕЉИНА ОДРЖАНЕ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  <w:r>
        <w:rPr>
          <w:b/>
          <w:bCs/>
        </w:rPr>
        <w:t xml:space="preserve">ДАНА </w:t>
      </w:r>
      <w:r w:rsidR="00C91E4F">
        <w:rPr>
          <w:b/>
          <w:bCs/>
          <w:lang w:val="sr-Cyrl-CS"/>
        </w:rPr>
        <w:t>29. ДЕЦЕМБРА 2023</w:t>
      </w:r>
      <w:r>
        <w:rPr>
          <w:b/>
          <w:bCs/>
        </w:rPr>
        <w:t xml:space="preserve">. ГОДИНЕ У СКУПШТИНСКОЈ САЛИ ЈУ </w:t>
      </w:r>
      <w:r>
        <w:rPr>
          <w:b/>
          <w:bCs/>
          <w:lang w:val="sr-Cyrl-CS"/>
        </w:rPr>
        <w:t>ЦЕНТРА ЗА КУЛТУРУ „СЕМБЕРИЈА“ БИЈЕЉИНА</w:t>
      </w:r>
    </w:p>
    <w:p w:rsidR="009A033A" w:rsidRDefault="009A033A" w:rsidP="009A033A">
      <w:pPr>
        <w:spacing w:after="40"/>
        <w:jc w:val="center"/>
        <w:rPr>
          <w:b/>
          <w:bCs/>
          <w:lang w:val="sr-Cyrl-CS"/>
        </w:rPr>
      </w:pPr>
    </w:p>
    <w:p w:rsidR="009A033A" w:rsidRDefault="009A033A" w:rsidP="008D706C">
      <w:pPr>
        <w:spacing w:after="40"/>
        <w:rPr>
          <w:b/>
          <w:bCs/>
          <w:lang w:val="sr-Cyrl-CS"/>
        </w:rPr>
      </w:pP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  <w:r>
        <w:rPr>
          <w:bCs/>
          <w:lang w:val="sr-Cyrl-CS"/>
        </w:rPr>
        <w:t>Сједница је сазвана по</w:t>
      </w:r>
      <w:r w:rsidR="00C91E4F">
        <w:rPr>
          <w:bCs/>
          <w:lang w:val="sr-Cyrl-CS"/>
        </w:rPr>
        <w:t>зивом број: 01-013-4В/23 од 28</w:t>
      </w:r>
      <w:r w:rsidR="006E0611">
        <w:rPr>
          <w:bCs/>
          <w:lang w:val="sr-Cyrl-CS"/>
        </w:rPr>
        <w:t xml:space="preserve">. </w:t>
      </w:r>
      <w:r w:rsidR="00C91E4F">
        <w:rPr>
          <w:bCs/>
          <w:lang w:val="sr-Cyrl-CS"/>
        </w:rPr>
        <w:t>децембра 2023</w:t>
      </w:r>
      <w:r>
        <w:rPr>
          <w:bCs/>
          <w:lang w:val="sr-Cyrl-CS"/>
        </w:rPr>
        <w:t>. године.</w:t>
      </w:r>
    </w:p>
    <w:p w:rsidR="009A033A" w:rsidRDefault="009A033A" w:rsidP="009A033A">
      <w:pPr>
        <w:spacing w:after="40"/>
        <w:ind w:firstLine="720"/>
        <w:rPr>
          <w:bCs/>
          <w:lang w:val="sr-Cyrl-CS"/>
        </w:rPr>
      </w:pPr>
    </w:p>
    <w:p w:rsidR="00C91E4F" w:rsidRDefault="009A033A" w:rsidP="00C91E4F">
      <w:pPr>
        <w:pStyle w:val="BodyTextIndent"/>
        <w:ind w:firstLine="660"/>
        <w:rPr>
          <w:lang w:val="en-US"/>
        </w:rPr>
      </w:pPr>
      <w:r>
        <w:rPr>
          <w:bCs/>
        </w:rPr>
        <w:t>Сједницом су предсједавали АЛЕКСАНДАР ЂУРЂЕВИЋ, предсједник Скупштине Града Бијељина и МИЛЕНКО МИТРОВИЋ</w:t>
      </w:r>
      <w:r w:rsidR="00C91E4F">
        <w:rPr>
          <w:bCs/>
        </w:rPr>
        <w:t xml:space="preserve"> и МУСТАФА ГРАДАШЧЕВИЋ, потпредсједници</w:t>
      </w:r>
      <w:r>
        <w:rPr>
          <w:bCs/>
        </w:rPr>
        <w:t xml:space="preserve"> Скупштине Града Бијељина, а записник су водиле МИР</w:t>
      </w:r>
      <w:r w:rsidR="00C91E4F">
        <w:rPr>
          <w:bCs/>
        </w:rPr>
        <w:t xml:space="preserve">А РИСТИЋ и ЈАСМИНКА ВАСИЉЕВИЋ, </w:t>
      </w:r>
      <w:r w:rsidR="00C91E4F">
        <w:t>службеници Стручне службе Скупштине Града.</w:t>
      </w:r>
    </w:p>
    <w:p w:rsidR="009A033A" w:rsidRDefault="009A033A" w:rsidP="00C91E4F">
      <w:pPr>
        <w:spacing w:after="40"/>
        <w:jc w:val="both"/>
        <w:rPr>
          <w:bCs/>
          <w:color w:val="FF0000"/>
          <w:lang w:val="sr-Cyrl-CS"/>
        </w:rPr>
      </w:pPr>
    </w:p>
    <w:p w:rsid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  <w:r>
        <w:rPr>
          <w:bCs/>
          <w:lang w:val="sr-Cyrl-CS"/>
        </w:rPr>
        <w:t>Сједница је поче</w:t>
      </w:r>
      <w:r w:rsidR="00C91E4F">
        <w:rPr>
          <w:bCs/>
          <w:lang w:val="sr-Cyrl-CS"/>
        </w:rPr>
        <w:t>ла са радом у 10</w:t>
      </w:r>
      <w:r w:rsidR="002B0C54">
        <w:rPr>
          <w:bCs/>
          <w:lang w:val="sr-Cyrl-CS"/>
        </w:rPr>
        <w:t>,</w:t>
      </w:r>
      <w:r w:rsidR="00C91E4F">
        <w:rPr>
          <w:bCs/>
          <w:lang w:val="sr-Cyrl-CS"/>
        </w:rPr>
        <w:t>10</w:t>
      </w:r>
      <w:r>
        <w:rPr>
          <w:bCs/>
          <w:lang w:val="sr-Cyrl-CS"/>
        </w:rPr>
        <w:t xml:space="preserve"> часова.</w:t>
      </w:r>
    </w:p>
    <w:p w:rsidR="009A033A" w:rsidRPr="009A033A" w:rsidRDefault="009A033A" w:rsidP="009A033A">
      <w:pPr>
        <w:spacing w:after="40"/>
        <w:ind w:firstLine="720"/>
        <w:jc w:val="both"/>
        <w:rPr>
          <w:bCs/>
          <w:lang w:val="sr-Cyrl-CS"/>
        </w:rPr>
      </w:pPr>
    </w:p>
    <w:p w:rsidR="002B0C54" w:rsidRDefault="002B0C54" w:rsidP="002B0C54">
      <w:pPr>
        <w:spacing w:after="40"/>
        <w:ind w:left="60" w:firstLine="660"/>
        <w:jc w:val="both"/>
        <w:rPr>
          <w:lang w:val="sr-Cyrl-BA"/>
        </w:rPr>
      </w:pPr>
      <w:r>
        <w:rPr>
          <w:lang w:val="sr-Cyrl-CS"/>
        </w:rPr>
        <w:t xml:space="preserve">Сједници Скупштине </w:t>
      </w:r>
      <w:r>
        <w:t>Града</w:t>
      </w:r>
      <w:r>
        <w:rPr>
          <w:lang w:val="sr-Cyrl-CS"/>
        </w:rPr>
        <w:t xml:space="preserve"> Бијељина присуствовало је </w:t>
      </w:r>
      <w:r>
        <w:t>2</w:t>
      </w:r>
      <w:r>
        <w:rPr>
          <w:lang w:val="sr-Cyrl-BA"/>
        </w:rPr>
        <w:t>6</w:t>
      </w:r>
      <w:r>
        <w:t xml:space="preserve"> </w:t>
      </w:r>
      <w:r>
        <w:rPr>
          <w:lang w:val="sr-Cyrl-CS"/>
        </w:rPr>
        <w:t>одборник</w:t>
      </w:r>
      <w:r>
        <w:t>a</w:t>
      </w:r>
      <w:r>
        <w:rPr>
          <w:lang w:val="sr-Cyrl-CS"/>
        </w:rPr>
        <w:t xml:space="preserve"> Скупштине </w:t>
      </w:r>
      <w:r>
        <w:rPr>
          <w:lang w:val="sr-Cyrl-BA"/>
        </w:rPr>
        <w:t>Града</w:t>
      </w:r>
      <w:r>
        <w:rPr>
          <w:lang w:val="sr-Cyrl-CS"/>
        </w:rPr>
        <w:t xml:space="preserve"> Бијељина и то: </w:t>
      </w:r>
      <w:r>
        <w:t>6</w:t>
      </w:r>
      <w:r>
        <w:rPr>
          <w:lang w:val="sr-Cyrl-BA"/>
        </w:rPr>
        <w:t xml:space="preserve"> о</w:t>
      </w:r>
      <w:r>
        <w:rPr>
          <w:lang w:val="sr-Cyrl-CS"/>
        </w:rPr>
        <w:t xml:space="preserve">дборника са Листе Савез независних социјалдемократа – Милорад Додик, </w:t>
      </w:r>
      <w:r w:rsidR="00C91E4F">
        <w:rPr>
          <w:lang w:val="sr-Cyrl-BA"/>
        </w:rPr>
        <w:t>5</w:t>
      </w:r>
      <w:r>
        <w:rPr>
          <w:lang w:val="sr-Cyrl-CS"/>
        </w:rPr>
        <w:t xml:space="preserve"> одборника са Листе Странка  демократске српске Семберија – Мићо Мићић, </w:t>
      </w:r>
      <w:r>
        <w:t>4</w:t>
      </w:r>
      <w:r>
        <w:rPr>
          <w:lang w:val="sr-Cyrl-CS"/>
        </w:rPr>
        <w:t xml:space="preserve"> одборника са Листе Демократски савез, </w:t>
      </w:r>
      <w:r w:rsidR="00C91E4F">
        <w:rPr>
          <w:lang w:val="sr-Cyrl-BA"/>
        </w:rPr>
        <w:t>1</w:t>
      </w:r>
      <w:r w:rsidR="00C91E4F">
        <w:rPr>
          <w:lang w:val="sr-Cyrl-CS"/>
        </w:rPr>
        <w:t xml:space="preserve"> одборник</w:t>
      </w:r>
      <w:r>
        <w:rPr>
          <w:lang w:val="sr-Cyrl-CS"/>
        </w:rPr>
        <w:t xml:space="preserve"> са Листе Партија демократског прогреса</w:t>
      </w:r>
      <w:r>
        <w:t>,</w:t>
      </w:r>
      <w:r>
        <w:rPr>
          <w:lang w:val="sr-Cyrl-BA"/>
        </w:rPr>
        <w:t xml:space="preserve"> </w:t>
      </w:r>
      <w:r>
        <w:t>3</w:t>
      </w:r>
      <w:r>
        <w:rPr>
          <w:lang w:val="sr-Cyrl-BA"/>
        </w:rPr>
        <w:t xml:space="preserve"> одборника са Листе Српска демократска странка, </w:t>
      </w:r>
      <w:r>
        <w:rPr>
          <w:lang w:val="sr-Cyrl-CS"/>
        </w:rPr>
        <w:t xml:space="preserve"> </w:t>
      </w:r>
      <w:r w:rsidR="00C91E4F">
        <w:rPr>
          <w:lang w:val="sr-Cyrl-BA"/>
        </w:rPr>
        <w:t xml:space="preserve">1 </w:t>
      </w:r>
      <w:r w:rsidR="00C91E4F">
        <w:rPr>
          <w:lang w:val="sr-Cyrl-CS"/>
        </w:rPr>
        <w:t>одборник</w:t>
      </w:r>
      <w:r>
        <w:rPr>
          <w:lang w:val="sr-Cyrl-CS"/>
        </w:rPr>
        <w:t xml:space="preserve"> са Листе Социјалистичка партија</w:t>
      </w:r>
      <w:r w:rsidR="00C91E4F">
        <w:t xml:space="preserve">, </w:t>
      </w:r>
      <w:r w:rsidR="00C91E4F">
        <w:rPr>
          <w:lang w:val="sr-Cyrl-CS"/>
        </w:rPr>
        <w:t>2</w:t>
      </w:r>
      <w:r>
        <w:t xml:space="preserve"> </w:t>
      </w:r>
      <w:r>
        <w:rPr>
          <w:lang w:val="sr-Cyrl-CS"/>
        </w:rPr>
        <w:t>одборник са Ли</w:t>
      </w:r>
      <w:r w:rsidR="00C91E4F">
        <w:rPr>
          <w:lang w:val="sr-Cyrl-CS"/>
        </w:rPr>
        <w:t>сте Демократски народни савез, 2</w:t>
      </w:r>
      <w:r>
        <w:rPr>
          <w:lang w:val="sr-Cyrl-CS"/>
        </w:rPr>
        <w:t xml:space="preserve"> одборник са Листе Уједињена српска, </w:t>
      </w:r>
      <w:r>
        <w:rPr>
          <w:lang w:val="sr-Cyrl-BA"/>
        </w:rPr>
        <w:t>1</w:t>
      </w:r>
      <w:r>
        <w:rPr>
          <w:lang w:val="sr-Cyrl-CS"/>
        </w:rPr>
        <w:t xml:space="preserve"> одборник са Листе </w:t>
      </w:r>
      <w:r>
        <w:rPr>
          <w:lang w:val="sr-Cyrl-BA"/>
        </w:rPr>
        <w:t>Странка демократске акције</w:t>
      </w:r>
      <w:r>
        <w:rPr>
          <w:lang w:val="sr-Cyrl-CS"/>
        </w:rPr>
        <w:t xml:space="preserve">, </w:t>
      </w:r>
      <w:r>
        <w:rPr>
          <w:lang w:val="sr-Cyrl-BA"/>
        </w:rPr>
        <w:t xml:space="preserve">1 </w:t>
      </w:r>
      <w:r>
        <w:rPr>
          <w:lang w:val="sr-Cyrl-CS"/>
        </w:rPr>
        <w:t xml:space="preserve">одборник са </w:t>
      </w:r>
      <w:r>
        <w:rPr>
          <w:lang w:val="sr-Cyrl-BA"/>
        </w:rPr>
        <w:t>Листе Покрет за Бијељину- Народни Демократски покрет-Прва СДС.</w:t>
      </w:r>
    </w:p>
    <w:p w:rsidR="0002253F" w:rsidRDefault="0002253F" w:rsidP="002B0C54">
      <w:pPr>
        <w:spacing w:after="40"/>
        <w:ind w:left="60" w:firstLine="660"/>
        <w:jc w:val="both"/>
        <w:rPr>
          <w:lang w:val="sr-Cyrl-BA"/>
        </w:rPr>
      </w:pPr>
    </w:p>
    <w:p w:rsidR="0002253F" w:rsidRDefault="00DD1B16" w:rsidP="0002253F">
      <w:pPr>
        <w:ind w:left="60" w:firstLine="660"/>
        <w:jc w:val="both"/>
        <w:rPr>
          <w:lang w:val="sr-Cyrl-CS"/>
        </w:rPr>
      </w:pPr>
      <w:r>
        <w:rPr>
          <w:lang w:val="sr-Cyrl-BA"/>
        </w:rPr>
        <w:t>Сједници није присуствовало</w:t>
      </w:r>
      <w:r w:rsidR="0004517E">
        <w:rPr>
          <w:lang w:val="sr-Cyrl-BA"/>
        </w:rPr>
        <w:t xml:space="preserve"> </w:t>
      </w:r>
      <w:r w:rsidR="001F5098" w:rsidRPr="001F5098">
        <w:rPr>
          <w:lang w:val="sr-Cyrl-BA"/>
        </w:rPr>
        <w:t>5</w:t>
      </w:r>
      <w:r w:rsidR="0002253F" w:rsidRPr="001F5098">
        <w:rPr>
          <w:lang w:val="sr-Cyrl-BA"/>
        </w:rPr>
        <w:t xml:space="preserve"> одборник</w:t>
      </w:r>
      <w:r w:rsidR="0002253F" w:rsidRPr="001F5098">
        <w:t>a</w:t>
      </w:r>
      <w:r w:rsidR="0002253F" w:rsidRPr="001F5098">
        <w:rPr>
          <w:lang w:val="sr-Cyrl-BA"/>
        </w:rPr>
        <w:t xml:space="preserve"> и то: 1 одборник са </w:t>
      </w:r>
      <w:r w:rsidR="0002253F" w:rsidRPr="001F5098">
        <w:t xml:space="preserve">Листе </w:t>
      </w:r>
      <w:r w:rsidR="0002253F" w:rsidRPr="001F5098">
        <w:rPr>
          <w:lang w:val="sr-Cyrl-CS"/>
        </w:rPr>
        <w:t>Савез независних социјалдемократа – Милорад Додик</w:t>
      </w:r>
      <w:r w:rsidR="0002253F" w:rsidRPr="001F5098">
        <w:rPr>
          <w:lang w:val="sr-Cyrl-BA"/>
        </w:rPr>
        <w:t xml:space="preserve"> (</w:t>
      </w:r>
      <w:r w:rsidR="00C91E4F">
        <w:rPr>
          <w:lang w:val="sr-Cyrl-BA"/>
        </w:rPr>
        <w:t>Златан Лазаревић),</w:t>
      </w:r>
      <w:r w:rsidR="001F5098" w:rsidRPr="001F5098">
        <w:rPr>
          <w:lang w:val="sr-Cyrl-CS"/>
        </w:rPr>
        <w:t xml:space="preserve"> 1 одборник са Листе Демократска народна</w:t>
      </w:r>
      <w:r w:rsidR="0002253F" w:rsidRPr="001F5098">
        <w:rPr>
          <w:lang w:val="sr-Cyrl-CS"/>
        </w:rPr>
        <w:t xml:space="preserve"> </w:t>
      </w:r>
      <w:r w:rsidR="001F5098" w:rsidRPr="001F5098">
        <w:rPr>
          <w:lang w:val="sr-Cyrl-CS"/>
        </w:rPr>
        <w:t>акција</w:t>
      </w:r>
      <w:r w:rsidR="0002253F" w:rsidRPr="001F5098">
        <w:rPr>
          <w:lang w:val="sr-Cyrl-CS"/>
        </w:rPr>
        <w:t xml:space="preserve"> (</w:t>
      </w:r>
      <w:r w:rsidR="00C91E4F">
        <w:rPr>
          <w:lang w:val="sr-Cyrl-CS"/>
        </w:rPr>
        <w:t>Азем Алетовић), 2 одборника са Листе Партија демократског прогреса (Петар Видаковић и Милан Бујиновић) и 1 одборник са Листе</w:t>
      </w:r>
      <w:r w:rsidR="00C91E4F" w:rsidRPr="00C91E4F">
        <w:rPr>
          <w:lang w:val="sr-Cyrl-CS"/>
        </w:rPr>
        <w:t xml:space="preserve"> </w:t>
      </w:r>
      <w:r w:rsidR="00C91E4F">
        <w:rPr>
          <w:lang w:val="sr-Cyrl-CS"/>
        </w:rPr>
        <w:t xml:space="preserve">Социјалистичка партија (Недељко Јовић). </w:t>
      </w:r>
    </w:p>
    <w:p w:rsidR="00994A8E" w:rsidRDefault="00994A8E" w:rsidP="0002253F">
      <w:pPr>
        <w:ind w:left="60" w:firstLine="660"/>
        <w:jc w:val="both"/>
        <w:rPr>
          <w:lang w:val="sr-Cyrl-CS"/>
        </w:rPr>
      </w:pPr>
    </w:p>
    <w:p w:rsidR="00994A8E" w:rsidRDefault="00994A8E" w:rsidP="00994A8E">
      <w:pPr>
        <w:spacing w:after="40"/>
        <w:ind w:left="60" w:firstLine="660"/>
        <w:jc w:val="both"/>
      </w:pPr>
      <w:r>
        <w:rPr>
          <w:lang w:val="sr-Cyrl-CS"/>
        </w:rPr>
        <w:t>Поред одборника сједници су присуствовали представници средстава јавног информисања.</w:t>
      </w:r>
    </w:p>
    <w:p w:rsidR="00994A8E" w:rsidRPr="001F5098" w:rsidRDefault="00994A8E" w:rsidP="0002253F">
      <w:pPr>
        <w:ind w:left="60" w:firstLine="660"/>
        <w:jc w:val="both"/>
        <w:rPr>
          <w:lang w:val="sr-Cyrl-BA"/>
        </w:rPr>
      </w:pPr>
    </w:p>
    <w:p w:rsidR="002B0C54" w:rsidRPr="0002253F" w:rsidRDefault="002B0C54" w:rsidP="0004517E">
      <w:pPr>
        <w:spacing w:after="40"/>
        <w:jc w:val="both"/>
        <w:rPr>
          <w:color w:val="FF0000"/>
          <w:lang w:val="sr-Cyrl-BA"/>
        </w:rPr>
      </w:pPr>
    </w:p>
    <w:p w:rsidR="001F5098" w:rsidRDefault="001F5098" w:rsidP="001F5098">
      <w:pPr>
        <w:pStyle w:val="p0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Након тога  п</w:t>
      </w:r>
      <w:r w:rsidR="00994A8E">
        <w:rPr>
          <w:lang w:val="sr-Cyrl-CS"/>
        </w:rPr>
        <w:t>редсједавајући је прочитао тачке</w:t>
      </w:r>
      <w:r>
        <w:rPr>
          <w:lang w:val="sr-Cyrl-CS"/>
        </w:rPr>
        <w:t xml:space="preserve"> дневног реда као у п</w:t>
      </w:r>
      <w:r w:rsidR="00994A8E">
        <w:rPr>
          <w:lang w:val="sr-Cyrl-CS"/>
        </w:rPr>
        <w:t>озиву, и констатовао да је са 26</w:t>
      </w:r>
      <w:r>
        <w:rPr>
          <w:lang w:val="sr-Cyrl-CS"/>
        </w:rPr>
        <w:t xml:space="preserve"> гласова „за“ (без гласова „против“ и „уздржан“) усвојен сљедећи</w:t>
      </w: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rPr>
          <w:lang w:val="sr-Cyrl-CS"/>
        </w:rPr>
      </w:pPr>
    </w:p>
    <w:p w:rsidR="001F5098" w:rsidRDefault="001F5098" w:rsidP="001F5098">
      <w:pPr>
        <w:pStyle w:val="p0"/>
        <w:jc w:val="center"/>
        <w:rPr>
          <w:lang w:val="sr-Cyrl-CS"/>
        </w:rPr>
      </w:pPr>
      <w:r>
        <w:rPr>
          <w:lang w:val="sr-Cyrl-CS"/>
        </w:rPr>
        <w:t>Д Н Е В Н И    Р Е Д</w:t>
      </w:r>
    </w:p>
    <w:p w:rsidR="002B0C54" w:rsidRDefault="002B0C54" w:rsidP="002B0C54">
      <w:pPr>
        <w:spacing w:after="40"/>
        <w:ind w:left="60" w:firstLine="660"/>
        <w:jc w:val="both"/>
        <w:rPr>
          <w:lang w:val="sr-Cyrl-CS"/>
        </w:rPr>
      </w:pPr>
    </w:p>
    <w:p w:rsidR="00994A8E" w:rsidRDefault="00994A8E" w:rsidP="00994A8E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  <w:lang w:val="sr-Cyrl-CS"/>
        </w:rPr>
      </w:pPr>
      <w:r w:rsidRPr="002E19DF">
        <w:rPr>
          <w:rFonts w:ascii="Times New Roman" w:hAnsi="Times New Roman"/>
          <w:sz w:val="24"/>
          <w:szCs w:val="24"/>
          <w:lang w:val="sr-Cyrl-CS"/>
        </w:rPr>
        <w:t>ПРИЈЕДЛОГ ОДЛУКЕ О БУЏЕТУ ГРАДА БИЈЕЉИНА ЗА 2024. ГОДИНУ</w:t>
      </w:r>
    </w:p>
    <w:p w:rsidR="00994A8E" w:rsidRDefault="00994A8E" w:rsidP="00994A8E">
      <w:pPr>
        <w:pStyle w:val="NoSpacing"/>
        <w:ind w:left="720"/>
        <w:rPr>
          <w:rFonts w:ascii="Times New Roman" w:hAnsi="Times New Roman"/>
          <w:sz w:val="24"/>
          <w:szCs w:val="24"/>
          <w:lang w:val="sr-Cyrl-CS"/>
        </w:rPr>
      </w:pPr>
    </w:p>
    <w:p w:rsidR="00994A8E" w:rsidRDefault="00994A8E" w:rsidP="00994A8E">
      <w:pPr>
        <w:pStyle w:val="NoSpacing"/>
        <w:numPr>
          <w:ilvl w:val="0"/>
          <w:numId w:val="4"/>
        </w:numPr>
        <w:rPr>
          <w:rFonts w:ascii="Times New Roman" w:hAnsi="Times New Roman"/>
          <w:sz w:val="24"/>
          <w:szCs w:val="24"/>
          <w:lang w:val="sr-Cyrl-CS"/>
        </w:rPr>
      </w:pPr>
      <w:r w:rsidRPr="002E19DF">
        <w:rPr>
          <w:rFonts w:ascii="Times New Roman" w:hAnsi="Times New Roman"/>
          <w:sz w:val="24"/>
          <w:szCs w:val="24"/>
          <w:lang w:val="sr-Cyrl-CS"/>
        </w:rPr>
        <w:t>ПРИЈЕДЛОГ ОДЛУКЕ О ИЗВРШЕЊУ БУЏЕТА ГРАДА БИЈЕЉИНА ЗА 2024. ГОДИНУ</w:t>
      </w:r>
    </w:p>
    <w:p w:rsidR="00994A8E" w:rsidRPr="002E19DF" w:rsidRDefault="00994A8E" w:rsidP="00994A8E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</w:p>
    <w:p w:rsidR="00994A8E" w:rsidRDefault="00994A8E" w:rsidP="00994A8E">
      <w:pPr>
        <w:numPr>
          <w:ilvl w:val="0"/>
          <w:numId w:val="4"/>
        </w:numPr>
        <w:jc w:val="both"/>
        <w:rPr>
          <w:lang w:val="sr-Cyrl-CS"/>
        </w:rPr>
      </w:pPr>
      <w:r w:rsidRPr="002E19DF">
        <w:rPr>
          <w:lang w:val="sr-Cyrl-CS"/>
        </w:rPr>
        <w:t>ПРИЈЕДЛОГ ОДЛУКЕ О УСВАЈАЊУ РЕБАЛАНСА БУЏЕТА ГРАДА БИЈЕЉИНА ЗА 2023. ГОДИНУ</w:t>
      </w:r>
    </w:p>
    <w:p w:rsidR="00994A8E" w:rsidRPr="002E19DF" w:rsidRDefault="00994A8E" w:rsidP="00994A8E">
      <w:pPr>
        <w:jc w:val="both"/>
        <w:rPr>
          <w:lang w:val="sr-Cyrl-CS"/>
        </w:rPr>
      </w:pPr>
    </w:p>
    <w:p w:rsidR="00994A8E" w:rsidRDefault="00994A8E" w:rsidP="00994A8E">
      <w:pPr>
        <w:numPr>
          <w:ilvl w:val="0"/>
          <w:numId w:val="4"/>
        </w:numPr>
        <w:jc w:val="both"/>
        <w:rPr>
          <w:lang w:val="sr-Cyrl-CS"/>
        </w:rPr>
      </w:pPr>
      <w:r w:rsidRPr="002E19DF">
        <w:rPr>
          <w:lang w:val="sr-Cyrl-CS"/>
        </w:rPr>
        <w:t>ПРИЈЕДЛОГ ОДЛУКЕ О ИЗМЈЕНИ ОДЛУКЕ О ИЗВРШЕЊУ БУЏЕТА ГРАДА БИЈЕЉИНА ЗА 2023. ГОДИНУ</w:t>
      </w:r>
    </w:p>
    <w:p w:rsidR="002B0C54" w:rsidRPr="00EB111B" w:rsidRDefault="002B0C54" w:rsidP="008D706C">
      <w:pPr>
        <w:spacing w:after="40"/>
        <w:jc w:val="both"/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Рад Скупштине по утврђеном дневном реду је сљедећи:</w:t>
      </w:r>
    </w:p>
    <w:p w:rsidR="001F5098" w:rsidRDefault="001F5098" w:rsidP="001F5098">
      <w:pPr>
        <w:pStyle w:val="p0"/>
        <w:spacing w:after="40"/>
        <w:jc w:val="both"/>
        <w:rPr>
          <w:lang w:val="sr-Cyrl-CS"/>
        </w:rPr>
      </w:pPr>
    </w:p>
    <w:p w:rsidR="001F5098" w:rsidRDefault="001F5098" w:rsidP="001F5098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1</w:t>
      </w:r>
    </w:p>
    <w:p w:rsidR="003C29A8" w:rsidRDefault="003C29A8" w:rsidP="0004517E">
      <w:pPr>
        <w:spacing w:after="40"/>
        <w:jc w:val="both"/>
        <w:rPr>
          <w:lang w:val="sr-Cyrl-CS"/>
        </w:rPr>
      </w:pPr>
    </w:p>
    <w:p w:rsidR="00F07125" w:rsidRDefault="00F07125" w:rsidP="00F07125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CS"/>
        </w:rPr>
      </w:pPr>
      <w:r w:rsidRPr="002E19DF">
        <w:rPr>
          <w:rFonts w:ascii="Times New Roman" w:hAnsi="Times New Roman"/>
          <w:sz w:val="24"/>
          <w:szCs w:val="24"/>
          <w:lang w:val="sr-Cyrl-CS"/>
        </w:rPr>
        <w:t>ПРИЈЕДЛОГ ОДЛУКЕ О БУЏЕТУ ГРАДА БИЈЕЉИНА ЗА 2024. ГОДИНУ</w:t>
      </w:r>
    </w:p>
    <w:p w:rsidR="00F07125" w:rsidRDefault="00F07125" w:rsidP="00F07125">
      <w:pPr>
        <w:jc w:val="both"/>
        <w:rPr>
          <w:lang w:val="sr-Cyrl-CS"/>
        </w:rPr>
      </w:pPr>
    </w:p>
    <w:p w:rsidR="00F07125" w:rsidRPr="009D519A" w:rsidRDefault="001F5098" w:rsidP="00F07125">
      <w:pPr>
        <w:ind w:firstLine="720"/>
        <w:jc w:val="both"/>
        <w:rPr>
          <w:lang w:val="sr-Cyrl-CS"/>
        </w:rPr>
      </w:pPr>
      <w:r>
        <w:rPr>
          <w:lang w:val="sr-Cyrl-CS"/>
        </w:rPr>
        <w:t xml:space="preserve">Комисија за прописе по овој тачки дневног реда доставила је Извјештај са мишљењем </w:t>
      </w:r>
      <w:r w:rsidR="00F07125">
        <w:rPr>
          <w:lang w:val="sr-Cyrl-CS"/>
        </w:rPr>
        <w:t xml:space="preserve">и </w:t>
      </w:r>
      <w:r w:rsidR="00F07125" w:rsidRPr="003F5912">
        <w:rPr>
          <w:lang w:val="sr-Cyrl-CS"/>
        </w:rPr>
        <w:t>није имала примједби на предложени текст приједлога Одлуке.</w:t>
      </w:r>
    </w:p>
    <w:p w:rsidR="001F5098" w:rsidRPr="00EB111B" w:rsidRDefault="001F5098" w:rsidP="00EB111B">
      <w:pPr>
        <w:spacing w:after="40"/>
        <w:contextualSpacing/>
        <w:jc w:val="both"/>
      </w:pPr>
    </w:p>
    <w:p w:rsidR="001F5098" w:rsidRDefault="001F5098" w:rsidP="001F5098">
      <w:pPr>
        <w:pStyle w:val="p0"/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У расправи по овој тачки дневног реда учествовали су</w:t>
      </w:r>
      <w:r>
        <w:rPr>
          <w:lang w:val="sr-Cyrl-CS"/>
        </w:rPr>
        <w:t xml:space="preserve">: </w:t>
      </w:r>
      <w:r w:rsidR="00EB111B">
        <w:rPr>
          <w:lang w:val="sr-Cyrl-CS"/>
        </w:rPr>
        <w:t xml:space="preserve">ЗОРАН ПРИБИШИЋ, ВАСО АРСЕНОВИЋ, АНКА ТОДОРОВИЋ, АЛЕКСАНДАР ЂУРЂЕВИЋ, МУСТАФА ГРАДАШЧЕВИЋ. </w:t>
      </w:r>
    </w:p>
    <w:p w:rsidR="00631F27" w:rsidRDefault="00631F27" w:rsidP="001F5098">
      <w:pPr>
        <w:pStyle w:val="p0"/>
        <w:spacing w:after="40"/>
        <w:ind w:firstLine="720"/>
        <w:jc w:val="both"/>
        <w:rPr>
          <w:lang w:val="sr-Cyrl-CS"/>
        </w:rPr>
      </w:pPr>
    </w:p>
    <w:p w:rsidR="00EB111B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  <w:t>АМАНДМАНЕ су поднијели следећи одборници: АЛЕКСАНДАР ЂУРЂЕВИЋ, ЗОРАН ПРИБИШИЋ, ВЛАДИМИР ЂОКИЋ, ДАНИЈЕЛ ПЕРИЋ, МИЛЕНКО МИТРОВИЋ.</w:t>
      </w:r>
    </w:p>
    <w:p w:rsidR="00EB111B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B111B" w:rsidRPr="00E81C6F" w:rsidRDefault="00EB111B" w:rsidP="00EB111B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81C6F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АМАНДМАН 1 </w:t>
      </w:r>
    </w:p>
    <w:p w:rsidR="00E81C6F" w:rsidRPr="00E81C6F" w:rsidRDefault="00E81C6F" w:rsidP="00E81C6F">
      <w:pPr>
        <w:jc w:val="both"/>
      </w:pPr>
      <w:bookmarkStart w:id="0" w:name="_Hlk154697811"/>
      <w:r w:rsidRPr="00E81C6F">
        <w:t xml:space="preserve">У </w:t>
      </w:r>
      <w:bookmarkStart w:id="1" w:name="_Hlk154684174"/>
      <w:r w:rsidRPr="00E81C6F">
        <w:t xml:space="preserve">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bookmarkEnd w:id="0"/>
      <w:r w:rsidRPr="00E81C6F">
        <w:t>, позиција „</w:t>
      </w:r>
      <w:r w:rsidRPr="00E81C6F">
        <w:rPr>
          <w:lang w:val="en-GB"/>
        </w:rPr>
        <w:t>Остале уговорене услуге (односи са јавношћу и информисање)</w:t>
      </w:r>
      <w:r w:rsidRPr="00E81C6F">
        <w:t xml:space="preserve">“ економски код 412700 умањују се средства за 45.000,00 КМ - редни број: 30, </w:t>
      </w:r>
      <w:bookmarkEnd w:id="1"/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>Трошкови репрезентације</w:t>
      </w:r>
      <w:r w:rsidRPr="00E81C6F">
        <w:t xml:space="preserve">“ економски код 412900 умањују се средства за 20.000,00 КМ - редни број: 32,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 xml:space="preserve">Остале уговорене услуге - сарадња са другим општинама и </w:t>
      </w:r>
      <w:r w:rsidRPr="00E81C6F">
        <w:rPr>
          <w:lang w:val="en-GB"/>
        </w:rPr>
        <w:lastRenderedPageBreak/>
        <w:t>афирмација општине у окружењу, расходи по основу чланарина</w:t>
      </w:r>
      <w:r w:rsidRPr="00E81C6F">
        <w:t xml:space="preserve">“ економски код 412900 умањују се средства за 10.000,00 КМ - редни број: 33,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>Уговорене услуге - Пантелински дани, Зимски корзо</w:t>
      </w:r>
      <w:r w:rsidRPr="00E81C6F">
        <w:t xml:space="preserve">“ економски код 412900 умањују се средства за 50.000,00 КМ - редни број: 34,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>Текући грантови - манифестације, спонзорства, покровитељства</w:t>
      </w:r>
      <w:r w:rsidRPr="00E81C6F">
        <w:t xml:space="preserve">“ економски код 415200 умањују се средства за 30.000,00 КМ - редни број: 40,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>Текуће помоћи - ванредне помоћи</w:t>
      </w:r>
      <w:r w:rsidRPr="00E81C6F">
        <w:t xml:space="preserve">“ економски код 416100 умањују се средства за 35.000,00 КМ - редни број: 43,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КАБИНЕТ ГРАДОНАЧЕЛНИКА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5120</w:t>
      </w:r>
      <w:r w:rsidRPr="00E81C6F">
        <w:t>, позиција „</w:t>
      </w:r>
      <w:r w:rsidRPr="00E81C6F">
        <w:rPr>
          <w:lang w:val="en-GB"/>
        </w:rPr>
        <w:t>Идејна рјешења, пројекти, стратешки циљеви</w:t>
      </w:r>
      <w:r w:rsidRPr="00E81C6F">
        <w:t xml:space="preserve">“ економски код 511700 умањују се средства за 15.000,00 КМ - редни број: 49,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ФИНАНСИЈЕ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4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Расходи за бруто накнаде за рад ван радног односа</w:t>
      </w:r>
      <w:r w:rsidRPr="00E81C6F">
        <w:t xml:space="preserve">“ економски код 412900 умањују се средства за 110.000,00 КМ - редни број: 95,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ФИНАНСИЈЕ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4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Расходи за бруто накнаде волонтерима</w:t>
      </w:r>
      <w:r w:rsidRPr="00E81C6F">
        <w:t xml:space="preserve">“ економски код 412900 умањују се средства за 10.000,00 КМ - редни број: 96,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ФИНАНСИЈЕ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4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Средства за помоћ Синдикалној организацију ГУБН</w:t>
      </w:r>
      <w:r w:rsidRPr="00E81C6F">
        <w:t xml:space="preserve">“ економски код 415200 умањују се средства за 10.000,00 КМ - редни број: 104,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Субвенције предузетницима и другим привредним субјектима за набавку основних средстава</w:t>
      </w:r>
      <w:r w:rsidRPr="00E81C6F">
        <w:t xml:space="preserve">“ економски код 414100 умањују се средства за 300.000,00 КМ - редни број: 123,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Субвенције предузетницима и другима привредним субјектима за запошљавање</w:t>
      </w:r>
      <w:r w:rsidRPr="00E81C6F">
        <w:t xml:space="preserve">“ економски код 414100 умањују се средства за 290.000,00 КМ - редни број: 124,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51</w:t>
      </w:r>
      <w:r w:rsidRPr="00E81C6F">
        <w:t>, позиција „</w:t>
      </w:r>
      <w:r w:rsidRPr="00E81C6F">
        <w:rPr>
          <w:lang w:val="en-GB"/>
        </w:rPr>
        <w:t>Трошкови дезинсекције</w:t>
      </w:r>
      <w:r w:rsidRPr="00E81C6F">
        <w:t xml:space="preserve">“ економски код 412200 умањују се средства за 50.000,00 КМ - редни број: 142,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51</w:t>
      </w:r>
      <w:r w:rsidRPr="00E81C6F">
        <w:t>, позиција „</w:t>
      </w:r>
      <w:r w:rsidRPr="00E81C6F">
        <w:rPr>
          <w:lang w:val="en-GB"/>
        </w:rPr>
        <w:t>Трошкови дератизације</w:t>
      </w:r>
      <w:r w:rsidRPr="00E81C6F">
        <w:t xml:space="preserve">“ економски код 412200 умањују се средства за 20.000,00 КМ - редни број: 143,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51</w:t>
      </w:r>
      <w:r w:rsidRPr="00E81C6F">
        <w:t>, позиција „</w:t>
      </w:r>
      <w:r w:rsidRPr="00E81C6F">
        <w:rPr>
          <w:lang w:val="en-GB"/>
        </w:rPr>
        <w:t>Расходи за стручне услуге - израда Oснове заштите уређења и коришћења пољопривредног земљишта, поправке плодности земљишта и др.</w:t>
      </w:r>
      <w:r w:rsidRPr="00E81C6F">
        <w:t xml:space="preserve">“ економски код 412700 умањују се средства за 50.000,00 КМ - редни број: 145,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51</w:t>
      </w:r>
      <w:r w:rsidRPr="00E81C6F">
        <w:t>, позиција „</w:t>
      </w:r>
      <w:r w:rsidRPr="00E81C6F">
        <w:rPr>
          <w:lang w:val="en-GB"/>
        </w:rPr>
        <w:t>Афирмација домаће пољопривредне производње,студије,сајмови, туризам</w:t>
      </w:r>
      <w:r w:rsidRPr="00E81C6F">
        <w:t xml:space="preserve">“ економски код 415200 умањују се средства за 20.000,00 КМ - редни број: 149, </w:t>
      </w:r>
    </w:p>
    <w:p w:rsidR="00E81C6F" w:rsidRPr="00E81C6F" w:rsidRDefault="00E81C6F" w:rsidP="00E81C6F">
      <w:pPr>
        <w:jc w:val="both"/>
      </w:pPr>
      <w:r w:rsidRPr="00E81C6F">
        <w:lastRenderedPageBreak/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</w:t>
      </w:r>
      <w:r w:rsidRPr="00E81C6F">
        <w:rPr>
          <w:bCs/>
          <w:lang w:val="sr-Cyrl-BA"/>
        </w:rPr>
        <w:t>51</w:t>
      </w:r>
      <w:r w:rsidRPr="00E81C6F">
        <w:t>, позиција „</w:t>
      </w:r>
      <w:r w:rsidRPr="00E81C6F">
        <w:rPr>
          <w:lang w:val="en-GB"/>
        </w:rPr>
        <w:t>Издаци по основу улагања у побољшање шума</w:t>
      </w:r>
      <w:r w:rsidRPr="00E81C6F">
        <w:t xml:space="preserve">“ економски код 513600 умањују се средства за 30.000,00 КМ - редни број: 159,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bookmarkStart w:id="2" w:name="_Hlk154686752"/>
      <w:r w:rsidRPr="00E81C6F">
        <w:rPr>
          <w:lang w:val="en-GB"/>
        </w:rPr>
        <w:t>Редовно одржавања свјетлосне саобраћајне сигнализације</w:t>
      </w:r>
      <w:bookmarkEnd w:id="2"/>
      <w:r w:rsidRPr="00E81C6F">
        <w:t xml:space="preserve">“ економски код 412500 умањују се средства за 4.000,00 КМ - редни број: 170,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Редовно одржавање локалних и некатегорисаних путева и улица у насељима</w:t>
      </w:r>
      <w:r w:rsidRPr="00E81C6F">
        <w:t xml:space="preserve">“ економски код 412500 умањују се средства за 50.000,00 КМ - редни број: 174,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Санација ударних асфалтних рупа</w:t>
      </w:r>
      <w:r w:rsidRPr="00E81C6F">
        <w:t xml:space="preserve">“ економски код 412500 умањују се средства за 50.000,00 КМ - редни број: 176,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 xml:space="preserve">, позиција „Текуће одржавање паркова“ економски код 412500 умањују се средства за 18.000,00 КМ - редни број: 181,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Расходи за стручне услуге - геодетске, нотарске, информатичке и др. услуге</w:t>
      </w:r>
      <w:r w:rsidRPr="00E81C6F">
        <w:t xml:space="preserve">“ економски код 412700 умањују се средства за 50.000,00 КМ - редни број: 183,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 xml:space="preserve">, позиција „Чишћење јавних површина“ економски код 412800 умањују се средства за 20.000,00 КМ - редни број: 190,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Чишћење дивљих депонија</w:t>
      </w:r>
      <w:r w:rsidRPr="00E81C6F">
        <w:t xml:space="preserve">“ економски код 412800 умањују се средства за 20.000,00 КМ - редни број: 193,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Одржавање кишне канализације</w:t>
      </w:r>
      <w:r w:rsidRPr="00E81C6F">
        <w:t xml:space="preserve">“ економски код 412800 умањују се средства за 50.000,00 КМ - редни број: 195,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Зимска служба - локални и некатегорисани путеви</w:t>
      </w:r>
      <w:r w:rsidRPr="00E81C6F">
        <w:t xml:space="preserve">“ економски код 412800 умањују се средства за 50.000,00 КМ - редни број: 199,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Изградња паркова и дјечијих игралишта</w:t>
      </w:r>
      <w:r w:rsidRPr="00E81C6F">
        <w:t xml:space="preserve">“ економски код 511100 умањују се средства за 50.000,00 КМ - редни број: 234,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 xml:space="preserve">Изградња </w:t>
      </w:r>
      <w:r w:rsidRPr="00E81C6F">
        <w:t xml:space="preserve">топловода за прикључење јавних објеката у центру Града на систем даљинског гријања“ економски код 511100 умањују се средства за 20.000,00 КМ - редни број: 237,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Издаци за инвестиционо одржавање,реконструкцију и адаптацију путева - набавка саобраћајних знакова, аутобуских стајалишта и др.</w:t>
      </w:r>
      <w:r w:rsidRPr="00E81C6F">
        <w:t xml:space="preserve">“ економски код 511200 умањују се средства за 50.000,00 КМ - редни број: 247, </w:t>
      </w:r>
    </w:p>
    <w:p w:rsidR="00E81C6F" w:rsidRPr="00E81C6F" w:rsidRDefault="00E81C6F" w:rsidP="00E81C6F">
      <w:pPr>
        <w:jc w:val="both"/>
      </w:pPr>
      <w:bookmarkStart w:id="3" w:name="_Hlk154698079"/>
      <w:r w:rsidRPr="00E81C6F">
        <w:lastRenderedPageBreak/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bookmarkEnd w:id="3"/>
      <w:r w:rsidRPr="00E81C6F">
        <w:t>, позиција „</w:t>
      </w:r>
      <w:r w:rsidRPr="00E81C6F">
        <w:rPr>
          <w:lang w:val="en-GB"/>
        </w:rPr>
        <w:t>Културно историјско наслеђе</w:t>
      </w:r>
      <w:r w:rsidRPr="00E81C6F">
        <w:t xml:space="preserve">“ економски код 415200 умањују се средства за 50.000,00 КМ - редни број: 313,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Средства за учешће у санацији и изградњи вјерских објеката</w:t>
      </w:r>
      <w:r w:rsidRPr="00E81C6F">
        <w:t xml:space="preserve">“ економски код 415200 умањују се средства за 50.000,00 КМ - редни број: 323,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Средства за помоћ пензионерима</w:t>
      </w:r>
      <w:r w:rsidRPr="00E81C6F">
        <w:t xml:space="preserve">“ економски код 415200 умањују се средства за 40.000,00 КМ - редни број: 324,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, позиција „Подршка пројекту упознај музику“ економски код 415200 умањују се средства за 4.000,00 КМ - редни број: 326,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Подстицај повратка и помоћ социјалним категоријама</w:t>
      </w:r>
      <w:r w:rsidRPr="00E81C6F">
        <w:t xml:space="preserve">“ економски код 416100 умањују се средства за 50.000,00 КМ - редни број: 340,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>, позиција „</w:t>
      </w:r>
      <w:bookmarkStart w:id="4" w:name="_Hlk154692455"/>
      <w:r w:rsidRPr="00E81C6F">
        <w:rPr>
          <w:lang w:val="en-GB"/>
        </w:rPr>
        <w:t>Реконструкција и инвестиционо одржавање Домови културе</w:t>
      </w:r>
      <w:bookmarkEnd w:id="4"/>
      <w:r w:rsidRPr="00E81C6F">
        <w:t xml:space="preserve">“ економски код 511200 умањују се средства за 9.000,00 КМ - редни број: 399,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ИНСПЕКЦИЈСКЕ ПОСЛОВЕ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22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Трошкови инспекцијских узорака, извршење рјешења контролних органа</w:t>
      </w:r>
      <w:r w:rsidRPr="00E81C6F">
        <w:t xml:space="preserve">“ економски код 412900 умањују се средства за 20.000,00 КМ - редни број: 412,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 xml:space="preserve">ОДЈЕЉЕЊЕ ЗА </w:t>
      </w:r>
      <w:r w:rsidRPr="00E81C6F">
        <w:rPr>
          <w:bCs/>
          <w:lang w:val="sr-Cyrl-BA"/>
        </w:rPr>
        <w:t>ИНСПЕКЦИЈСКЕ ПОСЛОВЕ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22</w:t>
      </w:r>
      <w:r w:rsidRPr="00E81C6F">
        <w:rPr>
          <w:bCs/>
          <w:lang w:val="en-GB"/>
        </w:rPr>
        <w:t>0</w:t>
      </w:r>
      <w:r w:rsidRPr="00E81C6F">
        <w:t>, позиција „</w:t>
      </w:r>
      <w:r w:rsidRPr="00E81C6F">
        <w:rPr>
          <w:lang w:val="en-GB"/>
        </w:rPr>
        <w:t>Извршења Рјешења по налогу урбанистичко-грађевинске инспекције</w:t>
      </w:r>
      <w:r w:rsidRPr="00E81C6F">
        <w:t xml:space="preserve">“ економски код 412900 умањују се средства за 20.000,00 КМ - редни број: 415,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sr-Cyrl-BA"/>
        </w:rPr>
        <w:t>ОДСЈЕК ЗА ПОСЛОВЕ МЈЕСНИХ ЗАЈЕДНИЦА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0005250</w:t>
      </w:r>
      <w:r w:rsidRPr="00E81C6F">
        <w:t>, позиција „</w:t>
      </w:r>
      <w:r w:rsidRPr="00E81C6F">
        <w:rPr>
          <w:lang w:val="en-GB"/>
        </w:rPr>
        <w:t>Реконструкција зграда и објеката</w:t>
      </w:r>
      <w:r w:rsidRPr="00E81C6F">
        <w:t xml:space="preserve">“ економски код 511200 умањују се средства за 50.000,00 КМ - редни број: 468, </w:t>
      </w:r>
    </w:p>
    <w:p w:rsidR="00E81C6F" w:rsidRPr="00E81C6F" w:rsidRDefault="00E81C6F" w:rsidP="00E81C6F">
      <w:pPr>
        <w:jc w:val="both"/>
      </w:pPr>
      <w:r w:rsidRPr="00E81C6F">
        <w:t xml:space="preserve">У оквиру позиције БУЏЕТСКА РЕЗЕРВА, економски код </w:t>
      </w:r>
      <w:r w:rsidRPr="00E81C6F">
        <w:rPr>
          <w:bCs/>
          <w:lang w:val="en-GB" w:eastAsia="en-GB"/>
        </w:rPr>
        <w:t>372 200</w:t>
      </w:r>
      <w:r w:rsidRPr="00E81C6F">
        <w:rPr>
          <w:bCs/>
          <w:lang w:val="sr-Cyrl-BA" w:eastAsia="en-GB"/>
        </w:rPr>
        <w:t xml:space="preserve">, </w:t>
      </w:r>
      <w:r w:rsidRPr="00E81C6F">
        <w:t>умањују се средства за 100.000,00 КМ - редни број: 876.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10</w:t>
      </w:r>
      <w:r w:rsidRPr="00E81C6F">
        <w:t>0.000,00 КМ повећавају се средства на позицији „</w:t>
      </w:r>
      <w:r w:rsidRPr="00E81C6F">
        <w:rPr>
          <w:lang w:val="en-GB"/>
        </w:rPr>
        <w:t>Издаци за реконструкцију и адаптацију у ЈУ Бања Дворови, пројектовање и надзор</w:t>
      </w:r>
      <w:r w:rsidRPr="00E81C6F">
        <w:t xml:space="preserve">“ економски код </w:t>
      </w:r>
      <w:r w:rsidRPr="00E81C6F">
        <w:rPr>
          <w:lang w:val="sr-Latn-BA"/>
        </w:rPr>
        <w:t>5112</w:t>
      </w:r>
      <w:r w:rsidRPr="00E81C6F">
        <w:t xml:space="preserve">00 у оквиру потрошачке јединице: ОДЈЕЉЕЊЕ ЗА </w:t>
      </w:r>
      <w:r w:rsidRPr="00E81C6F">
        <w:rPr>
          <w:lang w:val="sr-Cyrl-BA"/>
        </w:rPr>
        <w:t>ПРИВРЕДУ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</w:t>
      </w:r>
      <w:r w:rsidRPr="00E81C6F">
        <w:rPr>
          <w:bCs/>
          <w:color w:val="000000"/>
          <w:lang w:val="sr-Cyrl-BA"/>
        </w:rPr>
        <w:t>150</w:t>
      </w:r>
      <w:r w:rsidRPr="00E81C6F">
        <w:t xml:space="preserve"> - редни број: </w:t>
      </w:r>
      <w:r w:rsidRPr="00E81C6F">
        <w:rPr>
          <w:lang w:val="sr-Latn-BA"/>
        </w:rPr>
        <w:t>138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200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Подстицај пољопривредне производње</w:t>
      </w:r>
      <w:r w:rsidRPr="00E81C6F">
        <w:t xml:space="preserve">“ економски код </w:t>
      </w:r>
      <w:r w:rsidRPr="00E81C6F">
        <w:rPr>
          <w:lang w:val="sr-Cyrl-BA"/>
        </w:rPr>
        <w:t>488100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ПОЉОПРИВРЕДУ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</w:t>
      </w:r>
      <w:r w:rsidRPr="00E81C6F">
        <w:rPr>
          <w:bCs/>
          <w:color w:val="000000"/>
          <w:lang w:val="sr-Cyrl-BA"/>
        </w:rPr>
        <w:t>5151</w:t>
      </w:r>
      <w:r w:rsidRPr="00E81C6F">
        <w:t xml:space="preserve"> - редни број: </w:t>
      </w:r>
      <w:r w:rsidRPr="00E81C6F">
        <w:rPr>
          <w:lang w:val="sr-Latn-BA"/>
        </w:rPr>
        <w:t>155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115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Учешће у финансирању Аграрног фонда</w:t>
      </w:r>
      <w:r w:rsidRPr="00E81C6F">
        <w:t xml:space="preserve">“ економски код </w:t>
      </w:r>
      <w:r w:rsidRPr="00E81C6F">
        <w:rPr>
          <w:lang w:val="sr-Cyrl-BA"/>
        </w:rPr>
        <w:t>488100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ПОЉОПРИВРЕДУ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</w:t>
      </w:r>
      <w:r w:rsidRPr="00E81C6F">
        <w:rPr>
          <w:bCs/>
          <w:lang w:val="sr-Cyrl-BA"/>
        </w:rPr>
        <w:t>5151</w:t>
      </w:r>
      <w:r w:rsidRPr="00E81C6F">
        <w:t xml:space="preserve"> - редни број: </w:t>
      </w:r>
      <w:r w:rsidRPr="00E81C6F">
        <w:rPr>
          <w:lang w:val="sr-Latn-BA"/>
        </w:rPr>
        <w:t>156</w:t>
      </w:r>
      <w:r w:rsidRPr="00E81C6F">
        <w:t>,</w:t>
      </w:r>
    </w:p>
    <w:p w:rsidR="00E81C6F" w:rsidRPr="00E81C6F" w:rsidRDefault="00E81C6F" w:rsidP="00E81C6F">
      <w:pPr>
        <w:jc w:val="both"/>
      </w:pPr>
      <w:bookmarkStart w:id="5" w:name="_Hlk154686007"/>
      <w:r w:rsidRPr="00E81C6F">
        <w:lastRenderedPageBreak/>
        <w:t xml:space="preserve">а за износ </w:t>
      </w:r>
      <w:r w:rsidRPr="00E81C6F">
        <w:rPr>
          <w:lang w:val="sr-Latn-BA"/>
        </w:rPr>
        <w:t>200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Средства за спорт по Правилнику о расподјели</w:t>
      </w:r>
      <w:r w:rsidRPr="00E81C6F">
        <w:t xml:space="preserve">“ економски код </w:t>
      </w:r>
      <w:r w:rsidRPr="00E81C6F">
        <w:rPr>
          <w:lang w:val="sr-Cyrl-BA"/>
        </w:rPr>
        <w:t>4152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 w:eastAsia="en-GB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</w:t>
      </w:r>
      <w:r w:rsidRPr="00E81C6F">
        <w:rPr>
          <w:bCs/>
          <w:color w:val="000000"/>
          <w:lang w:val="sr-Cyrl-BA"/>
        </w:rPr>
        <w:t>21</w:t>
      </w:r>
      <w:r w:rsidRPr="00E81C6F">
        <w:rPr>
          <w:bCs/>
          <w:color w:val="000000"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299</w:t>
      </w:r>
      <w:r w:rsidRPr="00E81C6F">
        <w:t>,</w:t>
      </w:r>
    </w:p>
    <w:bookmarkEnd w:id="5"/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Средства за финансирање програма удружења грађана од општег интереса за Град Бијељина</w:t>
      </w:r>
      <w:r w:rsidRPr="00E81C6F">
        <w:t xml:space="preserve">“ економски код </w:t>
      </w:r>
      <w:r w:rsidRPr="00E81C6F">
        <w:rPr>
          <w:lang w:val="sr-Cyrl-BA"/>
        </w:rPr>
        <w:t>415200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316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300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Текући грантови организацијама у области примарне здравствене заштите</w:t>
      </w:r>
      <w:r w:rsidRPr="00E81C6F">
        <w:t xml:space="preserve">“ економски код </w:t>
      </w:r>
      <w:r w:rsidRPr="00E81C6F">
        <w:rPr>
          <w:lang w:val="sr-Cyrl-BA"/>
        </w:rPr>
        <w:t>415200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322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1</w:t>
      </w:r>
      <w:r w:rsidRPr="00E81C6F">
        <w:rPr>
          <w:lang w:val="sr-Latn-BA"/>
        </w:rPr>
        <w:t>00</w:t>
      </w:r>
      <w:r w:rsidRPr="00E81C6F">
        <w:t xml:space="preserve">.000,00 КМ повећавају се средства на позицији „Текући грант организацијама у области секундарне здрвствене заштите“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– уводи се нова ставка,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</w:t>
      </w:r>
      <w:r w:rsidRPr="00E81C6F">
        <w:rPr>
          <w:lang w:val="sr-Cyrl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Подршка Семберском сајму меса у Дворовима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52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328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Подршка пројектима Црвеног крста Бијељина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52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rPr>
          <w:bCs/>
          <w:lang w:val="sr-Cyrl-BA"/>
        </w:rPr>
        <w:t xml:space="preserve"> </w:t>
      </w:r>
      <w:r w:rsidRPr="00E81C6F">
        <w:t xml:space="preserve">- редни број: </w:t>
      </w:r>
      <w:r w:rsidRPr="00E81C6F">
        <w:rPr>
          <w:lang w:val="sr-Latn-BA"/>
        </w:rPr>
        <w:t>329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60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Суфинансирање превоза - Дознаке родитељима за превоз ученика основних и средњих школа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61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334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220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Субвенције брачним паровима за новорођену бебу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61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 - редни број: </w:t>
      </w:r>
      <w:r w:rsidRPr="00E81C6F">
        <w:rPr>
          <w:lang w:val="sr-Latn-BA"/>
        </w:rPr>
        <w:t>347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280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Субвенције родитељима за боравак дјеце у приватним вртићима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61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348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80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Стипендије ученицима, студентима основних и постдипломских студија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61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rPr>
          <w:bCs/>
          <w:lang w:val="sr-Cyrl-BA"/>
        </w:rPr>
        <w:t xml:space="preserve"> </w:t>
      </w:r>
      <w:r w:rsidRPr="00E81C6F">
        <w:t xml:space="preserve"> - редни број: </w:t>
      </w:r>
      <w:r w:rsidRPr="00E81C6F">
        <w:rPr>
          <w:lang w:val="sr-Latn-BA"/>
        </w:rPr>
        <w:t>344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10</w:t>
      </w:r>
      <w:r w:rsidRPr="00E81C6F">
        <w:t>.000,00 КМ повећавају се средства на позицији „</w:t>
      </w:r>
      <w:bookmarkStart w:id="6" w:name="_Hlk154685540"/>
      <w:r w:rsidRPr="00E81C6F">
        <w:rPr>
          <w:lang w:val="en-GB"/>
        </w:rPr>
        <w:t>Текући грант за Дневни центар за дјецу која живе и/или раде на улици и која су у ризику</w:t>
      </w:r>
      <w:bookmarkEnd w:id="6"/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Cyrl-BA"/>
        </w:rPr>
        <w:t>52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ОДЈЕЉЕЊЕ ЗА ДРУШТВЕНЕ ДЈЕЛАТНОСТИ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21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295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Средства за финансирање Удружења несталих бораца и цивила</w:t>
      </w:r>
      <w:r w:rsidRPr="00E81C6F">
        <w:t xml:space="preserve">“ економски код </w:t>
      </w:r>
      <w:r w:rsidRPr="00E81C6F">
        <w:rPr>
          <w:lang w:val="sr-Latn-BA"/>
        </w:rPr>
        <w:t>4152</w:t>
      </w:r>
      <w:r w:rsidRPr="00E81C6F">
        <w:t xml:space="preserve">00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</w:t>
      </w:r>
      <w:r w:rsidRPr="00E81C6F">
        <w:rPr>
          <w:bCs/>
          <w:color w:val="000000"/>
          <w:lang w:val="sr-Cyrl-BA"/>
        </w:rPr>
        <w:t>18</w:t>
      </w:r>
      <w:r w:rsidRPr="00E81C6F">
        <w:rPr>
          <w:bCs/>
          <w:color w:val="000000"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272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lastRenderedPageBreak/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Средства за финансирање цивилних жртава рата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274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Удружење ратних војних инвалида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275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sr-Cyrl-BA"/>
        </w:rPr>
        <w:t>Удружење логораша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t xml:space="preserve"> - редни број: </w:t>
      </w:r>
      <w:r w:rsidRPr="00E81C6F">
        <w:rPr>
          <w:lang w:val="sr-Latn-BA"/>
        </w:rPr>
        <w:t>276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 xml:space="preserve">Удружење ветерана </w:t>
      </w:r>
      <w:r w:rsidRPr="00E81C6F">
        <w:rPr>
          <w:lang w:val="sr-Cyrl-BA"/>
        </w:rPr>
        <w:t>„</w:t>
      </w:r>
      <w:r w:rsidRPr="00E81C6F">
        <w:rPr>
          <w:lang w:val="en-GB"/>
        </w:rPr>
        <w:t>Гарда Пантери</w:t>
      </w:r>
      <w:r w:rsidRPr="00E81C6F">
        <w:rPr>
          <w:lang w:val="sr-Cyrl-BA"/>
        </w:rPr>
        <w:t>“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t xml:space="preserve">  - редни број: </w:t>
      </w:r>
      <w:r w:rsidRPr="00E81C6F">
        <w:rPr>
          <w:lang w:val="sr-Latn-BA"/>
        </w:rPr>
        <w:t>277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Удружење жена жртава рата регије Бијељина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t xml:space="preserve">  - редни број: </w:t>
      </w:r>
      <w:r w:rsidRPr="00E81C6F">
        <w:rPr>
          <w:lang w:val="sr-Latn-BA"/>
        </w:rPr>
        <w:t>278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 xml:space="preserve">Удружење грађана </w:t>
      </w:r>
      <w:r w:rsidRPr="00E81C6F">
        <w:rPr>
          <w:lang w:val="sr-Cyrl-BA"/>
        </w:rPr>
        <w:t>„</w:t>
      </w:r>
      <w:r w:rsidRPr="00E81C6F">
        <w:rPr>
          <w:lang w:val="en-GB"/>
        </w:rPr>
        <w:t>Ветерани Републике Српске</w:t>
      </w:r>
      <w:r w:rsidRPr="00E81C6F">
        <w:rPr>
          <w:lang w:val="sr-Cyrl-BA"/>
        </w:rPr>
        <w:t>“</w:t>
      </w:r>
      <w:r w:rsidRPr="00E81C6F">
        <w:t xml:space="preserve">“ економски код </w:t>
      </w:r>
      <w:r w:rsidRPr="00E81C6F">
        <w:rPr>
          <w:lang w:val="sr-Cyrl-BA"/>
        </w:rPr>
        <w:t>415</w:t>
      </w:r>
      <w:r w:rsidRPr="00E81C6F">
        <w:rPr>
          <w:lang w:val="en-GB"/>
        </w:rPr>
        <w:t>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ОДЈЕЉЕЊЕ ЗА БОРАЧКО ИНВАЛИДСКУ ЗАШТИТУ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18</w:t>
      </w:r>
      <w:r w:rsidRPr="00E81C6F">
        <w:rPr>
          <w:bCs/>
          <w:lang w:val="en-GB"/>
        </w:rPr>
        <w:t>0</w:t>
      </w:r>
      <w:r w:rsidRPr="00E81C6F">
        <w:rPr>
          <w:bCs/>
          <w:lang w:val="sr-Cyrl-BA"/>
        </w:rPr>
        <w:t xml:space="preserve"> </w:t>
      </w:r>
      <w:r w:rsidRPr="00E81C6F">
        <w:t xml:space="preserve">- редни број: </w:t>
      </w:r>
      <w:r w:rsidRPr="00E81C6F">
        <w:rPr>
          <w:lang w:val="sr-Latn-BA"/>
        </w:rPr>
        <w:t>279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2</w:t>
      </w:r>
      <w:r w:rsidRPr="00E81C6F">
        <w:t>5.000,00 КМ повећавају се средства на позицији „</w:t>
      </w:r>
      <w:r w:rsidRPr="00E81C6F">
        <w:rPr>
          <w:lang w:val="sr-Cyrl-BA"/>
        </w:rPr>
        <w:t>Пријекат упознај музику</w:t>
      </w:r>
      <w:r w:rsidRPr="00E81C6F">
        <w:t xml:space="preserve">“ у оквиру потрошачке јединице: </w:t>
      </w:r>
      <w:r w:rsidRPr="00E81C6F">
        <w:rPr>
          <w:bCs/>
          <w:lang w:val="en-GB"/>
        </w:rPr>
        <w:t>ЈУ МУЗИЧКА ШКОЛА "С.С. МОКРАЊАЦ"</w:t>
      </w:r>
      <w:r w:rsidRPr="00E81C6F">
        <w:t xml:space="preserve">, број потрошачке јединице </w:t>
      </w:r>
      <w:r w:rsidRPr="00E81C6F">
        <w:rPr>
          <w:bCs/>
          <w:lang w:val="sr-Cyrl-BA"/>
        </w:rPr>
        <w:t>840011</w:t>
      </w:r>
      <w:r w:rsidRPr="00E81C6F">
        <w:t xml:space="preserve"> – уводи се нова позиција,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</w:t>
      </w:r>
      <w:r w:rsidRPr="00E81C6F">
        <w:rPr>
          <w:lang w:val="sr-Cyrl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Реконструкција и инвeстиције у објекте</w:t>
      </w:r>
      <w:r w:rsidRPr="00E81C6F">
        <w:t xml:space="preserve">“ економски код </w:t>
      </w:r>
      <w:r w:rsidRPr="00E81C6F">
        <w:rPr>
          <w:lang w:val="sr-Cyrl-BA"/>
        </w:rPr>
        <w:t>511200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 xml:space="preserve">ЈУ НАРОДНА БИБЛИОТЕКА </w:t>
      </w:r>
      <w:r w:rsidRPr="00E81C6F">
        <w:rPr>
          <w:bCs/>
          <w:lang w:val="sr-Cyrl-BA"/>
        </w:rPr>
        <w:t>„</w:t>
      </w:r>
      <w:r w:rsidRPr="00E81C6F">
        <w:rPr>
          <w:bCs/>
          <w:lang w:val="en-GB"/>
        </w:rPr>
        <w:t>ФИЛИП ВИШЊИЋ</w:t>
      </w:r>
      <w:r w:rsidRPr="00E81C6F">
        <w:rPr>
          <w:bCs/>
          <w:lang w:val="sr-Cyrl-BA"/>
        </w:rPr>
        <w:t>“</w:t>
      </w:r>
      <w:r w:rsidRPr="00E81C6F">
        <w:rPr>
          <w:bCs/>
          <w:lang w:val="en-GB"/>
        </w:rPr>
        <w:t xml:space="preserve">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0818035</w:t>
      </w:r>
      <w:r w:rsidRPr="00E81C6F">
        <w:t xml:space="preserve"> - редни број: </w:t>
      </w:r>
      <w:r w:rsidRPr="00E81C6F">
        <w:rPr>
          <w:lang w:val="sr-Latn-BA"/>
        </w:rPr>
        <w:t>853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7</w:t>
      </w:r>
      <w:r w:rsidRPr="00E81C6F">
        <w:t>.000,00 КМ повећавају се средства на позицији „</w:t>
      </w:r>
      <w:r w:rsidRPr="00E81C6F">
        <w:rPr>
          <w:lang w:val="en-GB"/>
        </w:rPr>
        <w:t xml:space="preserve">Набавка </w:t>
      </w:r>
      <w:r w:rsidRPr="00E81C6F">
        <w:rPr>
          <w:lang w:val="sr-Cyrl-BA"/>
        </w:rPr>
        <w:t>опреме</w:t>
      </w:r>
      <w:r w:rsidRPr="00E81C6F">
        <w:t xml:space="preserve">“ економски код </w:t>
      </w:r>
      <w:r w:rsidRPr="00E81C6F">
        <w:rPr>
          <w:lang w:val="sr-Cyrl-BA"/>
        </w:rPr>
        <w:t>5113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 xml:space="preserve">ЈУ НАРОДНА БИБЛИОТЕКА </w:t>
      </w:r>
      <w:r w:rsidRPr="00E81C6F">
        <w:rPr>
          <w:bCs/>
          <w:lang w:val="sr-Cyrl-BA"/>
        </w:rPr>
        <w:t>„</w:t>
      </w:r>
      <w:r w:rsidRPr="00E81C6F">
        <w:rPr>
          <w:bCs/>
          <w:lang w:val="en-GB"/>
        </w:rPr>
        <w:t>ФИЛИП ВИШЊИЋ</w:t>
      </w:r>
      <w:r w:rsidRPr="00E81C6F">
        <w:rPr>
          <w:bCs/>
          <w:lang w:val="sr-Cyrl-BA"/>
        </w:rPr>
        <w:t>“</w:t>
      </w:r>
      <w:r w:rsidRPr="00E81C6F">
        <w:rPr>
          <w:bCs/>
          <w:lang w:val="en-GB"/>
        </w:rPr>
        <w:t xml:space="preserve">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0818035</w:t>
      </w:r>
      <w:r w:rsidRPr="00E81C6F">
        <w:t xml:space="preserve"> - редни број: </w:t>
      </w:r>
      <w:r w:rsidRPr="00E81C6F">
        <w:rPr>
          <w:lang w:val="sr-Latn-BA"/>
        </w:rPr>
        <w:t>854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10</w:t>
      </w:r>
      <w:r w:rsidRPr="00E81C6F">
        <w:t>.000,00 КМ повећавају се средства на позицији „</w:t>
      </w:r>
      <w:r w:rsidRPr="00E81C6F">
        <w:rPr>
          <w:lang w:val="sr-Cyrl-BA"/>
        </w:rPr>
        <w:t>Набавка материјала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3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ЕКОНОМСКА ШКОЛА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000815055</w:t>
      </w:r>
      <w:r w:rsidRPr="00E81C6F">
        <w:t xml:space="preserve"> - редни број: </w:t>
      </w:r>
      <w:r w:rsidRPr="00E81C6F">
        <w:rPr>
          <w:lang w:val="sr-Latn-BA"/>
        </w:rPr>
        <w:t>770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>а за износ 1</w:t>
      </w:r>
      <w:r w:rsidRPr="00E81C6F">
        <w:rPr>
          <w:lang w:val="sr-Latn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текућег одржавања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5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ЕКОНОМСКА ШКОЛА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000815055</w:t>
      </w:r>
      <w:r w:rsidRPr="00E81C6F">
        <w:t xml:space="preserve">  - редни број: </w:t>
      </w:r>
      <w:r w:rsidRPr="00E81C6F">
        <w:rPr>
          <w:lang w:val="sr-Latn-BA"/>
        </w:rPr>
        <w:t>771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>а за износ 5.000,00 КМ повећавају се средства на позицији „</w:t>
      </w:r>
      <w:r w:rsidRPr="00E81C6F">
        <w:rPr>
          <w:lang w:val="en-GB"/>
        </w:rPr>
        <w:t xml:space="preserve">Трошкови </w:t>
      </w:r>
      <w:r w:rsidRPr="00E81C6F">
        <w:t xml:space="preserve">комуналних услуга“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ЕКОНОМСКА ШКОЛА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000815055</w:t>
      </w:r>
      <w:r w:rsidRPr="00E81C6F">
        <w:t xml:space="preserve">  - редни број: </w:t>
      </w:r>
      <w:r w:rsidRPr="00E81C6F">
        <w:rPr>
          <w:lang w:val="sr-Latn-BA"/>
        </w:rPr>
        <w:t>7</w:t>
      </w:r>
      <w:r w:rsidRPr="00E81C6F">
        <w:t>69,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Уговорене услуге и друге дажбине</w:t>
      </w:r>
      <w:r w:rsidRPr="00E81C6F">
        <w:t xml:space="preserve">“ економски код </w:t>
      </w:r>
      <w:r w:rsidRPr="00E81C6F">
        <w:rPr>
          <w:lang w:val="sr-Latn-BA"/>
        </w:rPr>
        <w:t>41</w:t>
      </w:r>
      <w:r w:rsidRPr="00E81C6F">
        <w:rPr>
          <w:lang w:val="sr-Cyrl-BA"/>
        </w:rPr>
        <w:t>29</w:t>
      </w:r>
      <w:r w:rsidRPr="00E81C6F">
        <w:t xml:space="preserve">00 у оквиру потрошачке јединице: </w:t>
      </w:r>
      <w:r w:rsidRPr="00E81C6F">
        <w:rPr>
          <w:bCs/>
          <w:lang w:val="en-GB"/>
        </w:rPr>
        <w:t xml:space="preserve">ЈУ ГИМНАЗИЈА </w:t>
      </w:r>
      <w:r w:rsidRPr="00E81C6F">
        <w:rPr>
          <w:bCs/>
          <w:lang w:val="sr-Cyrl-BA"/>
        </w:rPr>
        <w:t>„</w:t>
      </w:r>
      <w:r w:rsidRPr="00E81C6F">
        <w:rPr>
          <w:bCs/>
          <w:lang w:val="en-GB"/>
        </w:rPr>
        <w:t>ФИЛИП ВИШЊИЋ</w:t>
      </w:r>
      <w:r w:rsidRPr="00E81C6F">
        <w:rPr>
          <w:bCs/>
          <w:lang w:val="sr-Cyrl-BA"/>
        </w:rPr>
        <w:t>“</w:t>
      </w:r>
      <w:r w:rsidRPr="00E81C6F">
        <w:rPr>
          <w:bCs/>
          <w:lang w:val="en-GB"/>
        </w:rPr>
        <w:t xml:space="preserve">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000815054</w:t>
      </w:r>
      <w:r w:rsidRPr="00E81C6F">
        <w:t xml:space="preserve"> - редни број: </w:t>
      </w:r>
      <w:r w:rsidRPr="00E81C6F">
        <w:rPr>
          <w:lang w:val="sr-Latn-BA"/>
        </w:rPr>
        <w:t>758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lastRenderedPageBreak/>
        <w:t xml:space="preserve">а за износ </w:t>
      </w:r>
      <w:r w:rsidRPr="00E81C6F">
        <w:rPr>
          <w:lang w:val="sr-Latn-BA"/>
        </w:rPr>
        <w:t>20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Реконструкција и инвестиције у објекте</w:t>
      </w:r>
      <w:r w:rsidRPr="00E81C6F">
        <w:t xml:space="preserve">“ економски код </w:t>
      </w:r>
      <w:r w:rsidRPr="00E81C6F">
        <w:rPr>
          <w:lang w:val="en-GB"/>
        </w:rPr>
        <w:t>511200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 xml:space="preserve">ЈУ ГИМНАЗИЈА </w:t>
      </w:r>
      <w:r w:rsidRPr="00E81C6F">
        <w:rPr>
          <w:bCs/>
          <w:lang w:val="sr-Cyrl-BA"/>
        </w:rPr>
        <w:t>„</w:t>
      </w:r>
      <w:r w:rsidRPr="00E81C6F">
        <w:rPr>
          <w:bCs/>
          <w:lang w:val="en-GB"/>
        </w:rPr>
        <w:t>ФИЛИП ВИШЊИЋ</w:t>
      </w:r>
      <w:r w:rsidRPr="00E81C6F">
        <w:rPr>
          <w:bCs/>
          <w:lang w:val="sr-Cyrl-BA"/>
        </w:rPr>
        <w:t>“</w:t>
      </w:r>
      <w:r w:rsidRPr="00E81C6F">
        <w:rPr>
          <w:bCs/>
          <w:lang w:val="en-GB"/>
        </w:rPr>
        <w:t xml:space="preserve">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000815054</w:t>
      </w:r>
      <w:r w:rsidRPr="00E81C6F">
        <w:t xml:space="preserve"> - редни број: </w:t>
      </w:r>
      <w:r w:rsidRPr="00E81C6F">
        <w:rPr>
          <w:lang w:val="sr-Latn-BA"/>
        </w:rPr>
        <w:t>761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енергије</w:t>
      </w:r>
      <w:r w:rsidRPr="00E81C6F">
        <w:t xml:space="preserve">“ економски код </w:t>
      </w:r>
      <w:r w:rsidRPr="00E81C6F">
        <w:rPr>
          <w:lang w:val="sr-Cyrl-BA"/>
        </w:rPr>
        <w:t>412200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СРЕДЊА СТРУЧНА ШКОЛА ЈАЊА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000815059</w:t>
      </w:r>
      <w:r w:rsidRPr="00E81C6F">
        <w:t xml:space="preserve"> - редни број: </w:t>
      </w:r>
      <w:r w:rsidRPr="00E81C6F">
        <w:rPr>
          <w:lang w:val="sr-Latn-BA"/>
        </w:rPr>
        <w:t>824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текућег одржавања</w:t>
      </w:r>
      <w:r w:rsidRPr="00E81C6F">
        <w:t xml:space="preserve">“ економски код </w:t>
      </w:r>
      <w:r w:rsidRPr="00E81C6F">
        <w:rPr>
          <w:lang w:val="sr-Cyrl-BA"/>
        </w:rPr>
        <w:t>4125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СРЕДЊА СТРУЧНА ШКОЛА ЈАЊА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000815059</w:t>
      </w:r>
      <w:r w:rsidRPr="00E81C6F">
        <w:t xml:space="preserve"> - редни број: </w:t>
      </w:r>
      <w:r w:rsidRPr="00E81C6F">
        <w:rPr>
          <w:lang w:val="sr-Latn-BA"/>
        </w:rPr>
        <w:t>828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осигурања и стручних услуга</w:t>
      </w:r>
      <w:r w:rsidRPr="00E81C6F">
        <w:t xml:space="preserve">“ економски код </w:t>
      </w:r>
      <w:r w:rsidRPr="00E81C6F">
        <w:rPr>
          <w:lang w:val="sr-Cyrl-BA"/>
        </w:rPr>
        <w:t>412700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СРЕДЊА СТРУЧНА ШКОЛА ЈАЊА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000815059</w:t>
      </w:r>
      <w:r w:rsidRPr="00E81C6F">
        <w:t xml:space="preserve">  - редни број: </w:t>
      </w:r>
      <w:r w:rsidRPr="00E81C6F">
        <w:rPr>
          <w:lang w:val="sr-Latn-BA"/>
        </w:rPr>
        <w:t>830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Реконструкција и инвестиције у објекте</w:t>
      </w:r>
      <w:r w:rsidRPr="00E81C6F">
        <w:t xml:space="preserve">“ економски код </w:t>
      </w:r>
      <w:r w:rsidRPr="00E81C6F">
        <w:rPr>
          <w:lang w:val="sr-Cyrl-BA"/>
        </w:rPr>
        <w:t>5112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СРЕДЊА СТРУЧНА ШКОЛА ЈАЊА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000815059</w:t>
      </w:r>
      <w:r w:rsidRPr="00E81C6F">
        <w:t xml:space="preserve">  - редни број: </w:t>
      </w:r>
      <w:r w:rsidRPr="00E81C6F">
        <w:rPr>
          <w:lang w:val="sr-Latn-BA"/>
        </w:rPr>
        <w:t>834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sr-Cyrl-BA"/>
        </w:rPr>
        <w:t>Набавка опреме</w:t>
      </w:r>
      <w:r w:rsidRPr="00E81C6F">
        <w:t xml:space="preserve">“ економски код </w:t>
      </w:r>
      <w:r w:rsidRPr="00E81C6F">
        <w:rPr>
          <w:lang w:val="sr-Cyrl-BA"/>
        </w:rPr>
        <w:t>511300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СРЕДЊА СТРУЧНА ШКОЛА ЈАЊА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000815059</w:t>
      </w:r>
      <w:r w:rsidRPr="00E81C6F">
        <w:t xml:space="preserve"> - редни број: </w:t>
      </w:r>
      <w:r w:rsidRPr="00E81C6F">
        <w:rPr>
          <w:lang w:val="sr-Latn-BA"/>
        </w:rPr>
        <w:t>835</w:t>
      </w:r>
      <w:r w:rsidRPr="00E81C6F">
        <w:t>.</w:t>
      </w:r>
    </w:p>
    <w:p w:rsidR="00E81C6F" w:rsidRDefault="00E81C6F" w:rsidP="00E81C6F">
      <w:pPr>
        <w:jc w:val="both"/>
        <w:rPr>
          <w:b/>
        </w:rPr>
      </w:pPr>
    </w:p>
    <w:p w:rsidR="00E81C6F" w:rsidRPr="007B60A3" w:rsidRDefault="00E81C6F" w:rsidP="00E81C6F">
      <w:pPr>
        <w:pStyle w:val="normal0"/>
        <w:jc w:val="center"/>
      </w:pPr>
      <w:r>
        <w:rPr>
          <w:lang w:val="sr-Cyrl-BA"/>
        </w:rPr>
        <w:t>О</w:t>
      </w:r>
      <w:r w:rsidRPr="007B60A3">
        <w:rPr>
          <w:lang w:val="sr-Cyrl-BA"/>
        </w:rPr>
        <w:t xml:space="preserve"> </w:t>
      </w:r>
      <w:r w:rsidRPr="007B60A3">
        <w:t>б</w:t>
      </w:r>
      <w:r w:rsidRPr="007B60A3">
        <w:rPr>
          <w:lang w:val="sr-Cyrl-BA"/>
        </w:rPr>
        <w:t xml:space="preserve"> </w:t>
      </w:r>
      <w:r w:rsidRPr="007B60A3">
        <w:t>р</w:t>
      </w:r>
      <w:r w:rsidRPr="007B60A3">
        <w:rPr>
          <w:lang w:val="sr-Cyrl-BA"/>
        </w:rPr>
        <w:t xml:space="preserve"> </w:t>
      </w:r>
      <w:r w:rsidRPr="007B60A3">
        <w:t>а</w:t>
      </w:r>
      <w:r w:rsidRPr="007B60A3">
        <w:rPr>
          <w:lang w:val="sr-Cyrl-BA"/>
        </w:rPr>
        <w:t xml:space="preserve"> </w:t>
      </w:r>
      <w:r w:rsidRPr="007B60A3">
        <w:t>з</w:t>
      </w:r>
      <w:r w:rsidRPr="007B60A3">
        <w:rPr>
          <w:lang w:val="sr-Cyrl-BA"/>
        </w:rPr>
        <w:t xml:space="preserve"> </w:t>
      </w:r>
      <w:r w:rsidRPr="007B60A3">
        <w:t>л</w:t>
      </w:r>
      <w:r w:rsidRPr="007B60A3">
        <w:rPr>
          <w:lang w:val="sr-Cyrl-BA"/>
        </w:rPr>
        <w:t xml:space="preserve"> </w:t>
      </w:r>
      <w:r w:rsidRPr="007B60A3">
        <w:t>о</w:t>
      </w:r>
      <w:r w:rsidRPr="007B60A3">
        <w:rPr>
          <w:lang w:val="sr-Cyrl-BA"/>
        </w:rPr>
        <w:t xml:space="preserve"> </w:t>
      </w:r>
      <w:r w:rsidRPr="007B60A3">
        <w:t>ж</w:t>
      </w:r>
      <w:r w:rsidRPr="007B60A3">
        <w:rPr>
          <w:lang w:val="sr-Cyrl-BA"/>
        </w:rPr>
        <w:t xml:space="preserve"> </w:t>
      </w:r>
      <w:r w:rsidRPr="007B60A3">
        <w:t>е</w:t>
      </w:r>
      <w:r w:rsidRPr="007B60A3">
        <w:rPr>
          <w:lang w:val="sr-Cyrl-BA"/>
        </w:rPr>
        <w:t xml:space="preserve"> </w:t>
      </w:r>
      <w:r w:rsidRPr="007B60A3">
        <w:t>њ</w:t>
      </w:r>
      <w:r w:rsidRPr="007B60A3">
        <w:rPr>
          <w:lang w:val="sr-Cyrl-BA"/>
        </w:rPr>
        <w:t xml:space="preserve"> </w:t>
      </w:r>
      <w:r w:rsidRPr="007B60A3">
        <w:t>е</w:t>
      </w:r>
    </w:p>
    <w:p w:rsidR="00E81C6F" w:rsidRPr="007B60A3" w:rsidRDefault="00E81C6F" w:rsidP="00E81C6F">
      <w:pPr>
        <w:pStyle w:val="normal0"/>
      </w:pP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С обзиром на свеобухватну анализу приједлога Одлуке о буџету Града Бијељина за 2024. годину дошли смо до закључка да је потребна корекција наведеног приједлога путем овог амандмана.</w:t>
      </w:r>
    </w:p>
    <w:p w:rsidR="00E81C6F" w:rsidRPr="00E81C6F" w:rsidRDefault="00E81C6F" w:rsidP="00E81C6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Прихватањем, односно усвајањем амандмана ће се обезбиједити: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Недостајућа средства за субвенције за дјецу у приватним вртићима и накнаде за новорођену дјецу, које неодговорним понашањем одговорних у Градакој управи нису исплаћени у претходним мјесецима.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Додатна средства за стипендије за ученике и студенте, као и за превоз за ученике.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Већи износ средстава за подстицај пољопривредној производњи,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Већи износ средстава за здравствену заштиту наших суграђана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Већи износ средстава за удружења од општег интереса и борачка удружења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Додатна средства за спортске клубове у нашем граду</w:t>
      </w: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- Додатна потребна средства за образовне и културне институције</w:t>
      </w:r>
    </w:p>
    <w:p w:rsidR="00E81C6F" w:rsidRPr="00E81C6F" w:rsidRDefault="00E81C6F" w:rsidP="00E81C6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81C6F" w:rsidRPr="00E81C6F" w:rsidRDefault="00E81C6F" w:rsidP="00E81C6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 xml:space="preserve">Такође, усвајањем овог амандмана ће се предуприједити потенцијална штета према најосјетљивијим категоријама која може настати усљед пропуштања свих рокова од стране надлежнох у Градској управи и потенцијалне неспроводивости ребаланса буџета, имајући у виду да је ванредна сједница Скупштине Града заказана на последњи радни дан календарске 2023. године, да ребаланс буџета за 2023. годину ступа на снагу наредни дан од усвајања, а да је први сљедећи радни дан 3.1.2024. године када је већ наступила нова буџетска година и ребаланс буџета је бескорисан. </w:t>
      </w:r>
    </w:p>
    <w:p w:rsidR="00E81C6F" w:rsidRPr="00E81C6F" w:rsidRDefault="00E81C6F" w:rsidP="00E81C6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B111B" w:rsidRPr="00E81C6F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81C6F" w:rsidRPr="00E81C6F" w:rsidRDefault="00E81C6F" w:rsidP="00E81C6F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E81C6F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АМАНДМАН 2</w:t>
      </w:r>
    </w:p>
    <w:p w:rsidR="00E81C6F" w:rsidRPr="00E81C6F" w:rsidRDefault="00E81C6F" w:rsidP="00E81C6F">
      <w:pPr>
        <w:jc w:val="both"/>
        <w:rPr>
          <w:lang w:val="sr-Latn-BA"/>
        </w:rPr>
      </w:pPr>
      <w:r w:rsidRPr="00E81C6F">
        <w:t xml:space="preserve">У оквиру потрошачке јединице: ОДЈЕЉЕЊЕ ЗА ФИНАНСИЈЕ, број потрошачке јединице 0005140, позиција „Бруто плате“ економски код 411100 умањују се средства за </w:t>
      </w:r>
      <w:r w:rsidRPr="00E81C6F">
        <w:rPr>
          <w:lang w:val="sr-Cyrl-BA"/>
        </w:rPr>
        <w:t>204</w:t>
      </w:r>
      <w:r w:rsidRPr="00E81C6F">
        <w:t>.000,00 КМ - редни број: 86</w:t>
      </w:r>
      <w:r w:rsidRPr="00E81C6F">
        <w:rPr>
          <w:lang w:val="sr-Latn-BA"/>
        </w:rPr>
        <w:t>,</w:t>
      </w:r>
    </w:p>
    <w:p w:rsidR="00E81C6F" w:rsidRPr="00E81C6F" w:rsidRDefault="00E81C6F" w:rsidP="00E81C6F">
      <w:pPr>
        <w:jc w:val="both"/>
        <w:rPr>
          <w:lang w:val="sr-Latn-BA"/>
        </w:rPr>
      </w:pPr>
      <w:r w:rsidRPr="00E81C6F">
        <w:t xml:space="preserve">У оквиру потрошачке јединице: ОДЈЕЉЕЊЕ ЗА ФИНАНСИЈЕ, број потрошачке јединице 0005140, позиција „Расходи за накнаде запослених“ економски код 411200 умањују се средства за </w:t>
      </w:r>
      <w:r w:rsidRPr="00E81C6F">
        <w:rPr>
          <w:lang w:val="sr-Cyrl-BA"/>
        </w:rPr>
        <w:t>129</w:t>
      </w:r>
      <w:r w:rsidRPr="00E81C6F">
        <w:t>.000,00 КМ - редни број: 87</w:t>
      </w:r>
      <w:r w:rsidRPr="00E81C6F">
        <w:rPr>
          <w:lang w:val="sr-Latn-BA"/>
        </w:rPr>
        <w:t>,</w:t>
      </w:r>
    </w:p>
    <w:p w:rsidR="00E81C6F" w:rsidRPr="00E81C6F" w:rsidRDefault="00E81C6F" w:rsidP="00E81C6F">
      <w:pPr>
        <w:jc w:val="both"/>
        <w:rPr>
          <w:lang w:val="sr-Latn-BA"/>
        </w:rPr>
      </w:pPr>
      <w:r w:rsidRPr="00E81C6F">
        <w:t>У оквиру потрошачке јединице: ОДЈЕЉЕЊЕ ЗА ФИНАНСИЈЕ, број потрошачке јединице 0005140, позиција „</w:t>
      </w:r>
      <w:r w:rsidRPr="00E81C6F">
        <w:rPr>
          <w:lang w:val="en-GB" w:eastAsia="en-GB"/>
        </w:rPr>
        <w:t>Накнада плате за вријеме боловања</w:t>
      </w:r>
      <w:r w:rsidRPr="00E81C6F">
        <w:t xml:space="preserve">“ економски код 411300 умањују се средства за </w:t>
      </w:r>
      <w:r w:rsidRPr="00E81C6F">
        <w:rPr>
          <w:lang w:val="sr-Cyrl-BA"/>
        </w:rPr>
        <w:t>10</w:t>
      </w:r>
      <w:r w:rsidRPr="00E81C6F">
        <w:t>.000,00 КМ - редни број: 90</w:t>
      </w:r>
      <w:r w:rsidRPr="00E81C6F">
        <w:rPr>
          <w:lang w:val="sr-Latn-BA"/>
        </w:rPr>
        <w:t>,</w:t>
      </w:r>
    </w:p>
    <w:p w:rsidR="00E81C6F" w:rsidRPr="00E81C6F" w:rsidRDefault="00E81C6F" w:rsidP="00E81C6F">
      <w:pPr>
        <w:jc w:val="both"/>
        <w:rPr>
          <w:lang w:val="sr-Latn-BA"/>
        </w:rPr>
      </w:pPr>
      <w:r w:rsidRPr="00E81C6F">
        <w:t>У оквиру потрошачке јединице: ОДЈЕЉЕЊЕ ЗА ФИНАНСИЈЕ, број потрошачке јединице 0005140, позиција „</w:t>
      </w:r>
      <w:r w:rsidRPr="00E81C6F">
        <w:rPr>
          <w:lang w:val="en-GB" w:eastAsia="en-GB"/>
        </w:rPr>
        <w:t>Накнада плате за отпремнине и једнократне помоћи</w:t>
      </w:r>
      <w:r w:rsidRPr="00E81C6F">
        <w:t xml:space="preserve">“ економски код 411400 умањују се средства за </w:t>
      </w:r>
      <w:r w:rsidRPr="00E81C6F">
        <w:rPr>
          <w:lang w:val="sr-Cyrl-BA"/>
        </w:rPr>
        <w:t>10</w:t>
      </w:r>
      <w:r w:rsidRPr="00E81C6F">
        <w:t>.000,00 КМ - редни број: 91</w:t>
      </w:r>
      <w:r w:rsidRPr="00E81C6F">
        <w:rPr>
          <w:lang w:val="sr-Latn-BA"/>
        </w:rPr>
        <w:t>,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jc w:val="both"/>
      </w:pPr>
      <w:r w:rsidRPr="00E81C6F">
        <w:t xml:space="preserve">а за износ 50.000,00 КМ повећавају се средства на позицији „Бруто плате“ економски код </w:t>
      </w:r>
      <w:r w:rsidRPr="00E81C6F">
        <w:rPr>
          <w:bCs/>
          <w:lang w:val="en-GB"/>
        </w:rPr>
        <w:t>411100</w:t>
      </w:r>
      <w:r w:rsidRPr="00E81C6F">
        <w:t xml:space="preserve"> у оквиру потрошачке јединице: </w:t>
      </w:r>
      <w:bookmarkStart w:id="7" w:name="_Hlk154684998"/>
      <w:r w:rsidRPr="00E81C6F">
        <w:rPr>
          <w:bCs/>
          <w:lang w:val="sr-Cyrl-BA"/>
        </w:rPr>
        <w:t>ЦЕНТАР ЗА СОЦИЈАЛНИ РАД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3</w:t>
      </w:r>
      <w:r w:rsidRPr="00E81C6F">
        <w:rPr>
          <w:bCs/>
          <w:lang w:val="en-GB"/>
        </w:rPr>
        <w:t>00</w:t>
      </w:r>
      <w:r w:rsidRPr="00E81C6F">
        <w:t xml:space="preserve"> - редни број: 490,</w:t>
      </w:r>
    </w:p>
    <w:bookmarkEnd w:id="7"/>
    <w:p w:rsidR="00E81C6F" w:rsidRPr="00E81C6F" w:rsidRDefault="00E81C6F" w:rsidP="00E81C6F">
      <w:pPr>
        <w:jc w:val="both"/>
        <w:rPr>
          <w:bCs/>
        </w:rPr>
      </w:pPr>
      <w:r w:rsidRPr="00E81C6F">
        <w:t>а за износ 25.000,00 КМ повећавају се средства на позицији „</w:t>
      </w:r>
      <w:r w:rsidRPr="00E81C6F">
        <w:rPr>
          <w:lang w:val="en-GB"/>
        </w:rPr>
        <w:t>Бруто накнаде</w:t>
      </w:r>
      <w:r w:rsidRPr="00E81C6F">
        <w:t xml:space="preserve">“ економски код 411200 у оквиру потрошачке јединице: </w:t>
      </w:r>
      <w:r w:rsidRPr="00E81C6F">
        <w:rPr>
          <w:bCs/>
          <w:lang w:val="sr-Cyrl-BA"/>
        </w:rPr>
        <w:t>ЦЕНТАР ЗА СОЦИЈАЛНИ РАД</w:t>
      </w:r>
      <w:r w:rsidRPr="00E81C6F">
        <w:rPr>
          <w:bCs/>
        </w:rPr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3</w:t>
      </w:r>
      <w:r w:rsidRPr="00E81C6F">
        <w:rPr>
          <w:bCs/>
          <w:lang w:val="en-GB"/>
        </w:rPr>
        <w:t>00</w:t>
      </w:r>
      <w:r w:rsidRPr="00E81C6F">
        <w:rPr>
          <w:bCs/>
        </w:rPr>
        <w:t xml:space="preserve"> - редни број: 491,</w:t>
      </w:r>
    </w:p>
    <w:p w:rsidR="00E81C6F" w:rsidRPr="00E81C6F" w:rsidRDefault="00E81C6F" w:rsidP="00E81C6F">
      <w:pPr>
        <w:jc w:val="both"/>
        <w:rPr>
          <w:bCs/>
        </w:rPr>
      </w:pPr>
      <w:r w:rsidRPr="00E81C6F">
        <w:t>а за износ 10.000,00 КМ повећавају се средства на позицији „</w:t>
      </w:r>
      <w:r w:rsidRPr="00E81C6F">
        <w:rPr>
          <w:lang w:val="en-GB"/>
        </w:rPr>
        <w:t>Расходи за накнаде за отпремнине и ј.помоћи</w:t>
      </w:r>
      <w:r w:rsidRPr="00E81C6F">
        <w:t xml:space="preserve">“ економски код 411400 у оквиру потрошачке јединице: </w:t>
      </w:r>
      <w:r w:rsidRPr="00E81C6F">
        <w:rPr>
          <w:bCs/>
          <w:lang w:val="sr-Cyrl-BA"/>
        </w:rPr>
        <w:t>ЦЕНТАР ЗА СОЦИЈАЛНИ РАД</w:t>
      </w:r>
      <w:r w:rsidRPr="00E81C6F">
        <w:rPr>
          <w:bCs/>
        </w:rPr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3</w:t>
      </w:r>
      <w:r w:rsidRPr="00E81C6F">
        <w:rPr>
          <w:bCs/>
          <w:lang w:val="en-GB"/>
        </w:rPr>
        <w:t>00</w:t>
      </w:r>
      <w:r w:rsidRPr="00E81C6F">
        <w:rPr>
          <w:bCs/>
        </w:rPr>
        <w:t xml:space="preserve"> - редни број: 493,</w:t>
      </w:r>
    </w:p>
    <w:p w:rsidR="00E81C6F" w:rsidRPr="00E81C6F" w:rsidRDefault="00E81C6F" w:rsidP="00E81C6F">
      <w:pPr>
        <w:jc w:val="both"/>
      </w:pPr>
      <w:r w:rsidRPr="00E81C6F">
        <w:t xml:space="preserve">а за износ 154.000,00 КМ повећавају се средства на позицији „Бруто плате запослених“ економски код </w:t>
      </w:r>
      <w:r w:rsidRPr="00E81C6F">
        <w:rPr>
          <w:bCs/>
          <w:lang w:val="en-GB"/>
        </w:rPr>
        <w:t>411100</w:t>
      </w:r>
      <w:r w:rsidRPr="00E81C6F">
        <w:t xml:space="preserve"> у оквиру потрошачке јединице: </w:t>
      </w:r>
      <w:bookmarkStart w:id="8" w:name="_Hlk154682385"/>
      <w:r w:rsidRPr="00E81C6F">
        <w:rPr>
          <w:bCs/>
          <w:lang w:val="en-GB"/>
        </w:rPr>
        <w:t>ЈУ ДЈЕЧИЈИ ВРТИЋ "ЧИКА ЈОВА ЗМАЈ"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0005400</w:t>
      </w:r>
      <w:r w:rsidRPr="00E81C6F">
        <w:t xml:space="preserve"> - редни број: 554,</w:t>
      </w:r>
    </w:p>
    <w:bookmarkEnd w:id="8"/>
    <w:p w:rsidR="00E81C6F" w:rsidRPr="00E81C6F" w:rsidRDefault="00E81C6F" w:rsidP="00E81C6F">
      <w:pPr>
        <w:jc w:val="both"/>
      </w:pPr>
      <w:r w:rsidRPr="00E81C6F">
        <w:t>а за износ 104.000,00 КМ повећавају се средства на позицији „</w:t>
      </w:r>
      <w:r w:rsidRPr="00E81C6F">
        <w:rPr>
          <w:lang w:val="en-GB"/>
        </w:rPr>
        <w:t>Бруто накнаде запослених</w:t>
      </w:r>
      <w:r w:rsidRPr="00E81C6F">
        <w:t xml:space="preserve">“ економски код 411200 у оквиру потрошачке јединице: </w:t>
      </w:r>
      <w:bookmarkStart w:id="9" w:name="_Hlk154682442"/>
      <w:r w:rsidRPr="00E81C6F">
        <w:rPr>
          <w:bCs/>
          <w:lang w:val="en-GB"/>
        </w:rPr>
        <w:t>ЈУ ДЈЕЧИЈИ ВРТИЋ "ЧИКА ЈОВА ЗМАЈ"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0005400</w:t>
      </w:r>
      <w:r w:rsidRPr="00E81C6F">
        <w:t xml:space="preserve"> - редни број: 556,</w:t>
      </w:r>
    </w:p>
    <w:bookmarkEnd w:id="9"/>
    <w:p w:rsidR="00E81C6F" w:rsidRPr="00E81C6F" w:rsidRDefault="00E81C6F" w:rsidP="00E81C6F">
      <w:pPr>
        <w:jc w:val="both"/>
        <w:rPr>
          <w:lang w:val="sr-Cyrl-CS"/>
        </w:rPr>
      </w:pPr>
      <w:r w:rsidRPr="00E81C6F">
        <w:t>а за износ 10.000,00 КМ повећавају се средства на позицији „</w:t>
      </w:r>
      <w:r w:rsidRPr="00E81C6F">
        <w:rPr>
          <w:lang w:val="en-GB"/>
        </w:rPr>
        <w:t>Расходи за накнаде плате за вријеме боловања</w:t>
      </w:r>
      <w:r w:rsidRPr="00E81C6F">
        <w:t xml:space="preserve">“ економски код 411300 у оквиру потрошачке јединице: </w:t>
      </w:r>
      <w:r w:rsidRPr="00E81C6F">
        <w:rPr>
          <w:bCs/>
          <w:lang w:val="en-GB"/>
        </w:rPr>
        <w:t>ЈУ ДЈЕЧИЈИ ВРТИЋ "ЧИКА ЈОВА ЗМАЈ"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0005400</w:t>
      </w:r>
      <w:r w:rsidRPr="00E81C6F">
        <w:t xml:space="preserve"> - редни број: 558</w:t>
      </w:r>
      <w:r w:rsidRPr="00E81C6F">
        <w:rPr>
          <w:lang w:val="sr-Latn-BA"/>
        </w:rPr>
        <w:t>.</w:t>
      </w:r>
    </w:p>
    <w:p w:rsidR="00E81C6F" w:rsidRPr="00E81C6F" w:rsidRDefault="00E81C6F" w:rsidP="00E81C6F">
      <w:pPr>
        <w:pStyle w:val="normal0"/>
        <w:jc w:val="center"/>
      </w:pPr>
      <w:r w:rsidRPr="00E81C6F">
        <w:rPr>
          <w:lang w:val="sr-Cyrl-BA"/>
        </w:rPr>
        <w:t xml:space="preserve">О </w:t>
      </w:r>
      <w:r w:rsidRPr="00E81C6F">
        <w:t>б</w:t>
      </w:r>
      <w:r w:rsidRPr="00E81C6F">
        <w:rPr>
          <w:lang w:val="sr-Cyrl-BA"/>
        </w:rPr>
        <w:t xml:space="preserve"> </w:t>
      </w:r>
      <w:r w:rsidRPr="00E81C6F">
        <w:t>р</w:t>
      </w:r>
      <w:r w:rsidRPr="00E81C6F">
        <w:rPr>
          <w:lang w:val="sr-Cyrl-BA"/>
        </w:rPr>
        <w:t xml:space="preserve"> </w:t>
      </w:r>
      <w:r w:rsidRPr="00E81C6F">
        <w:t>а</w:t>
      </w:r>
      <w:r w:rsidRPr="00E81C6F">
        <w:rPr>
          <w:lang w:val="sr-Cyrl-BA"/>
        </w:rPr>
        <w:t xml:space="preserve"> </w:t>
      </w:r>
      <w:r w:rsidRPr="00E81C6F">
        <w:t>з</w:t>
      </w:r>
      <w:r w:rsidRPr="00E81C6F">
        <w:rPr>
          <w:lang w:val="sr-Cyrl-BA"/>
        </w:rPr>
        <w:t xml:space="preserve"> </w:t>
      </w:r>
      <w:r w:rsidRPr="00E81C6F">
        <w:t>л</w:t>
      </w:r>
      <w:r w:rsidRPr="00E81C6F">
        <w:rPr>
          <w:lang w:val="sr-Cyrl-BA"/>
        </w:rPr>
        <w:t xml:space="preserve"> </w:t>
      </w:r>
      <w:r w:rsidRPr="00E81C6F">
        <w:t>о</w:t>
      </w:r>
      <w:r w:rsidRPr="00E81C6F">
        <w:rPr>
          <w:lang w:val="sr-Cyrl-BA"/>
        </w:rPr>
        <w:t xml:space="preserve"> </w:t>
      </w:r>
      <w:r w:rsidRPr="00E81C6F">
        <w:t>ж</w:t>
      </w:r>
      <w:r w:rsidRPr="00E81C6F">
        <w:rPr>
          <w:lang w:val="sr-Cyrl-BA"/>
        </w:rPr>
        <w:t xml:space="preserve"> </w:t>
      </w:r>
      <w:r w:rsidRPr="00E81C6F">
        <w:t>е</w:t>
      </w:r>
      <w:r w:rsidRPr="00E81C6F">
        <w:rPr>
          <w:lang w:val="sr-Cyrl-BA"/>
        </w:rPr>
        <w:t xml:space="preserve"> </w:t>
      </w:r>
      <w:r w:rsidRPr="00E81C6F">
        <w:t>њ</w:t>
      </w:r>
      <w:r w:rsidRPr="00E81C6F">
        <w:rPr>
          <w:lang w:val="sr-Cyrl-BA"/>
        </w:rPr>
        <w:t xml:space="preserve"> </w:t>
      </w:r>
      <w:r w:rsidRPr="00E81C6F">
        <w:t>е</w:t>
      </w:r>
    </w:p>
    <w:p w:rsidR="00E81C6F" w:rsidRPr="00E81C6F" w:rsidRDefault="00E81C6F" w:rsidP="00E81C6F">
      <w:pPr>
        <w:pStyle w:val="normal0"/>
        <w:jc w:val="center"/>
      </w:pPr>
    </w:p>
    <w:p w:rsidR="00E81C6F" w:rsidRPr="00E81C6F" w:rsidRDefault="00E81C6F" w:rsidP="00E81C6F">
      <w:pPr>
        <w:pStyle w:val="normal0"/>
        <w:jc w:val="both"/>
        <w:rPr>
          <w:lang w:val="sr-Cyrl-BA"/>
        </w:rPr>
      </w:pPr>
      <w:r w:rsidRPr="00E81C6F"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(прерасподјела бруто плата у оквиру потрошачких јединица разлог несразмјера између планираних буџетских средстава а према броју запослених и структури запослених, а и према цјени рада и износу надокнада по запосленом раднику итд). </w:t>
      </w:r>
      <w:r w:rsidRPr="00E81C6F">
        <w:rPr>
          <w:lang w:val="sr-Cyrl-BA"/>
        </w:rPr>
        <w:t xml:space="preserve">Повећање плата запослених у Градској управи Града Бијељине је у колизији са оствареним уштедама због тога што нису именовани начелници одјељења и замјеник градоначелника док су са друге стране другим потрошачким јединицима за исту намјену средства смањена супротно њиховим стварним потребама па сматрамо да из овог разлога треба дати подршку овом амандману. </w:t>
      </w:r>
    </w:p>
    <w:p w:rsidR="00E81C6F" w:rsidRPr="00E81C6F" w:rsidRDefault="00E81C6F" w:rsidP="00E81C6F">
      <w:pPr>
        <w:pStyle w:val="normal0"/>
        <w:jc w:val="both"/>
        <w:rPr>
          <w:lang w:val="sr-Cyrl-BA"/>
        </w:rPr>
      </w:pPr>
    </w:p>
    <w:p w:rsidR="00E81C6F" w:rsidRPr="00E81C6F" w:rsidRDefault="00E81C6F" w:rsidP="00E81C6F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АМАНДМАН 3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Редовно одржавања свјетлосне саобраћајне сигнализације</w:t>
      </w:r>
      <w:r w:rsidRPr="00E81C6F">
        <w:t xml:space="preserve">“ економски код 412500 умањују се средства за 16.000,00 КМ - редни број: 170,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Израда и одржавање хоризонталне саобраћајне сигнализације</w:t>
      </w:r>
      <w:r w:rsidRPr="00E81C6F">
        <w:t xml:space="preserve">“ економски код 412500 умањују се средства за 50.000,00 КМ - редни број: 171, 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СТАМБЕНО КОМУНАЛНЕ ПОСЛОВЕ И ЗЖС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0005170</w:t>
      </w:r>
      <w:r w:rsidRPr="00E81C6F">
        <w:t>, позиција „</w:t>
      </w:r>
      <w:r w:rsidRPr="00E81C6F">
        <w:rPr>
          <w:lang w:val="en-GB"/>
        </w:rPr>
        <w:t>Одржавање - пошљунчавање макадамских саобраћајница</w:t>
      </w:r>
      <w:r w:rsidRPr="00E81C6F">
        <w:t xml:space="preserve">“ економски код 412500 умањују се средства за 200.000,00 КМ - редни број: 173, 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10</w:t>
      </w:r>
      <w:r w:rsidRPr="00E81C6F">
        <w:t>0.000,00 КМ повећавају се средства на позицији „</w:t>
      </w:r>
      <w:r w:rsidRPr="00E81C6F">
        <w:rPr>
          <w:lang w:val="en-GB"/>
        </w:rPr>
        <w:t>Текући грантови-ЈИП" Семберија и Мајевица</w:t>
      </w:r>
      <w:r w:rsidRPr="00E81C6F">
        <w:t xml:space="preserve">“ економски код </w:t>
      </w:r>
      <w:r w:rsidRPr="00E81C6F">
        <w:rPr>
          <w:lang w:val="sr-Latn-BA"/>
        </w:rPr>
        <w:t>4152</w:t>
      </w:r>
      <w:r w:rsidRPr="00E81C6F">
        <w:t xml:space="preserve">00 у оквиру потрошачке јединице: ОДЈЕЉЕЊЕ ЗА ДРУШТВЕНЕ ДЈЕЛАТНОСТИ, број потрошачке јединице </w:t>
      </w:r>
      <w:r w:rsidRPr="00E81C6F">
        <w:rPr>
          <w:bCs/>
          <w:color w:val="000000"/>
          <w:lang w:val="en-GB"/>
        </w:rPr>
        <w:t>0005210</w:t>
      </w:r>
      <w:r w:rsidRPr="00E81C6F">
        <w:t xml:space="preserve"> - редни број: </w:t>
      </w:r>
      <w:r w:rsidRPr="00E81C6F">
        <w:rPr>
          <w:lang w:val="sr-Latn-BA"/>
        </w:rPr>
        <w:t>296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20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Одржавање и адаптација грађевинских објеката</w:t>
      </w:r>
      <w:r w:rsidRPr="00E81C6F">
        <w:t xml:space="preserve">“ економски код </w:t>
      </w:r>
      <w:r w:rsidRPr="00E81C6F">
        <w:rPr>
          <w:lang w:val="en-GB"/>
        </w:rPr>
        <w:t>511200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ЦЕНТАР ЗА СОЦИЈАЛНИ РАД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0005300</w:t>
      </w:r>
      <w:r w:rsidRPr="00E81C6F">
        <w:t xml:space="preserve"> - редни број: 509,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3</w:t>
      </w:r>
      <w:r w:rsidRPr="00E81C6F">
        <w:rPr>
          <w:lang w:val="sr-Latn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Набавка опреме</w:t>
      </w:r>
      <w:r w:rsidRPr="00E81C6F">
        <w:t xml:space="preserve">“ економски код </w:t>
      </w:r>
      <w:r w:rsidRPr="00E81C6F">
        <w:rPr>
          <w:lang w:val="en-GB"/>
        </w:rPr>
        <w:t>511</w:t>
      </w:r>
      <w:r w:rsidRPr="00E81C6F">
        <w:rPr>
          <w:lang w:val="sr-Cyrl-BA"/>
        </w:rPr>
        <w:t>3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ЦЕНТАР ЗА СОЦИЈАЛНИ РАД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0005300</w:t>
      </w:r>
      <w:r w:rsidRPr="00E81C6F">
        <w:t xml:space="preserve"> - редни број: 510,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1</w:t>
      </w:r>
      <w:r w:rsidRPr="00E81C6F">
        <w:rPr>
          <w:lang w:val="sr-Latn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Уговорене услуге и друге дажбине</w:t>
      </w:r>
      <w:r w:rsidRPr="00E81C6F">
        <w:t xml:space="preserve">“ економски код </w:t>
      </w:r>
      <w:r w:rsidRPr="00E81C6F">
        <w:rPr>
          <w:lang w:val="sr-Cyrl-BA"/>
        </w:rPr>
        <w:t>4129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bookmarkStart w:id="10" w:name="_Hlk154684505"/>
      <w:r w:rsidRPr="00E81C6F">
        <w:rPr>
          <w:bCs/>
          <w:lang w:val="en-GB" w:eastAsia="en-GB"/>
        </w:rPr>
        <w:t>ЈУ ДЈЕЧИЈИ ВРТИЋ "ЧИКА ЈОВА ЗМАЈ" БИЈЕЉИНА</w:t>
      </w:r>
      <w:bookmarkEnd w:id="10"/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0005</w:t>
      </w:r>
      <w:r w:rsidRPr="00E81C6F">
        <w:rPr>
          <w:bCs/>
          <w:color w:val="000000"/>
          <w:lang w:val="sr-Cyrl-BA"/>
        </w:rPr>
        <w:t>4</w:t>
      </w:r>
      <w:r w:rsidRPr="00E81C6F">
        <w:rPr>
          <w:bCs/>
          <w:color w:val="000000"/>
          <w:lang w:val="en-GB"/>
        </w:rPr>
        <w:t>00</w:t>
      </w:r>
      <w:r w:rsidRPr="00E81C6F">
        <w:t xml:space="preserve"> - редни број: 573,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3</w:t>
      </w:r>
      <w:r w:rsidRPr="00E81C6F">
        <w:rPr>
          <w:lang w:val="sr-Latn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Набавка опреме</w:t>
      </w:r>
      <w:r w:rsidRPr="00E81C6F">
        <w:t xml:space="preserve">“ економски код </w:t>
      </w:r>
      <w:r w:rsidRPr="00E81C6F">
        <w:rPr>
          <w:lang w:val="sr-Cyrl-BA"/>
        </w:rPr>
        <w:t>5113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ДЈЕЧИЈИ ВРТИЋ "ЧИКА ЈОВА ЗМАЈ"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4</w:t>
      </w:r>
      <w:r w:rsidRPr="00E81C6F">
        <w:rPr>
          <w:bCs/>
          <w:lang w:val="en-GB"/>
        </w:rPr>
        <w:t>00</w:t>
      </w:r>
      <w:r w:rsidRPr="00E81C6F">
        <w:t xml:space="preserve"> - редни број: 585,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2</w:t>
      </w:r>
      <w:r w:rsidRPr="00E81C6F">
        <w:rPr>
          <w:lang w:val="sr-Latn-BA"/>
        </w:rPr>
        <w:t>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Издаци за залихе материјала</w:t>
      </w:r>
      <w:r w:rsidRPr="00E81C6F">
        <w:t xml:space="preserve">“ економски код </w:t>
      </w:r>
      <w:r w:rsidRPr="00E81C6F">
        <w:rPr>
          <w:lang w:val="sr-Cyrl-BA"/>
        </w:rPr>
        <w:t>5161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ДЈЕЧИЈИ ВРТИЋ "ЧИКА ЈОВА ЗМАЈ" БИЈЕЉИНА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</w:t>
      </w:r>
      <w:r w:rsidRPr="00E81C6F">
        <w:rPr>
          <w:bCs/>
          <w:lang w:val="sr-Cyrl-BA"/>
        </w:rPr>
        <w:t>4</w:t>
      </w:r>
      <w:r w:rsidRPr="00E81C6F">
        <w:rPr>
          <w:bCs/>
          <w:lang w:val="en-GB"/>
        </w:rPr>
        <w:t>00</w:t>
      </w:r>
      <w:r w:rsidRPr="00E81C6F">
        <w:t xml:space="preserve"> - редни број: 587,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10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енергије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806,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3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Трошкови комуналних услуга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2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807,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Cyrl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Набавка материјала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3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808,</w:t>
      </w:r>
    </w:p>
    <w:p w:rsidR="00E81C6F" w:rsidRPr="00E81C6F" w:rsidRDefault="00E81C6F" w:rsidP="00E81C6F">
      <w:pPr>
        <w:jc w:val="both"/>
      </w:pPr>
      <w:r w:rsidRPr="00E81C6F">
        <w:lastRenderedPageBreak/>
        <w:t>а за износ 1</w:t>
      </w:r>
      <w:r w:rsidRPr="00E81C6F">
        <w:rPr>
          <w:lang w:val="sr-Cyrl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Материјал за посебне намјене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4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809,</w:t>
      </w:r>
    </w:p>
    <w:p w:rsidR="00E81C6F" w:rsidRPr="00E81C6F" w:rsidRDefault="00E81C6F" w:rsidP="00E81C6F">
      <w:pPr>
        <w:jc w:val="both"/>
      </w:pPr>
      <w:r w:rsidRPr="00E81C6F">
        <w:t>а за износ 3.000,00 КМ повећавају се средства на позицији „</w:t>
      </w:r>
      <w:r w:rsidRPr="00E81C6F">
        <w:rPr>
          <w:lang w:val="en-GB"/>
        </w:rPr>
        <w:t>Трошкови текућег одржавања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5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810,</w:t>
      </w:r>
    </w:p>
    <w:p w:rsidR="00E81C6F" w:rsidRPr="00E81C6F" w:rsidRDefault="00E81C6F" w:rsidP="00E81C6F">
      <w:pPr>
        <w:jc w:val="both"/>
      </w:pPr>
      <w:r w:rsidRPr="00E81C6F">
        <w:t>а за износ 4.000,00 КМ повећавају се средства на позицији „</w:t>
      </w:r>
      <w:r w:rsidRPr="00E81C6F">
        <w:rPr>
          <w:lang w:val="en-GB"/>
        </w:rPr>
        <w:t>Путни трошкови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6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811,</w:t>
      </w:r>
    </w:p>
    <w:p w:rsidR="00E81C6F" w:rsidRPr="00E81C6F" w:rsidRDefault="00E81C6F" w:rsidP="00E81C6F">
      <w:pPr>
        <w:jc w:val="both"/>
      </w:pPr>
      <w:r w:rsidRPr="00E81C6F">
        <w:t>а за износ 16.000,00 КМ повећавају се средства на позицији „</w:t>
      </w:r>
      <w:r w:rsidRPr="00E81C6F">
        <w:rPr>
          <w:lang w:val="en-GB"/>
        </w:rPr>
        <w:t>Уговорене услуге и друге дажбине</w:t>
      </w:r>
      <w:r w:rsidRPr="00E81C6F">
        <w:t xml:space="preserve">“ економски код </w:t>
      </w:r>
      <w:r w:rsidRPr="00E81C6F">
        <w:rPr>
          <w:lang w:val="en-GB"/>
        </w:rPr>
        <w:t>412</w:t>
      </w:r>
      <w:r w:rsidRPr="00E81C6F">
        <w:rPr>
          <w:lang w:val="sr-Cyrl-BA"/>
        </w:rPr>
        <w:t>9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en-GB"/>
        </w:rPr>
        <w:t>ЈУ ТЕХНИЧКА ШКОЛА "МИХАЈЛО ПУПИН" БИЈЕЉИНА</w:t>
      </w:r>
      <w:r w:rsidRPr="00E81C6F">
        <w:t xml:space="preserve">, број потрошачке јединице </w:t>
      </w:r>
      <w:r w:rsidRPr="00E81C6F">
        <w:rPr>
          <w:bCs/>
          <w:color w:val="000000"/>
          <w:lang w:val="en-GB"/>
        </w:rPr>
        <w:t>000815057</w:t>
      </w:r>
      <w:r w:rsidRPr="00E81C6F">
        <w:t xml:space="preserve"> - редни број: 814.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pStyle w:val="normal0"/>
        <w:jc w:val="center"/>
      </w:pPr>
      <w:r w:rsidRPr="00E81C6F">
        <w:rPr>
          <w:lang w:val="sr-Cyrl-BA"/>
        </w:rPr>
        <w:t xml:space="preserve">О </w:t>
      </w:r>
      <w:r w:rsidRPr="00E81C6F">
        <w:t>б</w:t>
      </w:r>
      <w:r w:rsidRPr="00E81C6F">
        <w:rPr>
          <w:lang w:val="sr-Cyrl-BA"/>
        </w:rPr>
        <w:t xml:space="preserve"> </w:t>
      </w:r>
      <w:r w:rsidRPr="00E81C6F">
        <w:t>р</w:t>
      </w:r>
      <w:r w:rsidRPr="00E81C6F">
        <w:rPr>
          <w:lang w:val="sr-Cyrl-BA"/>
        </w:rPr>
        <w:t xml:space="preserve"> </w:t>
      </w:r>
      <w:r w:rsidRPr="00E81C6F">
        <w:t>а</w:t>
      </w:r>
      <w:r w:rsidRPr="00E81C6F">
        <w:rPr>
          <w:lang w:val="sr-Cyrl-BA"/>
        </w:rPr>
        <w:t xml:space="preserve"> </w:t>
      </w:r>
      <w:r w:rsidRPr="00E81C6F">
        <w:t>з</w:t>
      </w:r>
      <w:r w:rsidRPr="00E81C6F">
        <w:rPr>
          <w:lang w:val="sr-Cyrl-BA"/>
        </w:rPr>
        <w:t xml:space="preserve"> </w:t>
      </w:r>
      <w:r w:rsidRPr="00E81C6F">
        <w:t>л</w:t>
      </w:r>
      <w:r w:rsidRPr="00E81C6F">
        <w:rPr>
          <w:lang w:val="sr-Cyrl-BA"/>
        </w:rPr>
        <w:t xml:space="preserve"> </w:t>
      </w:r>
      <w:r w:rsidRPr="00E81C6F">
        <w:t>о</w:t>
      </w:r>
      <w:r w:rsidRPr="00E81C6F">
        <w:rPr>
          <w:lang w:val="sr-Cyrl-BA"/>
        </w:rPr>
        <w:t xml:space="preserve"> </w:t>
      </w:r>
      <w:r w:rsidRPr="00E81C6F">
        <w:t>ж</w:t>
      </w:r>
      <w:r w:rsidRPr="00E81C6F">
        <w:rPr>
          <w:lang w:val="sr-Cyrl-BA"/>
        </w:rPr>
        <w:t xml:space="preserve"> </w:t>
      </w:r>
      <w:r w:rsidRPr="00E81C6F">
        <w:t>е</w:t>
      </w:r>
      <w:r w:rsidRPr="00E81C6F">
        <w:rPr>
          <w:lang w:val="sr-Cyrl-BA"/>
        </w:rPr>
        <w:t xml:space="preserve"> </w:t>
      </w:r>
      <w:r w:rsidRPr="00E81C6F">
        <w:t>њ</w:t>
      </w:r>
      <w:r w:rsidRPr="00E81C6F">
        <w:rPr>
          <w:lang w:val="sr-Cyrl-BA"/>
        </w:rPr>
        <w:t xml:space="preserve"> </w:t>
      </w:r>
      <w:r w:rsidRPr="00E81C6F">
        <w:t>е</w:t>
      </w:r>
    </w:p>
    <w:p w:rsidR="00E81C6F" w:rsidRPr="00E81C6F" w:rsidRDefault="00E81C6F" w:rsidP="00E81C6F">
      <w:pPr>
        <w:pStyle w:val="normal0"/>
        <w:jc w:val="center"/>
      </w:pPr>
    </w:p>
    <w:p w:rsidR="00E81C6F" w:rsidRPr="00E81C6F" w:rsidRDefault="00E81C6F" w:rsidP="00E81C6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тако што наведена средства представљају реалну потребу и неопходна су за реализацију и ефикасно функционисање рада Одјељења за друштвене дјелатности тј. ЈИП Семебрија и Мајевица, ЈУ Центра за социјални рад, ЈУ Дјечијег вртића „Чика Јова Змај“ и ЈУ техничке школе Михајло Пупин. </w:t>
      </w:r>
    </w:p>
    <w:p w:rsidR="00E81C6F" w:rsidRPr="00E81C6F" w:rsidRDefault="00E81C6F" w:rsidP="00E81C6F">
      <w:pPr>
        <w:pStyle w:val="normal0"/>
        <w:jc w:val="both"/>
        <w:rPr>
          <w:lang w:val="sr-Latn-BA"/>
        </w:rPr>
      </w:pPr>
    </w:p>
    <w:p w:rsidR="00EB111B" w:rsidRPr="00E81C6F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81C6F" w:rsidRPr="00E81C6F" w:rsidRDefault="00E81C6F" w:rsidP="00E81C6F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4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ОДЈЕЉЕЊЕ ЗА ФИНАНСИЈЕ, број потрошачке јединице 0005140, позиција „Бруто плате“ економски код 411100 умањују се средства за </w:t>
      </w:r>
      <w:r w:rsidRPr="00E81C6F">
        <w:rPr>
          <w:lang w:val="sr-Cyrl-BA"/>
        </w:rPr>
        <w:t>23</w:t>
      </w:r>
      <w:r w:rsidRPr="00E81C6F">
        <w:t>.000,00 КМ - редни број: 86,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ОДЈЕЉЕЊЕ ЗА ФИНАНСИЈЕ, број потрошачке јединице 0005140, позиција „Расходи за накнаде запослених“ економски код 411200 умањују се средства за </w:t>
      </w:r>
      <w:r w:rsidRPr="00E81C6F">
        <w:rPr>
          <w:lang w:val="sr-Cyrl-BA"/>
        </w:rPr>
        <w:t>20</w:t>
      </w:r>
      <w:r w:rsidRPr="00E81C6F">
        <w:t>.000,00 КМ - редни број: 87,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jc w:val="both"/>
      </w:pPr>
      <w:r w:rsidRPr="00E81C6F">
        <w:t xml:space="preserve">а за износ 23.000,00 КМ повећавају се средства на позицији „Бруто плате запослених“ економски код </w:t>
      </w:r>
      <w:r w:rsidRPr="00E81C6F">
        <w:rPr>
          <w:bCs/>
          <w:lang w:val="en-GB"/>
        </w:rPr>
        <w:t>411100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ТУРИСТИЧКА ОРГАНИЗАЦИЈА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00050510</w:t>
      </w:r>
      <w:r w:rsidRPr="00E81C6F">
        <w:t xml:space="preserve"> - редни број: 688,</w:t>
      </w:r>
    </w:p>
    <w:p w:rsidR="00E81C6F" w:rsidRPr="00E81C6F" w:rsidRDefault="00E81C6F" w:rsidP="00E81C6F">
      <w:pPr>
        <w:jc w:val="both"/>
        <w:rPr>
          <w:bCs/>
        </w:rPr>
      </w:pPr>
      <w:r w:rsidRPr="00E81C6F">
        <w:t>а за износ 20.000,00 КМ повећавају се средства на позицији „</w:t>
      </w:r>
      <w:r w:rsidRPr="00E81C6F">
        <w:rPr>
          <w:lang w:val="en-GB"/>
        </w:rPr>
        <w:t>Бруто накнаде</w:t>
      </w:r>
      <w:r w:rsidRPr="00E81C6F">
        <w:rPr>
          <w:lang w:val="sr-Cyrl-BA"/>
        </w:rPr>
        <w:t xml:space="preserve"> запослених</w:t>
      </w:r>
      <w:r w:rsidRPr="00E81C6F">
        <w:t xml:space="preserve">“ економски код 411200 у оквиру потрошачке јединице: </w:t>
      </w:r>
      <w:r w:rsidRPr="00E81C6F">
        <w:rPr>
          <w:bCs/>
          <w:lang w:val="sr-Cyrl-BA"/>
        </w:rPr>
        <w:t>ТУРИСТИЧКА ОРГАНИЗАЦИЈА</w:t>
      </w:r>
      <w:r w:rsidRPr="00E81C6F">
        <w:rPr>
          <w:bCs/>
        </w:rPr>
        <w:t xml:space="preserve">, број потрошачке јединице </w:t>
      </w:r>
      <w:r w:rsidRPr="00E81C6F">
        <w:rPr>
          <w:bCs/>
          <w:lang w:val="en-GB"/>
        </w:rPr>
        <w:t>00050510</w:t>
      </w:r>
      <w:r w:rsidRPr="00E81C6F">
        <w:rPr>
          <w:bCs/>
        </w:rPr>
        <w:t xml:space="preserve"> - редни број: 690.</w:t>
      </w:r>
    </w:p>
    <w:p w:rsidR="00E81C6F" w:rsidRPr="00E81C6F" w:rsidRDefault="00E81C6F" w:rsidP="00E81C6F">
      <w:pPr>
        <w:pStyle w:val="NoSpacing"/>
        <w:jc w:val="both"/>
      </w:pPr>
    </w:p>
    <w:p w:rsidR="00E81C6F" w:rsidRPr="00E81C6F" w:rsidRDefault="00E81C6F" w:rsidP="00E81C6F">
      <w:pPr>
        <w:pStyle w:val="normal0"/>
        <w:jc w:val="center"/>
      </w:pPr>
      <w:r w:rsidRPr="00E81C6F">
        <w:rPr>
          <w:lang w:val="sr-Cyrl-BA"/>
        </w:rPr>
        <w:t xml:space="preserve">О </w:t>
      </w:r>
      <w:r w:rsidRPr="00E81C6F">
        <w:t>б</w:t>
      </w:r>
      <w:r w:rsidRPr="00E81C6F">
        <w:rPr>
          <w:lang w:val="sr-Cyrl-BA"/>
        </w:rPr>
        <w:t xml:space="preserve"> </w:t>
      </w:r>
      <w:r w:rsidRPr="00E81C6F">
        <w:t>р</w:t>
      </w:r>
      <w:r w:rsidRPr="00E81C6F">
        <w:rPr>
          <w:lang w:val="sr-Cyrl-BA"/>
        </w:rPr>
        <w:t xml:space="preserve"> </w:t>
      </w:r>
      <w:r w:rsidRPr="00E81C6F">
        <w:t>а</w:t>
      </w:r>
      <w:r w:rsidRPr="00E81C6F">
        <w:rPr>
          <w:lang w:val="sr-Cyrl-BA"/>
        </w:rPr>
        <w:t xml:space="preserve"> </w:t>
      </w:r>
      <w:r w:rsidRPr="00E81C6F">
        <w:t>з</w:t>
      </w:r>
      <w:r w:rsidRPr="00E81C6F">
        <w:rPr>
          <w:lang w:val="sr-Cyrl-BA"/>
        </w:rPr>
        <w:t xml:space="preserve"> </w:t>
      </w:r>
      <w:r w:rsidRPr="00E81C6F">
        <w:t>л</w:t>
      </w:r>
      <w:r w:rsidRPr="00E81C6F">
        <w:rPr>
          <w:lang w:val="sr-Cyrl-BA"/>
        </w:rPr>
        <w:t xml:space="preserve"> </w:t>
      </w:r>
      <w:r w:rsidRPr="00E81C6F">
        <w:t>о</w:t>
      </w:r>
      <w:r w:rsidRPr="00E81C6F">
        <w:rPr>
          <w:lang w:val="sr-Cyrl-BA"/>
        </w:rPr>
        <w:t xml:space="preserve"> </w:t>
      </w:r>
      <w:r w:rsidRPr="00E81C6F">
        <w:t>ж</w:t>
      </w:r>
      <w:r w:rsidRPr="00E81C6F">
        <w:rPr>
          <w:lang w:val="sr-Cyrl-BA"/>
        </w:rPr>
        <w:t xml:space="preserve"> </w:t>
      </w:r>
      <w:r w:rsidRPr="00E81C6F">
        <w:t>е</w:t>
      </w:r>
      <w:r w:rsidRPr="00E81C6F">
        <w:rPr>
          <w:lang w:val="sr-Cyrl-BA"/>
        </w:rPr>
        <w:t xml:space="preserve"> </w:t>
      </w:r>
      <w:r w:rsidRPr="00E81C6F">
        <w:t>њ</w:t>
      </w:r>
      <w:r w:rsidRPr="00E81C6F">
        <w:rPr>
          <w:lang w:val="sr-Cyrl-BA"/>
        </w:rPr>
        <w:t xml:space="preserve"> </w:t>
      </w:r>
      <w:r w:rsidRPr="00E81C6F">
        <w:t>е</w:t>
      </w:r>
    </w:p>
    <w:p w:rsidR="00E81C6F" w:rsidRPr="00E81C6F" w:rsidRDefault="00E81C6F" w:rsidP="00E81C6F">
      <w:pPr>
        <w:pStyle w:val="normal0"/>
        <w:jc w:val="center"/>
      </w:pPr>
    </w:p>
    <w:p w:rsidR="00E81C6F" w:rsidRPr="00E81C6F" w:rsidRDefault="00E81C6F" w:rsidP="00E81C6F">
      <w:pPr>
        <w:pStyle w:val="normal0"/>
        <w:jc w:val="both"/>
        <w:rPr>
          <w:lang w:val="sr-Cyrl-BA"/>
        </w:rPr>
      </w:pPr>
      <w:r w:rsidRPr="00E81C6F"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</w:t>
      </w:r>
      <w:r w:rsidRPr="00E81C6F">
        <w:lastRenderedPageBreak/>
        <w:t xml:space="preserve">путем овог амандмана (прерасподјела бруто плата у оквиру потрошачких јединица разлог несразмјера између планираних буџетских средстава а према броју запослених и структури запослених, а и према цјени рада и износу надокнада по запосленом раднику итд). </w:t>
      </w:r>
      <w:r w:rsidRPr="00E81C6F">
        <w:rPr>
          <w:lang w:val="sr-Cyrl-BA"/>
        </w:rPr>
        <w:t xml:space="preserve">Повећање плата запослених у Градској управи Града Бијељине је у колизији са оствареним уштедама због тога што нису именовани начелници одјељења и замјеник градоначелника док су са друге стране другим потрошачким јединицима за исту намјену средства смањена супротно њиховим стварним потребама па сматрамо да из овог разлога треба дати подршку овом амандману. </w:t>
      </w:r>
    </w:p>
    <w:p w:rsidR="00EB111B" w:rsidRPr="00E81C6F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B111B" w:rsidRPr="00E81C6F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B111B" w:rsidRPr="00E81C6F" w:rsidRDefault="00E81C6F" w:rsidP="00E81C6F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5</w:t>
      </w:r>
    </w:p>
    <w:p w:rsidR="00E81C6F" w:rsidRPr="00E81C6F" w:rsidRDefault="00E81C6F" w:rsidP="00E81C6F">
      <w:pPr>
        <w:jc w:val="both"/>
      </w:pPr>
      <w:r w:rsidRPr="00E81C6F">
        <w:t xml:space="preserve">У оквиру потрошачке јединице: </w:t>
      </w:r>
      <w:r w:rsidRPr="00E81C6F">
        <w:rPr>
          <w:bCs/>
          <w:lang w:val="en-GB"/>
        </w:rPr>
        <w:t>ОДЈЕЉЕЊЕ ЗА ДРУШТВЕНЕ ДЈЕЛАТНОСТИ</w:t>
      </w:r>
      <w:r w:rsidRPr="00E81C6F">
        <w:t xml:space="preserve">, број потрошачке јединице </w:t>
      </w:r>
      <w:bookmarkStart w:id="11" w:name="_Hlk154682924"/>
      <w:r w:rsidRPr="00E81C6F">
        <w:rPr>
          <w:bCs/>
          <w:lang w:val="en-GB"/>
        </w:rPr>
        <w:t>0005210</w:t>
      </w:r>
      <w:bookmarkEnd w:id="11"/>
      <w:r w:rsidRPr="00E81C6F">
        <w:t>, позиција „</w:t>
      </w:r>
      <w:r w:rsidRPr="00E81C6F">
        <w:rPr>
          <w:lang w:val="en-GB"/>
        </w:rPr>
        <w:t>Подршка пројекту Упознај музику</w:t>
      </w:r>
      <w:r w:rsidRPr="00E81C6F">
        <w:t xml:space="preserve">“ економски код 415200 умањују се средства за 6.000,00 КМ - редни број: 326, 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5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Уговорене услуге-унапријеђење туристичке понуде,организација л.колоније,Златни котлић,савска регата - боравишна такса</w:t>
      </w:r>
      <w:r w:rsidRPr="00E81C6F">
        <w:t xml:space="preserve">“ економски код </w:t>
      </w:r>
      <w:r w:rsidRPr="00E81C6F">
        <w:rPr>
          <w:lang w:val="en-GB"/>
        </w:rPr>
        <w:t>41</w:t>
      </w:r>
      <w:r w:rsidRPr="00E81C6F">
        <w:rPr>
          <w:lang w:val="sr-Latn-BA"/>
        </w:rPr>
        <w:t>29</w:t>
      </w:r>
      <w:r w:rsidRPr="00E81C6F">
        <w:rPr>
          <w:lang w:val="en-GB"/>
        </w:rPr>
        <w:t>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ТУРИСТИЧКА ОРГАНИЗАЦИЈА</w:t>
      </w:r>
      <w:r w:rsidRPr="00E81C6F">
        <w:t xml:space="preserve">, број потрошачке јединице </w:t>
      </w:r>
      <w:r w:rsidRPr="00E81C6F">
        <w:rPr>
          <w:bCs/>
          <w:lang w:val="en-GB"/>
        </w:rPr>
        <w:t>00050510</w:t>
      </w:r>
      <w:r w:rsidRPr="00E81C6F">
        <w:t xml:space="preserve"> - редни број: </w:t>
      </w:r>
      <w:r w:rsidRPr="00E81C6F">
        <w:rPr>
          <w:lang w:val="sr-Latn-BA"/>
        </w:rPr>
        <w:t>70</w:t>
      </w:r>
      <w:r w:rsidRPr="00E81C6F">
        <w:rPr>
          <w:lang w:val="sr-Cyrl-BA"/>
        </w:rPr>
        <w:t>2</w:t>
      </w:r>
      <w:r w:rsidRPr="00E81C6F">
        <w:t>,</w:t>
      </w:r>
    </w:p>
    <w:p w:rsidR="00E81C6F" w:rsidRPr="00E81C6F" w:rsidRDefault="00E81C6F" w:rsidP="00E81C6F">
      <w:pPr>
        <w:jc w:val="both"/>
      </w:pPr>
      <w:r w:rsidRPr="00E81C6F">
        <w:t xml:space="preserve">а за износ </w:t>
      </w:r>
      <w:r w:rsidRPr="00E81C6F">
        <w:rPr>
          <w:lang w:val="sr-Latn-BA"/>
        </w:rPr>
        <w:t>1</w:t>
      </w:r>
      <w:r w:rsidRPr="00E81C6F">
        <w:t>.000,00 КМ повећавају се средства на позицији „</w:t>
      </w:r>
      <w:r w:rsidRPr="00E81C6F">
        <w:rPr>
          <w:lang w:val="en-GB"/>
        </w:rPr>
        <w:t>Судски спорови</w:t>
      </w:r>
      <w:r w:rsidRPr="00E81C6F">
        <w:t xml:space="preserve">“ економски код </w:t>
      </w:r>
      <w:r w:rsidRPr="00E81C6F">
        <w:rPr>
          <w:lang w:val="en-GB"/>
        </w:rPr>
        <w:t>419100</w:t>
      </w:r>
      <w:r w:rsidRPr="00E81C6F">
        <w:t xml:space="preserve"> у оквиру потрошачке јединице: </w:t>
      </w:r>
      <w:r w:rsidRPr="00E81C6F">
        <w:rPr>
          <w:bCs/>
          <w:lang w:val="sr-Cyrl-BA"/>
        </w:rPr>
        <w:t>ТУРИСТИЧКА ОРГАНИЗАЦИЈА</w:t>
      </w:r>
      <w:r w:rsidRPr="00E81C6F">
        <w:t xml:space="preserve">, број потрошачке јединице </w:t>
      </w:r>
      <w:bookmarkStart w:id="12" w:name="_Hlk154687676"/>
      <w:r w:rsidRPr="00E81C6F">
        <w:rPr>
          <w:bCs/>
          <w:color w:val="000000"/>
          <w:lang w:val="en-GB"/>
        </w:rPr>
        <w:t>00050510</w:t>
      </w:r>
      <w:bookmarkEnd w:id="12"/>
      <w:r w:rsidRPr="00E81C6F">
        <w:t xml:space="preserve"> - редни број: </w:t>
      </w:r>
      <w:r w:rsidRPr="00E81C6F">
        <w:rPr>
          <w:lang w:val="sr-Latn-BA"/>
        </w:rPr>
        <w:t>707</w:t>
      </w:r>
      <w:r w:rsidRPr="00E81C6F">
        <w:t>.</w:t>
      </w:r>
    </w:p>
    <w:p w:rsidR="00E81C6F" w:rsidRPr="00E81C6F" w:rsidRDefault="00E81C6F" w:rsidP="00E81C6F">
      <w:pPr>
        <w:jc w:val="both"/>
      </w:pPr>
    </w:p>
    <w:p w:rsidR="00E81C6F" w:rsidRPr="00E81C6F" w:rsidRDefault="00E81C6F" w:rsidP="00E81C6F">
      <w:pPr>
        <w:pStyle w:val="normal0"/>
        <w:jc w:val="center"/>
      </w:pPr>
      <w:r w:rsidRPr="00E81C6F">
        <w:rPr>
          <w:lang w:val="sr-Cyrl-BA"/>
        </w:rPr>
        <w:t xml:space="preserve">О </w:t>
      </w:r>
      <w:r w:rsidRPr="00E81C6F">
        <w:t>б</w:t>
      </w:r>
      <w:r w:rsidRPr="00E81C6F">
        <w:rPr>
          <w:lang w:val="sr-Cyrl-BA"/>
        </w:rPr>
        <w:t xml:space="preserve"> </w:t>
      </w:r>
      <w:r w:rsidRPr="00E81C6F">
        <w:t>р</w:t>
      </w:r>
      <w:r w:rsidRPr="00E81C6F">
        <w:rPr>
          <w:lang w:val="sr-Cyrl-BA"/>
        </w:rPr>
        <w:t xml:space="preserve"> </w:t>
      </w:r>
      <w:r w:rsidRPr="00E81C6F">
        <w:t>а</w:t>
      </w:r>
      <w:r w:rsidRPr="00E81C6F">
        <w:rPr>
          <w:lang w:val="sr-Cyrl-BA"/>
        </w:rPr>
        <w:t xml:space="preserve"> </w:t>
      </w:r>
      <w:r w:rsidRPr="00E81C6F">
        <w:t>з</w:t>
      </w:r>
      <w:r w:rsidRPr="00E81C6F">
        <w:rPr>
          <w:lang w:val="sr-Cyrl-BA"/>
        </w:rPr>
        <w:t xml:space="preserve"> </w:t>
      </w:r>
      <w:r w:rsidRPr="00E81C6F">
        <w:t>л</w:t>
      </w:r>
      <w:r w:rsidRPr="00E81C6F">
        <w:rPr>
          <w:lang w:val="sr-Cyrl-BA"/>
        </w:rPr>
        <w:t xml:space="preserve"> </w:t>
      </w:r>
      <w:r w:rsidRPr="00E81C6F">
        <w:t>о</w:t>
      </w:r>
      <w:r w:rsidRPr="00E81C6F">
        <w:rPr>
          <w:lang w:val="sr-Cyrl-BA"/>
        </w:rPr>
        <w:t xml:space="preserve"> </w:t>
      </w:r>
      <w:r w:rsidRPr="00E81C6F">
        <w:t>ж</w:t>
      </w:r>
      <w:r w:rsidRPr="00E81C6F">
        <w:rPr>
          <w:lang w:val="sr-Cyrl-BA"/>
        </w:rPr>
        <w:t xml:space="preserve"> </w:t>
      </w:r>
      <w:r w:rsidRPr="00E81C6F">
        <w:t>е</w:t>
      </w:r>
      <w:r w:rsidRPr="00E81C6F">
        <w:rPr>
          <w:lang w:val="sr-Cyrl-BA"/>
        </w:rPr>
        <w:t xml:space="preserve"> </w:t>
      </w:r>
      <w:r w:rsidRPr="00E81C6F">
        <w:t>њ</w:t>
      </w:r>
      <w:r w:rsidRPr="00E81C6F">
        <w:rPr>
          <w:lang w:val="sr-Cyrl-BA"/>
        </w:rPr>
        <w:t xml:space="preserve"> </w:t>
      </w:r>
      <w:r w:rsidRPr="00E81C6F">
        <w:t>е</w:t>
      </w:r>
    </w:p>
    <w:p w:rsidR="00E81C6F" w:rsidRPr="00E81C6F" w:rsidRDefault="00E81C6F" w:rsidP="00E81C6F">
      <w:pPr>
        <w:pStyle w:val="normal0"/>
        <w:jc w:val="center"/>
      </w:pPr>
    </w:p>
    <w:p w:rsidR="00E81C6F" w:rsidRPr="00E81C6F" w:rsidRDefault="00E81C6F" w:rsidP="00E81C6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81C6F">
        <w:rPr>
          <w:rFonts w:ascii="Times New Roman" w:hAnsi="Times New Roman"/>
          <w:sz w:val="24"/>
          <w:szCs w:val="24"/>
        </w:rPr>
        <w:t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тако што наведена средства представљају реалну потребу и неопходна су за реализацију и ефикасно функционисање рада Туристичке организације Града Бијељина, а о чему је са овим потребама упознала и Одјељење за финансије Градске управе Града Бијељина.</w:t>
      </w:r>
    </w:p>
    <w:p w:rsidR="00EB111B" w:rsidRPr="00E81C6F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7D7E7E" w:rsidRPr="00E81C6F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6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ОДЈЕЉЕЊЕ ЗА ФИНАНСИЈЕ, број потрошачке јединице 0005140, позиција „Бруто плате“ економски код 411100 умањују се средства за </w:t>
      </w:r>
      <w:r w:rsidRPr="007D7E7E">
        <w:rPr>
          <w:lang w:val="sr-Cyrl-BA"/>
        </w:rPr>
        <w:t>46</w:t>
      </w:r>
      <w:r w:rsidRPr="007D7E7E">
        <w:t>.000,00 КМ - редни број: 86,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ОДЈЕЉЕЊЕ ЗА ФИНАНСИЈЕ, број потрошачке јединице 0005140, позиција „Расходи за накнаде запослених“ економски код 411200 умањују се средства за </w:t>
      </w:r>
      <w:r w:rsidRPr="007D7E7E">
        <w:rPr>
          <w:lang w:val="sr-Cyrl-BA"/>
        </w:rPr>
        <w:t>4</w:t>
      </w:r>
      <w:r w:rsidRPr="007D7E7E">
        <w:t>.000,00 КМ - редни број: 87,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16.000,00 КМ повећавају се средства на позицији „Бруто плате запослених“ економски код </w:t>
      </w:r>
      <w:r w:rsidRPr="007D7E7E">
        <w:rPr>
          <w:bCs/>
          <w:lang w:val="en-GB"/>
        </w:rPr>
        <w:t>411100</w:t>
      </w:r>
      <w:r w:rsidRPr="007D7E7E">
        <w:t xml:space="preserve"> у оквиру потрошачке јединице: </w:t>
      </w:r>
      <w:r w:rsidRPr="007D7E7E">
        <w:rPr>
          <w:bCs/>
          <w:lang w:val="sr-Cyrl-BA"/>
        </w:rPr>
        <w:t>МУЗЕЈ СЕБЕРИЈЕ БИЈЕЉИНА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0005501</w:t>
      </w:r>
      <w:r w:rsidRPr="007D7E7E">
        <w:t xml:space="preserve"> - редни број: 625,</w:t>
      </w:r>
    </w:p>
    <w:p w:rsidR="007D7E7E" w:rsidRPr="007D7E7E" w:rsidRDefault="007D7E7E" w:rsidP="007D7E7E">
      <w:pPr>
        <w:jc w:val="both"/>
      </w:pPr>
      <w:r w:rsidRPr="007D7E7E">
        <w:lastRenderedPageBreak/>
        <w:t>а за износ 4.000,00 КМ повећавају се средства на позицији „</w:t>
      </w:r>
      <w:r w:rsidRPr="007D7E7E">
        <w:rPr>
          <w:lang w:val="en-GB"/>
        </w:rPr>
        <w:t>Бруто накнаде</w:t>
      </w:r>
      <w:r w:rsidRPr="007D7E7E">
        <w:rPr>
          <w:lang w:val="sr-Cyrl-BA"/>
        </w:rPr>
        <w:t xml:space="preserve"> запослених</w:t>
      </w:r>
      <w:r w:rsidRPr="007D7E7E">
        <w:t xml:space="preserve">“ економски код 411200 у оквиру потрошачке јединице: </w:t>
      </w:r>
      <w:r w:rsidRPr="007D7E7E">
        <w:rPr>
          <w:bCs/>
          <w:lang w:val="sr-Cyrl-BA"/>
        </w:rPr>
        <w:t>МУЗЕЈ СЕБЕРИЈЕ БИЈЕЉИНА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0005501</w:t>
      </w:r>
      <w:r w:rsidRPr="007D7E7E">
        <w:t xml:space="preserve"> - редни број: 626,</w:t>
      </w:r>
    </w:p>
    <w:p w:rsidR="007D7E7E" w:rsidRPr="007D7E7E" w:rsidRDefault="007D7E7E" w:rsidP="007D7E7E">
      <w:pPr>
        <w:jc w:val="both"/>
      </w:pPr>
      <w:r w:rsidRPr="007D7E7E">
        <w:t xml:space="preserve">а за износ 30.000,00 КМ повећавају се средства на позицији „Бруто плате запослених“ економски код </w:t>
      </w:r>
      <w:r w:rsidRPr="007D7E7E">
        <w:rPr>
          <w:bCs/>
          <w:lang w:val="en-GB"/>
        </w:rPr>
        <w:t>411100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 xml:space="preserve">ЈУ ГРАДСКО ПОЗОРИШТЕ </w:t>
      </w:r>
      <w:r w:rsidRPr="007D7E7E">
        <w:rPr>
          <w:bCs/>
          <w:lang w:val="sr-Cyrl-BA"/>
        </w:rPr>
        <w:t>„</w:t>
      </w:r>
      <w:r w:rsidRPr="007D7E7E">
        <w:rPr>
          <w:bCs/>
          <w:lang w:val="en-GB"/>
        </w:rPr>
        <w:t>СЕМБЕРИЈА</w:t>
      </w:r>
      <w:r w:rsidRPr="007D7E7E">
        <w:rPr>
          <w:bCs/>
          <w:lang w:val="sr-Cyrl-BA"/>
        </w:rPr>
        <w:t>“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0005504</w:t>
      </w:r>
      <w:r w:rsidRPr="007D7E7E">
        <w:t xml:space="preserve"> - редни број: 673.</w:t>
      </w:r>
    </w:p>
    <w:p w:rsidR="007D7E7E" w:rsidRPr="007D7E7E" w:rsidRDefault="007D7E7E" w:rsidP="007D7E7E">
      <w:pPr>
        <w:pStyle w:val="NoSpacing"/>
        <w:jc w:val="both"/>
      </w:pPr>
    </w:p>
    <w:p w:rsidR="007D7E7E" w:rsidRPr="007D7E7E" w:rsidRDefault="007D7E7E" w:rsidP="007D7E7E">
      <w:pPr>
        <w:pStyle w:val="normal0"/>
        <w:jc w:val="center"/>
      </w:pPr>
      <w:r w:rsidRPr="007D7E7E">
        <w:rPr>
          <w:lang w:val="sr-Cyrl-BA"/>
        </w:rPr>
        <w:t xml:space="preserve">О </w:t>
      </w:r>
      <w:r w:rsidRPr="007D7E7E">
        <w:t>б</w:t>
      </w:r>
      <w:r w:rsidRPr="007D7E7E">
        <w:rPr>
          <w:lang w:val="sr-Cyrl-BA"/>
        </w:rPr>
        <w:t xml:space="preserve"> </w:t>
      </w:r>
      <w:r w:rsidRPr="007D7E7E">
        <w:t>р</w:t>
      </w:r>
      <w:r w:rsidRPr="007D7E7E">
        <w:rPr>
          <w:lang w:val="sr-Cyrl-BA"/>
        </w:rPr>
        <w:t xml:space="preserve"> </w:t>
      </w:r>
      <w:r w:rsidRPr="007D7E7E">
        <w:t>а</w:t>
      </w:r>
      <w:r w:rsidRPr="007D7E7E">
        <w:rPr>
          <w:lang w:val="sr-Cyrl-BA"/>
        </w:rPr>
        <w:t xml:space="preserve"> </w:t>
      </w:r>
      <w:r w:rsidRPr="007D7E7E">
        <w:t>з</w:t>
      </w:r>
      <w:r w:rsidRPr="007D7E7E">
        <w:rPr>
          <w:lang w:val="sr-Cyrl-BA"/>
        </w:rPr>
        <w:t xml:space="preserve"> </w:t>
      </w:r>
      <w:r w:rsidRPr="007D7E7E">
        <w:t>л</w:t>
      </w:r>
      <w:r w:rsidRPr="007D7E7E">
        <w:rPr>
          <w:lang w:val="sr-Cyrl-BA"/>
        </w:rPr>
        <w:t xml:space="preserve"> </w:t>
      </w:r>
      <w:r w:rsidRPr="007D7E7E">
        <w:t>о</w:t>
      </w:r>
      <w:r w:rsidRPr="007D7E7E">
        <w:rPr>
          <w:lang w:val="sr-Cyrl-BA"/>
        </w:rPr>
        <w:t xml:space="preserve"> </w:t>
      </w:r>
      <w:r w:rsidRPr="007D7E7E">
        <w:t>ж</w:t>
      </w:r>
      <w:r w:rsidRPr="007D7E7E">
        <w:rPr>
          <w:lang w:val="sr-Cyrl-BA"/>
        </w:rPr>
        <w:t xml:space="preserve"> </w:t>
      </w:r>
      <w:r w:rsidRPr="007D7E7E">
        <w:t>е</w:t>
      </w:r>
      <w:r w:rsidRPr="007D7E7E">
        <w:rPr>
          <w:lang w:val="sr-Cyrl-BA"/>
        </w:rPr>
        <w:t xml:space="preserve"> </w:t>
      </w:r>
      <w:r w:rsidRPr="007D7E7E">
        <w:t>њ</w:t>
      </w:r>
      <w:r w:rsidRPr="007D7E7E">
        <w:rPr>
          <w:lang w:val="sr-Cyrl-BA"/>
        </w:rPr>
        <w:t xml:space="preserve"> </w:t>
      </w:r>
      <w:r w:rsidRPr="007D7E7E">
        <w:t>е</w:t>
      </w:r>
    </w:p>
    <w:p w:rsidR="007D7E7E" w:rsidRPr="007D7E7E" w:rsidRDefault="007D7E7E" w:rsidP="007D7E7E">
      <w:pPr>
        <w:pStyle w:val="normal0"/>
        <w:jc w:val="center"/>
      </w:pPr>
    </w:p>
    <w:p w:rsidR="007D7E7E" w:rsidRPr="007D7E7E" w:rsidRDefault="007D7E7E" w:rsidP="007D7E7E">
      <w:pPr>
        <w:pStyle w:val="normal0"/>
        <w:jc w:val="both"/>
        <w:rPr>
          <w:lang w:val="sr-Cyrl-BA"/>
        </w:rPr>
      </w:pPr>
      <w:r w:rsidRPr="007D7E7E"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(прерасподјела бруто плата у оквиру потрошачких јединица разлог несразмјера између планираних буџетских средстава а према броју запослених и структури запослених, а и према цјени рада и износу надокнада по запосленом раднику итд). </w:t>
      </w:r>
      <w:r w:rsidRPr="007D7E7E">
        <w:rPr>
          <w:lang w:val="sr-Cyrl-BA"/>
        </w:rPr>
        <w:t xml:space="preserve">Повећање плата запослених у Градској управи Града Бијељине је у колизији са оствареним уштедама због тога што нису именовани начелници одјељења и замјеник градоначелника док су са друге стране другим потрошачким јединицима за исту намјену средства смањена супротно њиховим стварним потребама па сматрамо да из овог разлога треба дати подршку овом амандману. </w:t>
      </w:r>
    </w:p>
    <w:p w:rsidR="00EB111B" w:rsidRPr="007D7E7E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EB111B" w:rsidRPr="007D7E7E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7D7E7E" w:rsidRPr="00E81C6F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7</w:t>
      </w:r>
    </w:p>
    <w:p w:rsidR="00EB111B" w:rsidRPr="007D7E7E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>Инвестиције у културне установе Домове културе, и домове културе у мјесним заједницама</w:t>
      </w:r>
      <w:r w:rsidRPr="007D7E7E">
        <w:t xml:space="preserve">“ економски код 511100 умањују се средства за 50.000,00 КМ - редни број: 370, 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>Реконструкција и инвестиционо одржавање - установе културе, Центар за културу, Соколски дом</w:t>
      </w:r>
      <w:r w:rsidRPr="007D7E7E">
        <w:t xml:space="preserve">“ економски код 511200 умањују се средства за 50.000,00 КМ - редни број: 398, 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>Реконструкција и инвестиционо одржавање Домови културе</w:t>
      </w:r>
      <w:r w:rsidRPr="007D7E7E">
        <w:t xml:space="preserve">“ економски код 511200 умањују се средства за 41.000,00 КМ - редни број: 399, 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</w:t>
      </w:r>
      <w:r w:rsidRPr="007D7E7E">
        <w:t>0.000,00 КМ повећавају се средства на позицији „</w:t>
      </w:r>
      <w:r w:rsidRPr="007D7E7E">
        <w:rPr>
          <w:lang w:val="en-GB"/>
        </w:rPr>
        <w:t>Реконструкција и инвестиционо одржавање - Основна школа П.П. Његош, Велика Обарска</w:t>
      </w:r>
      <w:r w:rsidRPr="007D7E7E">
        <w:t xml:space="preserve">“ економски код </w:t>
      </w:r>
      <w:r w:rsidRPr="007D7E7E">
        <w:rPr>
          <w:lang w:val="sr-Cyrl-BA"/>
        </w:rPr>
        <w:t>511200</w:t>
      </w:r>
      <w:r w:rsidRPr="007D7E7E">
        <w:t xml:space="preserve"> у оквиру потрошачке јединице: ОДЈЕЉЕЊЕ ЗА ДРУШТВЕНЕ ДЈЕЛАТНОСТИ, број потрошачке јединице </w:t>
      </w:r>
      <w:r w:rsidRPr="007D7E7E">
        <w:rPr>
          <w:bCs/>
          <w:lang w:val="en-GB"/>
        </w:rPr>
        <w:t>0005210</w:t>
      </w:r>
      <w:r w:rsidRPr="007D7E7E">
        <w:t xml:space="preserve"> - редни број: </w:t>
      </w:r>
      <w:r w:rsidRPr="007D7E7E">
        <w:rPr>
          <w:lang w:val="sr-Cyrl-BA"/>
        </w:rPr>
        <w:t>404</w:t>
      </w:r>
      <w:r w:rsidRPr="007D7E7E">
        <w:t>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</w:t>
      </w:r>
      <w:r w:rsidRPr="007D7E7E">
        <w:t>5.000,00 КМ повећавају се средства на позицији „</w:t>
      </w:r>
      <w:r w:rsidRPr="007D7E7E">
        <w:rPr>
          <w:lang w:val="sr-Cyrl-BA"/>
        </w:rPr>
        <w:t xml:space="preserve">Текући грант КМФ Радник </w:t>
      </w:r>
      <w:r w:rsidRPr="007D7E7E">
        <w:rPr>
          <w:bCs/>
        </w:rPr>
        <w:t>MD</w:t>
      </w:r>
      <w:r w:rsidRPr="007D7E7E">
        <w:t xml:space="preserve"> SHOP“ у оквиру потрошачке јединице: ОДЈЕЉЕЊЕ ЗА ДРУШТВЕНЕ ДЈЕЛАТНОСТИ, број потрошачке јединице </w:t>
      </w:r>
      <w:r w:rsidRPr="007D7E7E">
        <w:rPr>
          <w:bCs/>
          <w:lang w:val="en-GB"/>
        </w:rPr>
        <w:t>0005210</w:t>
      </w:r>
      <w:r w:rsidRPr="007D7E7E">
        <w:t xml:space="preserve"> – уводи се нова позиција,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</w:t>
      </w:r>
      <w:r w:rsidRPr="007D7E7E">
        <w:t>5.000,00 КМ повећавају се средства на позицији „</w:t>
      </w:r>
      <w:r w:rsidRPr="007D7E7E">
        <w:rPr>
          <w:lang w:val="sr-Cyrl-BA"/>
        </w:rPr>
        <w:t>Текући грант ОК Радник освајање првог мјеста и учествовање за Лигу шампиона</w:t>
      </w:r>
      <w:r w:rsidRPr="007D7E7E">
        <w:t xml:space="preserve">“ у оквиру потрошачке јединице: </w:t>
      </w:r>
      <w:r w:rsidRPr="007D7E7E">
        <w:lastRenderedPageBreak/>
        <w:t xml:space="preserve">ОДЈЕЉЕЊЕ ЗА ДРУШТВЕНЕ ДЈЕЛАТНОСТИ, број потрошачке јединице </w:t>
      </w:r>
      <w:r w:rsidRPr="007D7E7E">
        <w:rPr>
          <w:bCs/>
          <w:lang w:val="en-GB"/>
        </w:rPr>
        <w:t>0005210</w:t>
      </w:r>
      <w:r w:rsidRPr="007D7E7E">
        <w:t xml:space="preserve"> – уводи се нова позиција,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</w:t>
      </w:r>
      <w:r w:rsidRPr="007D7E7E">
        <w:t>0.000,00 КМ повећавају се средства на позицији „</w:t>
      </w:r>
      <w:r w:rsidRPr="007D7E7E">
        <w:rPr>
          <w:lang w:val="sr-Cyrl-BA"/>
        </w:rPr>
        <w:t>Текући грант Звезда 09 Етно село Станишић пласман у највиши ранг</w:t>
      </w:r>
      <w:r w:rsidRPr="007D7E7E">
        <w:t xml:space="preserve">“ у оквиру потрошачке јединице: ОДЈЕЉЕЊЕ ЗА ДРУШТВЕНЕ ДЈЕЛАТНОСТИ, број потрошачке јединице </w:t>
      </w:r>
      <w:r w:rsidRPr="007D7E7E">
        <w:rPr>
          <w:bCs/>
          <w:lang w:val="en-GB"/>
        </w:rPr>
        <w:t>0005210</w:t>
      </w:r>
      <w:r w:rsidRPr="007D7E7E">
        <w:t xml:space="preserve"> – уводи се нова позиција,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Набавка  материјала</w:t>
      </w:r>
      <w:r w:rsidRPr="007D7E7E">
        <w:t xml:space="preserve">“ економски код </w:t>
      </w:r>
      <w:r w:rsidRPr="007D7E7E">
        <w:rPr>
          <w:lang w:val="sr-Cyrl-BA"/>
        </w:rPr>
        <w:t>412300</w:t>
      </w:r>
      <w:r w:rsidRPr="007D7E7E">
        <w:t xml:space="preserve"> у оквиру потрошачке јединице: </w:t>
      </w:r>
      <w:r w:rsidRPr="007D7E7E">
        <w:rPr>
          <w:bCs/>
          <w:lang w:val="sr-Cyrl-BA"/>
        </w:rPr>
        <w:t>МУЗЕЈ СЕМБЕРИЈА БИЈЕЉИНА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</w:t>
      </w:r>
      <w:r w:rsidRPr="007D7E7E">
        <w:rPr>
          <w:bCs/>
          <w:lang w:val="sr-Cyrl-BA"/>
        </w:rPr>
        <w:t>5</w:t>
      </w:r>
      <w:r w:rsidRPr="007D7E7E">
        <w:rPr>
          <w:bCs/>
          <w:lang w:val="en-GB"/>
        </w:rPr>
        <w:t>0</w:t>
      </w:r>
      <w:r w:rsidRPr="007D7E7E">
        <w:rPr>
          <w:bCs/>
          <w:lang w:val="sr-Cyrl-BA"/>
        </w:rPr>
        <w:t>1</w:t>
      </w:r>
      <w:r w:rsidRPr="007D7E7E">
        <w:t xml:space="preserve"> - редни број: 632,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1</w:t>
      </w:r>
      <w:r w:rsidRPr="007D7E7E">
        <w:rPr>
          <w:lang w:val="sr-Latn-BA"/>
        </w:rPr>
        <w:t>0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Реконструкција и инвестиције у објекте - кров Музеја и др.</w:t>
      </w:r>
      <w:r w:rsidRPr="007D7E7E">
        <w:t xml:space="preserve">“ економски код </w:t>
      </w:r>
      <w:r w:rsidRPr="007D7E7E">
        <w:rPr>
          <w:lang w:val="en-GB"/>
        </w:rPr>
        <w:t>511</w:t>
      </w:r>
      <w:r w:rsidRPr="007D7E7E">
        <w:rPr>
          <w:lang w:val="sr-Cyrl-BA"/>
        </w:rPr>
        <w:t>2</w:t>
      </w:r>
      <w:r w:rsidRPr="007D7E7E">
        <w:rPr>
          <w:lang w:val="en-GB"/>
        </w:rPr>
        <w:t>00</w:t>
      </w:r>
      <w:r w:rsidRPr="007D7E7E">
        <w:t xml:space="preserve"> у оквиру потрошачке јединице: </w:t>
      </w:r>
      <w:r w:rsidRPr="007D7E7E">
        <w:rPr>
          <w:bCs/>
          <w:lang w:val="sr-Cyrl-BA"/>
        </w:rPr>
        <w:t>МУЗЕЈ СЕМБЕРИЈА БИЈЕЉИНА</w:t>
      </w:r>
      <w:r w:rsidRPr="007D7E7E">
        <w:rPr>
          <w:bCs/>
        </w:rPr>
        <w:t xml:space="preserve">, број потрошачке јединице </w:t>
      </w:r>
      <w:r w:rsidRPr="007D7E7E">
        <w:rPr>
          <w:bCs/>
          <w:lang w:val="en-GB"/>
        </w:rPr>
        <w:t>0005</w:t>
      </w:r>
      <w:r w:rsidRPr="007D7E7E">
        <w:rPr>
          <w:bCs/>
          <w:lang w:val="sr-Cyrl-BA"/>
        </w:rPr>
        <w:t>5</w:t>
      </w:r>
      <w:r w:rsidRPr="007D7E7E">
        <w:rPr>
          <w:bCs/>
          <w:lang w:val="en-GB"/>
        </w:rPr>
        <w:t>0</w:t>
      </w:r>
      <w:r w:rsidRPr="007D7E7E">
        <w:rPr>
          <w:bCs/>
          <w:lang w:val="sr-Cyrl-BA"/>
        </w:rPr>
        <w:t>1</w:t>
      </w:r>
      <w:r w:rsidRPr="007D7E7E">
        <w:rPr>
          <w:bCs/>
        </w:rPr>
        <w:t xml:space="preserve"> - редни број: 643</w:t>
      </w:r>
      <w:r w:rsidRPr="007D7E7E">
        <w:t>,</w:t>
      </w:r>
    </w:p>
    <w:p w:rsidR="007D7E7E" w:rsidRPr="007D7E7E" w:rsidRDefault="007D7E7E" w:rsidP="007D7E7E">
      <w:pPr>
        <w:jc w:val="both"/>
      </w:pPr>
      <w:r w:rsidRPr="007D7E7E">
        <w:t xml:space="preserve">а за износ 25.000,00 КМ повећавају се средства на позицији „Бијељина у 20. вијеку, завршавање пројекта, архивска грађа“ у оквиру потрошачке јединице: </w:t>
      </w:r>
      <w:r w:rsidRPr="007D7E7E">
        <w:rPr>
          <w:bCs/>
          <w:lang w:val="sr-Cyrl-BA"/>
        </w:rPr>
        <w:t>МУЗЕЈ СЕМБЕРИЈА БИЈЕЉИНА</w:t>
      </w:r>
      <w:r w:rsidRPr="007D7E7E">
        <w:rPr>
          <w:bCs/>
        </w:rPr>
        <w:t xml:space="preserve">, број потрошачке јединице </w:t>
      </w:r>
      <w:r w:rsidRPr="007D7E7E">
        <w:rPr>
          <w:bCs/>
          <w:lang w:val="en-GB"/>
        </w:rPr>
        <w:t>0005</w:t>
      </w:r>
      <w:r w:rsidRPr="007D7E7E">
        <w:rPr>
          <w:bCs/>
          <w:lang w:val="sr-Cyrl-BA"/>
        </w:rPr>
        <w:t>5</w:t>
      </w:r>
      <w:r w:rsidRPr="007D7E7E">
        <w:rPr>
          <w:bCs/>
          <w:lang w:val="en-GB"/>
        </w:rPr>
        <w:t>0</w:t>
      </w:r>
      <w:r w:rsidRPr="007D7E7E">
        <w:rPr>
          <w:bCs/>
          <w:lang w:val="sr-Cyrl-BA"/>
        </w:rPr>
        <w:t>1</w:t>
      </w:r>
      <w:r w:rsidRPr="007D7E7E">
        <w:t xml:space="preserve"> – уводи се нова позиција,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14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Издаци за набавку опреме за културу</w:t>
      </w:r>
      <w:r w:rsidRPr="007D7E7E">
        <w:t xml:space="preserve">“ економски код </w:t>
      </w:r>
      <w:r w:rsidRPr="007D7E7E">
        <w:rPr>
          <w:lang w:val="sr-Cyrl-BA"/>
        </w:rPr>
        <w:t>511300</w:t>
      </w:r>
      <w:r w:rsidRPr="007D7E7E">
        <w:t xml:space="preserve"> у оквиру потрошачке јединице: </w:t>
      </w:r>
      <w:bookmarkStart w:id="13" w:name="_Hlk154690447"/>
      <w:r w:rsidRPr="007D7E7E">
        <w:rPr>
          <w:bCs/>
          <w:lang w:val="en-GB"/>
        </w:rPr>
        <w:t>ЈУ ГРАДСКО ПОЗОРИШТЕ "СЕМБЕРИЈА"</w:t>
      </w:r>
      <w:bookmarkEnd w:id="13"/>
      <w:r w:rsidRPr="007D7E7E">
        <w:t xml:space="preserve">, број потрошачке јединице </w:t>
      </w:r>
      <w:r w:rsidRPr="007D7E7E">
        <w:rPr>
          <w:bCs/>
          <w:lang w:val="en-GB"/>
        </w:rPr>
        <w:t>0005</w:t>
      </w:r>
      <w:r w:rsidRPr="007D7E7E">
        <w:rPr>
          <w:bCs/>
          <w:lang w:val="sr-Cyrl-BA"/>
        </w:rPr>
        <w:t>5</w:t>
      </w:r>
      <w:r w:rsidRPr="007D7E7E">
        <w:rPr>
          <w:bCs/>
          <w:lang w:val="en-GB"/>
        </w:rPr>
        <w:t>0</w:t>
      </w:r>
      <w:r w:rsidRPr="007D7E7E">
        <w:rPr>
          <w:bCs/>
          <w:lang w:val="sr-Cyrl-BA"/>
        </w:rPr>
        <w:t>4</w:t>
      </w:r>
      <w:r w:rsidRPr="007D7E7E">
        <w:t xml:space="preserve"> - редни број: 685.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pStyle w:val="normal0"/>
        <w:jc w:val="center"/>
      </w:pPr>
      <w:r w:rsidRPr="007D7E7E">
        <w:rPr>
          <w:lang w:val="sr-Cyrl-BA"/>
        </w:rPr>
        <w:t xml:space="preserve">О </w:t>
      </w:r>
      <w:r w:rsidRPr="007D7E7E">
        <w:t>б</w:t>
      </w:r>
      <w:r w:rsidRPr="007D7E7E">
        <w:rPr>
          <w:lang w:val="sr-Cyrl-BA"/>
        </w:rPr>
        <w:t xml:space="preserve"> </w:t>
      </w:r>
      <w:r w:rsidRPr="007D7E7E">
        <w:t>р</w:t>
      </w:r>
      <w:r w:rsidRPr="007D7E7E">
        <w:rPr>
          <w:lang w:val="sr-Cyrl-BA"/>
        </w:rPr>
        <w:t xml:space="preserve"> </w:t>
      </w:r>
      <w:r w:rsidRPr="007D7E7E">
        <w:t>а</w:t>
      </w:r>
      <w:r w:rsidRPr="007D7E7E">
        <w:rPr>
          <w:lang w:val="sr-Cyrl-BA"/>
        </w:rPr>
        <w:t xml:space="preserve"> </w:t>
      </w:r>
      <w:r w:rsidRPr="007D7E7E">
        <w:t>з</w:t>
      </w:r>
      <w:r w:rsidRPr="007D7E7E">
        <w:rPr>
          <w:lang w:val="sr-Cyrl-BA"/>
        </w:rPr>
        <w:t xml:space="preserve"> </w:t>
      </w:r>
      <w:r w:rsidRPr="007D7E7E">
        <w:t>л</w:t>
      </w:r>
      <w:r w:rsidRPr="007D7E7E">
        <w:rPr>
          <w:lang w:val="sr-Cyrl-BA"/>
        </w:rPr>
        <w:t xml:space="preserve"> </w:t>
      </w:r>
      <w:r w:rsidRPr="007D7E7E">
        <w:t>о</w:t>
      </w:r>
      <w:r w:rsidRPr="007D7E7E">
        <w:rPr>
          <w:lang w:val="sr-Cyrl-BA"/>
        </w:rPr>
        <w:t xml:space="preserve"> </w:t>
      </w:r>
      <w:r w:rsidRPr="007D7E7E">
        <w:t>ж</w:t>
      </w:r>
      <w:r w:rsidRPr="007D7E7E">
        <w:rPr>
          <w:lang w:val="sr-Cyrl-BA"/>
        </w:rPr>
        <w:t xml:space="preserve"> </w:t>
      </w:r>
      <w:r w:rsidRPr="007D7E7E">
        <w:t>е</w:t>
      </w:r>
      <w:r w:rsidRPr="007D7E7E">
        <w:rPr>
          <w:lang w:val="sr-Cyrl-BA"/>
        </w:rPr>
        <w:t xml:space="preserve"> </w:t>
      </w:r>
      <w:r w:rsidRPr="007D7E7E">
        <w:t>њ</w:t>
      </w:r>
      <w:r w:rsidRPr="007D7E7E">
        <w:rPr>
          <w:lang w:val="sr-Cyrl-BA"/>
        </w:rPr>
        <w:t xml:space="preserve"> </w:t>
      </w:r>
      <w:r w:rsidRPr="007D7E7E">
        <w:t>е</w:t>
      </w:r>
    </w:p>
    <w:p w:rsidR="007D7E7E" w:rsidRPr="007D7E7E" w:rsidRDefault="007D7E7E" w:rsidP="007D7E7E">
      <w:pPr>
        <w:pStyle w:val="normal0"/>
        <w:jc w:val="center"/>
      </w:pPr>
    </w:p>
    <w:p w:rsidR="007D7E7E" w:rsidRPr="007D7E7E" w:rsidRDefault="007D7E7E" w:rsidP="007D7E7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D7E7E">
        <w:rPr>
          <w:rFonts w:ascii="Times New Roman" w:hAnsi="Times New Roman"/>
          <w:sz w:val="24"/>
          <w:szCs w:val="24"/>
        </w:rPr>
        <w:t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тако што наведена средства представљају реалну потребу и неопходна су за реализацију и ефикасно функционисање рада Музеја Семебрија и Градског позоришта као и да се омогући даље такмичење успјешним спортским клубовима и реконструкција крова  ЈУ Основне школе „Петар Петровић Његош“ Велика Обарска.</w:t>
      </w:r>
    </w:p>
    <w:p w:rsidR="007D7E7E" w:rsidRPr="00007C4C" w:rsidRDefault="007D7E7E" w:rsidP="007D7E7E">
      <w:pPr>
        <w:pStyle w:val="normal0"/>
        <w:jc w:val="both"/>
        <w:rPr>
          <w:lang w:val="sr-Latn-BA"/>
        </w:rPr>
      </w:pPr>
    </w:p>
    <w:p w:rsidR="00EB111B" w:rsidRDefault="00EB111B" w:rsidP="008D706C">
      <w:pPr>
        <w:tabs>
          <w:tab w:val="left" w:pos="993"/>
        </w:tabs>
        <w:spacing w:after="40"/>
        <w:jc w:val="both"/>
        <w:rPr>
          <w:lang w:val="sr-Cyrl-CS"/>
        </w:rPr>
      </w:pPr>
    </w:p>
    <w:p w:rsidR="007D7E7E" w:rsidRPr="00E81C6F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8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СТАМБЕНО КОМУНАЛНЕ ПОСЛОВЕ И ЗЖС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0005170</w:t>
      </w:r>
      <w:r w:rsidRPr="007D7E7E">
        <w:t>, позиција „</w:t>
      </w:r>
      <w:r w:rsidRPr="007D7E7E">
        <w:rPr>
          <w:lang w:val="en-GB"/>
        </w:rPr>
        <w:t>Зимска служба - Град Бијељина и Јања</w:t>
      </w:r>
      <w:r w:rsidRPr="007D7E7E">
        <w:t xml:space="preserve">“ економски код 412800 умањују се средства за 20.000,00 КМ - редни број: 200, 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СТАМБЕНО КОМУНАЛНЕ ПОСЛОВЕ И ЗЖС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0005170</w:t>
      </w:r>
      <w:r w:rsidRPr="007D7E7E">
        <w:t>, позиција „</w:t>
      </w:r>
      <w:r w:rsidRPr="007D7E7E">
        <w:rPr>
          <w:lang w:val="en-GB"/>
        </w:rPr>
        <w:t>Имплементација мјера енергетске ефикасности резиденцијалног сектора у Граду Бијељина</w:t>
      </w:r>
      <w:r w:rsidRPr="007D7E7E">
        <w:t xml:space="preserve">“ економски код 415200 умањују се средства за 170.000,00 КМ - редни број: 207, 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 xml:space="preserve">ОДЈЕЉЕЊЕ ЗА </w:t>
      </w:r>
      <w:r w:rsidRPr="007D7E7E">
        <w:rPr>
          <w:bCs/>
          <w:lang w:val="sr-Cyrl-BA"/>
        </w:rPr>
        <w:t>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</w:t>
      </w:r>
      <w:r w:rsidRPr="007D7E7E">
        <w:rPr>
          <w:bCs/>
          <w:lang w:val="sr-Cyrl-BA"/>
        </w:rPr>
        <w:t>21</w:t>
      </w:r>
      <w:r w:rsidRPr="007D7E7E">
        <w:rPr>
          <w:bCs/>
          <w:lang w:val="en-GB"/>
        </w:rPr>
        <w:t>0</w:t>
      </w:r>
      <w:r w:rsidRPr="007D7E7E">
        <w:t>, позиција „</w:t>
      </w:r>
      <w:bookmarkStart w:id="14" w:name="_Hlk154684138"/>
      <w:r w:rsidRPr="007D7E7E">
        <w:rPr>
          <w:lang w:val="en-GB"/>
        </w:rPr>
        <w:t>Средства за интервенције у образовању</w:t>
      </w:r>
      <w:bookmarkEnd w:id="14"/>
      <w:r w:rsidRPr="007D7E7E">
        <w:t xml:space="preserve">“ економски код 416100 умањују се средства за 1.000,00 КМ - редни број: 342, 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Latn-BA"/>
        </w:rPr>
        <w:t>10</w:t>
      </w:r>
      <w:r w:rsidRPr="007D7E7E">
        <w:t>0.000,00 КМ повећавају се средства на позицији „</w:t>
      </w:r>
      <w:r w:rsidRPr="007D7E7E">
        <w:rPr>
          <w:lang w:val="en-GB"/>
        </w:rPr>
        <w:t>Средства за санацију и одржавање водотокова и водопривредних објеката</w:t>
      </w:r>
      <w:r w:rsidRPr="007D7E7E">
        <w:t xml:space="preserve">“ економски код </w:t>
      </w:r>
      <w:r w:rsidRPr="007D7E7E">
        <w:rPr>
          <w:lang w:val="sr-Latn-BA"/>
        </w:rPr>
        <w:t>412800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ОДЈЕЉЕЊЕ ЗА ПОЉОПРИВРЕДУ</w:t>
      </w:r>
      <w:r w:rsidRPr="007D7E7E">
        <w:t xml:space="preserve">, број потрошачке јединице </w:t>
      </w:r>
      <w:r w:rsidRPr="007D7E7E">
        <w:rPr>
          <w:bCs/>
          <w:color w:val="000000"/>
          <w:lang w:val="en-GB"/>
        </w:rPr>
        <w:t>0005151</w:t>
      </w:r>
      <w:r w:rsidRPr="007D7E7E">
        <w:t xml:space="preserve"> - редни број: </w:t>
      </w:r>
      <w:r w:rsidRPr="007D7E7E">
        <w:rPr>
          <w:lang w:val="sr-Latn-BA"/>
        </w:rPr>
        <w:t>146</w:t>
      </w:r>
      <w:r w:rsidRPr="007D7E7E">
        <w:t>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Latn-BA"/>
        </w:rPr>
        <w:t>91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Учешће у финансирању ЈП Воде</w:t>
      </w:r>
      <w:r w:rsidRPr="007D7E7E">
        <w:t xml:space="preserve">“ економски код </w:t>
      </w:r>
      <w:r w:rsidRPr="007D7E7E">
        <w:rPr>
          <w:lang w:val="sr-Latn-BA"/>
        </w:rPr>
        <w:t>415200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ОДЈЕЉЕЊЕ ЗА ПОЉОПРИВРЕДУ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0005151</w:t>
      </w:r>
      <w:r w:rsidRPr="007D7E7E">
        <w:t xml:space="preserve"> - редни број: </w:t>
      </w:r>
      <w:r w:rsidRPr="007D7E7E">
        <w:rPr>
          <w:lang w:val="sr-Latn-BA"/>
        </w:rPr>
        <w:t>150</w:t>
      </w:r>
      <w:r w:rsidRPr="007D7E7E">
        <w:t>.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pStyle w:val="normal0"/>
        <w:jc w:val="center"/>
      </w:pPr>
      <w:r w:rsidRPr="007D7E7E">
        <w:rPr>
          <w:lang w:val="sr-Cyrl-BA"/>
        </w:rPr>
        <w:t xml:space="preserve">О </w:t>
      </w:r>
      <w:r w:rsidRPr="007D7E7E">
        <w:t>б</w:t>
      </w:r>
      <w:r w:rsidRPr="007D7E7E">
        <w:rPr>
          <w:lang w:val="sr-Cyrl-BA"/>
        </w:rPr>
        <w:t xml:space="preserve"> </w:t>
      </w:r>
      <w:r w:rsidRPr="007D7E7E">
        <w:t>р</w:t>
      </w:r>
      <w:r w:rsidRPr="007D7E7E">
        <w:rPr>
          <w:lang w:val="sr-Cyrl-BA"/>
        </w:rPr>
        <w:t xml:space="preserve"> </w:t>
      </w:r>
      <w:r w:rsidRPr="007D7E7E">
        <w:t>а</w:t>
      </w:r>
      <w:r w:rsidRPr="007D7E7E">
        <w:rPr>
          <w:lang w:val="sr-Cyrl-BA"/>
        </w:rPr>
        <w:t xml:space="preserve"> </w:t>
      </w:r>
      <w:r w:rsidRPr="007D7E7E">
        <w:t>з</w:t>
      </w:r>
      <w:r w:rsidRPr="007D7E7E">
        <w:rPr>
          <w:lang w:val="sr-Cyrl-BA"/>
        </w:rPr>
        <w:t xml:space="preserve"> </w:t>
      </w:r>
      <w:r w:rsidRPr="007D7E7E">
        <w:t>л</w:t>
      </w:r>
      <w:r w:rsidRPr="007D7E7E">
        <w:rPr>
          <w:lang w:val="sr-Cyrl-BA"/>
        </w:rPr>
        <w:t xml:space="preserve"> </w:t>
      </w:r>
      <w:r w:rsidRPr="007D7E7E">
        <w:t>о</w:t>
      </w:r>
      <w:r w:rsidRPr="007D7E7E">
        <w:rPr>
          <w:lang w:val="sr-Cyrl-BA"/>
        </w:rPr>
        <w:t xml:space="preserve"> </w:t>
      </w:r>
      <w:r w:rsidRPr="007D7E7E">
        <w:t>ж</w:t>
      </w:r>
      <w:r w:rsidRPr="007D7E7E">
        <w:rPr>
          <w:lang w:val="sr-Cyrl-BA"/>
        </w:rPr>
        <w:t xml:space="preserve"> </w:t>
      </w:r>
      <w:r w:rsidRPr="007D7E7E">
        <w:t>е</w:t>
      </w:r>
      <w:r w:rsidRPr="007D7E7E">
        <w:rPr>
          <w:lang w:val="sr-Cyrl-BA"/>
        </w:rPr>
        <w:t xml:space="preserve"> </w:t>
      </w:r>
      <w:r w:rsidRPr="007D7E7E">
        <w:t>њ</w:t>
      </w:r>
      <w:r w:rsidRPr="007D7E7E">
        <w:rPr>
          <w:lang w:val="sr-Cyrl-BA"/>
        </w:rPr>
        <w:t xml:space="preserve"> </w:t>
      </w:r>
      <w:r w:rsidRPr="007D7E7E">
        <w:t>е</w:t>
      </w:r>
    </w:p>
    <w:p w:rsidR="007D7E7E" w:rsidRPr="007D7E7E" w:rsidRDefault="007D7E7E" w:rsidP="007D7E7E">
      <w:pPr>
        <w:pStyle w:val="normal0"/>
        <w:jc w:val="center"/>
      </w:pPr>
    </w:p>
    <w:p w:rsidR="007D7E7E" w:rsidRDefault="007D7E7E" w:rsidP="007D7E7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D7E7E">
        <w:rPr>
          <w:rFonts w:ascii="Times New Roman" w:hAnsi="Times New Roman"/>
          <w:sz w:val="24"/>
          <w:szCs w:val="24"/>
        </w:rPr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тако што наведена средства представљају реалну потребу и неопходна су за реализацију и ефикасно функционисање рада </w:t>
      </w:r>
      <w:r w:rsidRPr="007D7E7E">
        <w:rPr>
          <w:rFonts w:ascii="Times New Roman" w:hAnsi="Times New Roman"/>
          <w:sz w:val="24"/>
          <w:szCs w:val="24"/>
          <w:lang w:val="sr-Cyrl-BA"/>
        </w:rPr>
        <w:t>ЈП Воде</w:t>
      </w:r>
      <w:r w:rsidRPr="007D7E7E">
        <w:rPr>
          <w:rFonts w:ascii="Times New Roman" w:hAnsi="Times New Roman"/>
          <w:sz w:val="24"/>
          <w:szCs w:val="24"/>
        </w:rPr>
        <w:t xml:space="preserve">. </w:t>
      </w:r>
    </w:p>
    <w:p w:rsidR="007D7E7E" w:rsidRDefault="007D7E7E" w:rsidP="007D7E7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D7E7E" w:rsidRPr="007D7E7E" w:rsidRDefault="007D7E7E" w:rsidP="007D7E7E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АМАНДМАН 9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ОДЈЕЉЕЊЕ ЗА ФИНАНСИЈЕ, број потрошачке јединице 0005140, позиција „Бруто плате“ економски код 411100 умањују се средства за </w:t>
      </w:r>
      <w:r w:rsidRPr="007D7E7E">
        <w:rPr>
          <w:lang w:val="sr-Cyrl-BA"/>
        </w:rPr>
        <w:t>41</w:t>
      </w:r>
      <w:r w:rsidRPr="007D7E7E">
        <w:t>.000,00 КМ - редни број: 86,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41.000,00 КМ повећавају се средства на позицији „Бруто плате запослених“ економски код </w:t>
      </w:r>
      <w:r w:rsidRPr="007D7E7E">
        <w:rPr>
          <w:bCs/>
          <w:lang w:val="en-GB"/>
        </w:rPr>
        <w:t>411100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ЈУ ЦЕНТАР ЗА КУЛТУРУ "СЕМБЕРИЈА"БИЈЕЉИНА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0005500</w:t>
      </w:r>
      <w:r w:rsidRPr="007D7E7E">
        <w:t xml:space="preserve"> - редни број: 593,</w:t>
      </w:r>
    </w:p>
    <w:p w:rsidR="007D7E7E" w:rsidRPr="007D7E7E" w:rsidRDefault="007D7E7E" w:rsidP="007D7E7E">
      <w:pPr>
        <w:pStyle w:val="NoSpacing"/>
        <w:jc w:val="both"/>
      </w:pPr>
    </w:p>
    <w:p w:rsidR="007D7E7E" w:rsidRPr="007B60A3" w:rsidRDefault="007D7E7E" w:rsidP="007D7E7E">
      <w:pPr>
        <w:pStyle w:val="normal0"/>
        <w:jc w:val="center"/>
      </w:pPr>
      <w:r>
        <w:rPr>
          <w:lang w:val="sr-Cyrl-BA"/>
        </w:rPr>
        <w:t>О</w:t>
      </w:r>
      <w:r w:rsidRPr="007B60A3">
        <w:rPr>
          <w:lang w:val="sr-Cyrl-BA"/>
        </w:rPr>
        <w:t xml:space="preserve"> </w:t>
      </w:r>
      <w:r w:rsidRPr="007B60A3">
        <w:t>б</w:t>
      </w:r>
      <w:r w:rsidRPr="007B60A3">
        <w:rPr>
          <w:lang w:val="sr-Cyrl-BA"/>
        </w:rPr>
        <w:t xml:space="preserve"> </w:t>
      </w:r>
      <w:r w:rsidRPr="007B60A3">
        <w:t>р</w:t>
      </w:r>
      <w:r w:rsidRPr="007B60A3">
        <w:rPr>
          <w:lang w:val="sr-Cyrl-BA"/>
        </w:rPr>
        <w:t xml:space="preserve"> </w:t>
      </w:r>
      <w:r w:rsidRPr="007B60A3">
        <w:t>а</w:t>
      </w:r>
      <w:r w:rsidRPr="007B60A3">
        <w:rPr>
          <w:lang w:val="sr-Cyrl-BA"/>
        </w:rPr>
        <w:t xml:space="preserve"> </w:t>
      </w:r>
      <w:r w:rsidRPr="007B60A3">
        <w:t>з</w:t>
      </w:r>
      <w:r w:rsidRPr="007B60A3">
        <w:rPr>
          <w:lang w:val="sr-Cyrl-BA"/>
        </w:rPr>
        <w:t xml:space="preserve"> </w:t>
      </w:r>
      <w:r w:rsidRPr="007B60A3">
        <w:t>л</w:t>
      </w:r>
      <w:r w:rsidRPr="007B60A3">
        <w:rPr>
          <w:lang w:val="sr-Cyrl-BA"/>
        </w:rPr>
        <w:t xml:space="preserve"> </w:t>
      </w:r>
      <w:r w:rsidRPr="007B60A3">
        <w:t>о</w:t>
      </w:r>
      <w:r w:rsidRPr="007B60A3">
        <w:rPr>
          <w:lang w:val="sr-Cyrl-BA"/>
        </w:rPr>
        <w:t xml:space="preserve"> </w:t>
      </w:r>
      <w:r w:rsidRPr="007B60A3">
        <w:t>ж</w:t>
      </w:r>
      <w:r w:rsidRPr="007B60A3">
        <w:rPr>
          <w:lang w:val="sr-Cyrl-BA"/>
        </w:rPr>
        <w:t xml:space="preserve"> </w:t>
      </w:r>
      <w:r w:rsidRPr="007B60A3">
        <w:t>е</w:t>
      </w:r>
      <w:r w:rsidRPr="007B60A3">
        <w:rPr>
          <w:lang w:val="sr-Cyrl-BA"/>
        </w:rPr>
        <w:t xml:space="preserve"> </w:t>
      </w:r>
      <w:r w:rsidRPr="007B60A3">
        <w:t>њ</w:t>
      </w:r>
      <w:r w:rsidRPr="007B60A3">
        <w:rPr>
          <w:lang w:val="sr-Cyrl-BA"/>
        </w:rPr>
        <w:t xml:space="preserve"> </w:t>
      </w:r>
      <w:r w:rsidRPr="007B60A3">
        <w:t>е</w:t>
      </w:r>
    </w:p>
    <w:p w:rsidR="007D7E7E" w:rsidRPr="007B60A3" w:rsidRDefault="007D7E7E" w:rsidP="007D7E7E">
      <w:pPr>
        <w:pStyle w:val="normal0"/>
        <w:jc w:val="center"/>
      </w:pPr>
    </w:p>
    <w:p w:rsidR="007D7E7E" w:rsidRDefault="007D7E7E" w:rsidP="007D7E7E">
      <w:pPr>
        <w:pStyle w:val="normal0"/>
        <w:jc w:val="both"/>
        <w:rPr>
          <w:lang w:val="sr-Cyrl-BA"/>
        </w:rPr>
      </w:pPr>
      <w:r w:rsidRPr="007B60A3">
        <w:t>С обзиром на свеобухватну анализу приједлога Одлуке о буџету Града Бијељина за 202</w:t>
      </w:r>
      <w:r>
        <w:t>4</w:t>
      </w:r>
      <w:r w:rsidRPr="007B60A3">
        <w:t>. годину дошли смо до закључка да се мора извршити корекција наведеног приједлога путем овог амандмана (прерасподјела бруто плата у оквиру потрошачких јединица разлог несразмјера између планираних буџетских средстава а према броју запослених и структури запослених, а и према цјени рада и износу надокнада по запосленом раднику</w:t>
      </w:r>
      <w:r>
        <w:t xml:space="preserve"> итд)</w:t>
      </w:r>
      <w:r w:rsidRPr="007B60A3">
        <w:t xml:space="preserve">. </w:t>
      </w:r>
      <w:r>
        <w:rPr>
          <w:lang w:val="sr-Cyrl-BA"/>
        </w:rPr>
        <w:t xml:space="preserve">Повећање плата запослених у Градској управи Града Бијељине је у колизији са оствареним уштедама због тога што нису именовани </w:t>
      </w:r>
      <w:r w:rsidRPr="007B60A3">
        <w:rPr>
          <w:lang w:val="sr-Cyrl-BA"/>
        </w:rPr>
        <w:t>начелници одјељења и замјеник градоначелника</w:t>
      </w:r>
      <w:r>
        <w:rPr>
          <w:lang w:val="sr-Cyrl-BA"/>
        </w:rPr>
        <w:t xml:space="preserve"> док су са друге стране </w:t>
      </w:r>
      <w:r w:rsidRPr="007B60A3">
        <w:rPr>
          <w:lang w:val="sr-Cyrl-BA"/>
        </w:rPr>
        <w:t>другим потрошачким јединицима за исту намјену</w:t>
      </w:r>
      <w:r>
        <w:rPr>
          <w:lang w:val="sr-Cyrl-BA"/>
        </w:rPr>
        <w:t xml:space="preserve"> средства </w:t>
      </w:r>
      <w:r w:rsidRPr="007B60A3">
        <w:rPr>
          <w:lang w:val="sr-Cyrl-BA"/>
        </w:rPr>
        <w:t>смањена</w:t>
      </w:r>
      <w:r>
        <w:rPr>
          <w:lang w:val="sr-Cyrl-BA"/>
        </w:rPr>
        <w:t xml:space="preserve"> супротно њиховим стварним потребама па</w:t>
      </w:r>
      <w:r w:rsidRPr="007B60A3">
        <w:rPr>
          <w:lang w:val="sr-Cyrl-BA"/>
        </w:rPr>
        <w:t xml:space="preserve"> </w:t>
      </w:r>
      <w:r>
        <w:rPr>
          <w:lang w:val="sr-Cyrl-BA"/>
        </w:rPr>
        <w:t>сматрамо да из овог разлога треба дати подршку овом амандману. Наиме, усљед ступања на снагу Закона о измјени Закона о платама запослених у области културе Републике Српске („Службени гласник Републике Српске“, број 112/23) дошло до повећања плата за запослене у облати културе. Наведене измјене закона се примјењују од 1.1.2024. године па је недостајућа средства за запослене у ЈУ Центра за културу Бијељина потребно обезбједити овим амандманом како би се могао примјенити цитирани закон.</w:t>
      </w:r>
    </w:p>
    <w:p w:rsid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7D7E7E" w:rsidRP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7D7E7E">
        <w:rPr>
          <w:rFonts w:ascii="Times New Roman" w:hAnsi="Times New Roman"/>
          <w:b/>
          <w:sz w:val="24"/>
          <w:szCs w:val="24"/>
          <w:u w:val="single"/>
          <w:lang w:val="sr-Cyrl-CS"/>
        </w:rPr>
        <w:lastRenderedPageBreak/>
        <w:t>АМАНДМАН 10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ОДЈЕЉЕЊЕ ЗА ФИНАНСИЈЕ, број потрошачке јединице 0005140, позиција „Бруто плате“ економски код 411100 умањују се средства за </w:t>
      </w:r>
      <w:r w:rsidRPr="007D7E7E">
        <w:rPr>
          <w:lang w:val="sr-Cyrl-BA"/>
        </w:rPr>
        <w:t>10</w:t>
      </w:r>
      <w:r w:rsidRPr="007D7E7E">
        <w:t>.000,00 КМ - редни број: 86,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ОДЈЕЉЕЊЕ ЗА ФИНАНСИЈЕ, број потрошачке јединице 0005140, позиција „Расходи за накнаде запослених“ економски код 411200 умањују се средства за </w:t>
      </w:r>
      <w:r w:rsidRPr="007D7E7E">
        <w:rPr>
          <w:lang w:val="sr-Cyrl-BA"/>
        </w:rPr>
        <w:t>7</w:t>
      </w:r>
      <w:r w:rsidRPr="007D7E7E">
        <w:t>.000,00 КМ - редни број: 87,</w:t>
      </w:r>
    </w:p>
    <w:p w:rsidR="007D7E7E" w:rsidRPr="007D7E7E" w:rsidRDefault="007D7E7E" w:rsidP="007D7E7E">
      <w:pPr>
        <w:jc w:val="both"/>
      </w:pPr>
      <w:r w:rsidRPr="007D7E7E">
        <w:t>У оквиру потрошачке јединице: ОДЈЕЉЕЊЕ ЗА ФИНАНСИЈЕ, број потрошачке јединице 0005140, позиција „</w:t>
      </w:r>
      <w:r w:rsidRPr="007D7E7E">
        <w:rPr>
          <w:color w:val="000000"/>
          <w:lang w:val="en-GB" w:eastAsia="en-GB"/>
        </w:rPr>
        <w:t>Накнада плате за вријеме боловања</w:t>
      </w:r>
      <w:r w:rsidRPr="007D7E7E">
        <w:t xml:space="preserve">“ економски код 411300 умањују се средства за </w:t>
      </w:r>
      <w:r w:rsidRPr="007D7E7E">
        <w:rPr>
          <w:lang w:val="sr-Cyrl-BA"/>
        </w:rPr>
        <w:t>5</w:t>
      </w:r>
      <w:r w:rsidRPr="007D7E7E">
        <w:t>.000,00 КМ - редни број: 90,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>а за износ 10.000,00 КМ повећавају се средства на позицији „Бруто плате запослених“ економски код 411100 у оквиру потрошачке јединице: РАЗВОЈНА АГЕНЦИЈА ГРАДА БИЈЕЉИНА, број потрошачке јединице 0005910 - редни број: 720,</w:t>
      </w:r>
    </w:p>
    <w:p w:rsidR="007D7E7E" w:rsidRPr="007D7E7E" w:rsidRDefault="007D7E7E" w:rsidP="007D7E7E">
      <w:pPr>
        <w:jc w:val="both"/>
      </w:pPr>
      <w:r w:rsidRPr="007D7E7E">
        <w:t>а за износ 7.000,00 КМ повећавају се средства на позицији „</w:t>
      </w:r>
      <w:r w:rsidRPr="007D7E7E">
        <w:rPr>
          <w:lang w:val="en-GB"/>
        </w:rPr>
        <w:t>Бруто накнаде запослених</w:t>
      </w:r>
      <w:r w:rsidRPr="007D7E7E">
        <w:t>“ економски код 411200 у оквиру потрошачке јединице: РАЗВОЈНА АГЕНЦИЈА ГРАДА БИЈЕЉИНА, број потрошачке јединице 0005910 - редни број: 721,</w:t>
      </w:r>
    </w:p>
    <w:p w:rsidR="007D7E7E" w:rsidRPr="007D7E7E" w:rsidRDefault="007D7E7E" w:rsidP="007D7E7E">
      <w:pPr>
        <w:jc w:val="both"/>
      </w:pPr>
      <w:r w:rsidRPr="007D7E7E">
        <w:t>а за износ 5.000,00 КМ повећавају се средства на позицији „</w:t>
      </w:r>
      <w:r w:rsidRPr="007D7E7E">
        <w:rPr>
          <w:lang w:val="en-GB"/>
        </w:rPr>
        <w:t>Расходи за накнаде плате за вријеме боловања</w:t>
      </w:r>
      <w:r w:rsidRPr="007D7E7E">
        <w:t>“ економски код 411300 у оквиру потрошачке јединице: РАЗВОЈНА АГЕНЦИЈА ГРАДА БИЈЕЉИНА, број потрошачке јединице 0005910 - редни број: 722.</w:t>
      </w:r>
    </w:p>
    <w:p w:rsidR="007D7E7E" w:rsidRPr="007D7E7E" w:rsidRDefault="007D7E7E" w:rsidP="007D7E7E">
      <w:pPr>
        <w:pStyle w:val="NoSpacing"/>
        <w:jc w:val="both"/>
      </w:pPr>
    </w:p>
    <w:p w:rsidR="007D7E7E" w:rsidRPr="007B60A3" w:rsidRDefault="007D7E7E" w:rsidP="007D7E7E">
      <w:pPr>
        <w:pStyle w:val="normal0"/>
        <w:jc w:val="center"/>
      </w:pPr>
      <w:r>
        <w:rPr>
          <w:lang w:val="sr-Cyrl-BA"/>
        </w:rPr>
        <w:t>О</w:t>
      </w:r>
      <w:r w:rsidRPr="007B60A3">
        <w:rPr>
          <w:lang w:val="sr-Cyrl-BA"/>
        </w:rPr>
        <w:t xml:space="preserve"> </w:t>
      </w:r>
      <w:r w:rsidRPr="007B60A3">
        <w:t>б</w:t>
      </w:r>
      <w:r w:rsidRPr="007B60A3">
        <w:rPr>
          <w:lang w:val="sr-Cyrl-BA"/>
        </w:rPr>
        <w:t xml:space="preserve"> </w:t>
      </w:r>
      <w:r w:rsidRPr="007B60A3">
        <w:t>р</w:t>
      </w:r>
      <w:r w:rsidRPr="007B60A3">
        <w:rPr>
          <w:lang w:val="sr-Cyrl-BA"/>
        </w:rPr>
        <w:t xml:space="preserve"> </w:t>
      </w:r>
      <w:r w:rsidRPr="007B60A3">
        <w:t>а</w:t>
      </w:r>
      <w:r w:rsidRPr="007B60A3">
        <w:rPr>
          <w:lang w:val="sr-Cyrl-BA"/>
        </w:rPr>
        <w:t xml:space="preserve"> </w:t>
      </w:r>
      <w:r w:rsidRPr="007B60A3">
        <w:t>з</w:t>
      </w:r>
      <w:r w:rsidRPr="007B60A3">
        <w:rPr>
          <w:lang w:val="sr-Cyrl-BA"/>
        </w:rPr>
        <w:t xml:space="preserve"> </w:t>
      </w:r>
      <w:r w:rsidRPr="007B60A3">
        <w:t>л</w:t>
      </w:r>
      <w:r w:rsidRPr="007B60A3">
        <w:rPr>
          <w:lang w:val="sr-Cyrl-BA"/>
        </w:rPr>
        <w:t xml:space="preserve"> </w:t>
      </w:r>
      <w:r w:rsidRPr="007B60A3">
        <w:t>о</w:t>
      </w:r>
      <w:r w:rsidRPr="007B60A3">
        <w:rPr>
          <w:lang w:val="sr-Cyrl-BA"/>
        </w:rPr>
        <w:t xml:space="preserve"> </w:t>
      </w:r>
      <w:r w:rsidRPr="007B60A3">
        <w:t>ж</w:t>
      </w:r>
      <w:r w:rsidRPr="007B60A3">
        <w:rPr>
          <w:lang w:val="sr-Cyrl-BA"/>
        </w:rPr>
        <w:t xml:space="preserve"> </w:t>
      </w:r>
      <w:r w:rsidRPr="007B60A3">
        <w:t>е</w:t>
      </w:r>
      <w:r w:rsidRPr="007B60A3">
        <w:rPr>
          <w:lang w:val="sr-Cyrl-BA"/>
        </w:rPr>
        <w:t xml:space="preserve"> </w:t>
      </w:r>
      <w:r w:rsidRPr="007B60A3">
        <w:t>њ</w:t>
      </w:r>
      <w:r w:rsidRPr="007B60A3">
        <w:rPr>
          <w:lang w:val="sr-Cyrl-BA"/>
        </w:rPr>
        <w:t xml:space="preserve"> </w:t>
      </w:r>
      <w:r w:rsidRPr="007B60A3">
        <w:t>е</w:t>
      </w:r>
    </w:p>
    <w:p w:rsidR="007D7E7E" w:rsidRPr="007B60A3" w:rsidRDefault="007D7E7E" w:rsidP="007D7E7E">
      <w:pPr>
        <w:pStyle w:val="normal0"/>
        <w:jc w:val="center"/>
      </w:pPr>
    </w:p>
    <w:p w:rsidR="007D7E7E" w:rsidRDefault="007D7E7E" w:rsidP="007D7E7E">
      <w:pPr>
        <w:pStyle w:val="normal0"/>
        <w:jc w:val="both"/>
        <w:rPr>
          <w:lang w:val="sr-Cyrl-BA"/>
        </w:rPr>
      </w:pPr>
      <w:r w:rsidRPr="007B60A3">
        <w:t>С обзиром на свеобухватну анализу приједлога Одлуке о буџету Града Бијељина за 202</w:t>
      </w:r>
      <w:r>
        <w:t>4</w:t>
      </w:r>
      <w:r w:rsidRPr="007B60A3">
        <w:t>. годину дошли смо до закључка да се мора извршити корекција наведеног приједлога путем овог амандмана (прерасподјела бруто плата у оквиру потрошачких јединица разлог несразмјера између планираних буџетских средстава а према броју запослених и структури запослених, а и према цјени рада и износу надокнада по запосленом раднику</w:t>
      </w:r>
      <w:r>
        <w:t xml:space="preserve"> итд)</w:t>
      </w:r>
      <w:r w:rsidRPr="007B60A3">
        <w:t xml:space="preserve">. </w:t>
      </w:r>
      <w:r>
        <w:rPr>
          <w:lang w:val="sr-Cyrl-BA"/>
        </w:rPr>
        <w:t xml:space="preserve">Повећање плата запсолених у Градској управи Града Бијељине је у колизији са оствареним уштедама због тога што нису именовани </w:t>
      </w:r>
      <w:r w:rsidRPr="007B60A3">
        <w:rPr>
          <w:lang w:val="sr-Cyrl-BA"/>
        </w:rPr>
        <w:t>начелници одјељења и замјеник градоначелника</w:t>
      </w:r>
      <w:r>
        <w:rPr>
          <w:lang w:val="sr-Cyrl-BA"/>
        </w:rPr>
        <w:t xml:space="preserve"> док су са друге стране </w:t>
      </w:r>
      <w:r w:rsidRPr="007B60A3">
        <w:rPr>
          <w:lang w:val="sr-Cyrl-BA"/>
        </w:rPr>
        <w:t>другим потрошачким јединицима за исту намјену</w:t>
      </w:r>
      <w:r>
        <w:rPr>
          <w:lang w:val="sr-Cyrl-BA"/>
        </w:rPr>
        <w:t xml:space="preserve"> средства </w:t>
      </w:r>
      <w:r w:rsidRPr="007B60A3">
        <w:rPr>
          <w:lang w:val="sr-Cyrl-BA"/>
        </w:rPr>
        <w:t>смањена</w:t>
      </w:r>
      <w:r>
        <w:rPr>
          <w:lang w:val="sr-Cyrl-BA"/>
        </w:rPr>
        <w:t xml:space="preserve"> супротно њиховим стварним потребама па</w:t>
      </w:r>
      <w:r w:rsidRPr="007B60A3">
        <w:rPr>
          <w:lang w:val="sr-Cyrl-BA"/>
        </w:rPr>
        <w:t xml:space="preserve"> </w:t>
      </w:r>
      <w:r>
        <w:rPr>
          <w:lang w:val="sr-Cyrl-BA"/>
        </w:rPr>
        <w:t xml:space="preserve">сматрамо да из овог разлога треба дати подршку овом амандману. </w:t>
      </w:r>
    </w:p>
    <w:p w:rsid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7D7E7E" w:rsidRDefault="007D7E7E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7D7E7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АМАНДМАН 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11</w:t>
      </w:r>
    </w:p>
    <w:p w:rsidR="007D7E7E" w:rsidRPr="007D7E7E" w:rsidRDefault="007D7E7E" w:rsidP="007D7E7E">
      <w:pPr>
        <w:jc w:val="both"/>
      </w:pPr>
      <w:r w:rsidRPr="007D7E7E">
        <w:t xml:space="preserve">У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>Средства за интервенције у образовању</w:t>
      </w:r>
      <w:r w:rsidRPr="007D7E7E">
        <w:t xml:space="preserve">“ економски код 416100 умањују се средства за 19.000,00 КМ - редни број: 342, </w:t>
      </w:r>
    </w:p>
    <w:p w:rsidR="007D7E7E" w:rsidRPr="007D7E7E" w:rsidRDefault="007D7E7E" w:rsidP="007D7E7E">
      <w:pPr>
        <w:jc w:val="both"/>
      </w:pPr>
      <w:r w:rsidRPr="007D7E7E">
        <w:rPr>
          <w:lang w:val="sr-Cyrl-BA"/>
        </w:rPr>
        <w:t>у</w:t>
      </w:r>
      <w:r w:rsidRPr="007D7E7E">
        <w:t xml:space="preserve">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>Изградња дјечијих игралишта на подручју Града Бијељина (Рачанска улица, Центар, Богдановића плац, Н. Јања, Н. Дворови, Батковић)</w:t>
      </w:r>
      <w:r w:rsidRPr="007D7E7E">
        <w:t>“ економски код 511100 умањују се средства за 150.000,00 КМ - редни број: 363,</w:t>
      </w:r>
    </w:p>
    <w:p w:rsidR="007D7E7E" w:rsidRPr="007D7E7E" w:rsidRDefault="007D7E7E" w:rsidP="007D7E7E">
      <w:pPr>
        <w:jc w:val="both"/>
      </w:pPr>
      <w:r w:rsidRPr="007D7E7E">
        <w:rPr>
          <w:lang w:val="sr-Cyrl-BA"/>
        </w:rPr>
        <w:t>у</w:t>
      </w:r>
      <w:r w:rsidRPr="007D7E7E">
        <w:t xml:space="preserve"> оквиру потрошачке јединице: </w:t>
      </w:r>
      <w:r w:rsidRPr="007D7E7E">
        <w:rPr>
          <w:bCs/>
          <w:lang w:val="en-GB"/>
        </w:rPr>
        <w:t>ОДЈЕЉЕЊЕ ЗА ДРУШТВЕНЕ ДЈЕЛАТНОСТИ</w:t>
      </w:r>
      <w:r w:rsidRPr="007D7E7E">
        <w:t xml:space="preserve">, број потрошачке јединице </w:t>
      </w:r>
      <w:r w:rsidRPr="007D7E7E">
        <w:rPr>
          <w:bCs/>
          <w:lang w:val="en-GB"/>
        </w:rPr>
        <w:t>0005210</w:t>
      </w:r>
      <w:r w:rsidRPr="007D7E7E">
        <w:t>, позиција „</w:t>
      </w:r>
      <w:r w:rsidRPr="007D7E7E">
        <w:rPr>
          <w:lang w:val="en-GB"/>
        </w:rPr>
        <w:t xml:space="preserve">Набавка грађевинских објеката - инвестиције у </w:t>
      </w:r>
      <w:r w:rsidRPr="007D7E7E">
        <w:rPr>
          <w:lang w:val="en-GB"/>
        </w:rPr>
        <w:lastRenderedPageBreak/>
        <w:t>спортске објекте</w:t>
      </w:r>
      <w:r w:rsidRPr="007D7E7E">
        <w:t>“ економски код 511100 умањују се средства за 100.000,00 КМ - редни број: 368,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Latn-BA"/>
        </w:rPr>
        <w:t>4</w:t>
      </w:r>
      <w:r w:rsidRPr="007D7E7E">
        <w:t>0.000,00 КМ повећавају се средства на позицији „</w:t>
      </w:r>
      <w:r w:rsidRPr="007D7E7E">
        <w:rPr>
          <w:lang w:val="en-GB"/>
        </w:rPr>
        <w:t>Реконструкција и инвестиционо одржавање  у образовању - ОШ "Доситеј Обрадовић" Суво Поље</w:t>
      </w:r>
      <w:r w:rsidRPr="007D7E7E">
        <w:t xml:space="preserve">“ економски код 511200 у оквиру потрошачке јединице: ОДЈЕЉЕЊЕ ЗА ДРУШТВЕНЕ ДЈЕЛАТНОСТИ, број потрошачке јединице </w:t>
      </w:r>
      <w:r w:rsidRPr="007D7E7E">
        <w:rPr>
          <w:bCs/>
          <w:color w:val="000000"/>
          <w:lang w:val="en-GB"/>
        </w:rPr>
        <w:t>0005210</w:t>
      </w:r>
      <w:r w:rsidRPr="007D7E7E">
        <w:t xml:space="preserve"> - редни број: 394,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15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Расходи за услуге закупа</w:t>
      </w:r>
      <w:r w:rsidRPr="007D7E7E">
        <w:t xml:space="preserve">“ економски код </w:t>
      </w:r>
      <w:r w:rsidRPr="007D7E7E">
        <w:rPr>
          <w:lang w:val="en-GB"/>
        </w:rPr>
        <w:t>412100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РАЗВОЈНА АГЕНЦИЈА ГРАДА БИЈЕЉИНА</w:t>
      </w:r>
      <w:r w:rsidRPr="007D7E7E">
        <w:t xml:space="preserve">, број потрошачке јединице </w:t>
      </w:r>
      <w:bookmarkStart w:id="15" w:name="_Hlk154682309"/>
      <w:r w:rsidRPr="007D7E7E">
        <w:rPr>
          <w:bCs/>
          <w:color w:val="000000"/>
          <w:lang w:val="en-GB"/>
        </w:rPr>
        <w:t>0005910</w:t>
      </w:r>
      <w:bookmarkEnd w:id="15"/>
      <w:r w:rsidRPr="007D7E7E">
        <w:t xml:space="preserve"> - редни број: 725,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14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Путни трошкови</w:t>
      </w:r>
      <w:r w:rsidRPr="007D7E7E">
        <w:t xml:space="preserve">“ економски код </w:t>
      </w:r>
      <w:r w:rsidRPr="007D7E7E">
        <w:rPr>
          <w:lang w:val="en-GB"/>
        </w:rPr>
        <w:t>412</w:t>
      </w:r>
      <w:r w:rsidRPr="007D7E7E">
        <w:rPr>
          <w:lang w:val="sr-Cyrl-BA"/>
        </w:rPr>
        <w:t>6</w:t>
      </w:r>
      <w:r w:rsidRPr="007D7E7E">
        <w:rPr>
          <w:lang w:val="en-GB"/>
        </w:rPr>
        <w:t>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РАЗВОЈНА АГЕНЦИЈА ГРАДА БИЈЕЉИНА</w:t>
      </w:r>
      <w:r w:rsidRPr="007D7E7E">
        <w:t xml:space="preserve">, број потрошачке јединице </w:t>
      </w:r>
      <w:r w:rsidRPr="007D7E7E">
        <w:rPr>
          <w:bCs/>
          <w:color w:val="000000"/>
          <w:lang w:val="en-GB"/>
        </w:rPr>
        <w:t>0005910</w:t>
      </w:r>
      <w:r w:rsidRPr="007D7E7E">
        <w:t xml:space="preserve"> - редни број: 728,</w:t>
      </w:r>
    </w:p>
    <w:p w:rsidR="007D7E7E" w:rsidRPr="007D7E7E" w:rsidRDefault="007D7E7E" w:rsidP="007D7E7E">
      <w:pPr>
        <w:jc w:val="both"/>
      </w:pPr>
      <w:r w:rsidRPr="007D7E7E">
        <w:t xml:space="preserve">а за износ </w:t>
      </w:r>
      <w:r w:rsidRPr="007D7E7E">
        <w:rPr>
          <w:lang w:val="sr-Cyrl-BA"/>
        </w:rPr>
        <w:t>200</w:t>
      </w:r>
      <w:r w:rsidRPr="007D7E7E">
        <w:t>.000,00 КМ повећавају се средства на позицији „</w:t>
      </w:r>
      <w:r w:rsidRPr="007D7E7E">
        <w:rPr>
          <w:lang w:val="en-GB"/>
        </w:rPr>
        <w:t>Грантови у земљи - Подстицај развоја</w:t>
      </w:r>
      <w:r w:rsidRPr="007D7E7E">
        <w:t xml:space="preserve">“ економски код </w:t>
      </w:r>
      <w:r w:rsidRPr="007D7E7E">
        <w:rPr>
          <w:lang w:val="en-GB"/>
        </w:rPr>
        <w:t>41</w:t>
      </w:r>
      <w:r w:rsidRPr="007D7E7E">
        <w:rPr>
          <w:lang w:val="sr-Cyrl-BA"/>
        </w:rPr>
        <w:t>52</w:t>
      </w:r>
      <w:r w:rsidRPr="007D7E7E">
        <w:rPr>
          <w:lang w:val="en-GB"/>
        </w:rPr>
        <w:t>00</w:t>
      </w:r>
      <w:r w:rsidRPr="007D7E7E">
        <w:t xml:space="preserve"> у оквиру потрошачке јединице: </w:t>
      </w:r>
      <w:r w:rsidRPr="007D7E7E">
        <w:rPr>
          <w:bCs/>
          <w:lang w:val="en-GB"/>
        </w:rPr>
        <w:t>РАЗВОЈНА АГЕНЦИЈА ГРАДА БИЈЕЉИНА</w:t>
      </w:r>
      <w:r w:rsidRPr="007D7E7E">
        <w:t xml:space="preserve">, број потрошачке јединице </w:t>
      </w:r>
      <w:r w:rsidRPr="007D7E7E">
        <w:rPr>
          <w:bCs/>
          <w:color w:val="000000"/>
          <w:lang w:val="en-GB"/>
        </w:rPr>
        <w:t>0005910</w:t>
      </w:r>
      <w:r w:rsidRPr="007D7E7E">
        <w:t xml:space="preserve"> - редни број: 736,</w:t>
      </w:r>
    </w:p>
    <w:p w:rsidR="007D7E7E" w:rsidRPr="007D7E7E" w:rsidRDefault="007D7E7E" w:rsidP="007D7E7E">
      <w:pPr>
        <w:jc w:val="both"/>
      </w:pPr>
    </w:p>
    <w:p w:rsidR="007D7E7E" w:rsidRPr="007D7E7E" w:rsidRDefault="007D7E7E" w:rsidP="007D7E7E">
      <w:pPr>
        <w:pStyle w:val="normal0"/>
        <w:jc w:val="center"/>
      </w:pPr>
      <w:r w:rsidRPr="007D7E7E">
        <w:rPr>
          <w:lang w:val="sr-Cyrl-BA"/>
        </w:rPr>
        <w:t xml:space="preserve">О </w:t>
      </w:r>
      <w:r w:rsidRPr="007D7E7E">
        <w:t>б</w:t>
      </w:r>
      <w:r w:rsidRPr="007D7E7E">
        <w:rPr>
          <w:lang w:val="sr-Cyrl-BA"/>
        </w:rPr>
        <w:t xml:space="preserve"> </w:t>
      </w:r>
      <w:r w:rsidRPr="007D7E7E">
        <w:t>р</w:t>
      </w:r>
      <w:r w:rsidRPr="007D7E7E">
        <w:rPr>
          <w:lang w:val="sr-Cyrl-BA"/>
        </w:rPr>
        <w:t xml:space="preserve"> </w:t>
      </w:r>
      <w:r w:rsidRPr="007D7E7E">
        <w:t>а</w:t>
      </w:r>
      <w:r w:rsidRPr="007D7E7E">
        <w:rPr>
          <w:lang w:val="sr-Cyrl-BA"/>
        </w:rPr>
        <w:t xml:space="preserve"> </w:t>
      </w:r>
      <w:r w:rsidRPr="007D7E7E">
        <w:t>з</w:t>
      </w:r>
      <w:r w:rsidRPr="007D7E7E">
        <w:rPr>
          <w:lang w:val="sr-Cyrl-BA"/>
        </w:rPr>
        <w:t xml:space="preserve"> </w:t>
      </w:r>
      <w:r w:rsidRPr="007D7E7E">
        <w:t>л</w:t>
      </w:r>
      <w:r w:rsidRPr="007D7E7E">
        <w:rPr>
          <w:lang w:val="sr-Cyrl-BA"/>
        </w:rPr>
        <w:t xml:space="preserve"> </w:t>
      </w:r>
      <w:r w:rsidRPr="007D7E7E">
        <w:t>о</w:t>
      </w:r>
      <w:r w:rsidRPr="007D7E7E">
        <w:rPr>
          <w:lang w:val="sr-Cyrl-BA"/>
        </w:rPr>
        <w:t xml:space="preserve"> </w:t>
      </w:r>
      <w:r w:rsidRPr="007D7E7E">
        <w:t>ж</w:t>
      </w:r>
      <w:r w:rsidRPr="007D7E7E">
        <w:rPr>
          <w:lang w:val="sr-Cyrl-BA"/>
        </w:rPr>
        <w:t xml:space="preserve"> </w:t>
      </w:r>
      <w:r w:rsidRPr="007D7E7E">
        <w:t>е</w:t>
      </w:r>
      <w:r w:rsidRPr="007D7E7E">
        <w:rPr>
          <w:lang w:val="sr-Cyrl-BA"/>
        </w:rPr>
        <w:t xml:space="preserve"> </w:t>
      </w:r>
      <w:r w:rsidRPr="007D7E7E">
        <w:t>њ</w:t>
      </w:r>
      <w:r w:rsidRPr="007D7E7E">
        <w:rPr>
          <w:lang w:val="sr-Cyrl-BA"/>
        </w:rPr>
        <w:t xml:space="preserve"> </w:t>
      </w:r>
      <w:r w:rsidRPr="007D7E7E">
        <w:t>е</w:t>
      </w:r>
    </w:p>
    <w:p w:rsidR="007D7E7E" w:rsidRPr="007D7E7E" w:rsidRDefault="007D7E7E" w:rsidP="007D7E7E">
      <w:pPr>
        <w:pStyle w:val="normal0"/>
        <w:jc w:val="center"/>
      </w:pPr>
    </w:p>
    <w:p w:rsidR="007D7E7E" w:rsidRDefault="007D7E7E" w:rsidP="00E311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7D7E7E">
        <w:rPr>
          <w:rFonts w:ascii="Times New Roman" w:hAnsi="Times New Roman"/>
          <w:sz w:val="24"/>
          <w:szCs w:val="24"/>
        </w:rPr>
        <w:t xml:space="preserve">С обзиром на свеобухватну анализу приједлога Одлуке о буџету Града Бијељина за 2024. годину дошли смо до закључка да се мора извршити корекција наведеног приједлога путем овог амандмана тако што наведена средства представљају реалну потреу и неопходна су за реализацију и ефикасно функционисање рада Развојне агенције Града Бијељина. Повећање одређених буџетских позиција у односу на приједлог буџета Града Бијељина за 2024. годину поред редовних активности имаће за циљ и реализацију планираних других активности ове Агенције.  </w:t>
      </w:r>
    </w:p>
    <w:p w:rsidR="00E311B4" w:rsidRPr="00E311B4" w:rsidRDefault="00E311B4" w:rsidP="00E311B4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1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2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3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4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5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6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7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8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9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Предсједавајући је ставио на гласање Амандман 10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11 и констатовао да је усвојен са  22 гласа „за“  3  „против“ и 1 „уздржан“.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Након тога п</w:t>
      </w:r>
      <w:r>
        <w:rPr>
          <w:lang w:val="sr-Cyrl-CS"/>
        </w:rPr>
        <w:t>редсједавајући је ставио на гласање приједлог Одлуке са усвојеним Амандманима као и закључак који гласи:</w:t>
      </w:r>
    </w:p>
    <w:p w:rsidR="00E311B4" w:rsidRDefault="00E311B4" w:rsidP="00E311B4">
      <w:pPr>
        <w:spacing w:after="40"/>
        <w:ind w:firstLine="720"/>
        <w:jc w:val="both"/>
        <w:rPr>
          <w:lang w:val="sr-Cyrl-CS"/>
        </w:rPr>
      </w:pPr>
    </w:p>
    <w:p w:rsidR="00E311B4" w:rsidRDefault="00E311B4" w:rsidP="00E311B4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УСВАЈА СЕ </w:t>
      </w:r>
      <w:r>
        <w:rPr>
          <w:lang w:val="sr-Cyrl-CS"/>
        </w:rPr>
        <w:t>приједлог Одлуке о буџету Града Бијељина за 2024. годину са усвојеним амандманима.</w:t>
      </w:r>
    </w:p>
    <w:p w:rsidR="00E311B4" w:rsidRDefault="00E311B4" w:rsidP="00E311B4">
      <w:pPr>
        <w:ind w:firstLine="720"/>
        <w:rPr>
          <w:lang w:val="sr-Cyrl-BA"/>
        </w:rPr>
      </w:pPr>
    </w:p>
    <w:p w:rsidR="00E311B4" w:rsidRPr="00816BC1" w:rsidRDefault="00E311B4" w:rsidP="00E311B4">
      <w:pPr>
        <w:ind w:firstLine="720"/>
        <w:jc w:val="both"/>
        <w:rPr>
          <w:lang w:val="sr-Cyrl-BA"/>
        </w:rPr>
      </w:pPr>
      <w:r>
        <w:rPr>
          <w:lang w:val="sr-Cyrl-BA"/>
        </w:rPr>
        <w:t xml:space="preserve">ЗАДУЖУЈЕ СЕ Одјељење за финансије Градске управе Града Бијељина да све усвојене амандмане уврсти у </w:t>
      </w:r>
      <w:r>
        <w:rPr>
          <w:lang w:val="sr-Cyrl-CS"/>
        </w:rPr>
        <w:t>Одлуку о буџету Града Бијељина за 2024. годину и предметни текст Одлуке достави Стручној служби Скупштине Града како би исти био објављен у Службеном гласнику Града Бијељина и констатовао да је приједлог Одлуке усвојен са 25 гласова„за“ и 1 „уздржан“ (без гласова „против“)</w:t>
      </w:r>
    </w:p>
    <w:p w:rsidR="00E311B4" w:rsidRDefault="00E311B4" w:rsidP="00E311B4">
      <w:pPr>
        <w:ind w:firstLine="720"/>
        <w:jc w:val="both"/>
        <w:rPr>
          <w:lang w:val="sr-Cyrl-BA"/>
        </w:rPr>
      </w:pPr>
    </w:p>
    <w:p w:rsidR="00E311B4" w:rsidRDefault="00E311B4" w:rsidP="00E311B4">
      <w:pPr>
        <w:spacing w:after="40"/>
        <w:jc w:val="both"/>
        <w:rPr>
          <w:lang w:val="sr-Cyrl-CS"/>
        </w:rPr>
      </w:pPr>
    </w:p>
    <w:p w:rsidR="00E311B4" w:rsidRPr="00583706" w:rsidRDefault="00E311B4" w:rsidP="00E311B4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ПРИЛОГ: Одлука и закључак</w:t>
      </w:r>
    </w:p>
    <w:p w:rsidR="00E311B4" w:rsidRPr="00E81C6F" w:rsidRDefault="00E311B4" w:rsidP="00E311B4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E311B4" w:rsidRDefault="00E311B4" w:rsidP="00E311B4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2</w:t>
      </w:r>
    </w:p>
    <w:p w:rsidR="00E311B4" w:rsidRDefault="00E311B4" w:rsidP="00E311B4">
      <w:pPr>
        <w:pStyle w:val="p0"/>
        <w:spacing w:after="40"/>
        <w:jc w:val="both"/>
        <w:rPr>
          <w:u w:val="single"/>
          <w:lang w:val="sr-Cyrl-CS"/>
        </w:rPr>
      </w:pPr>
    </w:p>
    <w:p w:rsidR="00E311B4" w:rsidRDefault="00E311B4" w:rsidP="00E311B4">
      <w:pPr>
        <w:pStyle w:val="NoSpacing"/>
        <w:numPr>
          <w:ilvl w:val="0"/>
          <w:numId w:val="5"/>
        </w:numPr>
        <w:rPr>
          <w:rFonts w:ascii="Times New Roman" w:hAnsi="Times New Roman"/>
          <w:sz w:val="24"/>
          <w:szCs w:val="24"/>
          <w:lang w:val="sr-Cyrl-CS"/>
        </w:rPr>
      </w:pPr>
      <w:r w:rsidRPr="002E19DF">
        <w:rPr>
          <w:rFonts w:ascii="Times New Roman" w:hAnsi="Times New Roman"/>
          <w:sz w:val="24"/>
          <w:szCs w:val="24"/>
          <w:lang w:val="sr-Cyrl-CS"/>
        </w:rPr>
        <w:t>ПРИЈЕДЛОГ ОДЛУКЕ О ИЗВРШЕЊУ БУЏЕТА ГРАДА БИЈЕЉИНА ЗА 2024. ГОДИНУ</w:t>
      </w:r>
    </w:p>
    <w:p w:rsidR="00E311B4" w:rsidRDefault="00E311B4" w:rsidP="00E311B4">
      <w:pPr>
        <w:pStyle w:val="NoSpacing"/>
        <w:ind w:left="1080"/>
        <w:rPr>
          <w:rFonts w:ascii="Times New Roman" w:hAnsi="Times New Roman"/>
          <w:sz w:val="24"/>
          <w:szCs w:val="24"/>
          <w:lang w:val="sr-Cyrl-CS"/>
        </w:rPr>
      </w:pPr>
    </w:p>
    <w:p w:rsidR="00E311B4" w:rsidRDefault="00E311B4" w:rsidP="00E311B4">
      <w:pPr>
        <w:ind w:firstLine="720"/>
        <w:jc w:val="both"/>
        <w:rPr>
          <w:lang w:val="sr-Cyrl-BA"/>
        </w:rPr>
      </w:pPr>
      <w:r w:rsidRPr="00E311B4">
        <w:rPr>
          <w:lang w:val="sr-Cyrl-CS"/>
        </w:rPr>
        <w:t>Комисија за прописе по овој тачки дневног реда доставила је Извјештај са мишљењем</w:t>
      </w:r>
      <w:r>
        <w:rPr>
          <w:lang w:val="sr-Cyrl-CS"/>
        </w:rPr>
        <w:t xml:space="preserve"> </w:t>
      </w:r>
      <w:r w:rsidRPr="003F5912">
        <w:rPr>
          <w:lang w:val="sr-Cyrl-CS"/>
        </w:rPr>
        <w:t>да у преамбули приједлога Одлуке</w:t>
      </w:r>
      <w:r>
        <w:t xml:space="preserve"> у трећем реду после броја</w:t>
      </w:r>
      <w:r>
        <w:rPr>
          <w:lang w:val="sr-Cyrl-BA"/>
        </w:rPr>
        <w:t xml:space="preserve"> „</w:t>
      </w:r>
      <w:r w:rsidRPr="003F5912">
        <w:rPr>
          <w:lang w:val="sr-Cyrl-BA"/>
        </w:rPr>
        <w:t>97/16“ треба додати „36/19 и 61/21“.</w:t>
      </w:r>
    </w:p>
    <w:p w:rsidR="00E311B4" w:rsidRPr="00085F08" w:rsidRDefault="00E311B4" w:rsidP="00E311B4">
      <w:pPr>
        <w:ind w:firstLine="720"/>
        <w:jc w:val="both"/>
        <w:rPr>
          <w:lang w:val="sr-Cyrl-CS"/>
        </w:rPr>
      </w:pPr>
    </w:p>
    <w:p w:rsidR="00795B97" w:rsidRDefault="00E311B4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E311B4">
        <w:rPr>
          <w:rFonts w:ascii="Times New Roman" w:hAnsi="Times New Roman"/>
          <w:sz w:val="24"/>
          <w:szCs w:val="24"/>
          <w:lang w:val="sr-Cyrl-BA"/>
        </w:rPr>
        <w:t>У расправи по овој тачки дневног реда учествовали су</w:t>
      </w:r>
      <w:r w:rsidRPr="00E311B4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ВАСО АРСЕНОВИЋ, АНКА ТОДОРОВИЋ и АЛЕКСАНДАР ЂУРЂЕВИЋ.</w:t>
      </w:r>
    </w:p>
    <w:p w:rsid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DF" w:rsidRP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ab/>
        <w:t>АМАНДМАНЕ је поднио</w:t>
      </w:r>
      <w:r w:rsidRPr="00BD5ADF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ВАСО АРСЕНОВИЋ.</w:t>
      </w:r>
    </w:p>
    <w:p w:rsid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DF" w:rsidRP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7D7E7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АМАНДМАН 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1</w:t>
      </w: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 xml:space="preserve">У Приједлогу Одлуке о извршењу буџета Града Бијељина за 2024. </w:t>
      </w:r>
      <w:r w:rsidRPr="00BD5ADF">
        <w:rPr>
          <w:rFonts w:ascii="Times New Roman" w:hAnsi="Times New Roman"/>
          <w:sz w:val="24"/>
          <w:szCs w:val="24"/>
          <w:lang w:val="sr-Cyrl-BA"/>
        </w:rPr>
        <w:t>г</w:t>
      </w:r>
      <w:r w:rsidRPr="00BD5ADF">
        <w:rPr>
          <w:rFonts w:ascii="Times New Roman" w:hAnsi="Times New Roman"/>
          <w:sz w:val="24"/>
          <w:szCs w:val="24"/>
        </w:rPr>
        <w:t>одину</w:t>
      </w:r>
      <w:r w:rsidRPr="00BD5ADF">
        <w:rPr>
          <w:rFonts w:ascii="Times New Roman" w:hAnsi="Times New Roman"/>
          <w:sz w:val="24"/>
          <w:szCs w:val="24"/>
          <w:lang w:val="sr-Cyrl-BA"/>
        </w:rPr>
        <w:t>,</w:t>
      </w:r>
      <w:r w:rsidRPr="00BD5ADF">
        <w:rPr>
          <w:rFonts w:ascii="Times New Roman" w:hAnsi="Times New Roman"/>
          <w:sz w:val="24"/>
          <w:szCs w:val="24"/>
        </w:rPr>
        <w:t xml:space="preserve"> члан 10. мијења се и гласи: </w:t>
      </w:r>
    </w:p>
    <w:p w:rsidR="00BD5ADF" w:rsidRPr="00BD5ADF" w:rsidRDefault="00BD5ADF" w:rsidP="00BD5ADF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„Члан 10.</w:t>
      </w:r>
    </w:p>
    <w:p w:rsidR="00BD5ADF" w:rsidRPr="00BD5ADF" w:rsidRDefault="00BD5ADF" w:rsidP="00BD5ADF">
      <w:pPr>
        <w:pStyle w:val="NoSpacing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 xml:space="preserve">1) Прерасподјела буџетских средстава у оквиру буџетског корисника/потрошачке јединице, са издатака за нефинансијску имовину, финансијску имовину, отплату дугова и осталих издатака (класа 5 и 6), на текуће расходе и трансфере између и унутар јединица </w:t>
      </w:r>
      <w:r w:rsidRPr="00BD5ADF">
        <w:rPr>
          <w:rFonts w:ascii="Times New Roman" w:hAnsi="Times New Roman"/>
          <w:sz w:val="24"/>
          <w:szCs w:val="24"/>
        </w:rPr>
        <w:lastRenderedPageBreak/>
        <w:t>власти (класа 4), врши се на основу одлуке Скупштине града, а на приједлог Градоначелника, уз мишљење Одјељења за финансије.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2) Прерасподјела буџетских средстава у оквиру буџетског корисника/потрошачке јединице, са текућих расхода и трансфера између и унутар јединица власти (класа 4), на издатке за нефинансијску имовину, финансијску имовину, отплату дугова и осталих издатака (класа 5 и 6), врши се на основу одлуке Скупштине града, а на приједлог Градоначелника и буџетског корисника/потрошачке јединице, уз мишљење Одјељења за финансије.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3)  Прерасподјела буџетских средстава у оквиру буџетског корисника/потрошачке јединице између текућих расхода и трансфера између и унутар јединица власти (класа 4), између издатака за нефинансијску имовину (класа 5), између издатака за финансијску имовину, отплату дугова и осталих издатака (класа 6), врши се на основу одлуке Скупштине града, а на приједлог Градоначелника и буџетског корисника/потрошачке јединице, уз мишљење Одјељења за финансије.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4) Прерасподјела буџетских средстава између буџетских корисника/потрошачких јединица врши се на основу одлуке Скупштине града, а на приједлог Градоначелника, уз мишљење Одјељења за финансије.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5) Изузетно, прерасподјела буџетских средстава не може се вршити :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- на расходе за лична примања,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 xml:space="preserve">- са расхода за лична примања и 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- са средстава за суфинансирање пројеката за које је потписан уговор.“</w:t>
      </w:r>
    </w:p>
    <w:p w:rsidR="00BD5ADF" w:rsidRPr="00BD5ADF" w:rsidRDefault="00BD5ADF" w:rsidP="00BD5ADF">
      <w:pPr>
        <w:pStyle w:val="NoSpacing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ОБРАЗЛОЖЕЊЕ</w:t>
      </w:r>
    </w:p>
    <w:p w:rsidR="00BD5ADF" w:rsidRPr="00BD5ADF" w:rsidRDefault="00BD5ADF" w:rsidP="00BD5ADF">
      <w:pPr>
        <w:pStyle w:val="NoSpacing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Измјеном члана 10</w:t>
      </w:r>
      <w:r w:rsidRPr="00BD5ADF">
        <w:rPr>
          <w:rFonts w:ascii="Times New Roman" w:hAnsi="Times New Roman"/>
          <w:sz w:val="24"/>
          <w:szCs w:val="24"/>
          <w:lang w:val="sr-Cyrl-BA"/>
        </w:rPr>
        <w:t>.</w:t>
      </w:r>
      <w:r w:rsidRPr="00BD5ADF">
        <w:rPr>
          <w:rFonts w:ascii="Times New Roman" w:hAnsi="Times New Roman"/>
          <w:sz w:val="24"/>
          <w:szCs w:val="24"/>
        </w:rPr>
        <w:t xml:space="preserve"> приједлога Одлуке о извршењу буџета Града Бијељина за 202</w:t>
      </w:r>
      <w:r w:rsidRPr="00BD5ADF">
        <w:rPr>
          <w:rFonts w:ascii="Times New Roman" w:hAnsi="Times New Roman"/>
          <w:sz w:val="24"/>
          <w:szCs w:val="24"/>
          <w:lang w:val="sr-Cyrl-BA"/>
        </w:rPr>
        <w:t>4</w:t>
      </w:r>
      <w:r w:rsidRPr="00BD5ADF">
        <w:rPr>
          <w:rFonts w:ascii="Times New Roman" w:hAnsi="Times New Roman"/>
          <w:sz w:val="24"/>
          <w:szCs w:val="24"/>
        </w:rPr>
        <w:t xml:space="preserve">. годину обезбједиће се транспарентније трошење јавних средстава јер ће се у наредном периоду средства моћи прерасподијелити искључиво на основу одлуке Скупштине </w:t>
      </w:r>
      <w:r w:rsidRPr="00BD5ADF">
        <w:rPr>
          <w:rFonts w:ascii="Times New Roman" w:hAnsi="Times New Roman"/>
          <w:sz w:val="24"/>
          <w:szCs w:val="24"/>
          <w:lang w:val="sr-Cyrl-BA"/>
        </w:rPr>
        <w:t>Г</w:t>
      </w:r>
      <w:r w:rsidRPr="00BD5ADF">
        <w:rPr>
          <w:rFonts w:ascii="Times New Roman" w:hAnsi="Times New Roman"/>
          <w:sz w:val="24"/>
          <w:szCs w:val="24"/>
        </w:rPr>
        <w:t>рада, а на приједлог Градоначелника, односно буџетског корисника/потрошачке јединице, те уз претходно прибављено мишљење Одјељења за финансије.</w:t>
      </w: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Овим путем ће доћи и до веће контроле у трошењу јавног новца и избјећи могуће злоупотребе.  Како законодавна тијела имају ограничен надзор у фази извршења буџета, овим путем ће се тај надзор повећати. На овај начин ће се повећати надзор над извршењем буџета и повећати доступност информација у вези извршења буџета.</w:t>
      </w:r>
    </w:p>
    <w:p w:rsidR="00BD5ADF" w:rsidRPr="00BD5ADF" w:rsidRDefault="00BD5ADF" w:rsidP="00BD5ADF">
      <w:pPr>
        <w:pStyle w:val="NoSpacing"/>
        <w:rPr>
          <w:rFonts w:ascii="Times New Roman" w:hAnsi="Times New Roman"/>
          <w:sz w:val="24"/>
          <w:szCs w:val="24"/>
        </w:rPr>
      </w:pPr>
    </w:p>
    <w:p w:rsid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DF" w:rsidRP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  <w:r w:rsidRPr="007D7E7E">
        <w:rPr>
          <w:rFonts w:ascii="Times New Roman" w:hAnsi="Times New Roman"/>
          <w:b/>
          <w:sz w:val="24"/>
          <w:szCs w:val="24"/>
          <w:u w:val="single"/>
          <w:lang w:val="sr-Cyrl-CS"/>
        </w:rPr>
        <w:t xml:space="preserve">АМАНДМАН </w:t>
      </w:r>
      <w:r>
        <w:rPr>
          <w:rFonts w:ascii="Times New Roman" w:hAnsi="Times New Roman"/>
          <w:b/>
          <w:sz w:val="24"/>
          <w:szCs w:val="24"/>
          <w:u w:val="single"/>
          <w:lang w:val="sr-Cyrl-CS"/>
        </w:rPr>
        <w:t>2</w:t>
      </w: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 xml:space="preserve">У Приједлогу Одлуке о извршењу буџета Града Бијељина за 2024. годину члан 11. мијења се и гласи: 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„Члан 11.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1) Скупштина града својом одлуком, на приједлог Градоначелника, може извршити прерасподјелу средстава у оквиру и између буџетских корисника/потрошачких јединица, у висини до 5% од укупно усвојених средстава буџетског корисника/потрошачке јединице, којој се средства умањују.</w:t>
      </w: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lastRenderedPageBreak/>
        <w:t>2) Скупштина града својом одлуком, на приједлог Градоначелника уз мишљење Одјељења за финансије, може средства распоређена буџетом, која нису утрошена до 31. јануара наредне године, распоредити између буџетских корисника/потрошачких јединица до 5% од укупно усвојених средстава потрошачке јединице, којима се средства умањују.“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center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ОБРАЗЛОЖЕЊЕ</w:t>
      </w: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BD5ADF" w:rsidRPr="00BD5ADF" w:rsidRDefault="00BD5ADF" w:rsidP="00BD5ADF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ab/>
        <w:t>Измјеном члана 11. приједлога Одлуке о извршењу буџета Града Бијељина за 2024. годину обезбједиће се транспарентније трошење јавних средстава јер ће се у наредном периоду средства моћи прерасподијелити искључиво на основу одлуке Скупштине града, а на приједлог Градоначелника, односно буџетског корисника/потрошачке јединице, те уз претходно прибављено мишљење Одјељења за финансије.</w:t>
      </w:r>
    </w:p>
    <w:p w:rsidR="00BD5ADF" w:rsidRPr="00BD5ADF" w:rsidRDefault="00BD5ADF" w:rsidP="00BD5ADF">
      <w:pPr>
        <w:pStyle w:val="NoSpacing"/>
        <w:ind w:firstLine="720"/>
        <w:jc w:val="both"/>
        <w:rPr>
          <w:rFonts w:ascii="Times New Roman" w:hAnsi="Times New Roman"/>
          <w:sz w:val="24"/>
          <w:szCs w:val="24"/>
        </w:rPr>
      </w:pPr>
      <w:r w:rsidRPr="00BD5ADF">
        <w:rPr>
          <w:rFonts w:ascii="Times New Roman" w:hAnsi="Times New Roman"/>
          <w:sz w:val="24"/>
          <w:szCs w:val="24"/>
        </w:rPr>
        <w:t>Овим путем ће доћи и до веће контроле у трошењу јавног новца и избјећи могуће злоупотребе.  Како законодавна тијела имају ограничен надзор у фази извршења буџета, овим путем ће се тај надзор повећати. На овај начин ће се повећати надзор над извршењем буџета и повећати доступност информација у вези извршења буџета.</w:t>
      </w:r>
    </w:p>
    <w:p w:rsidR="00BD5ADF" w:rsidRP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DF" w:rsidRDefault="00BD5ADF" w:rsidP="00BD5ADF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1 и констатовао да је усвојен са  22 гласа „за“  и 3 „уздржан“ (без гласова „против“).</w:t>
      </w:r>
    </w:p>
    <w:p w:rsidR="00BD5ADF" w:rsidRDefault="00BD5ADF" w:rsidP="00BD5ADF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Предсједавајући је ставио на гласање Амандман 2 и констатовао да је усвојен са  22 гласа „за“ и 3  „уздржан“ (без гласова „против“).</w:t>
      </w:r>
    </w:p>
    <w:p w:rsidR="00BD5ADF" w:rsidRDefault="00BD5ADF" w:rsidP="00BD5ADF">
      <w:pPr>
        <w:spacing w:after="40"/>
        <w:ind w:firstLine="720"/>
        <w:jc w:val="both"/>
        <w:rPr>
          <w:lang w:val="sr-Cyrl-CS"/>
        </w:rPr>
      </w:pPr>
    </w:p>
    <w:p w:rsidR="00BD5ADF" w:rsidRDefault="00BD5ADF" w:rsidP="00BD5ADF">
      <w:pPr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Пошто расправе више није било п</w:t>
      </w:r>
      <w:r>
        <w:rPr>
          <w:lang w:val="sr-Cyrl-CS"/>
        </w:rPr>
        <w:t>редсједавајући је ставио на гласање приједлог  Одлуке са усвојеним Аманданима и констатовао да је усвојен са 21 глас „за“  и 4 „уздржан“ (без гласова „против“).</w:t>
      </w:r>
    </w:p>
    <w:p w:rsidR="00BD5ADF" w:rsidRDefault="00BD5ADF" w:rsidP="00BD5ADF">
      <w:pPr>
        <w:spacing w:after="40"/>
        <w:jc w:val="both"/>
        <w:rPr>
          <w:lang w:val="sr-Cyrl-CS"/>
        </w:rPr>
      </w:pPr>
    </w:p>
    <w:p w:rsidR="00BD5ADF" w:rsidRPr="00CF445C" w:rsidRDefault="00BD5ADF" w:rsidP="00BD5ADF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ПРИЛОГ: Одлука</w:t>
      </w:r>
    </w:p>
    <w:p w:rsidR="00BD5ADF" w:rsidRDefault="00BD5ADF" w:rsidP="00BD5ADF">
      <w:pPr>
        <w:spacing w:after="40"/>
        <w:jc w:val="both"/>
        <w:rPr>
          <w:u w:val="single"/>
        </w:rPr>
      </w:pPr>
    </w:p>
    <w:p w:rsidR="00BD5ADF" w:rsidRDefault="00BD5ADF" w:rsidP="00BD5ADF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3</w:t>
      </w:r>
    </w:p>
    <w:p w:rsid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BD5ADF" w:rsidRPr="00BD5ADF" w:rsidRDefault="00BD5ADF" w:rsidP="00BD5ADF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BD5ADF">
        <w:rPr>
          <w:rFonts w:ascii="Times New Roman" w:hAnsi="Times New Roman"/>
          <w:sz w:val="24"/>
          <w:szCs w:val="24"/>
          <w:lang w:val="sr-Cyrl-CS"/>
        </w:rPr>
        <w:t>ПРИЈЕДЛОГ ОДЛУКЕ О УСВАЈАЊУ РЕБАЛАНСА БУЏЕТА ГРАДА БИЈЕЉИНА ЗА 2023. ГОДИНУ</w:t>
      </w:r>
    </w:p>
    <w:p w:rsidR="00BD5ADF" w:rsidRPr="00BD5ADF" w:rsidRDefault="00BD5ADF" w:rsidP="00BD5ADF">
      <w:pPr>
        <w:ind w:firstLine="720"/>
        <w:jc w:val="both"/>
        <w:rPr>
          <w:lang w:val="sr-Cyrl-CS"/>
        </w:rPr>
      </w:pPr>
      <w:r w:rsidRPr="00BD5ADF">
        <w:rPr>
          <w:lang w:val="sr-Cyrl-CS"/>
        </w:rPr>
        <w:t>Комисија за прописе по овој тачки дневног реда доставила је Извјештај са мишљењем и није имала примједби на предложени текст приједлога Одлуке.</w:t>
      </w:r>
    </w:p>
    <w:p w:rsidR="00BD5ADF" w:rsidRPr="00BD5ADF" w:rsidRDefault="00BD5ADF" w:rsidP="00BD5ADF">
      <w:pPr>
        <w:pStyle w:val="ListParagraph"/>
        <w:spacing w:after="40"/>
        <w:ind w:left="1080"/>
        <w:contextualSpacing/>
        <w:jc w:val="both"/>
        <w:rPr>
          <w:rFonts w:ascii="Times New Roman" w:hAnsi="Times New Roman"/>
          <w:sz w:val="24"/>
          <w:szCs w:val="24"/>
        </w:rPr>
      </w:pPr>
    </w:p>
    <w:p w:rsidR="00BD5ADF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BA"/>
        </w:rPr>
        <w:tab/>
      </w:r>
      <w:r w:rsidRPr="00E311B4">
        <w:rPr>
          <w:rFonts w:ascii="Times New Roman" w:hAnsi="Times New Roman"/>
          <w:sz w:val="24"/>
          <w:szCs w:val="24"/>
          <w:lang w:val="sr-Cyrl-BA"/>
        </w:rPr>
        <w:t>У расправи по овој тачки дневног реда учествовали су</w:t>
      </w:r>
      <w:r w:rsidRPr="00E311B4">
        <w:rPr>
          <w:rFonts w:ascii="Times New Roman" w:hAnsi="Times New Roman"/>
          <w:sz w:val="24"/>
          <w:szCs w:val="24"/>
          <w:lang w:val="sr-Cyrl-CS"/>
        </w:rPr>
        <w:t>:</w:t>
      </w:r>
      <w:r>
        <w:rPr>
          <w:rFonts w:ascii="Times New Roman" w:hAnsi="Times New Roman"/>
          <w:sz w:val="24"/>
          <w:szCs w:val="24"/>
          <w:lang w:val="sr-Cyrl-CS"/>
        </w:rPr>
        <w:t xml:space="preserve"> АЛЕКСАНДАР ЂУРЂЕВИЋ, ЗОРАН ПРИБИШИЋ, ВАСО АРСЕНОВИЋ, АНКА ТОДОРОВИЋ и МЛАДЕН ПЕТРОВИЋ.</w:t>
      </w:r>
    </w:p>
    <w:p w:rsidR="005F2B9E" w:rsidRDefault="005F2B9E" w:rsidP="005F2B9E">
      <w:pPr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Пошто расправе више није било п</w:t>
      </w:r>
      <w:r>
        <w:rPr>
          <w:lang w:val="sr-Cyrl-CS"/>
        </w:rPr>
        <w:t>редсједавајући је ставио на гласање приједлог  Одлуке и констатовао да није усвојен јер је 3 одборника гласало „за“  17 „против“ и 5 „уздржан“.</w:t>
      </w:r>
    </w:p>
    <w:p w:rsidR="005F2B9E" w:rsidRDefault="005F2B9E" w:rsidP="005F2B9E">
      <w:pPr>
        <w:spacing w:after="40"/>
        <w:jc w:val="both"/>
        <w:rPr>
          <w:lang w:val="sr-Cyrl-CS"/>
        </w:rPr>
      </w:pPr>
    </w:p>
    <w:p w:rsidR="005F2B9E" w:rsidRDefault="005F2B9E" w:rsidP="005F2B9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lastRenderedPageBreak/>
        <w:t>ПРИЛОГ: Закључак</w:t>
      </w:r>
    </w:p>
    <w:p w:rsidR="005F2B9E" w:rsidRDefault="005F2B9E" w:rsidP="005F2B9E">
      <w:pPr>
        <w:spacing w:after="40"/>
        <w:ind w:firstLine="720"/>
        <w:jc w:val="both"/>
        <w:rPr>
          <w:lang w:val="sr-Cyrl-CS"/>
        </w:rPr>
      </w:pPr>
    </w:p>
    <w:p w:rsidR="005F2B9E" w:rsidRPr="00CF445C" w:rsidRDefault="005F2B9E" w:rsidP="005F2B9E">
      <w:pPr>
        <w:spacing w:after="40"/>
        <w:ind w:firstLine="720"/>
        <w:jc w:val="both"/>
        <w:rPr>
          <w:lang w:val="sr-Cyrl-CS"/>
        </w:rPr>
      </w:pPr>
    </w:p>
    <w:p w:rsidR="005F2B9E" w:rsidRDefault="005F2B9E" w:rsidP="005F2B9E">
      <w:pPr>
        <w:pStyle w:val="p0"/>
        <w:spacing w:after="40"/>
        <w:ind w:firstLine="720"/>
        <w:jc w:val="both"/>
        <w:rPr>
          <w:u w:val="single"/>
          <w:lang w:val="sr-Cyrl-CS"/>
        </w:rPr>
      </w:pPr>
      <w:r>
        <w:rPr>
          <w:u w:val="single"/>
          <w:lang w:val="sr-Cyrl-CS"/>
        </w:rPr>
        <w:t>Т А Ч К А        4</w:t>
      </w:r>
    </w:p>
    <w:p w:rsidR="005F2B9E" w:rsidRDefault="005F2B9E" w:rsidP="005F2B9E">
      <w:pPr>
        <w:pStyle w:val="p0"/>
        <w:spacing w:after="40"/>
        <w:ind w:firstLine="720"/>
        <w:jc w:val="both"/>
        <w:rPr>
          <w:u w:val="single"/>
          <w:lang w:val="sr-Cyrl-CS"/>
        </w:rPr>
      </w:pPr>
    </w:p>
    <w:p w:rsidR="005F2B9E" w:rsidRPr="005F2B9E" w:rsidRDefault="005F2B9E" w:rsidP="005F2B9E">
      <w:pPr>
        <w:pStyle w:val="ListParagraph"/>
        <w:numPr>
          <w:ilvl w:val="0"/>
          <w:numId w:val="5"/>
        </w:numPr>
        <w:jc w:val="both"/>
        <w:rPr>
          <w:rFonts w:ascii="Times New Roman" w:hAnsi="Times New Roman"/>
          <w:sz w:val="24"/>
          <w:szCs w:val="24"/>
          <w:lang w:val="sr-Cyrl-CS"/>
        </w:rPr>
      </w:pPr>
      <w:r w:rsidRPr="005F2B9E">
        <w:rPr>
          <w:rFonts w:ascii="Times New Roman" w:hAnsi="Times New Roman"/>
          <w:sz w:val="24"/>
          <w:szCs w:val="24"/>
          <w:lang w:val="sr-Cyrl-CS"/>
        </w:rPr>
        <w:t>ПРИЈЕДЛОГ ОДЛУКЕ О ИЗМЈЕНИ ОДЛУКЕ О ИЗВРШЕЊУ БУЏЕТА ГРАДА БИЈЕЉИНА ЗА 2023. ГОДИНУ</w:t>
      </w:r>
    </w:p>
    <w:p w:rsidR="005F2B9E" w:rsidRDefault="005F2B9E" w:rsidP="005F2B9E">
      <w:pPr>
        <w:ind w:firstLine="720"/>
        <w:jc w:val="both"/>
        <w:rPr>
          <w:lang w:val="sr-Cyrl-BA"/>
        </w:rPr>
      </w:pPr>
      <w:r w:rsidRPr="005F2B9E">
        <w:rPr>
          <w:lang w:val="sr-Cyrl-CS"/>
        </w:rPr>
        <w:t>Комисија за прописе по овој тачки дневног реда доставила је Извјештај са мишљењем да у преамбули приједлога Одлуке</w:t>
      </w:r>
      <w:r>
        <w:t xml:space="preserve"> у трећем реду после броја</w:t>
      </w:r>
      <w:r w:rsidRPr="005F2B9E">
        <w:rPr>
          <w:lang w:val="sr-Cyrl-BA"/>
        </w:rPr>
        <w:t xml:space="preserve"> „97/16“ треба додати „36/19 и 61/21“.</w:t>
      </w:r>
    </w:p>
    <w:p w:rsidR="005F2B9E" w:rsidRPr="005F2B9E" w:rsidRDefault="005F2B9E" w:rsidP="005F2B9E">
      <w:pPr>
        <w:ind w:firstLine="720"/>
        <w:jc w:val="both"/>
        <w:rPr>
          <w:lang w:val="sr-Cyrl-BA"/>
        </w:rPr>
      </w:pPr>
    </w:p>
    <w:p w:rsidR="005F2B9E" w:rsidRDefault="005F2B9E" w:rsidP="005F2B9E">
      <w:pPr>
        <w:spacing w:after="40"/>
        <w:ind w:firstLine="720"/>
        <w:jc w:val="both"/>
        <w:rPr>
          <w:lang w:val="sr-Cyrl-CS"/>
        </w:rPr>
      </w:pPr>
      <w:r>
        <w:rPr>
          <w:lang w:val="sr-Cyrl-BA"/>
        </w:rPr>
        <w:t>Пошто расправе није било п</w:t>
      </w:r>
      <w:r>
        <w:rPr>
          <w:lang w:val="sr-Cyrl-CS"/>
        </w:rPr>
        <w:t>редсједавајући је ставио на гласање приједлог  Одлуке и констатовао да није усвојен јер је 3 одборника гласало „за“  7 „против“ и 14 „уздржан“.</w:t>
      </w:r>
    </w:p>
    <w:p w:rsidR="005F2B9E" w:rsidRDefault="005F2B9E" w:rsidP="005F2B9E">
      <w:pPr>
        <w:spacing w:after="40"/>
        <w:jc w:val="both"/>
        <w:rPr>
          <w:lang w:val="sr-Cyrl-CS"/>
        </w:rPr>
      </w:pPr>
    </w:p>
    <w:p w:rsidR="005F2B9E" w:rsidRDefault="005F2B9E" w:rsidP="005F2B9E">
      <w:pPr>
        <w:spacing w:after="40"/>
        <w:ind w:firstLine="720"/>
        <w:jc w:val="both"/>
        <w:rPr>
          <w:lang w:val="sr-Cyrl-CS"/>
        </w:rPr>
      </w:pPr>
      <w:r>
        <w:rPr>
          <w:lang w:val="sr-Cyrl-CS"/>
        </w:rPr>
        <w:t>ПРИЛОГ: Закључак</w:t>
      </w:r>
    </w:p>
    <w:p w:rsidR="005F2B9E" w:rsidRPr="005F2B9E" w:rsidRDefault="005F2B9E" w:rsidP="005F2B9E">
      <w:pPr>
        <w:pStyle w:val="ListParagraph"/>
        <w:ind w:left="1080"/>
        <w:jc w:val="both"/>
        <w:rPr>
          <w:lang w:val="sr-Cyrl-CS"/>
        </w:rPr>
      </w:pPr>
    </w:p>
    <w:p w:rsidR="00BD5ADF" w:rsidRPr="00E311B4" w:rsidRDefault="00BD5ADF" w:rsidP="007D7E7E">
      <w:pPr>
        <w:pStyle w:val="ListParagraph"/>
        <w:tabs>
          <w:tab w:val="left" w:pos="993"/>
        </w:tabs>
        <w:ind w:left="0"/>
        <w:contextualSpacing/>
        <w:jc w:val="both"/>
        <w:rPr>
          <w:rFonts w:ascii="Times New Roman" w:hAnsi="Times New Roman"/>
          <w:b/>
          <w:sz w:val="24"/>
          <w:szCs w:val="24"/>
          <w:u w:val="single"/>
          <w:lang w:val="sr-Cyrl-CS"/>
        </w:rPr>
      </w:pPr>
    </w:p>
    <w:p w:rsidR="008D706C" w:rsidRDefault="0004517E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lang w:val="sr-Cyrl-CS"/>
        </w:rPr>
        <w:tab/>
      </w:r>
      <w:r w:rsidR="008D706C">
        <w:rPr>
          <w:lang w:val="sr-Cyrl-CS"/>
        </w:rPr>
        <w:t>Пошто су све тачке дневног реда обрађене, п</w:t>
      </w:r>
      <w:r w:rsidR="005F2B9E">
        <w:rPr>
          <w:lang w:val="sr-Cyrl-CS"/>
        </w:rPr>
        <w:t>редсједавајући је закључио рад 4</w:t>
      </w:r>
      <w:r w:rsidR="008D706C">
        <w:rPr>
          <w:lang w:val="sr-Cyrl-CS"/>
        </w:rPr>
        <w:t>. ванредне сједни</w:t>
      </w:r>
      <w:r w:rsidR="005F2B9E">
        <w:rPr>
          <w:lang w:val="sr-Cyrl-CS"/>
        </w:rPr>
        <w:t>це Скупштине Града Бијељина у 11,3</w:t>
      </w:r>
      <w:r w:rsidR="008D706C">
        <w:rPr>
          <w:lang w:val="sr-Cyrl-CS"/>
        </w:rPr>
        <w:t>0 часова.</w:t>
      </w:r>
    </w:p>
    <w:p w:rsidR="008D706C" w:rsidRDefault="008D706C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04517E" w:rsidRPr="0004517E" w:rsidRDefault="0004517E" w:rsidP="008D706C">
      <w:pPr>
        <w:tabs>
          <w:tab w:val="left" w:pos="993"/>
        </w:tabs>
        <w:spacing w:after="40"/>
        <w:jc w:val="both"/>
        <w:rPr>
          <w:lang w:val="sr-Cyrl-BA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t xml:space="preserve">     </w:t>
      </w:r>
      <w:r>
        <w:rPr>
          <w:lang w:val="sr-Cyrl-CS"/>
        </w:rPr>
        <w:t>СЕКРЕТАР СКУПШТИНЕ ГРАДА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                                                                                                    ПРЕДСЈЕДАВАЈУЋИ:</w:t>
      </w:r>
    </w:p>
    <w:p w:rsidR="008D706C" w:rsidRDefault="008D706C" w:rsidP="008D706C">
      <w:pPr>
        <w:tabs>
          <w:tab w:val="left" w:pos="0"/>
          <w:tab w:val="left" w:pos="6555"/>
        </w:tabs>
        <w:spacing w:after="40"/>
        <w:ind w:firstLine="720"/>
        <w:contextualSpacing/>
        <w:jc w:val="both"/>
        <w:rPr>
          <w:lang w:val="sr-Cyrl-CS"/>
        </w:rPr>
      </w:pPr>
      <w:r>
        <w:t xml:space="preserve">      </w:t>
      </w:r>
      <w:r>
        <w:rPr>
          <w:lang w:val="sr-Cyrl-CS"/>
        </w:rPr>
        <w:t>Дејан Благојевић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</w:t>
      </w:r>
      <w:r>
        <w:rPr>
          <w:lang w:val="sr-Cyrl-CS"/>
        </w:rPr>
        <w:tab/>
        <w:t xml:space="preserve">                                                                                    </w:t>
      </w:r>
      <w:r>
        <w:t xml:space="preserve">  </w:t>
      </w:r>
      <w:r>
        <w:rPr>
          <w:lang w:val="sr-Cyrl-BA"/>
        </w:rPr>
        <w:t xml:space="preserve">     </w:t>
      </w:r>
      <w:r>
        <w:t xml:space="preserve">   </w:t>
      </w:r>
      <w:r>
        <w:rPr>
          <w:lang w:val="sr-Cyrl-CS"/>
        </w:rPr>
        <w:t>Александар Ђурђевић</w:t>
      </w: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  <w:tab w:val="left" w:pos="7095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ЗАПИСНИК ВОДИЛИ: </w:t>
      </w:r>
      <w:r>
        <w:rPr>
          <w:lang w:val="sr-Cyrl-CS"/>
        </w:rPr>
        <w:tab/>
      </w:r>
      <w:r>
        <w:rPr>
          <w:lang w:val="sr-Cyrl-CS"/>
        </w:rPr>
        <w:tab/>
        <w:t xml:space="preserve"> Миленко Митровић                                                                                                         </w:t>
      </w: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ab/>
        <w:t xml:space="preserve">   </w:t>
      </w:r>
      <w:r>
        <w:t xml:space="preserve">      </w:t>
      </w:r>
      <w:r>
        <w:rPr>
          <w:lang w:val="sr-Cyrl-CS"/>
        </w:rPr>
        <w:t xml:space="preserve">Мира Ристић                                                                       </w:t>
      </w:r>
      <w:r w:rsidR="00795B97">
        <w:rPr>
          <w:lang w:val="sr-Cyrl-CS"/>
        </w:rPr>
        <w:t xml:space="preserve">  Мустафа Градашчевић</w:t>
      </w:r>
    </w:p>
    <w:p w:rsidR="008D706C" w:rsidRDefault="008D706C" w:rsidP="008D706C">
      <w:pPr>
        <w:tabs>
          <w:tab w:val="left" w:pos="0"/>
          <w:tab w:val="left" w:pos="7020"/>
        </w:tabs>
        <w:spacing w:after="40"/>
        <w:contextualSpacing/>
        <w:jc w:val="both"/>
        <w:rPr>
          <w:lang w:val="sr-Cyrl-CS"/>
        </w:rPr>
      </w:pPr>
    </w:p>
    <w:p w:rsidR="008D706C" w:rsidRDefault="008D706C" w:rsidP="008D706C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</w:t>
      </w:r>
      <w:r w:rsidR="00795B97">
        <w:rPr>
          <w:lang w:val="sr-Cyrl-CS"/>
        </w:rPr>
        <w:t xml:space="preserve">   Јасминка Васиљевић</w:t>
      </w:r>
    </w:p>
    <w:p w:rsidR="007C7041" w:rsidRDefault="007C7041" w:rsidP="008D706C">
      <w:pPr>
        <w:tabs>
          <w:tab w:val="left" w:pos="0"/>
        </w:tabs>
        <w:spacing w:after="40"/>
        <w:contextualSpacing/>
        <w:jc w:val="both"/>
      </w:pPr>
    </w:p>
    <w:p w:rsidR="008D706C" w:rsidRDefault="008D706C" w:rsidP="003C29A8">
      <w:pPr>
        <w:tabs>
          <w:tab w:val="left" w:pos="0"/>
        </w:tabs>
        <w:spacing w:after="40"/>
        <w:contextualSpacing/>
        <w:jc w:val="both"/>
        <w:rPr>
          <w:lang w:val="sr-Cyrl-CS"/>
        </w:rPr>
      </w:pPr>
      <w:r>
        <w:rPr>
          <w:lang w:val="sr-Cyrl-CS"/>
        </w:rPr>
        <w:t xml:space="preserve">                                                            </w:t>
      </w:r>
      <w:bookmarkStart w:id="16" w:name="_GoBack"/>
      <w:bookmarkEnd w:id="16"/>
    </w:p>
    <w:p w:rsidR="009A033A" w:rsidRPr="008D706C" w:rsidRDefault="008D706C" w:rsidP="008D706C">
      <w:pPr>
        <w:tabs>
          <w:tab w:val="left" w:pos="993"/>
        </w:tabs>
        <w:spacing w:after="40"/>
        <w:jc w:val="both"/>
        <w:rPr>
          <w:lang w:val="sr-Cyrl-CS"/>
        </w:rPr>
      </w:pPr>
      <w:r>
        <w:rPr>
          <w:u w:val="single"/>
          <w:lang w:val="sr-Cyrl-CS"/>
        </w:rPr>
        <w:t>НАПОМЕНА</w:t>
      </w:r>
      <w:r>
        <w:rPr>
          <w:lang w:val="sr-Cyrl-CS"/>
        </w:rPr>
        <w:t>: Рад сједнице Скупштине Града снимљен је на ЦД-у.</w:t>
      </w:r>
    </w:p>
    <w:sectPr w:rsidR="009A033A" w:rsidRPr="008D706C" w:rsidSect="005E0C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9E0006FE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57C44D6A"/>
    <w:multiLevelType w:val="hybridMultilevel"/>
    <w:tmpl w:val="0FFE04B4"/>
    <w:lvl w:ilvl="0" w:tplc="5730286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1DA24E8"/>
    <w:multiLevelType w:val="hybridMultilevel"/>
    <w:tmpl w:val="117ADBFE"/>
    <w:lvl w:ilvl="0" w:tplc="0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8060D10"/>
    <w:multiLevelType w:val="hybridMultilevel"/>
    <w:tmpl w:val="D5D4A13E"/>
    <w:lvl w:ilvl="0" w:tplc="60AAEF8E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6D495FBD"/>
    <w:multiLevelType w:val="hybridMultilevel"/>
    <w:tmpl w:val="3C50247C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defaultTabStop w:val="720"/>
  <w:hyphenationZone w:val="425"/>
  <w:characterSpacingControl w:val="doNotCompress"/>
  <w:compat/>
  <w:rsids>
    <w:rsidRoot w:val="009A033A"/>
    <w:rsid w:val="0002253F"/>
    <w:rsid w:val="0003474A"/>
    <w:rsid w:val="0004517E"/>
    <w:rsid w:val="000D5F9D"/>
    <w:rsid w:val="00173B2E"/>
    <w:rsid w:val="001F5098"/>
    <w:rsid w:val="002B0C54"/>
    <w:rsid w:val="003C29A8"/>
    <w:rsid w:val="004A25EE"/>
    <w:rsid w:val="004C15AC"/>
    <w:rsid w:val="00566DF9"/>
    <w:rsid w:val="005C60C5"/>
    <w:rsid w:val="005E0C4E"/>
    <w:rsid w:val="005F2B9E"/>
    <w:rsid w:val="00631F27"/>
    <w:rsid w:val="006E0611"/>
    <w:rsid w:val="00795B97"/>
    <w:rsid w:val="007C7041"/>
    <w:rsid w:val="007C7FB1"/>
    <w:rsid w:val="007D7E7E"/>
    <w:rsid w:val="007F7566"/>
    <w:rsid w:val="00806320"/>
    <w:rsid w:val="008D706C"/>
    <w:rsid w:val="00943F09"/>
    <w:rsid w:val="00944A28"/>
    <w:rsid w:val="009640C8"/>
    <w:rsid w:val="00994A8E"/>
    <w:rsid w:val="009A033A"/>
    <w:rsid w:val="00AC2941"/>
    <w:rsid w:val="00BD5ADF"/>
    <w:rsid w:val="00C245B7"/>
    <w:rsid w:val="00C91E4F"/>
    <w:rsid w:val="00D403B4"/>
    <w:rsid w:val="00DD1B16"/>
    <w:rsid w:val="00E311B4"/>
    <w:rsid w:val="00E81C6F"/>
    <w:rsid w:val="00EB111B"/>
    <w:rsid w:val="00F071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033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0">
    <w:name w:val="p0"/>
    <w:basedOn w:val="Normal"/>
    <w:rsid w:val="001F5098"/>
    <w:rPr>
      <w:lang w:val="sr-Latn-CS" w:eastAsia="sr-Latn-CS"/>
    </w:rPr>
  </w:style>
  <w:style w:type="paragraph" w:styleId="ListParagraph">
    <w:name w:val="List Paragraph"/>
    <w:basedOn w:val="Normal"/>
    <w:uiPriority w:val="34"/>
    <w:qFormat/>
    <w:rsid w:val="001F5098"/>
    <w:pPr>
      <w:spacing w:after="200" w:line="276" w:lineRule="auto"/>
      <w:ind w:left="720"/>
    </w:pPr>
    <w:rPr>
      <w:rFonts w:ascii="Calibri" w:eastAsia="Calibri" w:hAnsi="Calibri"/>
      <w:sz w:val="22"/>
      <w:szCs w:val="22"/>
      <w:lang w:val="sr-Latn-BA"/>
    </w:rPr>
  </w:style>
  <w:style w:type="paragraph" w:styleId="NoSpacing">
    <w:name w:val="No Spacing"/>
    <w:uiPriority w:val="1"/>
    <w:qFormat/>
    <w:rsid w:val="007F7566"/>
    <w:pPr>
      <w:spacing w:after="0" w:line="240" w:lineRule="auto"/>
    </w:pPr>
    <w:rPr>
      <w:rFonts w:ascii="Calibri" w:eastAsia="Times New Roman" w:hAnsi="Calibri" w:cs="Times New Roman"/>
    </w:rPr>
  </w:style>
  <w:style w:type="paragraph" w:styleId="BodyTextIndent">
    <w:name w:val="Body Text Indent"/>
    <w:basedOn w:val="Normal"/>
    <w:link w:val="BodyTextIndentChar"/>
    <w:rsid w:val="00C91E4F"/>
    <w:pPr>
      <w:ind w:left="60" w:firstLine="688"/>
      <w:jc w:val="both"/>
    </w:pPr>
    <w:rPr>
      <w:lang w:val="sr-Cyrl-CS"/>
    </w:rPr>
  </w:style>
  <w:style w:type="character" w:customStyle="1" w:styleId="BodyTextIndentChar">
    <w:name w:val="Body Text Indent Char"/>
    <w:basedOn w:val="DefaultParagraphFont"/>
    <w:link w:val="BodyTextIndent"/>
    <w:rsid w:val="00C91E4F"/>
    <w:rPr>
      <w:rFonts w:ascii="Times New Roman" w:eastAsia="Times New Roman" w:hAnsi="Times New Roman" w:cs="Times New Roman"/>
      <w:sz w:val="24"/>
      <w:szCs w:val="24"/>
      <w:lang w:val="sr-Cyrl-CS"/>
    </w:rPr>
  </w:style>
  <w:style w:type="paragraph" w:customStyle="1" w:styleId="normal0">
    <w:name w:val="normal"/>
    <w:rsid w:val="00E81C6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21</Pages>
  <Words>7925</Words>
  <Characters>45176</Characters>
  <Application>Microsoft Office Word</Application>
  <DocSecurity>0</DocSecurity>
  <Lines>376</Lines>
  <Paragraphs>105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52996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mira.ristic</dc:creator>
  <cp:lastModifiedBy>mira.ristic</cp:lastModifiedBy>
  <cp:revision>2</cp:revision>
  <dcterms:created xsi:type="dcterms:W3CDTF">2024-01-30T07:51:00Z</dcterms:created>
  <dcterms:modified xsi:type="dcterms:W3CDTF">2024-01-30T07:51:00Z</dcterms:modified>
</cp:coreProperties>
</file>