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A831CD" w:rsidRDefault="00063C2F" w:rsidP="00033C6C">
      <w:pPr>
        <w:jc w:val="both"/>
        <w:rPr>
          <w:sz w:val="24"/>
          <w:szCs w:val="24"/>
          <w:lang w:val="sr-Cyrl-BA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282904">
        <w:rPr>
          <w:sz w:val="24"/>
          <w:szCs w:val="24"/>
          <w:lang w:val="sr-Cyrl-CS"/>
        </w:rPr>
        <w:t>:  01-013-2</w:t>
      </w:r>
      <w:r w:rsidR="006F2635">
        <w:rPr>
          <w:sz w:val="24"/>
          <w:szCs w:val="24"/>
          <w:lang w:val="sr-Latn-CS"/>
        </w:rPr>
        <w:t>7</w:t>
      </w:r>
      <w:r w:rsidR="00282904">
        <w:rPr>
          <w:sz w:val="24"/>
          <w:szCs w:val="24"/>
          <w:lang w:val="sr-Cyrl-CS"/>
        </w:rPr>
        <w:t>/24</w:t>
      </w:r>
    </w:p>
    <w:p w:rsidR="00033C6C" w:rsidRDefault="00CE022C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6F2635">
        <w:rPr>
          <w:sz w:val="24"/>
          <w:szCs w:val="24"/>
          <w:lang w:val="sr-Latn-CS"/>
        </w:rPr>
        <w:t>26</w:t>
      </w:r>
      <w:r w:rsidR="009817EC">
        <w:rPr>
          <w:sz w:val="24"/>
          <w:szCs w:val="24"/>
          <w:lang w:val="sr-Cyrl-CS"/>
        </w:rPr>
        <w:t xml:space="preserve">. </w:t>
      </w:r>
      <w:r w:rsidR="006F2635">
        <w:rPr>
          <w:sz w:val="24"/>
          <w:szCs w:val="24"/>
          <w:lang w:val="sr-Cyrl-CS"/>
        </w:rPr>
        <w:t>март</w:t>
      </w:r>
      <w:r w:rsidR="00556467">
        <w:rPr>
          <w:sz w:val="24"/>
          <w:szCs w:val="24"/>
          <w:lang w:val="sr-Cyrl-CS"/>
        </w:rPr>
        <w:t xml:space="preserve"> </w:t>
      </w:r>
      <w:r w:rsidR="00282904">
        <w:rPr>
          <w:sz w:val="24"/>
          <w:szCs w:val="24"/>
          <w:lang w:val="sr-Cyrl-CS"/>
        </w:rPr>
        <w:t>2024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CE022C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937402" w:rsidRDefault="00937402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8F5E66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="006F2635">
        <w:rPr>
          <w:b/>
          <w:sz w:val="24"/>
          <w:szCs w:val="24"/>
          <w:lang w:val="sr-Cyrl-CS"/>
        </w:rPr>
        <w:t>7</w:t>
      </w:r>
      <w:r w:rsidR="00033C6C">
        <w:rPr>
          <w:b/>
          <w:sz w:val="24"/>
          <w:szCs w:val="24"/>
          <w:lang w:val="sr-Cyrl-CS"/>
        </w:rPr>
        <w:t xml:space="preserve">.  </w:t>
      </w:r>
      <w:r w:rsidR="00CE022C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6F2635">
        <w:rPr>
          <w:b/>
          <w:sz w:val="24"/>
          <w:szCs w:val="24"/>
          <w:lang w:val="sr-Cyrl-BA"/>
        </w:rPr>
        <w:t>4</w:t>
      </w:r>
      <w:r w:rsidR="00101F76">
        <w:rPr>
          <w:b/>
          <w:sz w:val="24"/>
          <w:szCs w:val="24"/>
          <w:lang w:val="sr-Cyrl-CS"/>
        </w:rPr>
        <w:t xml:space="preserve">. </w:t>
      </w:r>
      <w:r w:rsidR="006F2635">
        <w:rPr>
          <w:b/>
          <w:sz w:val="24"/>
          <w:szCs w:val="24"/>
          <w:lang w:val="sr-Cyrl-CS"/>
        </w:rPr>
        <w:t xml:space="preserve">АПРИЛ </w:t>
      </w:r>
      <w:r w:rsidR="00033C6C">
        <w:rPr>
          <w:b/>
          <w:sz w:val="24"/>
          <w:szCs w:val="24"/>
          <w:lang w:val="sr-Cyrl-CS"/>
        </w:rPr>
        <w:t>(</w:t>
      </w:r>
      <w:r w:rsidR="006F2635">
        <w:rPr>
          <w:b/>
          <w:sz w:val="24"/>
          <w:szCs w:val="24"/>
          <w:lang w:val="sr-Cyrl-BA"/>
        </w:rPr>
        <w:t>ЧЕТВРТАК</w:t>
      </w:r>
      <w:r w:rsidR="00282904">
        <w:rPr>
          <w:b/>
          <w:sz w:val="24"/>
          <w:szCs w:val="24"/>
          <w:lang w:val="sr-Cyrl-CS"/>
        </w:rPr>
        <w:t>) 2024</w:t>
      </w:r>
      <w:r w:rsidR="00033C6C">
        <w:rPr>
          <w:b/>
          <w:sz w:val="24"/>
          <w:szCs w:val="24"/>
          <w:lang w:val="sr-Cyrl-CS"/>
        </w:rPr>
        <w:t xml:space="preserve">. </w:t>
      </w:r>
      <w:r w:rsidR="00CE022C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CE022C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CE022C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CE022C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proofErr w:type="spellStart"/>
      <w:r w:rsidR="00CE022C">
        <w:rPr>
          <w:b/>
        </w:rPr>
        <w:t>оо</w:t>
      </w:r>
      <w:proofErr w:type="spellEnd"/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CE022C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8F5E66" w:rsidRDefault="008F5E66" w:rsidP="00766D70">
      <w:pPr>
        <w:jc w:val="center"/>
        <w:rPr>
          <w:b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ИЗВОД ИЗ ЗАПИСНИКА СА 2</w:t>
      </w:r>
      <w:r w:rsidRPr="006F2635">
        <w:rPr>
          <w:sz w:val="24"/>
          <w:szCs w:val="24"/>
          <w:lang w:val="sr-Latn-CS"/>
        </w:rPr>
        <w:t>6</w:t>
      </w:r>
      <w:r w:rsidRPr="006F2635">
        <w:rPr>
          <w:sz w:val="24"/>
          <w:szCs w:val="24"/>
          <w:lang w:val="sr-Cyrl-CS"/>
        </w:rPr>
        <w:t xml:space="preserve">. СЈЕДНИЦЕ СКУПШТИНЕ ГРАДА БИЈЕЉИНА ОДРЖАНЕ </w:t>
      </w:r>
      <w:r w:rsidRPr="006F2635">
        <w:rPr>
          <w:sz w:val="24"/>
          <w:szCs w:val="24"/>
          <w:lang w:val="sr-Latn-CS"/>
        </w:rPr>
        <w:t>7</w:t>
      </w:r>
      <w:r w:rsidRPr="006F2635">
        <w:rPr>
          <w:sz w:val="24"/>
          <w:szCs w:val="24"/>
          <w:lang w:val="sr-Cyrl-CS"/>
        </w:rPr>
        <w:t xml:space="preserve">. </w:t>
      </w:r>
      <w:r w:rsidRPr="006F2635">
        <w:rPr>
          <w:sz w:val="24"/>
          <w:szCs w:val="24"/>
          <w:lang w:val="sr-Cyrl-BA"/>
        </w:rPr>
        <w:t>ФЕБРУАРА</w:t>
      </w:r>
      <w:r w:rsidRPr="006F2635">
        <w:rPr>
          <w:sz w:val="24"/>
          <w:szCs w:val="24"/>
          <w:lang w:val="sr-Cyrl-CS"/>
        </w:rPr>
        <w:t xml:space="preserve"> 2024. ГОДИНЕ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ОДБОРНИЧКА ПИТАЊА И ИНИЦИЈАТИВЕ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РАДУ ГРАДОНАЧЕЛНИКА И ГРАДСКЕ УПРАВЕ ГРАДА БИЈЕЉИНЕ ЗА 2023.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РАДУ</w:t>
      </w:r>
      <w:r w:rsidRPr="006F2635">
        <w:rPr>
          <w:sz w:val="24"/>
          <w:szCs w:val="24"/>
          <w:lang w:val="sr-Cyrl-BA"/>
        </w:rPr>
        <w:t xml:space="preserve"> И ФИНАНСИЈСКИМ ИЗВЈЕШТАЈЕМ </w:t>
      </w:r>
      <w:r w:rsidRPr="006F2635">
        <w:rPr>
          <w:sz w:val="24"/>
          <w:szCs w:val="24"/>
          <w:lang w:val="sr-Cyrl-CS"/>
        </w:rPr>
        <w:t xml:space="preserve"> РАЗВОЈНЕ АГЕНЦИЈЕ ГРАДА БИЈЕЉИНА ЗА 2023. ГОДИНУ СА ПРОГРАМОМ РАДА  И ФИНАНСИЈСКИМ ПЛАНОМ ЗА 2024. ГОДИНУ</w:t>
      </w:r>
    </w:p>
    <w:p w:rsidR="006F2635" w:rsidRPr="006F2635" w:rsidRDefault="006F2635" w:rsidP="006F2635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ИЗВЈЕШТАЈ О РАДУ</w:t>
      </w:r>
      <w:r w:rsidRPr="006F2635">
        <w:rPr>
          <w:rFonts w:ascii="Times New Roman" w:hAnsi="Times New Roman"/>
          <w:sz w:val="24"/>
          <w:szCs w:val="24"/>
          <w:lang w:val="sr-Cyrl-BA"/>
        </w:rPr>
        <w:t xml:space="preserve"> И ФИНАНСИЈСКИ ИЗВЈЕШТАЈ</w:t>
      </w:r>
      <w:r w:rsidRPr="006F2635">
        <w:rPr>
          <w:rFonts w:ascii="Times New Roman" w:hAnsi="Times New Roman"/>
          <w:sz w:val="24"/>
          <w:szCs w:val="24"/>
          <w:lang w:val="sr-Cyrl-CS"/>
        </w:rPr>
        <w:t xml:space="preserve"> РАЗВОЈНЕ АГЕНЦИЈЕ ГРАДА БИЈЕЉИНА ЗА 2023. ГОДИНУ</w:t>
      </w:r>
    </w:p>
    <w:p w:rsidR="006F2635" w:rsidRPr="006F2635" w:rsidRDefault="006F2635" w:rsidP="00FD51A6">
      <w:pPr>
        <w:numPr>
          <w:ilvl w:val="0"/>
          <w:numId w:val="4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ПРОГРАМ РАДА  И ФИНАНСИЈСКИ ПЛАН ЗА 2024. ГОДИНУ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ГОДИШЊИ ИЗВЈЕШТАЈ О РАДУ ЈУ „МУЗЕЈ СЕМБЕРИЈЕ“ БИЈЕЉИНА ЗА 2023. ГОДИНУ СА ПЛАНОМ РАДА ЗА 2024. ГОДИНУ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ГОДИШЊИ ИЗВЈЕШТАЈ О РАДУ ЈУ „МУЗЕЈ СЕМБЕРИЈЕ“ БИЈЕЉИНА ЗА 2023. ГОДИНУ</w:t>
      </w:r>
    </w:p>
    <w:p w:rsidR="006F2635" w:rsidRPr="006F2635" w:rsidRDefault="006F2635" w:rsidP="00FD51A6">
      <w:pPr>
        <w:numPr>
          <w:ilvl w:val="0"/>
          <w:numId w:val="5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ПЛАН РАДА ЈУ „МУЗЕЈ СЕМБЕРИЈЕ“ БИЈЕЉИНА ЗА 2024. ГОДИНУ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РАДУ ЈУ СКУД „СЕМБЕРИЈА“ БИЈЕЉИНА ЗА 2023. ГОДИНУ СА ПЛАНОМ И ПРОГРАМОМ ЗА 2024. ГОДИНУ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ИЗВЈЕШТАЈ О РАДУ ЈУ СКУД „СЕМБЕРИЈА“ БИЈЕЉИНА ЗА 2023. ГОДИНУ</w:t>
      </w:r>
    </w:p>
    <w:p w:rsidR="006F2635" w:rsidRPr="006F2635" w:rsidRDefault="006F2635" w:rsidP="00FD51A6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ПЛАН И ПРОГРАМ  ЈУ СКУД „СЕМБЕРИЈА“ БИЈЕЉИНА ЗА 2024. ГОДИНУ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ИНФОРМАЦИЈА О РАДУ ЈУ НАРОДНА БИБЛИОТЕКА „ФИЛИП ВИШЊИЋ“ БИЈЕЉИНА ЗА 2023. ГОДИНУ СА ПЛАНОМ РАДА ЗА 2024. ГОДИНУ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Default="006F2635" w:rsidP="00FD51A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ИНФОРМАЦИЈА О РАДУ ЈУ НАРОДНА БИБЛИОТЕКА „ФИЛИП ВИШЊИЋ“ БИЈЕЉИНА ЗА 2023. ГОДИНУ</w:t>
      </w:r>
    </w:p>
    <w:p w:rsidR="006F2635" w:rsidRDefault="006F2635" w:rsidP="006F2635">
      <w:pPr>
        <w:jc w:val="both"/>
        <w:rPr>
          <w:sz w:val="24"/>
          <w:szCs w:val="24"/>
          <w:lang w:val="sr-Cyrl-CS"/>
        </w:rPr>
      </w:pPr>
    </w:p>
    <w:p w:rsidR="006F2635" w:rsidRPr="006F2635" w:rsidRDefault="006F2635" w:rsidP="006F2635">
      <w:pPr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7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ПЛАН РАДА ЈУ НАРОДНА БИБЛИОТЕКА „ФИЛИП ВИШЊИЋ“ БИЈЕЉИНА ЗА 2024. ГОДИНУ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РАДУ ЈУ ЦЕНТАР ЗА КУЛТУРУ „СЕМБЕРИЈА“ БИЈЕЉИНА ЗА 2023. ГОДИНУ СА ПЛАНОМ РАДА ЗА 2024. ГОДИНУ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ИЗВЈЕШТАЈ О РАДУ ЈУ ЦЕНТАР ЗА КУЛТУРУ „СЕМБЕРИЈА“ БИЈЕЉИНА ЗА 2023. ГОДИНУ</w:t>
      </w:r>
    </w:p>
    <w:p w:rsidR="006F2635" w:rsidRPr="006F2635" w:rsidRDefault="006F2635" w:rsidP="00FD51A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ПЛАН РАДА ЈУ ЦЕНТАР ЗА КУЛТУРУ „СЕМБЕРИЈА“ БИЈЕЉИНА ЗА 2024. ГОДИНУ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РАДУ ЈП „ВОДЕ“ БИЈЕЉИНА СА ИЗВЈЕШТАЈЕМ О ИЗВРШЕНОЈ ЕКОНОМСКО ФИНАНСИЈСКОЈ РЕВИЗИЈИ ФИНАНСИЈСКИХ ИЗВЈЕШТАЈА ЗА 2023. ГОДИНУ СА ПЛАНОМ ПОСЛОВАЊА ЗА 2024. ГОДИНУ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ИЗВЈЕШТАЈ О РАДУ ЈП „ВОДЕ“ БИЈЕЉИНА СА ИЗВЈЕШТАЈЕМ О ИЗВРШЕНОЈ ЕКОНОМСКО ФИНАНСИЈСКОЈ РЕВИЗИЈИ ФИНАНСИЈСКИХ ИЗВЈЕШТАЈА ЗА 2023. ГОДИНУ</w:t>
      </w:r>
    </w:p>
    <w:p w:rsidR="006F2635" w:rsidRPr="006F2635" w:rsidRDefault="006F2635" w:rsidP="00FD51A6">
      <w:pPr>
        <w:numPr>
          <w:ilvl w:val="0"/>
          <w:numId w:val="9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ПЛАН ПОСЛОВАЊА ЈП „ВОДЕ“ БИЈЕЉИНА ЗА 2024. ГОДИНУ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РАДУ ТУРИСТИЧКЕ ОРГАНИЗАЦИЈЕ ГРАДА БИЈЕЉИНА ЗА 2023. ГОДИНУ СА ПРОГРАМОМ И ФИНАНСИЈСКИМ ПЛАНОМ РАДА ЗА 2024. ГОДИНУ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ИЗВЈЕШТАЈ О РАДУ ТУРИСТИЧКЕ ОРГАНИЗАЦИЈЕ ГРАДА БИЈЕЉИНА ЗА 2023. ГОДИНУ</w:t>
      </w:r>
    </w:p>
    <w:p w:rsidR="006F2635" w:rsidRPr="006F2635" w:rsidRDefault="006F2635" w:rsidP="00FD51A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ПРОГРАМ И ФИНАНСИЈСКИ ПЛАН РАДА ТУРИСТИЧКЕ ОРГАНИЗАЦИЈЕ ГРАДА БИЈЕЉИНА ЗА 2024. ГОДИНУ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ПРИЈЕДЛОГ ОДЛУКЕ О ПРОСЈЕЧНОЈ КОНАЧНОЈ ГРАЂЕВИНСКОЈ ЦИЈЕНИ ЈЕДНОГ КВАДРАТНОГ МЕТРА КОРИСНЕ ПОВРШИНЕ СТАМБЕНОГ И ПОСЛОВНОГ ПРОСТОРА ИЗ ПРЕТХОДНЕ ГОДИНЕ НА ПОДРУЧЈУ ГРАДА БИЈЕЉИНА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ВИСИНИ  НАКНАДЕ ЗА ТРОШКОВЕ УРЕЂЕЊА ГРАДСКОГ ГРАЂЕВИНСКОГ ЗЕМЉИШТА</w:t>
      </w:r>
    </w:p>
    <w:p w:rsidR="006F2635" w:rsidRPr="006F2635" w:rsidRDefault="006F2635" w:rsidP="006F2635">
      <w:pPr>
        <w:rPr>
          <w:sz w:val="24"/>
          <w:szCs w:val="24"/>
          <w:lang w:val="sr-Latn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УТВРЂИВАЊУ ПРОСЈЕЧНО ОСТВАРЕНИХ ЈЕДИНИЧНИХ ЦИЈЕНА РАДОВА КОМУНАЛНЕ И ДРУГЕ ЈАВНЕ ИНФРАСТРУКТУРЕ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СТИЦАЊУ СУСВОЈИНЕ НА НЕПОКРЕТНОСТИМА ОЗНАЧЕНИМ КАО К.П. БРОЈ 1542/2 И 1542/6 К.О. БИЈЕЉИНА 1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СТИЦАЊУ СВОЈИНЕ НА НЕПОКРЕТНОСТИМА ОЗНАЧЕНИМ КАО К.П. БРОЈ 4160/2 И К.П. БРОЈ 4017/2 К.О. БИЈЕЉИНА 2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ДАВАЊУ НА КОРИШЋЕЊЕ ПОСЛОВНОГ ПРОСТОРА БЕЗ НАКНАДЕ НА ТРГУ КРАЉА I КАРАЂОРЂЕВИЋА У БИЈЕЉИНИ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ПРОДАЈИ НЕПОСРЕДНОМ ПОГОДБОМ НЕПОКРЕТНОСТИ ОЗНАЧЕНЕ КАО К.П. БРОЈ 181/1 К.О. БИЈЕЉИНА 2 РАДИ ИЗГРАДЊЕ ОБЈЕКТА ВЈЕРСКЕ ЗАЈЕДНИЦЕ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КРИТЕРИЈУМИМА, УСЛОВИМА И ПОСТУПКУ УТВРЂИВАЊА СТАТУСА УДРУЖЕЊА ОД ЈАВНОГ ИНТЕРЕСА ЗА ГРАД БИЈЕЉИНУ ИЗ ОБЛАСТИ БОРАЧКО-ИНВАЛИДСКЕ ЗАШТИТЕ</w:t>
      </w:r>
    </w:p>
    <w:p w:rsidR="006F2635" w:rsidRDefault="006F2635" w:rsidP="006F2635">
      <w:pPr>
        <w:pStyle w:val="ListParagraph"/>
        <w:rPr>
          <w:sz w:val="24"/>
          <w:szCs w:val="24"/>
          <w:lang w:val="sr-Cyrl-CS"/>
        </w:rPr>
      </w:pPr>
    </w:p>
    <w:p w:rsidR="006F2635" w:rsidRPr="006F2635" w:rsidRDefault="006F2635" w:rsidP="006F2635">
      <w:pPr>
        <w:jc w:val="both"/>
        <w:rPr>
          <w:sz w:val="24"/>
          <w:szCs w:val="24"/>
          <w:lang w:val="sr-Cyrl-CS"/>
        </w:rPr>
      </w:pPr>
    </w:p>
    <w:p w:rsidR="006F2635" w:rsidRPr="006F2635" w:rsidRDefault="006F2635" w:rsidP="006F2635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ПРОГРАМУ КОРИШЋЕЊА СРЕДСТАВА ЗА ПОДРШКУ ПОЉОПРИВРЕДНОЈ ПРОИЗВОДЊИ  У 2024. ГОДИНИ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УСКЛАЂИВАЊУ  ПРАВНЕ ФОРМЕ ОРГАНИЗОВАЊА ЈП „СЕМБЕРИЈА И МАЈЕВИЦА“ Д.О.О. БИЈЕЉИНА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BA"/>
        </w:rPr>
        <w:t xml:space="preserve">ПРИЈЕДЛОГ ОДЛУКЕ О ВИСИНИ НАКНАДЕ ЗА РАД ЧЛАНОВА </w:t>
      </w:r>
      <w:r w:rsidRPr="006F2635">
        <w:rPr>
          <w:sz w:val="24"/>
          <w:szCs w:val="24"/>
        </w:rPr>
        <w:t>ГРАДСКЕ ИЗБОРНЕ КОМИСИЈЕ БИЈЕЉИНА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УКЉУЧИВАЊУ АГРАРНОГ ФОНДА ГРАДА БИЈЕЉИНА У ТРЕЗОРСКИ СИСТЕМ ПОСЛОВАЊА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 ПРОГРАМА ИЗГРАДЊЕ И ОДРЖАВАЊА ЈАВНЕ РАСВЈЕТЕ ЗА 2023.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ПРОГРАМ ИЗГРАДЊЕ И ОДРЖАВАЊА ЈАВНЕ РАСВЈЕТЕ ЗА 2024.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ПРОГРАМА ОДРЖАВАЊА ЈАВНИХ САОБРАЋАЈНИХ ПОВРШИНА НА ТЕРИТОРИЈИ ГРАДА БИЈЕЉИНА ЗА 2023.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ПРОГРАМ ОДРЖАВАЊА ЈАВНИХ САОБРАЋАЈНИХ ПОВРШИНА НА ТЕРИТОРИЈИ ГРАДА БИЈЕЉИНА ЗА 2024.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ПРОГРАМА ЗАЈЕДНИЧКЕ КОМУНАЛНЕ ПОТРОШЊЕ ЗА 2023.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ПРОГРАМ ЗАЈЕДНИЧКЕ КОМУНАЛНЕ ПОТРОШЊЕ ЗА 2024.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ПРОГРАМА КОРИШЋЕЊА СРЕДСТАВА ПРИКУПЉЕНИХ ПО ОСНОВУ  ПРОМЈЕНЕ НАМЈЕНЕ ПОЉОПРИВРЕДНОГ ЗЕМЉИШТА У НЕПОЉОПРИВРЕДНЕ СВРХЕ И ПРИКУПЉЕНЕ ЗАКУПНИНЕ ЗА ПОЉОПРИВРЕДНО ЗЕМЉИШТЕ У СВОЈИНИ РЕПУБЛИКЕ У 2024. ГОДИНИ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ПРОГРАМА КОРИШЋЕЊА ПОДСТИЦАЈНИХ  СРЕДСТАВА ЗА РАЗВОЈ ПРЕДУЗЕТНИШТВА-САМОЗАПОШЉАВАЊЕ ЗА 2022.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ПРОГРАМА КОРИШЋЕЊА ПОДСТИЦАЈНИХ СРЕДСТАВА ЗА РАЗВОЈ ПРЕДУЗЕТНИШТВА-САМОЗАПОШЉАВАЊЕ ЗА 2024. ГОДИНУ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РАДУ ОДБОРА ЗА ЖАЛБЕ ГРАДА БИЈЕЉИНА У 2023. ГОДИНИ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СТРАТЕГИЈЕ И АКЦИОНОГ ПЛАНА РАЗВОЈА СОЦИЈАЛНОГ СТАНОВАЊА ГРАДА БИЈЕЉИНА ЗА 2023.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ИНФОРМАЦИЈА О РЕАЛИЗАЦИЈИ ЈЕСЕЊЕ СЈЕТВЕ У 2023. ГОДИНИ И ПРИПРЕМЕ ЗА ПРОЉЕТНУ СЈЕТВУ У 2024. ГОДИНИ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ПЛАНА ОДРЖИВЕ УРБАНЕ МОБИЛНОСТИ ГРАДА БИЈЕЉИНА-ПОУМ (2020-2025) ЗА 2023.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ГОДИШЊИ ПЛАН ИМПЛЕМЕНТАЦИЈЕ СТРАТЕГИЈЕ ЛОКАЛНОГ РАЗВОЈА ГРАДА БИЈЕЉИНА ЗА 2024. ГОДИНУ</w:t>
      </w:r>
    </w:p>
    <w:p w:rsidR="006F2635" w:rsidRDefault="006F2635" w:rsidP="006F2635">
      <w:pPr>
        <w:rPr>
          <w:sz w:val="24"/>
          <w:szCs w:val="24"/>
          <w:lang w:val="sr-Cyrl-CS"/>
        </w:rPr>
      </w:pPr>
    </w:p>
    <w:p w:rsidR="006F2635" w:rsidRDefault="006F2635" w:rsidP="006F2635">
      <w:pPr>
        <w:rPr>
          <w:sz w:val="24"/>
          <w:szCs w:val="24"/>
          <w:lang w:val="sr-Cyrl-CS"/>
        </w:rPr>
      </w:pPr>
    </w:p>
    <w:p w:rsid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ИНФОРМАЦИЈА О СТАЊУ КРИМИНАЛИТЕТА НА ПОДРУЧЈУ ГРАДА БИЈЕЉИНА ЗА ПЕРИОД 01.07-31.12.2023. ГОДИНЕ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ИНФОРМАЦИЈА О СТАЊУ ЈАВНОГ РЕДА И МИРА НА ПОДРУЧЈУ ГРАДА БИЈЕЉИНА ЗА ПЕРИОД ОД 01.07.ДО 31.12.2023. ГОДИНЕ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ИНФОРМАЦИЈА О СТАЊУ БЕЗБЈЕДНОСТИ САОБРАЋАЈА НА ПОДРУЧЈУ ГРАДА БИЈЕЉИНА ЗА ПЕРИОД ОД 01.07. ДО 31.12.2023. ГОДИНЕ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ИНФОРМАЦИЈА О АКТИВНОСТИМА НА СУЗБИЈАЊУ НАРКОМАНИЈЕ И ДРУГИХ ДРУШТВЕНО-ШТЕТНИХ  ПОЈАВА НА ПОДРУЧЈУ ГРАДА БИЈЕЉИНА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ИНФОРМАЦИЈА О ЗАШТИТИ ЖИВОТНЕ СРЕДИНЕ И ОДРЖАВАЊУ ЈАВНИХ ЗЕЛЕНИХ ПОВРШИНА НА ПОДРУЧЈУ ГРАДА БИЈЕЉИНА ЗА 2022. И 2023.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ИНФОРМАЦИЈА О РАДУ МЈЕСНИХ ЗАЈЕДНИЦА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АНАЛИЗА КОРИШЋЕЊА ЈАВНИХ ПОВРШИНА ЗА ПЕРИОД 01.01.2023.-31.12.2023. ГОДИНЕ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АКЦИОНИ ПЛАН ОМЛАДИНСКЕ ПОЛИТИКЕ ГРАДА БИЈЕЉИНА ЗА ПЕРИОД ОД 2024. ДО 2025. ГОДИНЕ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ИНФОРМАЦИЈА О РЕАЛИЗАЦИЈИ ЗАКЉУЧАКА СКУПШТИНЕ ГРАДА БИЈЕЉИНА У 2023. ГОДИНИ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ПРИЈЕДЛОЗИ КОМИСИЈЕ ЗА ИЗБОР И ИМЕНОВАЊА</w:t>
      </w: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6F2635" w:rsidRPr="006F2635" w:rsidRDefault="006F2635" w:rsidP="006F2635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F2635">
        <w:rPr>
          <w:rFonts w:ascii="Times New Roman" w:hAnsi="Times New Roman"/>
          <w:b/>
          <w:sz w:val="24"/>
          <w:szCs w:val="24"/>
          <w:lang w:val="sr-Cyrl-CS"/>
        </w:rPr>
        <w:t>ПРИЈЕДЛОГ ТАЧАКА КОЈЕ СУ СКИНУТЕ СА ДНЕВНОГ РЕДА НА 26. СЈЕДНИЦИ</w:t>
      </w:r>
    </w:p>
    <w:p w:rsidR="006F2635" w:rsidRDefault="006F2635" w:rsidP="006F2635">
      <w:pPr>
        <w:jc w:val="both"/>
        <w:rPr>
          <w:rFonts w:eastAsia="Calibri"/>
          <w:b/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ПРИЈЕДЛОГ ОДЛУКЕ О ИЗМЈЕНАМА И ДОПУНАМА ОДЛУКЕ О НАГРАЂИВАЊУ ВОЛОНТЕРСКОГ АКТИВИЗМА У ГРАДУ БИЈЕЉИНА</w:t>
      </w:r>
    </w:p>
    <w:p w:rsidR="006F2635" w:rsidRPr="006F2635" w:rsidRDefault="006F2635" w:rsidP="006F2635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2635" w:rsidRDefault="006F2635" w:rsidP="00FD51A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ИЗВЈЕШТАЈ О РЕАЛИЗАЦИЈИ ПРОГРАМА КОРИШЋЕЊА СРЕДСТАВА ОСТВАРЕНИХ ПО ОСНОВУ КОНЦЕСИОНЕ НАКНАДЕ ЗА 2023. ГОДИНУ ЗА СРЕДСТВА ДОДЈЕЉЕНА ОДЈЕЉЕЊУ ЗА ПРИВРЕДУ</w:t>
      </w:r>
    </w:p>
    <w:p w:rsidR="006F2635" w:rsidRPr="006F2635" w:rsidRDefault="006F2635" w:rsidP="006F2635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6F2635" w:rsidRDefault="006F2635" w:rsidP="00FD51A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ПРИЈЕДЛОГ ОДЛУКЕ О ПРОДАЈИ ГРАДСКОГ ГРАЂЕВИНСКОГ ЗЕМЉИШТА –К.П. 1288/1 К.О. ПУЧИЛЕ РАДИ КОМПЛЕТИРАЊА ГРАЂЕВИНСКЕ ЧЕСТИЦЕ</w:t>
      </w:r>
    </w:p>
    <w:p w:rsidR="006F2635" w:rsidRPr="006F2635" w:rsidRDefault="006F2635" w:rsidP="006F2635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6F2635" w:rsidRDefault="006F2635" w:rsidP="00FD51A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ПРИЈЕДЛОГ ОДЛУКЕ О СТИЦАЊУ СВОЈИНЕ НА НЕПОКРЕТНОСТИ ОЗНАЧЕНОЈ КАО К.П. БРОЈ 4286/4 К.О. БИЈЕЉИНА 1</w:t>
      </w:r>
    </w:p>
    <w:p w:rsidR="006F2635" w:rsidRPr="006F2635" w:rsidRDefault="006F2635" w:rsidP="006F2635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6F2635" w:rsidRDefault="006F2635" w:rsidP="00FD51A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ПРИЈЕДЛОГ ОДЛУКЕ О ПОСТУПКУ ДОДЈЕЛЕ СРЕДСТАВА УДРУЖЕЊИМА ГРАЂАНА/ФОНДАЦИЈАМА НА ПОДРУЧЈУ ГРАДА БИЈЕЉИНА</w:t>
      </w:r>
    </w:p>
    <w:p w:rsidR="006F2635" w:rsidRPr="006F2635" w:rsidRDefault="006F2635" w:rsidP="006F2635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6F2635" w:rsidRDefault="006F2635" w:rsidP="00FD51A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ИНФОРМАЦИЈА О ПРЕДУЗЕТИМ МЈЕРАМА И АКТИВНОСТИМА ИЗ АКЦИОНОГ ПЛАНА ЗА ОТКЛАЊАЊЕ НЕПРАВИЛНОСТИ И НЕДОСТАТАКА ПО ИЗВЈЕШТАЈУ ГЛАВНЕ СЛУЖБЕ ЗА РЕВИЗИЈУ ЈАВНОГ СЕКТОРА РЕПУБЛИКЕ СРПСКЕ БРОЈ РВ066-21 ОД 29.12.2021. ГОДИНЕ</w:t>
      </w:r>
    </w:p>
    <w:p w:rsidR="007B1536" w:rsidRPr="007B1536" w:rsidRDefault="007B1536" w:rsidP="007B1536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B1536" w:rsidRDefault="007B1536" w:rsidP="007B1536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B1536" w:rsidRDefault="007B1536" w:rsidP="007B1536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B1536" w:rsidRPr="007B1536" w:rsidRDefault="007B1536" w:rsidP="007B1536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6F2635" w:rsidRPr="007B1536" w:rsidRDefault="006F2635" w:rsidP="00FD51A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7B1536">
        <w:rPr>
          <w:rFonts w:ascii="Times New Roman" w:hAnsi="Times New Roman"/>
          <w:sz w:val="24"/>
          <w:szCs w:val="24"/>
          <w:lang w:val="sr-Cyrl-CS"/>
        </w:rPr>
        <w:t>ИЗВЈЕШТАЈ О ПОСЛОВАЊУ ЈКП „ГРАДСКО ГРОБЉЕ“ ДОО БИЈЕЉИНА СА ЗАВРШНИМ РАЧУНОМ ЗА 2022. ГОДИНУ И ПЛАНОМ ПОСЛОВАЊА ЗА 2023. ГОДИНУ</w:t>
      </w:r>
    </w:p>
    <w:p w:rsidR="006F2635" w:rsidRPr="006F2635" w:rsidRDefault="006F2635" w:rsidP="00FD51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2635">
        <w:rPr>
          <w:rFonts w:ascii="Times New Roman" w:hAnsi="Times New Roman"/>
          <w:sz w:val="24"/>
          <w:szCs w:val="24"/>
          <w:lang w:val="sr-Cyrl-CS"/>
        </w:rPr>
        <w:t>ИЗВЈЕШТАЈ О ПОСЛОВАЊУ ЈКП „ГРАДСКО ГРОБЉЕ“ ДОО БИЈЕЉИНА СА                          ЗАВРШНИМ РАЧУНОМ ЗА 2022. ГОДИНУ</w:t>
      </w:r>
    </w:p>
    <w:p w:rsidR="006F2635" w:rsidRPr="006F2635" w:rsidRDefault="006F2635" w:rsidP="00FD51A6">
      <w:pPr>
        <w:numPr>
          <w:ilvl w:val="0"/>
          <w:numId w:val="3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ПЛАН ПОСЛОВАЊА ЈКП „ГРАДСКО ГРОБЉЕ“ ДОО БИЈЕЉИНА ЗА 2023. ГОДИНУ</w:t>
      </w:r>
    </w:p>
    <w:p w:rsidR="006F2635" w:rsidRPr="006F2635" w:rsidRDefault="006F2635" w:rsidP="006F2635">
      <w:pPr>
        <w:jc w:val="both"/>
        <w:rPr>
          <w:sz w:val="24"/>
          <w:szCs w:val="24"/>
          <w:lang w:val="sr-Cyrl-CS"/>
        </w:rPr>
      </w:pPr>
    </w:p>
    <w:p w:rsidR="006F2635" w:rsidRPr="007B1536" w:rsidRDefault="006F2635" w:rsidP="00FD51A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7B1536">
        <w:rPr>
          <w:rFonts w:ascii="Times New Roman" w:hAnsi="Times New Roman"/>
          <w:sz w:val="24"/>
          <w:szCs w:val="24"/>
          <w:lang w:val="sr-Cyrl-CS"/>
        </w:rPr>
        <w:t>КОНСОЛИДОВАНИ ИЗВЈЕШТАЈ О ИЗВРШЕЊУ БУЏЕТА ГРАДА БИЈЕЉИНА ЗА ПЕРИОД 01.01.-31.12.2022. ГОДИНЕ</w:t>
      </w: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КОНСОЛИДОВАНИ ИЗВЈЕШТАЈ О ИЗВРШЕЊУ БУЏЕТА ГРАДА БИЈЕЉИНА ЗА ПЕРИОД 01.01.-31.03.2023. ГОДИНЕ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УСВАЈАЊУ ПЛАНА ЗА ИЗМИРЕЊЕ НЕИЗМИРЕНИХ ОБАВЕЗА ПРЕНЕСЕНИХ ИЗ ПРЕТХОДНОГ ПЕРИОДА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ПРИЈЕДЛОГ ОДЛУКЕ О ОСНОВАНОСТИ УТВРЂИВАЊА ОПШТЕГ ИНТЕРЕСА РАДИ ПРОВОЂЕЊА ПОСТУПКА ЕКСПРОПРИЈАЦИЈЕ У СВРХУ ИЗГРАДЊЕ  САОБРАЋАЈНИЦЕ ПО ИЗМЈЕНАМА ДИЈЕЛА РЕГУЛАЦИОНОГ ПЛАНА „КАЛТИНОВАЧА“</w:t>
      </w:r>
    </w:p>
    <w:p w:rsidR="006F2635" w:rsidRPr="006F2635" w:rsidRDefault="006F2635" w:rsidP="006F2635">
      <w:pPr>
        <w:rPr>
          <w:sz w:val="24"/>
          <w:szCs w:val="24"/>
          <w:lang w:val="sr-Latn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ИЗВЕШТАЈ О РАДУ ГРАДОНАЧЕЛНИКА И ГРАДСКЕ УПРАВЕ ГРАДА БИЈЕЉИНЕ ЗА 2022.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ПРОГРАМА РАДА ЗИМСКЕ СЛУЖБЕ НА ПОДРУЧЈУ ГРАДА БИЈЕЉИНА У СЕЗОНИ 2022/2023. ГОДИНА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ПРОГРАМА ЗАЈЕДНИЧКЕ КОМУНАЛНЕ ПОТРОШЊЕ ЗА 2022. ГОДИНУ</w:t>
      </w:r>
    </w:p>
    <w:p w:rsidR="006F2635" w:rsidRPr="006F2635" w:rsidRDefault="006F2635" w:rsidP="006F2635">
      <w:pPr>
        <w:ind w:left="360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АКЦИОНОГ ПЛАНА ЗАПОШЉАВАЊА ГРАДА БИЈЕЉИНА ЗА 2022. ГОДИНУ</w:t>
      </w:r>
    </w:p>
    <w:p w:rsidR="006F2635" w:rsidRPr="006F2635" w:rsidRDefault="006F2635" w:rsidP="006F2635">
      <w:pPr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ОСТВАРЕЊУ ГОДИШЊЕГ ПЛАНА ИМПЛЕМЕНТАЦИЈЕ СТРАТЕГИЈЕ ЛОКАЛНОГ РАЗВОЈА ГРАДА БИЈЕЉИНА ЗА 2022. ГОДИНУ</w:t>
      </w:r>
    </w:p>
    <w:p w:rsidR="006F2635" w:rsidRPr="006F2635" w:rsidRDefault="006F2635" w:rsidP="006F2635">
      <w:pPr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ПЛАНА ОДРЖИВЕ УРБАНЕ МОБИЛНОСТИ ГРАДА БИЈЕЉИНА –ПОУМ (2020-2025) ЗА 2022. ГОДИНУ</w:t>
      </w:r>
    </w:p>
    <w:p w:rsidR="006F2635" w:rsidRPr="006F2635" w:rsidRDefault="006F2635" w:rsidP="006F2635">
      <w:pPr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ИЗВЈЕШТАЈ О РЕАЛИЗАЦИЈИ ПРОГРАМА КОРИШЋЕЊА ПОДСТИЦАЈНИХ СРЕДСТАВА ЗА РАЗВОЈ ПРЕДУЗЕТНИШТВА –САМОЗАПОШЉАВАЊЕ ЗА 2021. ГОДИНУ</w:t>
      </w:r>
    </w:p>
    <w:p w:rsidR="006F2635" w:rsidRPr="006F2635" w:rsidRDefault="006F2635" w:rsidP="006F2635">
      <w:pPr>
        <w:jc w:val="both"/>
        <w:rPr>
          <w:sz w:val="24"/>
          <w:szCs w:val="24"/>
          <w:lang w:val="sr-Cyrl-CS"/>
        </w:rPr>
      </w:pPr>
    </w:p>
    <w:p w:rsidR="006F2635" w:rsidRPr="006F2635" w:rsidRDefault="006F2635" w:rsidP="00FD51A6">
      <w:pPr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6F2635">
        <w:rPr>
          <w:sz w:val="24"/>
          <w:szCs w:val="24"/>
          <w:lang w:val="sr-Cyrl-CS"/>
        </w:rPr>
        <w:t>АНАЛИЗА СТАЊА У ОБЛАСТИ ПРЕДШКОЛСКОГ ВАСПИТАЊА И ОБРАЗОВАЊА НА ПОДРУЧЈУ ГРАДА БИЈЕЉИНА</w:t>
      </w:r>
    </w:p>
    <w:p w:rsidR="006F2635" w:rsidRPr="006F2635" w:rsidRDefault="006F2635" w:rsidP="006F2635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6F2635">
        <w:rPr>
          <w:rFonts w:ascii="Times New Roman" w:hAnsi="Times New Roman"/>
          <w:bCs/>
          <w:sz w:val="24"/>
          <w:szCs w:val="24"/>
          <w:lang w:val="sr-Cyrl-CS"/>
        </w:rPr>
        <w:t xml:space="preserve">ИЗВЈЕШТАЈ О ПОСЛОВАЊУ ЈП „ДИРЕКЦИЈА ЗА ИЗГРАДЊУ И РАЗВОЈ ГРАДА“ ДОО БИЈЕЉИНА ЗА </w:t>
      </w:r>
      <w:r w:rsidRPr="006F2635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Pr="006F2635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Pr="006F2635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Pr="006F2635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 w:rsidRPr="006F2635">
        <w:rPr>
          <w:rFonts w:ascii="Times New Roman" w:hAnsi="Times New Roman"/>
          <w:bCs/>
          <w:sz w:val="24"/>
          <w:szCs w:val="24"/>
          <w:lang w:val="sr-Cyrl-CS"/>
        </w:rPr>
        <w:t>ГОДИНУ СА ПЛАНОМ РАДА СА ПРОЦИЈЕЊЕНИМ ПРИХОДИМА И РАСХОДИМА ЗА 2023. ГОДИНУ</w:t>
      </w:r>
    </w:p>
    <w:p w:rsidR="006F2635" w:rsidRPr="006F2635" w:rsidRDefault="006F2635" w:rsidP="006F2635">
      <w:pPr>
        <w:pStyle w:val="ListParagraph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6F2635" w:rsidRPr="006F2635" w:rsidRDefault="006F2635" w:rsidP="00FD51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6F2635">
        <w:rPr>
          <w:rFonts w:ascii="Times New Roman" w:hAnsi="Times New Roman"/>
          <w:bCs/>
          <w:sz w:val="24"/>
          <w:szCs w:val="24"/>
          <w:lang w:val="sr-Cyrl-CS"/>
        </w:rPr>
        <w:t xml:space="preserve">ИЗВЈЕШТАЈ О ПОСЛОВАЊУ ЈП „ДИРЕКЦИЈА ЗА ИЗГРАДЊУ И РАЗВОЈ ГРАДА“ ДОО БИЈЕЉИНА ЗА </w:t>
      </w:r>
      <w:r w:rsidRPr="006F2635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Pr="006F2635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Pr="006F2635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Pr="006F2635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 w:rsidRPr="006F2635"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6F2635" w:rsidRPr="006F2635" w:rsidRDefault="006F2635" w:rsidP="00FD51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6F2635">
        <w:rPr>
          <w:rFonts w:ascii="Times New Roman" w:hAnsi="Times New Roman"/>
          <w:bCs/>
          <w:sz w:val="24"/>
          <w:szCs w:val="24"/>
          <w:lang w:val="sr-Cyrl-CS"/>
        </w:rPr>
        <w:t>ПЛАН РАДА СА ПРОЦИЈЕЊЕНИМ ПРИХОДИМА И РАСХОДИМА ЈП „ДИРЕКЦИЈА ЗА ИЗГРАДЊУ И РАЗВОЈ ГРАДА“ ДОО БИЈЕЉИНА ЗА 2023. ГОДИНУ</w:t>
      </w:r>
    </w:p>
    <w:p w:rsidR="006F2635" w:rsidRPr="006F2635" w:rsidRDefault="006F2635" w:rsidP="006F2635">
      <w:pPr>
        <w:rPr>
          <w:sz w:val="24"/>
          <w:szCs w:val="24"/>
          <w:lang w:val="sr-Cyrl-CS"/>
        </w:rPr>
      </w:pPr>
    </w:p>
    <w:p w:rsidR="006F2635" w:rsidRPr="006F2635" w:rsidRDefault="006F2635" w:rsidP="006F2635">
      <w:pPr>
        <w:ind w:left="720"/>
        <w:jc w:val="both"/>
        <w:rPr>
          <w:sz w:val="24"/>
          <w:szCs w:val="24"/>
          <w:lang w:val="sr-Cyrl-CS"/>
        </w:rPr>
      </w:pPr>
    </w:p>
    <w:p w:rsidR="00282904" w:rsidRPr="006F2635" w:rsidRDefault="00282904" w:rsidP="00282904">
      <w:pPr>
        <w:rPr>
          <w:sz w:val="24"/>
          <w:szCs w:val="24"/>
          <w:lang w:val="sr-Cyrl-CS"/>
        </w:rPr>
      </w:pPr>
    </w:p>
    <w:p w:rsidR="00CE022C" w:rsidRDefault="00CE022C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 w:rsidRPr="00595063">
        <w:rPr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 w:rsidRPr="00595063">
        <w:rPr>
          <w:sz w:val="24"/>
          <w:szCs w:val="24"/>
          <w:lang w:val="sr-Cyrl-CS"/>
        </w:rPr>
        <w:t>.</w:t>
      </w:r>
    </w:p>
    <w:p w:rsidR="00A1267B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A1267B" w:rsidRPr="00595063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8F5E66" w:rsidRPr="00A1267B" w:rsidRDefault="00CE022C" w:rsidP="00A1267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НАПОМЕНА</w:t>
      </w:r>
      <w:r w:rsidR="00033C6C" w:rsidRPr="00A1267B">
        <w:rPr>
          <w:rFonts w:ascii="Times New Roman" w:hAnsi="Times New Roman"/>
          <w:b/>
          <w:sz w:val="24"/>
          <w:szCs w:val="24"/>
        </w:rPr>
        <w:t>:</w:t>
      </w:r>
      <w:r w:rsidR="00B60E2D" w:rsidRP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прилогу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позива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достављају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материјали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дневн</w:t>
      </w:r>
      <w:r>
        <w:rPr>
          <w:rFonts w:ascii="Times New Roman" w:hAnsi="Times New Roman"/>
          <w:sz w:val="24"/>
          <w:szCs w:val="24"/>
          <w:lang w:val="sr-Cyrl-CS"/>
        </w:rPr>
        <w:t>ог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осим</w:t>
      </w:r>
      <w:r w:rsidR="00BB1415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материјала</w:t>
      </w:r>
      <w:r w:rsidR="00BB1415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тачака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скинуте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FD51A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B1536">
        <w:rPr>
          <w:rFonts w:ascii="Times New Roman" w:hAnsi="Times New Roman"/>
          <w:sz w:val="24"/>
          <w:szCs w:val="24"/>
          <w:lang w:val="sr-Cyrl-CS"/>
        </w:rPr>
        <w:t xml:space="preserve">26. </w:t>
      </w:r>
      <w:r>
        <w:rPr>
          <w:rFonts w:ascii="Times New Roman" w:hAnsi="Times New Roman"/>
          <w:sz w:val="24"/>
          <w:szCs w:val="24"/>
          <w:lang w:val="sr-Cyrl-CS"/>
        </w:rPr>
        <w:t>сједници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 (</w:t>
      </w:r>
      <w:r>
        <w:rPr>
          <w:rFonts w:ascii="Times New Roman" w:hAnsi="Times New Roman"/>
          <w:sz w:val="24"/>
          <w:szCs w:val="24"/>
          <w:lang w:val="sr-Cyrl-CS"/>
        </w:rPr>
        <w:t>тачке</w:t>
      </w:r>
      <w:r w:rsidR="007B1536">
        <w:rPr>
          <w:rFonts w:ascii="Times New Roman" w:hAnsi="Times New Roman"/>
          <w:sz w:val="24"/>
          <w:szCs w:val="24"/>
          <w:lang w:val="sr-Cyrl-CS"/>
        </w:rPr>
        <w:t xml:space="preserve"> 47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до</w:t>
      </w:r>
      <w:r w:rsidR="007B1536">
        <w:rPr>
          <w:rFonts w:ascii="Times New Roman" w:hAnsi="Times New Roman"/>
          <w:sz w:val="24"/>
          <w:szCs w:val="24"/>
          <w:lang w:val="sr-Cyrl-CS"/>
        </w:rPr>
        <w:t xml:space="preserve"> 66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.)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уз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позив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дневним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редом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82904">
        <w:rPr>
          <w:rFonts w:ascii="Times New Roman" w:hAnsi="Times New Roman"/>
          <w:sz w:val="24"/>
          <w:szCs w:val="24"/>
          <w:lang w:val="sr-Cyrl-CS"/>
        </w:rPr>
        <w:t>24</w:t>
      </w:r>
      <w:r w:rsidR="007B1536">
        <w:rPr>
          <w:rFonts w:ascii="Times New Roman" w:hAnsi="Times New Roman"/>
          <w:sz w:val="24"/>
          <w:szCs w:val="24"/>
          <w:lang w:val="sr-Cyrl-CS"/>
        </w:rPr>
        <w:t>,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B1536">
        <w:rPr>
          <w:rFonts w:ascii="Times New Roman" w:hAnsi="Times New Roman"/>
          <w:sz w:val="24"/>
          <w:szCs w:val="24"/>
          <w:lang w:val="sr-Cyrl-CS"/>
        </w:rPr>
        <w:t>25, и 26.</w:t>
      </w:r>
      <w:r w:rsidR="0072331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сједницу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 као и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материјали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тачком</w:t>
      </w:r>
      <w:r w:rsidR="007B1536">
        <w:rPr>
          <w:rFonts w:ascii="Times New Roman" w:hAnsi="Times New Roman"/>
          <w:sz w:val="24"/>
          <w:szCs w:val="24"/>
          <w:lang w:val="sr-Cyrl-CS"/>
        </w:rPr>
        <w:t xml:space="preserve"> 46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бити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накнадно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>.</w:t>
      </w:r>
    </w:p>
    <w:p w:rsidR="00937402" w:rsidRPr="00937402" w:rsidRDefault="00937402" w:rsidP="00CE022C">
      <w:pPr>
        <w:jc w:val="both"/>
        <w:rPr>
          <w:sz w:val="24"/>
          <w:szCs w:val="24"/>
          <w:lang w:val="sr-Cyrl-CS"/>
        </w:rPr>
      </w:pPr>
    </w:p>
    <w:p w:rsidR="00033C6C" w:rsidRPr="00595063" w:rsidRDefault="00CE022C" w:rsidP="00A86A9E">
      <w:pPr>
        <w:ind w:left="28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033C6C" w:rsidRPr="00595063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033C6C" w:rsidRPr="00595063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033C6C" w:rsidRPr="00595063">
        <w:rPr>
          <w:sz w:val="24"/>
          <w:szCs w:val="24"/>
        </w:rPr>
        <w:t xml:space="preserve"> 1</w:t>
      </w:r>
      <w:r w:rsidR="00033C6C" w:rsidRPr="00595063">
        <w:rPr>
          <w:sz w:val="24"/>
          <w:szCs w:val="24"/>
          <w:lang w:val="sr-Cyrl-CS"/>
        </w:rPr>
        <w:t>5</w:t>
      </w:r>
      <w:r w:rsidR="00033C6C" w:rsidRPr="00595063">
        <w:rPr>
          <w:sz w:val="24"/>
          <w:szCs w:val="24"/>
        </w:rPr>
        <w:t xml:space="preserve">3. </w:t>
      </w:r>
      <w:proofErr w:type="spellStart"/>
      <w:proofErr w:type="gramStart"/>
      <w:r>
        <w:rPr>
          <w:sz w:val="24"/>
          <w:szCs w:val="24"/>
        </w:rPr>
        <w:t>Пословника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595063">
        <w:rPr>
          <w:sz w:val="24"/>
          <w:szCs w:val="24"/>
        </w:rPr>
        <w:t>.</w:t>
      </w:r>
      <w:proofErr w:type="gramEnd"/>
      <w:r w:rsidR="00033C6C" w:rsidRPr="00595063">
        <w:rPr>
          <w:sz w:val="24"/>
          <w:szCs w:val="24"/>
        </w:rPr>
        <w:t xml:space="preserve"> </w:t>
      </w:r>
    </w:p>
    <w:p w:rsidR="00033C6C" w:rsidRDefault="00CE022C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r w:rsidR="00033C6C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595063">
        <w:rPr>
          <w:sz w:val="24"/>
          <w:szCs w:val="24"/>
        </w:rPr>
        <w:t>.</w:t>
      </w: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p w:rsidR="00CE022C" w:rsidRPr="00595063" w:rsidRDefault="00CE022C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</w:t>
            </w:r>
            <w:r w:rsidR="00CE022C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595063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</w:rPr>
              <w:t>П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Р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С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Ј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Н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И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К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1. </w:t>
            </w:r>
            <w:r w:rsidR="00CE022C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Скупштине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595063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CE022C">
              <w:rPr>
                <w:sz w:val="24"/>
                <w:szCs w:val="24"/>
                <w:lang w:val="sr-Cyrl-CS"/>
              </w:rPr>
              <w:t>града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Бијељина</w:t>
            </w:r>
            <w:r w:rsidR="00033C6C"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    </w:t>
            </w:r>
            <w:r w:rsidR="00CE022C">
              <w:rPr>
                <w:sz w:val="24"/>
                <w:szCs w:val="24"/>
              </w:rPr>
              <w:t>СКУПШТИНЕ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ГРАДА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БИЈЕЉИНА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2. </w:t>
            </w:r>
            <w:r w:rsidR="00CE022C">
              <w:rPr>
                <w:sz w:val="24"/>
                <w:szCs w:val="24"/>
                <w:lang w:val="sr-Cyrl-CS"/>
              </w:rPr>
              <w:t>Лицима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по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посебном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списку</w:t>
            </w:r>
            <w:r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595063">
              <w:rPr>
                <w:sz w:val="24"/>
                <w:szCs w:val="24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595063">
              <w:rPr>
                <w:sz w:val="24"/>
                <w:szCs w:val="24"/>
                <w:lang w:val="sr-Cyrl-CS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</w:t>
            </w:r>
            <w:r w:rsidR="00CE022C">
              <w:rPr>
                <w:sz w:val="24"/>
                <w:szCs w:val="24"/>
                <w:lang w:val="sr-Cyrl-CS"/>
              </w:rPr>
              <w:t>Александар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Ђурђевић</w:t>
            </w:r>
            <w:r w:rsidR="00670B8A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3. </w:t>
            </w:r>
            <w:r w:rsidR="00CE022C">
              <w:rPr>
                <w:sz w:val="24"/>
                <w:szCs w:val="24"/>
                <w:lang w:val="sr-Cyrl-CS"/>
              </w:rPr>
              <w:t>Евиденција</w:t>
            </w:r>
            <w:r w:rsidR="00033C6C" w:rsidRPr="00595063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595063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595063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0"/>
  </w:num>
  <w:num w:numId="10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72E7F"/>
    <w:rsid w:val="00090460"/>
    <w:rsid w:val="000928BF"/>
    <w:rsid w:val="000C22D2"/>
    <w:rsid w:val="000C3A20"/>
    <w:rsid w:val="000D0462"/>
    <w:rsid w:val="000D37F0"/>
    <w:rsid w:val="000E2A0C"/>
    <w:rsid w:val="000E3FDB"/>
    <w:rsid w:val="000F1FF5"/>
    <w:rsid w:val="000F5E62"/>
    <w:rsid w:val="00101F76"/>
    <w:rsid w:val="00110D3F"/>
    <w:rsid w:val="00115F3A"/>
    <w:rsid w:val="00133CE8"/>
    <w:rsid w:val="00150C1A"/>
    <w:rsid w:val="00151E61"/>
    <w:rsid w:val="0016181D"/>
    <w:rsid w:val="00180304"/>
    <w:rsid w:val="001951F0"/>
    <w:rsid w:val="001B114B"/>
    <w:rsid w:val="001B446D"/>
    <w:rsid w:val="001C014D"/>
    <w:rsid w:val="001E30B1"/>
    <w:rsid w:val="001E790E"/>
    <w:rsid w:val="001F0020"/>
    <w:rsid w:val="001F372E"/>
    <w:rsid w:val="00210177"/>
    <w:rsid w:val="00262F14"/>
    <w:rsid w:val="002731AA"/>
    <w:rsid w:val="00282904"/>
    <w:rsid w:val="00284D33"/>
    <w:rsid w:val="002A3D6C"/>
    <w:rsid w:val="002A70D2"/>
    <w:rsid w:val="002B44CB"/>
    <w:rsid w:val="002B6CAB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7EA1"/>
    <w:rsid w:val="00342AAC"/>
    <w:rsid w:val="003439AC"/>
    <w:rsid w:val="003610DD"/>
    <w:rsid w:val="003668C3"/>
    <w:rsid w:val="00372832"/>
    <w:rsid w:val="00390AD5"/>
    <w:rsid w:val="003A0BB8"/>
    <w:rsid w:val="003A5BCD"/>
    <w:rsid w:val="003B6BB8"/>
    <w:rsid w:val="003C34DC"/>
    <w:rsid w:val="003C4CAD"/>
    <w:rsid w:val="003D4E1C"/>
    <w:rsid w:val="003E3970"/>
    <w:rsid w:val="003E3CF3"/>
    <w:rsid w:val="003F25D6"/>
    <w:rsid w:val="003F3F0B"/>
    <w:rsid w:val="00415AFA"/>
    <w:rsid w:val="004424E9"/>
    <w:rsid w:val="00443D10"/>
    <w:rsid w:val="00450860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2894"/>
    <w:rsid w:val="00503E70"/>
    <w:rsid w:val="00504237"/>
    <w:rsid w:val="0051017C"/>
    <w:rsid w:val="00511C47"/>
    <w:rsid w:val="00520778"/>
    <w:rsid w:val="00522F43"/>
    <w:rsid w:val="00525BD5"/>
    <w:rsid w:val="00540DE3"/>
    <w:rsid w:val="00547151"/>
    <w:rsid w:val="005529BC"/>
    <w:rsid w:val="00556467"/>
    <w:rsid w:val="0057796A"/>
    <w:rsid w:val="005820D7"/>
    <w:rsid w:val="00585821"/>
    <w:rsid w:val="00595063"/>
    <w:rsid w:val="005A42DD"/>
    <w:rsid w:val="005E0EE1"/>
    <w:rsid w:val="006112E6"/>
    <w:rsid w:val="00611848"/>
    <w:rsid w:val="0062335D"/>
    <w:rsid w:val="00624199"/>
    <w:rsid w:val="00631A7F"/>
    <w:rsid w:val="00637771"/>
    <w:rsid w:val="00646B9A"/>
    <w:rsid w:val="00662CFA"/>
    <w:rsid w:val="00670B8A"/>
    <w:rsid w:val="006762F1"/>
    <w:rsid w:val="006852E6"/>
    <w:rsid w:val="006C5550"/>
    <w:rsid w:val="006D23C6"/>
    <w:rsid w:val="006D63E3"/>
    <w:rsid w:val="006E2AAE"/>
    <w:rsid w:val="006E4CF7"/>
    <w:rsid w:val="006F2635"/>
    <w:rsid w:val="00704D67"/>
    <w:rsid w:val="00706303"/>
    <w:rsid w:val="00711EFA"/>
    <w:rsid w:val="00723317"/>
    <w:rsid w:val="00730B5F"/>
    <w:rsid w:val="00733AB6"/>
    <w:rsid w:val="007459CE"/>
    <w:rsid w:val="007544D1"/>
    <w:rsid w:val="00755330"/>
    <w:rsid w:val="00766D70"/>
    <w:rsid w:val="007B1536"/>
    <w:rsid w:val="007D3CC5"/>
    <w:rsid w:val="007E6197"/>
    <w:rsid w:val="007F3CBC"/>
    <w:rsid w:val="007F4FAF"/>
    <w:rsid w:val="007F74A3"/>
    <w:rsid w:val="00811928"/>
    <w:rsid w:val="00827A64"/>
    <w:rsid w:val="00827E94"/>
    <w:rsid w:val="00830162"/>
    <w:rsid w:val="00830D24"/>
    <w:rsid w:val="008313E5"/>
    <w:rsid w:val="008868B8"/>
    <w:rsid w:val="008A056A"/>
    <w:rsid w:val="008A130C"/>
    <w:rsid w:val="008A2B4F"/>
    <w:rsid w:val="008B1A31"/>
    <w:rsid w:val="008B5BDD"/>
    <w:rsid w:val="008C45AC"/>
    <w:rsid w:val="008D43CF"/>
    <w:rsid w:val="008F079C"/>
    <w:rsid w:val="008F5E66"/>
    <w:rsid w:val="0091006B"/>
    <w:rsid w:val="00910D9D"/>
    <w:rsid w:val="00921F21"/>
    <w:rsid w:val="00922804"/>
    <w:rsid w:val="00935730"/>
    <w:rsid w:val="00937402"/>
    <w:rsid w:val="00940079"/>
    <w:rsid w:val="00947325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1267B"/>
    <w:rsid w:val="00A23E62"/>
    <w:rsid w:val="00A2766C"/>
    <w:rsid w:val="00A313F9"/>
    <w:rsid w:val="00A31F6B"/>
    <w:rsid w:val="00A535F3"/>
    <w:rsid w:val="00A703E2"/>
    <w:rsid w:val="00A7266B"/>
    <w:rsid w:val="00A831C5"/>
    <w:rsid w:val="00A831CD"/>
    <w:rsid w:val="00A86A9E"/>
    <w:rsid w:val="00AA1D9A"/>
    <w:rsid w:val="00AB5466"/>
    <w:rsid w:val="00AD66DD"/>
    <w:rsid w:val="00AE57DA"/>
    <w:rsid w:val="00B12994"/>
    <w:rsid w:val="00B23612"/>
    <w:rsid w:val="00B308A6"/>
    <w:rsid w:val="00B44287"/>
    <w:rsid w:val="00B52F61"/>
    <w:rsid w:val="00B60E2D"/>
    <w:rsid w:val="00BA19E9"/>
    <w:rsid w:val="00BA4E7A"/>
    <w:rsid w:val="00BB1415"/>
    <w:rsid w:val="00BB5DD5"/>
    <w:rsid w:val="00BC167C"/>
    <w:rsid w:val="00BC7BD7"/>
    <w:rsid w:val="00BE5FF9"/>
    <w:rsid w:val="00BF2263"/>
    <w:rsid w:val="00BF2AD5"/>
    <w:rsid w:val="00C325AA"/>
    <w:rsid w:val="00C4168B"/>
    <w:rsid w:val="00C5606B"/>
    <w:rsid w:val="00C61113"/>
    <w:rsid w:val="00C70067"/>
    <w:rsid w:val="00C729B1"/>
    <w:rsid w:val="00C7781C"/>
    <w:rsid w:val="00C85446"/>
    <w:rsid w:val="00C91EAE"/>
    <w:rsid w:val="00CA5CB6"/>
    <w:rsid w:val="00CB546B"/>
    <w:rsid w:val="00CC50D4"/>
    <w:rsid w:val="00CE022C"/>
    <w:rsid w:val="00CE6536"/>
    <w:rsid w:val="00CE75DA"/>
    <w:rsid w:val="00CF3D8E"/>
    <w:rsid w:val="00D00BC2"/>
    <w:rsid w:val="00D133FD"/>
    <w:rsid w:val="00D21AF8"/>
    <w:rsid w:val="00D5203D"/>
    <w:rsid w:val="00D64DFE"/>
    <w:rsid w:val="00D66DD3"/>
    <w:rsid w:val="00D70B02"/>
    <w:rsid w:val="00D7230E"/>
    <w:rsid w:val="00D75930"/>
    <w:rsid w:val="00D76D35"/>
    <w:rsid w:val="00D76D59"/>
    <w:rsid w:val="00D87E75"/>
    <w:rsid w:val="00DB321B"/>
    <w:rsid w:val="00E1622A"/>
    <w:rsid w:val="00E243AB"/>
    <w:rsid w:val="00E266B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EE6AA5"/>
    <w:rsid w:val="00F011DA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1C3E"/>
    <w:rsid w:val="00FA7712"/>
    <w:rsid w:val="00FB51F8"/>
    <w:rsid w:val="00FD51A6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EFB20-849B-4F31-BA87-362D35B32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24</cp:revision>
  <cp:lastPrinted>2024-03-26T06:45:00Z</cp:lastPrinted>
  <dcterms:created xsi:type="dcterms:W3CDTF">2023-09-05T12:47:00Z</dcterms:created>
  <dcterms:modified xsi:type="dcterms:W3CDTF">2024-03-26T10:58:00Z</dcterms:modified>
</cp:coreProperties>
</file>