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34301" w:rsidRDefault="00D34301" w:rsidP="00705341">
      <w:pPr>
        <w:jc w:val="center"/>
        <w:rPr>
          <w:rFonts w:ascii="Times New Roman" w:hAnsi="Times New Roman" w:cs="Times New Roman"/>
          <w:sz w:val="36"/>
          <w:szCs w:val="36"/>
          <w:lang w:val="sr-Latn-CS"/>
        </w:rPr>
      </w:pPr>
    </w:p>
    <w:p w:rsidR="003563CC" w:rsidRPr="00D71BEE" w:rsidRDefault="003563CC" w:rsidP="00705341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</w:p>
    <w:p w:rsidR="00864CFA" w:rsidRPr="00D71BEE" w:rsidRDefault="00D34301" w:rsidP="00705341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  <w:r w:rsidRPr="00D71BEE">
        <w:rPr>
          <w:rFonts w:ascii="Times New Roman" w:hAnsi="Times New Roman" w:cs="Times New Roman"/>
          <w:sz w:val="40"/>
          <w:szCs w:val="40"/>
          <w:lang w:val="sr-Cyrl-CS"/>
        </w:rPr>
        <w:t xml:space="preserve">ГОДИШЊИ ИЗВЈЕШТАЈ О РАДУ  </w:t>
      </w:r>
    </w:p>
    <w:p w:rsidR="00D34301" w:rsidRPr="00D71BEE" w:rsidRDefault="00D34301" w:rsidP="00705341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D71BEE">
        <w:rPr>
          <w:rFonts w:ascii="Times New Roman" w:hAnsi="Times New Roman" w:cs="Times New Roman"/>
          <w:sz w:val="40"/>
          <w:szCs w:val="40"/>
          <w:lang w:val="sr-Cyrl-CS"/>
        </w:rPr>
        <w:t>ЗА 20</w:t>
      </w:r>
      <w:r w:rsidR="005E455B">
        <w:rPr>
          <w:rFonts w:ascii="Times New Roman" w:hAnsi="Times New Roman" w:cs="Times New Roman"/>
          <w:sz w:val="40"/>
          <w:szCs w:val="40"/>
          <w:lang w:val="sr-Latn-CS"/>
        </w:rPr>
        <w:t>23</w:t>
      </w:r>
      <w:r w:rsidRPr="00D71BEE">
        <w:rPr>
          <w:rFonts w:ascii="Times New Roman" w:hAnsi="Times New Roman" w:cs="Times New Roman"/>
          <w:sz w:val="40"/>
          <w:szCs w:val="40"/>
          <w:lang w:val="sr-Cyrl-CS"/>
        </w:rPr>
        <w:t>. СА ПЛАНОМ РАДА ЗА 20</w:t>
      </w:r>
      <w:r w:rsidR="005E455B">
        <w:rPr>
          <w:rFonts w:ascii="Times New Roman" w:hAnsi="Times New Roman" w:cs="Times New Roman"/>
          <w:sz w:val="40"/>
          <w:szCs w:val="40"/>
          <w:lang w:val="sr-Latn-CS"/>
        </w:rPr>
        <w:t>24</w:t>
      </w:r>
      <w:r w:rsidRPr="00D71BEE">
        <w:rPr>
          <w:rFonts w:ascii="Times New Roman" w:hAnsi="Times New Roman" w:cs="Times New Roman"/>
          <w:sz w:val="40"/>
          <w:szCs w:val="40"/>
          <w:lang w:val="sr-Cyrl-CS"/>
        </w:rPr>
        <w:t>.</w:t>
      </w: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Pr="00E07E31" w:rsidRDefault="00D34301" w:rsidP="0070534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34301" w:rsidRDefault="00D34301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4CFA" w:rsidRDefault="00864CFA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4CFA" w:rsidRDefault="00864CFA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864CFA" w:rsidRDefault="00864CFA" w:rsidP="007053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B26AA" w:rsidRPr="00E07E31" w:rsidRDefault="007B618A" w:rsidP="00BB26AA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 а д р ж а ј: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Одлука о прихватању извјештаја о раду са програмом рада...............</w:t>
      </w:r>
      <w:r w:rsidRPr="00E07E31">
        <w:rPr>
          <w:szCs w:val="24"/>
        </w:rPr>
        <w:t>..</w:t>
      </w:r>
      <w:r w:rsidRPr="00E07E31">
        <w:rPr>
          <w:szCs w:val="24"/>
          <w:lang w:val="sr-Cyrl-CS"/>
        </w:rPr>
        <w:t>.....</w:t>
      </w:r>
      <w:r w:rsidRPr="00E07E31">
        <w:rPr>
          <w:szCs w:val="24"/>
        </w:rPr>
        <w:t>.</w:t>
      </w:r>
      <w:r w:rsidRPr="00E07E31">
        <w:rPr>
          <w:szCs w:val="24"/>
          <w:lang w:val="sr-Cyrl-CS"/>
        </w:rPr>
        <w:t xml:space="preserve">стр. </w:t>
      </w:r>
      <w:r w:rsidRPr="00E07E31">
        <w:rPr>
          <w:szCs w:val="24"/>
        </w:rPr>
        <w:t>2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Годишњи извјештај о раду за 20</w:t>
      </w:r>
      <w:r w:rsidR="00B65990">
        <w:rPr>
          <w:szCs w:val="24"/>
        </w:rPr>
        <w:t>23</w:t>
      </w:r>
      <w:r w:rsidRPr="00E07E31">
        <w:rPr>
          <w:szCs w:val="24"/>
          <w:lang w:val="sr-Cyrl-CS"/>
        </w:rPr>
        <w:t>. годину.....................................................</w:t>
      </w:r>
      <w:r w:rsidRPr="00E07E31">
        <w:rPr>
          <w:szCs w:val="24"/>
        </w:rPr>
        <w:t>3</w:t>
      </w:r>
      <w:r w:rsidRPr="00E07E31">
        <w:rPr>
          <w:szCs w:val="24"/>
          <w:lang w:val="sr-Cyrl-CS"/>
        </w:rPr>
        <w:t>-1</w:t>
      </w:r>
      <w:r w:rsidR="006D7342">
        <w:rPr>
          <w:szCs w:val="24"/>
          <w:lang w:val="sr-Cyrl-BA"/>
        </w:rPr>
        <w:t>2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Евиденција колективних посјета у 20</w:t>
      </w:r>
      <w:r>
        <w:rPr>
          <w:szCs w:val="24"/>
        </w:rPr>
        <w:t>2</w:t>
      </w:r>
      <w:r w:rsidR="00B65990">
        <w:rPr>
          <w:szCs w:val="24"/>
        </w:rPr>
        <w:t>3</w:t>
      </w:r>
      <w:r w:rsidRPr="00E07E31">
        <w:rPr>
          <w:szCs w:val="24"/>
          <w:lang w:val="sr-Cyrl-CS"/>
        </w:rPr>
        <w:t xml:space="preserve">. </w:t>
      </w:r>
      <w:r w:rsidRPr="00E07E31">
        <w:rPr>
          <w:szCs w:val="24"/>
          <w:lang w:val="sr-Cyrl-BA"/>
        </w:rPr>
        <w:t>г</w:t>
      </w:r>
      <w:r w:rsidRPr="00E07E31">
        <w:rPr>
          <w:szCs w:val="24"/>
          <w:lang w:val="sr-Cyrl-CS"/>
        </w:rPr>
        <w:t>одини..........................................</w:t>
      </w:r>
      <w:r>
        <w:rPr>
          <w:szCs w:val="24"/>
        </w:rPr>
        <w:t>1</w:t>
      </w:r>
      <w:r w:rsidR="006D7342">
        <w:rPr>
          <w:szCs w:val="24"/>
          <w:lang w:val="sr-Cyrl-BA"/>
        </w:rPr>
        <w:t>3</w:t>
      </w:r>
      <w:r w:rsidRPr="00E07E31">
        <w:rPr>
          <w:szCs w:val="24"/>
        </w:rPr>
        <w:t>-1</w:t>
      </w:r>
      <w:r w:rsidR="006D7342">
        <w:rPr>
          <w:szCs w:val="24"/>
          <w:lang w:val="sr-Cyrl-BA"/>
        </w:rPr>
        <w:t>4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  <w:lang w:val="sr-Cyrl-CS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Извјештај о раду Управног одбора за 20</w:t>
      </w:r>
      <w:r>
        <w:rPr>
          <w:szCs w:val="24"/>
        </w:rPr>
        <w:t>2</w:t>
      </w:r>
      <w:r w:rsidR="00B65990">
        <w:rPr>
          <w:szCs w:val="24"/>
        </w:rPr>
        <w:t>3</w:t>
      </w:r>
      <w:r w:rsidRPr="00E07E31">
        <w:rPr>
          <w:szCs w:val="24"/>
          <w:lang w:val="sr-Cyrl-CS"/>
        </w:rPr>
        <w:t>. годину.....................................</w:t>
      </w:r>
      <w:r>
        <w:rPr>
          <w:szCs w:val="24"/>
          <w:lang w:val="en-US"/>
        </w:rPr>
        <w:t>.....1</w:t>
      </w:r>
      <w:r w:rsidR="006D7342">
        <w:rPr>
          <w:szCs w:val="24"/>
          <w:lang w:val="sr-Cyrl-BA"/>
        </w:rPr>
        <w:t>5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  <w:lang w:val="sr-Cyrl-CS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Финансијски извјештај за 20</w:t>
      </w:r>
      <w:r>
        <w:rPr>
          <w:szCs w:val="24"/>
        </w:rPr>
        <w:t>2</w:t>
      </w:r>
      <w:r w:rsidR="00B65990">
        <w:rPr>
          <w:szCs w:val="24"/>
        </w:rPr>
        <w:t>3</w:t>
      </w:r>
      <w:r w:rsidRPr="00E07E31">
        <w:rPr>
          <w:szCs w:val="24"/>
          <w:lang w:val="sr-Cyrl-CS"/>
        </w:rPr>
        <w:t>. годину .....................................................</w:t>
      </w:r>
      <w:r w:rsidRPr="00E07E31">
        <w:rPr>
          <w:szCs w:val="24"/>
        </w:rPr>
        <w:t>..</w:t>
      </w:r>
      <w:r w:rsidRPr="00E07E31">
        <w:rPr>
          <w:szCs w:val="24"/>
          <w:lang w:val="sr-Cyrl-CS"/>
        </w:rPr>
        <w:t xml:space="preserve"> 1</w:t>
      </w:r>
      <w:r w:rsidR="006D7342">
        <w:rPr>
          <w:szCs w:val="24"/>
          <w:lang w:val="sr-Cyrl-BA"/>
        </w:rPr>
        <w:t>6</w:t>
      </w:r>
      <w:r w:rsidRPr="00E07E31">
        <w:rPr>
          <w:szCs w:val="24"/>
          <w:lang w:val="sr-Cyrl-CS"/>
        </w:rPr>
        <w:t>-</w:t>
      </w:r>
      <w:r w:rsidRPr="00E07E31">
        <w:rPr>
          <w:szCs w:val="24"/>
        </w:rPr>
        <w:t>2</w:t>
      </w:r>
      <w:r w:rsidR="006D7342">
        <w:rPr>
          <w:szCs w:val="24"/>
          <w:lang w:val="sr-Cyrl-BA"/>
        </w:rPr>
        <w:t>1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  <w:lang w:val="sr-Cyrl-CS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Приједлог програма рада за 20</w:t>
      </w:r>
      <w:r>
        <w:rPr>
          <w:szCs w:val="24"/>
          <w:lang w:val="en-US"/>
        </w:rPr>
        <w:t>2</w:t>
      </w:r>
      <w:r w:rsidR="00B65990">
        <w:rPr>
          <w:szCs w:val="24"/>
          <w:lang w:val="en-US"/>
        </w:rPr>
        <w:t>4</w:t>
      </w:r>
      <w:r w:rsidRPr="00E07E31">
        <w:rPr>
          <w:szCs w:val="24"/>
          <w:lang w:val="sr-Cyrl-CS"/>
        </w:rPr>
        <w:t>. годину...................................................</w:t>
      </w:r>
      <w:r w:rsidRPr="00E07E31">
        <w:rPr>
          <w:szCs w:val="24"/>
        </w:rPr>
        <w:t>.</w:t>
      </w:r>
      <w:r w:rsidRPr="00E07E31">
        <w:rPr>
          <w:szCs w:val="24"/>
          <w:lang w:val="sr-Cyrl-CS"/>
        </w:rPr>
        <w:t>.</w:t>
      </w:r>
      <w:r w:rsidRPr="00E07E31">
        <w:rPr>
          <w:szCs w:val="24"/>
        </w:rPr>
        <w:t>2</w:t>
      </w:r>
      <w:r w:rsidR="006D7342">
        <w:rPr>
          <w:szCs w:val="24"/>
          <w:lang w:val="sr-Cyrl-BA"/>
        </w:rPr>
        <w:t>2</w:t>
      </w:r>
      <w:r w:rsidRPr="00E07E31">
        <w:rPr>
          <w:szCs w:val="24"/>
          <w:lang w:val="sr-Cyrl-BA"/>
        </w:rPr>
        <w:t>-2</w:t>
      </w:r>
      <w:r w:rsidR="006D7342">
        <w:rPr>
          <w:szCs w:val="24"/>
          <w:lang w:val="sr-Cyrl-BA"/>
        </w:rPr>
        <w:t>4</w:t>
      </w:r>
    </w:p>
    <w:p w:rsidR="00BB26AA" w:rsidRPr="00E07E31" w:rsidRDefault="00BB26AA" w:rsidP="00BB26AA">
      <w:pPr>
        <w:pStyle w:val="ListParagraph"/>
        <w:spacing w:line="276" w:lineRule="auto"/>
        <w:jc w:val="left"/>
        <w:rPr>
          <w:szCs w:val="24"/>
        </w:rPr>
      </w:pPr>
    </w:p>
    <w:p w:rsidR="00BB26AA" w:rsidRPr="00E07E31" w:rsidRDefault="00BB26AA" w:rsidP="00BB26AA">
      <w:pPr>
        <w:pStyle w:val="ListParagraph"/>
        <w:numPr>
          <w:ilvl w:val="0"/>
          <w:numId w:val="5"/>
        </w:numPr>
        <w:spacing w:line="276" w:lineRule="auto"/>
        <w:jc w:val="left"/>
        <w:rPr>
          <w:szCs w:val="24"/>
          <w:lang w:val="sr-Cyrl-CS"/>
        </w:rPr>
      </w:pPr>
      <w:r w:rsidRPr="00E07E31">
        <w:rPr>
          <w:szCs w:val="24"/>
          <w:lang w:val="sr-Cyrl-CS"/>
        </w:rPr>
        <w:t>Финансијски план и програм за 20</w:t>
      </w:r>
      <w:r>
        <w:rPr>
          <w:szCs w:val="24"/>
          <w:lang w:val="en-US"/>
        </w:rPr>
        <w:t>2</w:t>
      </w:r>
      <w:r w:rsidR="00B65990">
        <w:rPr>
          <w:szCs w:val="24"/>
          <w:lang w:val="en-US"/>
        </w:rPr>
        <w:t>4</w:t>
      </w:r>
      <w:r w:rsidRPr="00E07E31">
        <w:rPr>
          <w:szCs w:val="24"/>
          <w:lang w:val="sr-Cyrl-CS"/>
        </w:rPr>
        <w:t>. годину.....................................</w:t>
      </w:r>
      <w:r w:rsidRPr="00E07E31">
        <w:rPr>
          <w:szCs w:val="24"/>
        </w:rPr>
        <w:t>........</w:t>
      </w:r>
      <w:r w:rsidRPr="00E07E31">
        <w:rPr>
          <w:szCs w:val="24"/>
          <w:lang w:val="sr-Cyrl-CS"/>
        </w:rPr>
        <w:t xml:space="preserve"> </w:t>
      </w:r>
      <w:r w:rsidRPr="00E07E31">
        <w:rPr>
          <w:szCs w:val="24"/>
        </w:rPr>
        <w:t>2</w:t>
      </w:r>
      <w:r w:rsidR="0032209F">
        <w:rPr>
          <w:szCs w:val="24"/>
          <w:lang w:val="sr-Cyrl-BA"/>
        </w:rPr>
        <w:t>5</w:t>
      </w:r>
      <w:r w:rsidRPr="00E07E31">
        <w:rPr>
          <w:szCs w:val="24"/>
          <w:lang w:val="sr-Cyrl-BA"/>
        </w:rPr>
        <w:t>-2</w:t>
      </w:r>
      <w:r w:rsidR="0032209F">
        <w:rPr>
          <w:szCs w:val="24"/>
          <w:lang w:val="sr-Cyrl-BA"/>
        </w:rPr>
        <w:t>7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6AA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26AA" w:rsidRDefault="00BB26AA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lastRenderedPageBreak/>
        <w:t xml:space="preserve">У складу са чланом  45, Статута Музеја Семберије,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85475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E804F5">
        <w:rPr>
          <w:rFonts w:ascii="Times New Roman" w:hAnsi="Times New Roman" w:cs="Times New Roman"/>
          <w:sz w:val="24"/>
          <w:szCs w:val="24"/>
          <w:lang w:val="sr-Latn-CS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сједници  </w:t>
      </w:r>
      <w:r w:rsidR="00E804F5">
        <w:rPr>
          <w:rFonts w:ascii="Times New Roman" w:hAnsi="Times New Roman" w:cs="Times New Roman"/>
          <w:sz w:val="24"/>
          <w:szCs w:val="24"/>
          <w:lang w:val="sr-Cyrl-BA"/>
        </w:rPr>
        <w:t>Управног 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дбора  одржаној  </w:t>
      </w:r>
      <w:r w:rsidR="00E804F5">
        <w:rPr>
          <w:rFonts w:ascii="Times New Roman" w:hAnsi="Times New Roman" w:cs="Times New Roman"/>
          <w:sz w:val="24"/>
          <w:szCs w:val="24"/>
          <w:lang w:val="sr-Cyrl-CS"/>
        </w:rPr>
        <w:t>01.03.2024.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у </w:t>
      </w:r>
      <w:r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E804F5">
        <w:rPr>
          <w:rFonts w:ascii="Times New Roman" w:hAnsi="Times New Roman" w:cs="Times New Roman"/>
          <w:sz w:val="24"/>
          <w:szCs w:val="24"/>
          <w:lang w:val="sr-Cyrl-BA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 xml:space="preserve">,00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часова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>разматран је Приједлог извјештаја о раду за 20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854758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E07E31">
        <w:rPr>
          <w:rFonts w:ascii="Times New Roman" w:hAnsi="Times New Roman" w:cs="Times New Roman"/>
          <w:sz w:val="24"/>
          <w:szCs w:val="24"/>
        </w:rPr>
        <w:t>. годину са финансијским извјештајем, програм  рада за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4758">
        <w:rPr>
          <w:rFonts w:ascii="Times New Roman" w:hAnsi="Times New Roman" w:cs="Times New Roman"/>
          <w:sz w:val="24"/>
          <w:szCs w:val="24"/>
        </w:rPr>
        <w:t>4</w:t>
      </w:r>
      <w:r w:rsidRPr="00E07E31">
        <w:rPr>
          <w:rFonts w:ascii="Times New Roman" w:hAnsi="Times New Roman" w:cs="Times New Roman"/>
          <w:sz w:val="24"/>
          <w:szCs w:val="24"/>
        </w:rPr>
        <w:t xml:space="preserve">. годину са финансијским планом, и након исцрпне анализе једногласно је донесена  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О Д Л У К А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О ПРИХВАТАЊУ ИЗВЈЕШТАЈА О РАДУ СА ПРОГРАМОМ РАДА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1.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Прихвата се приједлог Извјештаја о раду Музеја Семберије за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усвајање.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2.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Усваја се Финансијски извјештај о раду Музеја Семберије за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усвајање.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3.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Усваја се Програм рада Музеја Семберије за 20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разматрање и усвајање.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>Члан 4.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  <w:t>Усваја се Финансијски план рада Музеја Семберије за 20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</w:rPr>
        <w:t>. годину и упућује Скупштини на разматрање и усвајање.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 xml:space="preserve"> Предсједник Управног одбора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Ненад Гарић</w:t>
      </w:r>
    </w:p>
    <w:p w:rsidR="00BB26AA" w:rsidRPr="00E07E31" w:rsidRDefault="00BB26AA" w:rsidP="00BB26AA">
      <w:pPr>
        <w:ind w:left="5664"/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40DEF" w:rsidRDefault="00740DEF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40DEF" w:rsidRDefault="00740DEF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745B0" w:rsidRDefault="006745B0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ГОДИШЊИ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ИЗВЈЕШТАЈ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2A031B">
        <w:rPr>
          <w:rFonts w:ascii="Times New Roman" w:hAnsi="Times New Roman" w:cs="Times New Roman"/>
          <w:b/>
          <w:sz w:val="24"/>
          <w:szCs w:val="24"/>
        </w:rPr>
        <w:t>3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ГОДИНУ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УВОД</w:t>
      </w:r>
    </w:p>
    <w:p w:rsidR="00BB26AA" w:rsidRPr="00E07E31" w:rsidRDefault="00BB26AA" w:rsidP="00BB26A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Основне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информације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установи</w:t>
      </w: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познато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1970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1998. </w:t>
      </w:r>
      <w:r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увијек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Извијесно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водиле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просвјете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званично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пререгиструје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матична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</w:t>
      </w:r>
      <w:r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CS"/>
        </w:rPr>
        <w:t>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Лопаре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Зворник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Осмаци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Шековићи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Власеница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Милићи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Братунац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Сребреница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дисциплине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археологију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етнологију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депое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умјетничку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природњачку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колекцију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хемеротеку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канцеларије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административне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Карактер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оснивачким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политика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свјетским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стандардима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непрофитна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његовог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отворена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јавност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набавља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конзервира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саопштава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излаже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сврхе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проучавања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образовања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доказе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људима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њиховом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окружењу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Дакле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комплексно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заступљене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едукативна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забавна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научна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компонента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Кадровска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ситуација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извршилаца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 1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ра</w:t>
      </w:r>
      <w:r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,  (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, 2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1 </w:t>
      </w:r>
      <w:r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историчар, 1 кустос етнолог-антрополог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>
        <w:rPr>
          <w:rFonts w:ascii="Times New Roman" w:hAnsi="Times New Roman" w:cs="Times New Roman"/>
          <w:sz w:val="24"/>
          <w:szCs w:val="24"/>
          <w:lang w:val="sr-Cyrl-CS"/>
        </w:rPr>
        <w:t>апсолвент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археологије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организатор, техничар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референт, 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административни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745B0" w:rsidRDefault="006745B0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РЕАЛИЗАЦИЈА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Реализоване су све планиране активности које смо планирали за 202</w:t>
      </w:r>
      <w:r w:rsidR="002A031B">
        <w:rPr>
          <w:rFonts w:ascii="Times New Roman" w:hAnsi="Times New Roman" w:cs="Times New Roman"/>
          <w:sz w:val="24"/>
          <w:szCs w:val="24"/>
          <w:lang w:val="sr-Latn-CS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годину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Археолошка збирка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је 202</w:t>
      </w:r>
      <w:r w:rsidR="003E2BAD" w:rsidRPr="00A327F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.  године, без </w:t>
      </w:r>
      <w:r w:rsidRPr="00A327FC">
        <w:rPr>
          <w:rFonts w:ascii="Times New Roman" w:hAnsi="Times New Roman" w:cs="Times New Roman"/>
          <w:sz w:val="24"/>
          <w:szCs w:val="24"/>
        </w:rPr>
        <w:t>о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бзира на евидентне последице рецесије, и недостатка новца имала неколико запажених активностиу раду на терену.</w:t>
      </w: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Теренска истраживања</w:t>
      </w:r>
    </w:p>
    <w:p w:rsidR="003E2BAD" w:rsidRPr="00A327FC" w:rsidRDefault="003E2BAD" w:rsidP="00740DEF">
      <w:pPr>
        <w:pStyle w:val="ListParagraph"/>
        <w:numPr>
          <w:ilvl w:val="0"/>
          <w:numId w:val="4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археолошком истраживању локалитета “Мравићи” општина Добој Југ од 20. до 30. марта у организацији Музеја у Тешњу.</w:t>
      </w:r>
    </w:p>
    <w:p w:rsidR="003E2BAD" w:rsidRPr="00A327FC" w:rsidRDefault="003E2BAD" w:rsidP="00740DEF">
      <w:pPr>
        <w:pStyle w:val="ListParagraph"/>
        <w:numPr>
          <w:ilvl w:val="0"/>
          <w:numId w:val="4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археолошким истраживањима средњовијековног манастир Удрим, општина Завидовићи, у организацији Музеја у Добоју (3 - 8 април)</w:t>
      </w:r>
    </w:p>
    <w:p w:rsidR="003E2BAD" w:rsidRPr="00A327FC" w:rsidRDefault="003E2BAD" w:rsidP="00740DEF">
      <w:pPr>
        <w:pStyle w:val="ListParagraph"/>
        <w:numPr>
          <w:ilvl w:val="0"/>
          <w:numId w:val="4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археолошким истраживањима праисторијске градине и цркве брвнаре из 16. вијека на локалитету “Црквина” у селу Ваган, општина Рудо у организацији Музеја у Добоју</w:t>
      </w:r>
      <w:r w:rsidRPr="00A327FC">
        <w:rPr>
          <w:szCs w:val="24"/>
        </w:rPr>
        <w:t xml:space="preserve"> (1</w:t>
      </w:r>
      <w:r w:rsidRPr="00A327FC">
        <w:rPr>
          <w:szCs w:val="24"/>
          <w:lang w:val="sr-Cyrl-BA"/>
        </w:rPr>
        <w:t>6</w:t>
      </w:r>
      <w:r w:rsidRPr="00A327FC">
        <w:rPr>
          <w:szCs w:val="24"/>
        </w:rPr>
        <w:t xml:space="preserve">. </w:t>
      </w:r>
      <w:r w:rsidRPr="00A327FC">
        <w:rPr>
          <w:szCs w:val="24"/>
          <w:lang w:val="sr-Cyrl-BA"/>
        </w:rPr>
        <w:t>мај - 31. мај)</w:t>
      </w:r>
    </w:p>
    <w:p w:rsidR="003E2BAD" w:rsidRPr="00A327FC" w:rsidRDefault="003E2BAD" w:rsidP="00740DEF">
      <w:pPr>
        <w:pStyle w:val="ListParagraph"/>
        <w:numPr>
          <w:ilvl w:val="0"/>
          <w:numId w:val="4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 xml:space="preserve">Учешће на археолошким истраживањима Манастира Папраће у организацији СПЦ (Зворничко-тузланска епархија), а на позив архимандрита Нектарија Тешића, игумана Манастира, а у организацији Музеја у Добоју у периоду од </w:t>
      </w:r>
      <w:r w:rsidRPr="00A327FC">
        <w:rPr>
          <w:szCs w:val="24"/>
        </w:rPr>
        <w:t>1</w:t>
      </w:r>
      <w:r w:rsidRPr="00A327FC">
        <w:rPr>
          <w:szCs w:val="24"/>
          <w:lang w:val="sr-Cyrl-BA"/>
        </w:rPr>
        <w:t>2</w:t>
      </w:r>
      <w:r w:rsidRPr="00A327FC">
        <w:rPr>
          <w:szCs w:val="24"/>
        </w:rPr>
        <w:t xml:space="preserve">. </w:t>
      </w:r>
      <w:r w:rsidRPr="00A327FC">
        <w:rPr>
          <w:szCs w:val="24"/>
          <w:lang w:val="sr-Cyrl-BA"/>
        </w:rPr>
        <w:t>јуна</w:t>
      </w:r>
      <w:r w:rsidRPr="00A327FC">
        <w:rPr>
          <w:szCs w:val="24"/>
        </w:rPr>
        <w:t xml:space="preserve"> </w:t>
      </w:r>
      <w:r w:rsidRPr="00A327FC">
        <w:rPr>
          <w:szCs w:val="24"/>
          <w:lang w:val="sr-Cyrl-BA"/>
        </w:rPr>
        <w:t>до</w:t>
      </w:r>
      <w:r w:rsidRPr="00A327FC">
        <w:rPr>
          <w:szCs w:val="24"/>
        </w:rPr>
        <w:t xml:space="preserve"> </w:t>
      </w:r>
      <w:r w:rsidRPr="00A327FC">
        <w:rPr>
          <w:szCs w:val="24"/>
          <w:lang w:val="sr-Cyrl-BA"/>
        </w:rPr>
        <w:t>12. августа</w:t>
      </w:r>
      <w:r w:rsidRPr="00A327FC">
        <w:rPr>
          <w:szCs w:val="24"/>
        </w:rPr>
        <w:t xml:space="preserve"> 202</w:t>
      </w:r>
      <w:r w:rsidRPr="00A327FC">
        <w:rPr>
          <w:szCs w:val="24"/>
          <w:lang w:val="sr-Cyrl-BA"/>
        </w:rPr>
        <w:t>3</w:t>
      </w:r>
      <w:r w:rsidRPr="00A327FC">
        <w:rPr>
          <w:szCs w:val="24"/>
        </w:rPr>
        <w:t xml:space="preserve">. </w:t>
      </w:r>
      <w:r w:rsidRPr="00A327FC">
        <w:rPr>
          <w:szCs w:val="24"/>
          <w:lang w:val="sr-Cyrl-BA"/>
        </w:rPr>
        <w:t>године.</w:t>
      </w:r>
    </w:p>
    <w:p w:rsidR="003E2BAD" w:rsidRPr="00A327FC" w:rsidRDefault="003E2BAD" w:rsidP="00740DEF">
      <w:pPr>
        <w:pStyle w:val="ListParagraph"/>
        <w:numPr>
          <w:ilvl w:val="0"/>
          <w:numId w:val="44"/>
        </w:numPr>
        <w:tabs>
          <w:tab w:val="left" w:pos="420"/>
        </w:tabs>
        <w:rPr>
          <w:szCs w:val="24"/>
        </w:rPr>
      </w:pPr>
      <w:r w:rsidRPr="00A327FC">
        <w:rPr>
          <w:szCs w:val="24"/>
          <w:lang w:val="sr-Cyrl-BA"/>
        </w:rPr>
        <w:t>Учешће на археолошким итраживањима цркве Св. Козме и Дамјана у Гомиљанима, општина Требиње у организацији Музеја Херцеговине (27. 11 - 1. 12 и 4-5 децембар)</w:t>
      </w:r>
    </w:p>
    <w:p w:rsidR="003E2BAD" w:rsidRPr="00A327FC" w:rsidRDefault="003E2BAD" w:rsidP="00BB26AA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B26AA" w:rsidRPr="00A327FC" w:rsidRDefault="00BB26AA" w:rsidP="00BB26AA">
      <w:pPr>
        <w:pStyle w:val="ListParagraph"/>
        <w:spacing w:line="276" w:lineRule="auto"/>
        <w:ind w:left="0" w:firstLine="708"/>
        <w:rPr>
          <w:rFonts w:eastAsia="Times New Roman"/>
          <w:bCs/>
          <w:szCs w:val="24"/>
          <w:lang w:val="sr-Cyrl-CS"/>
        </w:rPr>
      </w:pPr>
    </w:p>
    <w:p w:rsidR="00BB26AA" w:rsidRPr="00A327FC" w:rsidRDefault="00BB26AA" w:rsidP="00BB26AA">
      <w:pPr>
        <w:spacing w:line="360" w:lineRule="auto"/>
        <w:ind w:firstLine="708"/>
        <w:rPr>
          <w:rStyle w:val="fontstyle11"/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Етнолошка збирка </w:t>
      </w:r>
      <w:r w:rsidRPr="00A327F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A327FC">
        <w:rPr>
          <w:rFonts w:ascii="Times New Roman" w:hAnsi="Times New Roman" w:cs="Times New Roman"/>
          <w:sz w:val="24"/>
          <w:szCs w:val="24"/>
          <w:lang w:val="sr-Latn-CS"/>
        </w:rPr>
        <w:t xml:space="preserve"> радом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задуженог кустоса за ову збирку и ове године имала одређене редовне активности на дјелимичном прикупљању и обради ове збирке. Задужени </w:t>
      </w:r>
      <w:r w:rsidRPr="00A327FC">
        <w:rPr>
          <w:rStyle w:val="fontstyle11"/>
          <w:rFonts w:ascii="Times New Roman" w:hAnsi="Times New Roman" w:cs="Times New Roman"/>
          <w:sz w:val="24"/>
          <w:szCs w:val="24"/>
        </w:rPr>
        <w:t xml:space="preserve">кустос за ову збирку је урадио ауторске и коауторске изложбе : </w:t>
      </w:r>
    </w:p>
    <w:p w:rsidR="00097A86" w:rsidRPr="00A327FC" w:rsidRDefault="00D758EB" w:rsidP="00097A86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097A86" w:rsidRPr="00A327FC">
        <w:rPr>
          <w:rFonts w:ascii="Times New Roman" w:hAnsi="Times New Roman" w:cs="Times New Roman"/>
          <w:sz w:val="24"/>
          <w:szCs w:val="24"/>
          <w:lang w:val="sr-Cyrl-BA"/>
        </w:rPr>
        <w:t>Пантелинских дана, са п</w:t>
      </w:r>
      <w:r w:rsidR="00097A86" w:rsidRPr="00A327FC">
        <w:rPr>
          <w:rFonts w:ascii="Times New Roman" w:hAnsi="Times New Roman" w:cs="Times New Roman"/>
          <w:sz w:val="24"/>
          <w:szCs w:val="24"/>
        </w:rPr>
        <w:t>р</w:t>
      </w:r>
      <w:r w:rsidR="00097A86" w:rsidRPr="00A327FC">
        <w:rPr>
          <w:rFonts w:ascii="Times New Roman" w:hAnsi="Times New Roman" w:cs="Times New Roman"/>
          <w:sz w:val="24"/>
          <w:szCs w:val="24"/>
          <w:lang w:val="sr-Cyrl-BA"/>
        </w:rPr>
        <w:t>едлогом изложбе „Златовез из етнолошке збирке Музеја Херцеговине Требиње“ која је на крају отказана од стране Музеја Семберије и није одржана према утврђеном договору.</w:t>
      </w:r>
    </w:p>
    <w:p w:rsidR="00097A86" w:rsidRPr="00A327FC" w:rsidRDefault="00097A86" w:rsidP="00097A86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 Са колегама из стручне службе кустос је учествовала у програму ЦИВИТАС-ове Манифестације Ноћ у музеју, 18.10.2023. са радионичким програмом под називом „Сличности и разлике у култури живљења народа у БиХ на примјеру сталне етнолошке поставке Музеја Семберије у Бијељини“. Учесници програма у Музеју Семберије били су ученици основних и средњих школа са простора цијеле БиХ.</w:t>
      </w:r>
    </w:p>
    <w:p w:rsidR="00097A86" w:rsidRPr="00A327FC" w:rsidRDefault="00097A86" w:rsidP="00031818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 По задужењу Одбора за организацију манифестације „Дучићеви и Магини сати“, кустос је у другој половини новембра 2023. припремила изложбу „Писма Дучића и Магдалене“. Помоћ у транскрипцији Дучућевих писама пружио је колега кустос Зоран Мидановић, а у постављању изложбе кустос галериста из ЦК „Семберија“ Павле Голијанин. Из</w:t>
      </w:r>
      <w:r w:rsidR="00D70D23">
        <w:rPr>
          <w:rFonts w:ascii="Times New Roman" w:hAnsi="Times New Roman" w:cs="Times New Roman"/>
          <w:sz w:val="24"/>
          <w:szCs w:val="24"/>
          <w:lang w:val="sr-Cyrl-BA"/>
        </w:rPr>
        <w:t xml:space="preserve">ложба је отворена 25.11.2023. </w:t>
      </w:r>
    </w:p>
    <w:p w:rsidR="00097A86" w:rsidRPr="00A327FC" w:rsidRDefault="00097A86" w:rsidP="00097A86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У складу са околностима и расположивим временом између текућих обавеза, кустос се периодично бавила истраживањима литературе и друге грађе у вези с реализацијом пројекта о семберским бошчама/прегачама планираног за 2023. Надамо се да ће у 2024. години бити довољно времена да се овај рад напокон оконча.</w:t>
      </w:r>
    </w:p>
    <w:p w:rsidR="00D758EB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758EB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Успостављање сарадње са Удружењем грађана ''Отахарин''' за потребе истраживања ромске културе у Бијељини. </w:t>
      </w:r>
    </w:p>
    <w:p w:rsidR="00D758EB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758EB" w:rsidRPr="00A327FC">
        <w:rPr>
          <w:rFonts w:ascii="Times New Roman" w:hAnsi="Times New Roman" w:cs="Times New Roman"/>
          <w:sz w:val="24"/>
          <w:szCs w:val="24"/>
          <w:lang w:val="sr-Cyrl-BA"/>
        </w:rPr>
        <w:t>Успостављање сарадње са организацијом ''</w:t>
      </w:r>
      <w:r w:rsidR="00D758EB" w:rsidRPr="00A327FC">
        <w:rPr>
          <w:rFonts w:ascii="Times New Roman" w:hAnsi="Times New Roman" w:cs="Times New Roman"/>
          <w:sz w:val="24"/>
          <w:szCs w:val="24"/>
        </w:rPr>
        <w:t>Caritas Switzerland u Bosni i Hercegovini''</w:t>
      </w:r>
    </w:p>
    <w:p w:rsidR="00D758EB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758EB" w:rsidRPr="00A327FC">
        <w:rPr>
          <w:rFonts w:ascii="Times New Roman" w:hAnsi="Times New Roman" w:cs="Times New Roman"/>
          <w:sz w:val="24"/>
          <w:szCs w:val="24"/>
          <w:lang w:val="sr-Cyrl-BA"/>
        </w:rPr>
        <w:t>Постављање изложбе ''Милица Бабић Андрић, ауторке Миланке Благојевић и Горана Никића (фебруар 2023. године)</w:t>
      </w:r>
    </w:p>
    <w:p w:rsidR="00AA4610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AA4610" w:rsidRPr="00A327FC">
        <w:rPr>
          <w:rFonts w:ascii="Times New Roman" w:hAnsi="Times New Roman" w:cs="Times New Roman"/>
          <w:sz w:val="24"/>
          <w:szCs w:val="24"/>
          <w:lang w:val="sr-Cyrl-BA"/>
        </w:rPr>
        <w:t>Припремање и организовање цјелодневне манифестације ''Ноћ Музеја''-Радионица за дјецу, концерт Музичке школе ''Корнелије Станковић, концерт Етно групе Факулчтета уметности Универзитета у Приштини, Квиза знања, позоришне представе ''Крај игре'' и извођењу Театра ''Дрнч'' и изложбе ''Маркарница код срећне руке'', аутора Предрага Лопандића( мај 2023. године).</w:t>
      </w:r>
    </w:p>
    <w:p w:rsidR="00AD1582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>Писање пројекта  у вези реконструкције етнолошке поставке за Министарство цивилних послова БиХ (септембар 2023. године)</w:t>
      </w:r>
    </w:p>
    <w:p w:rsidR="00AD1582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A327FC">
        <w:rPr>
          <w:rFonts w:ascii="Times New Roman" w:hAnsi="Times New Roman" w:cs="Times New Roman"/>
          <w:sz w:val="24"/>
          <w:szCs w:val="24"/>
          <w:lang w:val="sr-Cyrl-BA"/>
        </w:rPr>
        <w:t>Д. Ћосић је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одржао за представнике јавних установа двије радионице у Какњу о ромској </w:t>
      </w:r>
      <w:r w:rsidR="00A327FC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радицији, историји и култури. (У организацији </w:t>
      </w:r>
      <w:r w:rsidR="00AD1582" w:rsidRPr="00A327FC">
        <w:rPr>
          <w:rFonts w:ascii="Times New Roman" w:hAnsi="Times New Roman" w:cs="Times New Roman"/>
          <w:sz w:val="24"/>
          <w:szCs w:val="24"/>
        </w:rPr>
        <w:t>Caritas Switzerland)</w:t>
      </w:r>
    </w:p>
    <w:p w:rsidR="00AD1582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>11. и 12</w:t>
      </w:r>
      <w:r w:rsidR="00AD1582" w:rsidRPr="00A327FC">
        <w:rPr>
          <w:rFonts w:ascii="Times New Roman" w:hAnsi="Times New Roman" w:cs="Times New Roman"/>
          <w:sz w:val="24"/>
          <w:szCs w:val="24"/>
        </w:rPr>
        <w:t>.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октобра 2023. године одржао сам за представнике јавних установа двије радионице у Бијељини о ромској </w:t>
      </w:r>
      <w:r w:rsidR="00A327FC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радицији, историји и култури. (У организацији </w:t>
      </w:r>
      <w:r w:rsidR="00AD1582" w:rsidRPr="00A327FC">
        <w:rPr>
          <w:rFonts w:ascii="Times New Roman" w:hAnsi="Times New Roman" w:cs="Times New Roman"/>
          <w:sz w:val="24"/>
          <w:szCs w:val="24"/>
        </w:rPr>
        <w:t>Caritas Switzerland</w:t>
      </w:r>
      <w:r w:rsidR="00AD1582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и удружења ''Отахарин''.</w:t>
      </w:r>
      <w:r w:rsidR="00AD1582" w:rsidRPr="00A327FC">
        <w:rPr>
          <w:rFonts w:ascii="Times New Roman" w:hAnsi="Times New Roman" w:cs="Times New Roman"/>
          <w:sz w:val="24"/>
          <w:szCs w:val="24"/>
        </w:rPr>
        <w:t>)</w:t>
      </w:r>
    </w:p>
    <w:p w:rsidR="00642296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>Припремање и постављање изложбе таписерија ''Нит'', ауторке Катарине Аћимовић (новембар 2023. године).</w:t>
      </w:r>
    </w:p>
    <w:p w:rsidR="00642296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>Учествовање у организацији обиљежавања манифестације ''Истраживачка авантура'' (као представник Музеја Семберије). (децембар 2023. године).</w:t>
      </w:r>
    </w:p>
    <w:p w:rsidR="00642296" w:rsidRPr="00A327FC" w:rsidRDefault="00E85D79" w:rsidP="00E85D79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411D4">
        <w:rPr>
          <w:rFonts w:ascii="Times New Roman" w:hAnsi="Times New Roman" w:cs="Times New Roman"/>
          <w:sz w:val="24"/>
          <w:szCs w:val="24"/>
          <w:lang w:val="sr-Cyrl-BA"/>
        </w:rPr>
        <w:t xml:space="preserve">У оквиру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пројекта Рома Канвас  у организацији </w:t>
      </w:r>
      <w:r w:rsidR="00642296" w:rsidRPr="00A327FC">
        <w:rPr>
          <w:rFonts w:ascii="Times New Roman" w:hAnsi="Times New Roman" w:cs="Times New Roman"/>
          <w:sz w:val="24"/>
          <w:szCs w:val="24"/>
        </w:rPr>
        <w:t>Caritas Switzerland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и Удружења ''Отахарин'', одржао сам предавања о ромској традицији, историји и културу у свим основним школама у Бијељини. (укупно 6 предавања). (децембар 2023. године)</w:t>
      </w:r>
    </w:p>
    <w:p w:rsidR="00097A86" w:rsidRPr="00A327FC" w:rsidRDefault="00097A86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297C23" w:rsidRPr="00A327FC" w:rsidRDefault="00297C23" w:rsidP="00BB26AA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 збирка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BB26AA" w:rsidP="00BB26A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A327FC" w:rsidRDefault="00BB26AA" w:rsidP="00BB26A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Кустос задужен за историјску збирку З. Мидановић радио је на припреми и објављивању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књиге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Драгутина Грујића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гдје је прекуцао 3 свеске успомена укупно 120 страна куцаног текста у циљу објављивања његових и мемоара Љубе Вићановића под радним насловом </w:t>
      </w:r>
      <w:r w:rsidR="00642296" w:rsidRPr="00A327F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Стара Бијељина. Такође кустос је водио бригу о музејској библиотеци.</w:t>
      </w:r>
      <w:r w:rsidR="00E51CA1"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Помагао је колеги Михајловићу из Фоче у раду на ревизији његове збирке.</w:t>
      </w:r>
    </w:p>
    <w:p w:rsidR="00BB26AA" w:rsidRPr="00A327FC" w:rsidRDefault="00BB26AA" w:rsidP="00BB26A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97C23" w:rsidRPr="00A327FC" w:rsidRDefault="00297C23" w:rsidP="00BB26A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Изложбене активности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у ЈУ ''Музеј Семберије'' реализовали само </w:t>
      </w:r>
      <w:r w:rsidR="00F42DAE" w:rsidRPr="00A327FC">
        <w:rPr>
          <w:rFonts w:ascii="Times New Roman" w:hAnsi="Times New Roman" w:cs="Times New Roman"/>
          <w:sz w:val="24"/>
          <w:szCs w:val="24"/>
          <w:lang w:val="sr-Cyrl-BA"/>
        </w:rPr>
        <w:t>14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изложби:  </w:t>
      </w:r>
    </w:p>
    <w:p w:rsidR="00BB26AA" w:rsidRPr="00A327FC" w:rsidRDefault="00F42DAE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 xml:space="preserve">Истраживачка авантура </w:t>
      </w:r>
      <w:r w:rsidR="00BB26AA" w:rsidRPr="00A327FC">
        <w:rPr>
          <w:szCs w:val="24"/>
          <w:lang w:val="sr-Cyrl-CS"/>
        </w:rPr>
        <w:t>( 1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</w:t>
      </w:r>
      <w:r w:rsidRPr="00A327FC">
        <w:rPr>
          <w:szCs w:val="24"/>
          <w:lang w:val="sr-Cyrl-CS"/>
        </w:rPr>
        <w:t>1</w:t>
      </w:r>
      <w:r w:rsidR="00BB26AA" w:rsidRPr="00A327FC">
        <w:rPr>
          <w:szCs w:val="24"/>
          <w:lang w:val="sr-Cyrl-CS"/>
        </w:rPr>
        <w:t xml:space="preserve">2. </w:t>
      </w:r>
      <w:r w:rsidRPr="00A327FC">
        <w:rPr>
          <w:szCs w:val="24"/>
          <w:lang w:val="sr-Cyrl-CS"/>
        </w:rPr>
        <w:t xml:space="preserve">2022. </w:t>
      </w:r>
      <w:r w:rsidR="00BB26AA" w:rsidRPr="00A327FC">
        <w:rPr>
          <w:szCs w:val="24"/>
          <w:lang w:val="sr-Cyrl-CS"/>
        </w:rPr>
        <w:t>до 1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1</w:t>
      </w:r>
      <w:r w:rsidR="00BB26AA" w:rsidRPr="00A327FC">
        <w:rPr>
          <w:szCs w:val="24"/>
          <w:lang w:val="sr-Cyrl-CS"/>
        </w:rPr>
        <w:t>.</w:t>
      </w:r>
      <w:r w:rsidRPr="00A327FC">
        <w:rPr>
          <w:szCs w:val="24"/>
          <w:lang w:val="sr-Cyrl-CS"/>
        </w:rPr>
        <w:t>2023.</w:t>
      </w:r>
      <w:r w:rsidR="00BB26AA" w:rsidRPr="00A327FC">
        <w:rPr>
          <w:szCs w:val="24"/>
          <w:lang w:val="sr-Cyrl-CS"/>
        </w:rPr>
        <w:t>)</w:t>
      </w:r>
    </w:p>
    <w:p w:rsidR="00BB26AA" w:rsidRPr="00A327FC" w:rsidRDefault="00BB26AA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 xml:space="preserve">Изложба </w:t>
      </w:r>
      <w:r w:rsidR="00F42DAE" w:rsidRPr="00A327FC">
        <w:rPr>
          <w:szCs w:val="24"/>
          <w:lang w:val="sr-Cyrl-CS"/>
        </w:rPr>
        <w:t xml:space="preserve">Милица Бабић Андрић </w:t>
      </w:r>
      <w:r w:rsidRPr="00A327FC">
        <w:rPr>
          <w:szCs w:val="24"/>
          <w:lang w:val="sr-Cyrl-CS"/>
        </w:rPr>
        <w:t xml:space="preserve">  (</w:t>
      </w:r>
      <w:r w:rsidR="00F42DAE" w:rsidRPr="00A327FC">
        <w:rPr>
          <w:szCs w:val="24"/>
          <w:lang w:val="sr-Cyrl-CS"/>
        </w:rPr>
        <w:t>15</w:t>
      </w:r>
      <w:r w:rsidRPr="00A327FC">
        <w:rPr>
          <w:szCs w:val="24"/>
          <w:lang w:val="sr-Cyrl-CS"/>
        </w:rPr>
        <w:t>.0</w:t>
      </w:r>
      <w:r w:rsidR="00F42DAE" w:rsidRPr="00A327FC">
        <w:rPr>
          <w:szCs w:val="24"/>
          <w:lang w:val="sr-Cyrl-CS"/>
        </w:rPr>
        <w:t>2</w:t>
      </w:r>
      <w:r w:rsidRPr="00A327FC">
        <w:rPr>
          <w:szCs w:val="24"/>
          <w:lang w:val="sr-Cyrl-CS"/>
        </w:rPr>
        <w:t>. -1</w:t>
      </w:r>
      <w:r w:rsidR="00F42DAE" w:rsidRPr="00A327FC">
        <w:rPr>
          <w:szCs w:val="24"/>
          <w:lang w:val="sr-Cyrl-CS"/>
        </w:rPr>
        <w:t>0</w:t>
      </w:r>
      <w:r w:rsidRPr="00A327FC">
        <w:rPr>
          <w:szCs w:val="24"/>
          <w:lang w:val="sr-Cyrl-CS"/>
        </w:rPr>
        <w:t>.0</w:t>
      </w:r>
      <w:r w:rsidR="00F42DAE" w:rsidRPr="00A327FC">
        <w:rPr>
          <w:szCs w:val="24"/>
          <w:lang w:val="sr-Cyrl-CS"/>
        </w:rPr>
        <w:t>3</w:t>
      </w:r>
      <w:r w:rsidRPr="00A327FC">
        <w:rPr>
          <w:szCs w:val="24"/>
          <w:lang w:val="sr-Cyrl-CS"/>
        </w:rPr>
        <w:t>.</w:t>
      </w:r>
      <w:r w:rsidR="00F42DAE" w:rsidRPr="00A327FC">
        <w:rPr>
          <w:szCs w:val="24"/>
          <w:lang w:val="sr-Cyrl-CS"/>
        </w:rPr>
        <w:t>2023.</w:t>
      </w:r>
      <w:r w:rsidRPr="00A327FC">
        <w:rPr>
          <w:szCs w:val="24"/>
          <w:lang w:val="sr-Cyrl-CS"/>
        </w:rPr>
        <w:t>)</w:t>
      </w:r>
    </w:p>
    <w:p w:rsidR="00BB26AA" w:rsidRPr="00A327FC" w:rsidRDefault="00F42DAE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 xml:space="preserve">Концертне фотографије </w:t>
      </w:r>
      <w:r w:rsidR="00BB26AA" w:rsidRPr="00A327FC">
        <w:rPr>
          <w:szCs w:val="24"/>
          <w:lang w:val="sr-Cyrl-CS"/>
        </w:rPr>
        <w:t xml:space="preserve">  </w:t>
      </w:r>
      <w:r w:rsidRPr="00A327FC">
        <w:rPr>
          <w:szCs w:val="24"/>
          <w:lang w:val="sr-Cyrl-CS"/>
        </w:rPr>
        <w:t>(</w:t>
      </w:r>
      <w:r w:rsidR="00BB26AA" w:rsidRPr="00A327FC">
        <w:rPr>
          <w:szCs w:val="24"/>
          <w:lang w:val="sr-Cyrl-CS"/>
        </w:rPr>
        <w:t>1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3</w:t>
      </w:r>
      <w:r w:rsidR="00BB26AA" w:rsidRPr="00A327FC">
        <w:rPr>
          <w:szCs w:val="24"/>
          <w:lang w:val="sr-Cyrl-CS"/>
        </w:rPr>
        <w:t>.-</w:t>
      </w:r>
      <w:r w:rsidRPr="00A327FC">
        <w:rPr>
          <w:szCs w:val="24"/>
          <w:lang w:val="sr-Cyrl-CS"/>
        </w:rPr>
        <w:t>08</w:t>
      </w:r>
      <w:r w:rsidR="00BB26AA" w:rsidRPr="00A327FC">
        <w:rPr>
          <w:szCs w:val="24"/>
          <w:lang w:val="sr-Cyrl-CS"/>
        </w:rPr>
        <w:t>.04.)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Васкршња изложба ЛК '' Свети Лука''</w:t>
      </w:r>
      <w:r w:rsidR="00BB26AA" w:rsidRPr="00A327FC">
        <w:rPr>
          <w:szCs w:val="24"/>
          <w:lang w:val="sr-Cyrl-CS"/>
        </w:rPr>
        <w:t xml:space="preserve">  (</w:t>
      </w:r>
      <w:r w:rsidRPr="00A327FC">
        <w:rPr>
          <w:szCs w:val="24"/>
          <w:lang w:val="sr-Cyrl-CS"/>
        </w:rPr>
        <w:t>12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4</w:t>
      </w:r>
      <w:r w:rsidR="00BB26AA" w:rsidRPr="00A327FC">
        <w:rPr>
          <w:szCs w:val="24"/>
          <w:lang w:val="sr-Cyrl-CS"/>
        </w:rPr>
        <w:t>.-</w:t>
      </w:r>
      <w:r w:rsidRPr="00A327FC">
        <w:rPr>
          <w:szCs w:val="24"/>
          <w:lang w:val="sr-Cyrl-CS"/>
        </w:rPr>
        <w:t>0</w:t>
      </w:r>
      <w:r w:rsidR="00BB26AA" w:rsidRPr="00A327FC">
        <w:rPr>
          <w:szCs w:val="24"/>
          <w:lang w:val="sr-Cyrl-CS"/>
        </w:rPr>
        <w:t>3.05.)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 xml:space="preserve">Ноћ Музеја </w:t>
      </w:r>
      <w:r w:rsidR="00BB26AA" w:rsidRPr="00A327FC">
        <w:rPr>
          <w:szCs w:val="24"/>
          <w:lang w:val="sr-Cyrl-CS"/>
        </w:rPr>
        <w:t xml:space="preserve">    (</w:t>
      </w:r>
      <w:r w:rsidRPr="00A327FC">
        <w:rPr>
          <w:szCs w:val="24"/>
          <w:lang w:val="sr-Cyrl-CS"/>
        </w:rPr>
        <w:t>13.05.2023.)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Изложба колекције маркица Предрага Лопандића</w:t>
      </w:r>
      <w:r w:rsidR="00BB26AA" w:rsidRPr="00A327FC">
        <w:rPr>
          <w:szCs w:val="24"/>
          <w:lang w:val="sr-Cyrl-CS"/>
        </w:rPr>
        <w:t xml:space="preserve">  (</w:t>
      </w:r>
      <w:r w:rsidRPr="00A327FC">
        <w:rPr>
          <w:szCs w:val="24"/>
          <w:lang w:val="sr-Cyrl-CS"/>
        </w:rPr>
        <w:t>13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.-2</w:t>
      </w:r>
      <w:r w:rsidRPr="00A327FC">
        <w:rPr>
          <w:szCs w:val="24"/>
          <w:lang w:val="sr-Cyrl-CS"/>
        </w:rPr>
        <w:t>2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Мајска смотра ликовног стваралаштва ученика 30</w:t>
      </w:r>
      <w:r w:rsidR="00BB26AA" w:rsidRPr="00A327FC">
        <w:rPr>
          <w:szCs w:val="24"/>
          <w:lang w:val="sr-Cyrl-CS"/>
        </w:rPr>
        <w:t xml:space="preserve">  (</w:t>
      </w:r>
      <w:r w:rsidRPr="00A327FC">
        <w:rPr>
          <w:szCs w:val="24"/>
          <w:lang w:val="sr-Cyrl-CS"/>
        </w:rPr>
        <w:t>24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5</w:t>
      </w:r>
      <w:r w:rsidR="00BB26AA" w:rsidRPr="00A327FC">
        <w:rPr>
          <w:szCs w:val="24"/>
          <w:lang w:val="sr-Cyrl-CS"/>
        </w:rPr>
        <w:t>.-20.0</w:t>
      </w:r>
      <w:r w:rsidRPr="00A327FC">
        <w:rPr>
          <w:szCs w:val="24"/>
          <w:lang w:val="sr-Cyrl-CS"/>
        </w:rPr>
        <w:t>6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Мирна Јовановић , Запад у источном руху</w:t>
      </w:r>
      <w:r w:rsidR="00BB26AA" w:rsidRPr="00A327FC">
        <w:rPr>
          <w:szCs w:val="24"/>
          <w:lang w:val="sr-Cyrl-CS"/>
        </w:rPr>
        <w:t xml:space="preserve"> (2</w:t>
      </w:r>
      <w:r w:rsidRPr="00A327FC">
        <w:rPr>
          <w:szCs w:val="24"/>
          <w:lang w:val="sr-Cyrl-CS"/>
        </w:rPr>
        <w:t>2</w:t>
      </w:r>
      <w:r w:rsidR="00BB26AA" w:rsidRPr="00A327FC">
        <w:rPr>
          <w:szCs w:val="24"/>
          <w:lang w:val="sr-Cyrl-CS"/>
        </w:rPr>
        <w:t>.0</w:t>
      </w:r>
      <w:r w:rsidRPr="00A327FC">
        <w:rPr>
          <w:szCs w:val="24"/>
          <w:lang w:val="sr-Cyrl-CS"/>
        </w:rPr>
        <w:t>6</w:t>
      </w:r>
      <w:r w:rsidR="00BB26AA" w:rsidRPr="00A327FC">
        <w:rPr>
          <w:szCs w:val="24"/>
          <w:lang w:val="sr-Cyrl-CS"/>
        </w:rPr>
        <w:t>.-1</w:t>
      </w:r>
      <w:r w:rsidRPr="00A327FC">
        <w:rPr>
          <w:szCs w:val="24"/>
          <w:lang w:val="sr-Cyrl-CS"/>
        </w:rPr>
        <w:t>4</w:t>
      </w:r>
      <w:r w:rsidR="00BB26AA" w:rsidRPr="00A327FC">
        <w:rPr>
          <w:szCs w:val="24"/>
          <w:lang w:val="sr-Cyrl-CS"/>
        </w:rPr>
        <w:t>.</w:t>
      </w:r>
      <w:r w:rsidRPr="00A327FC">
        <w:rPr>
          <w:szCs w:val="24"/>
          <w:lang w:val="sr-Cyrl-CS"/>
        </w:rPr>
        <w:t>07</w:t>
      </w:r>
      <w:r w:rsidR="00BB26AA" w:rsidRPr="00A327FC">
        <w:rPr>
          <w:szCs w:val="24"/>
          <w:lang w:val="sr-Cyrl-CS"/>
        </w:rPr>
        <w:t>.)</w:t>
      </w:r>
    </w:p>
    <w:p w:rsidR="00BB26AA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Археологија Балкана у фокусу</w:t>
      </w:r>
      <w:r w:rsidR="00BB26AA" w:rsidRPr="00A327FC">
        <w:rPr>
          <w:szCs w:val="24"/>
          <w:lang w:val="sr-Cyrl-CS"/>
        </w:rPr>
        <w:t xml:space="preserve">  (1</w:t>
      </w:r>
      <w:r w:rsidRPr="00A327FC">
        <w:rPr>
          <w:szCs w:val="24"/>
          <w:lang w:val="sr-Cyrl-CS"/>
        </w:rPr>
        <w:t>7</w:t>
      </w:r>
      <w:r w:rsidR="00BB26AA" w:rsidRPr="00A327FC">
        <w:rPr>
          <w:szCs w:val="24"/>
          <w:lang w:val="sr-Cyrl-CS"/>
        </w:rPr>
        <w:t>.</w:t>
      </w:r>
      <w:r w:rsidRPr="00A327FC">
        <w:rPr>
          <w:szCs w:val="24"/>
          <w:lang w:val="sr-Cyrl-CS"/>
        </w:rPr>
        <w:t>07.-0</w:t>
      </w:r>
      <w:r w:rsidR="00BB26AA" w:rsidRPr="00A327FC">
        <w:rPr>
          <w:szCs w:val="24"/>
          <w:lang w:val="sr-Cyrl-CS"/>
        </w:rPr>
        <w:t>5.0</w:t>
      </w:r>
      <w:r w:rsidRPr="00A327FC">
        <w:rPr>
          <w:szCs w:val="24"/>
          <w:lang w:val="sr-Cyrl-CS"/>
        </w:rPr>
        <w:t>8</w:t>
      </w:r>
      <w:r w:rsidR="00BB26AA" w:rsidRPr="00A327FC">
        <w:rPr>
          <w:szCs w:val="24"/>
          <w:lang w:val="sr-Cyrl-CS"/>
        </w:rPr>
        <w:t>.2023.)</w:t>
      </w:r>
    </w:p>
    <w:p w:rsidR="00030320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Звуци прошлости (22.09.-09.11.2023.)</w:t>
      </w:r>
    </w:p>
    <w:p w:rsidR="00030320" w:rsidRPr="00A327FC" w:rsidRDefault="00030320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Вишњићеви дани кроз вријеме и Семберске новине (06.11.-29.11.2023.)</w:t>
      </w:r>
    </w:p>
    <w:p w:rsidR="0025205E" w:rsidRPr="00A327FC" w:rsidRDefault="0025205E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Изложба таписерија и цртежа ''Нит''Катарине Аћимовић (07.11. -29.11.2023.)</w:t>
      </w:r>
    </w:p>
    <w:p w:rsidR="0025205E" w:rsidRPr="00A327FC" w:rsidRDefault="0025205E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''Нити које повезују'' УЖИ ,,Инпулс''(01.12.-12.12.2023.)</w:t>
      </w:r>
    </w:p>
    <w:p w:rsidR="0025205E" w:rsidRPr="00A327FC" w:rsidRDefault="0025205E" w:rsidP="00BB26AA">
      <w:pPr>
        <w:pStyle w:val="ListParagraph"/>
        <w:numPr>
          <w:ilvl w:val="0"/>
          <w:numId w:val="1"/>
        </w:numPr>
        <w:spacing w:line="276" w:lineRule="auto"/>
        <w:ind w:left="786"/>
        <w:jc w:val="left"/>
        <w:rPr>
          <w:szCs w:val="24"/>
          <w:lang w:val="sr-Cyrl-CS"/>
        </w:rPr>
      </w:pPr>
      <w:r w:rsidRPr="00A327FC">
        <w:rPr>
          <w:szCs w:val="24"/>
          <w:lang w:val="sr-Cyrl-CS"/>
        </w:rPr>
        <w:t>''Истраживачка авантура'' (15.12</w:t>
      </w:r>
      <w:r w:rsidR="00963ED2">
        <w:rPr>
          <w:szCs w:val="24"/>
        </w:rPr>
        <w:t>.2023</w:t>
      </w:r>
      <w:r w:rsidRPr="00A327FC">
        <w:rPr>
          <w:szCs w:val="24"/>
          <w:lang w:val="sr-Cyrl-CS"/>
        </w:rPr>
        <w:t>.-19.01.2024.)</w:t>
      </w:r>
    </w:p>
    <w:p w:rsidR="0025205E" w:rsidRPr="00A327FC" w:rsidRDefault="0025205E" w:rsidP="0025205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Сакупљање и заштита музејских предмета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и ове године је било у директној</w:t>
      </w:r>
      <w:r w:rsidR="00297C23" w:rsidRPr="00A327F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зависности од нивоа уложених средстава за сопствена теренска истраживања или у намјенска средства за откуп музејских предмета. Највећи дио музејског материјала, пошто није било већих намјенских средстава за истраживања и откупе, сакуп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ен је прихватањем добровољних донација наших суграђана у вези са реализацијом неких од музејских изложби. </w:t>
      </w:r>
    </w:p>
    <w:p w:rsidR="00373194" w:rsidRPr="00A327FC" w:rsidRDefault="00373194" w:rsidP="00373194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 Важна допуна за колекцију заната етнолошке збирке Музеја јесте преузимање рекламне табле ћурчијске радње Дрвеница Бранка Ђорђе (метал ручно осликано и исписано), коју је поклонио Жељко (Ђорђе) Дрвеница из Бијељине 14.12.2023, а која потиче из занатске радње коју су водили његови дјед и отац.</w:t>
      </w:r>
    </w:p>
    <w:p w:rsidR="00BB26AA" w:rsidRPr="00A327FC" w:rsidRDefault="00BB26AA" w:rsidP="00BB26AA">
      <w:pPr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Сарадња са медијима</w:t>
      </w:r>
    </w:p>
    <w:p w:rsidR="00963EE0" w:rsidRPr="00A327FC" w:rsidRDefault="00963EE0" w:rsidP="00963EE0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Изјаве </w:t>
      </w:r>
      <w:r w:rsidR="00362402">
        <w:rPr>
          <w:rFonts w:ascii="Times New Roman" w:hAnsi="Times New Roman" w:cs="Times New Roman"/>
          <w:sz w:val="24"/>
          <w:szCs w:val="24"/>
          <w:lang w:val="sr-Cyrl-BA"/>
        </w:rPr>
        <w:t xml:space="preserve">кустоса Т. Лазић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за БН-ТВ и АТВ Бања Лука у вези с изложбом „Милица Бабић Андрић“; више различитих прилога за БН-ТВ: о Јеврејима у Бијељини, о признању „Заслужна жена“ које је кустос добила од Града Бијељина, о чарапама од вуне у Музеју Семберије, о везовима у Музеју Семберије; прилози за РТРС у вези са заоставштином Иве Андрића у легату Родољуба Чолаковића у Музеју Семберије, прилог о Софки Николић</w:t>
      </w:r>
      <w:r w:rsidRPr="00A327FC">
        <w:rPr>
          <w:rFonts w:ascii="Times New Roman" w:hAnsi="Times New Roman" w:cs="Times New Roman"/>
          <w:sz w:val="24"/>
          <w:szCs w:val="24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и на крају године прилог о раду музеја у 2023. години; изјава за НТВ „Арена“ у вези с изложбом „Археологија Балкана у фокусу“; интервју за ТК-ТВ о Музеју Семберије у Бијељини; подаци о школству у Семберији за новинарку Милкицу Милојевић из Бања Луке.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-Колега З. Мидановић  радио прилоге са РТРС , ТВ  Арену, ТВ БН, БХТ и још неке медије. </w:t>
      </w:r>
    </w:p>
    <w:p w:rsidR="00BB26AA" w:rsidRPr="00A327FC" w:rsidRDefault="00BB26AA" w:rsidP="00BB26AA">
      <w:pPr>
        <w:tabs>
          <w:tab w:val="left" w:pos="480"/>
        </w:tabs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lastRenderedPageBreak/>
        <w:t>-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3EE0" w:rsidRPr="00A327FC">
        <w:rPr>
          <w:rFonts w:ascii="Times New Roman" w:hAnsi="Times New Roman" w:cs="Times New Roman"/>
          <w:sz w:val="24"/>
          <w:szCs w:val="24"/>
          <w:lang w:val="sr-Cyrl-BA"/>
        </w:rPr>
        <w:t>Мр Мирко Бабић имао је интервју за Радио РС ''Памтиприча'' о 10 књига локалне историографије</w:t>
      </w:r>
      <w:r w:rsidR="003B5C41">
        <w:rPr>
          <w:rFonts w:ascii="Times New Roman" w:hAnsi="Times New Roman" w:cs="Times New Roman"/>
          <w:sz w:val="24"/>
          <w:szCs w:val="24"/>
        </w:rPr>
        <w:t xml:space="preserve"> </w:t>
      </w:r>
      <w:r w:rsidR="00E85D79" w:rsidRPr="00A327FC">
        <w:rPr>
          <w:rFonts w:ascii="Times New Roman" w:hAnsi="Times New Roman" w:cs="Times New Roman"/>
          <w:sz w:val="24"/>
          <w:szCs w:val="24"/>
          <w:lang w:val="sr-Cyrl-BA"/>
        </w:rPr>
        <w:t>Раке Тојића из Лопара и учествовао на презентацији филма ''Клуба историчара Посавине''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 Диртектор је током 202</w:t>
      </w:r>
      <w:r w:rsidR="00E85D79" w:rsidRPr="00A327F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. године учествовао у неколико  јутатњих програма БН телевизије и редовно давао интевјуе за све медијске куће пободом сваке изложбе и манифестације које су се дешавале у Музеју Семберије.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И остале колеге су за потребе изложби и других манифестација давали изјаве за разна средства информисања.</w:t>
      </w:r>
    </w:p>
    <w:p w:rsidR="00BB26AA" w:rsidRPr="00A327FC" w:rsidRDefault="00BB26AA" w:rsidP="00BB26AA">
      <w:pPr>
        <w:pStyle w:val="ListParagraph"/>
        <w:ind w:left="786"/>
        <w:rPr>
          <w:b/>
          <w:i/>
          <w:szCs w:val="24"/>
        </w:rPr>
      </w:pPr>
    </w:p>
    <w:p w:rsidR="009734FF" w:rsidRPr="005B551D" w:rsidRDefault="00BB26AA" w:rsidP="009734FF">
      <w:pPr>
        <w:pStyle w:val="ListParagraph"/>
        <w:ind w:left="786"/>
        <w:rPr>
          <w:b/>
          <w:sz w:val="28"/>
          <w:szCs w:val="28"/>
          <w:lang w:val="sr-Cyrl-BA"/>
        </w:rPr>
      </w:pPr>
      <w:r w:rsidRPr="005B551D">
        <w:rPr>
          <w:b/>
          <w:sz w:val="28"/>
          <w:szCs w:val="28"/>
        </w:rPr>
        <w:t>Остал</w:t>
      </w:r>
      <w:r w:rsidRPr="005B551D">
        <w:rPr>
          <w:b/>
          <w:sz w:val="28"/>
          <w:szCs w:val="28"/>
          <w:lang w:val="sr-Cyrl-BA"/>
        </w:rPr>
        <w:t>и стручни скупови и стручни радови</w:t>
      </w:r>
      <w:r w:rsidR="009734FF" w:rsidRPr="005B551D">
        <w:rPr>
          <w:b/>
          <w:sz w:val="28"/>
          <w:szCs w:val="28"/>
          <w:lang w:val="sr-Cyrl-BA"/>
        </w:rPr>
        <w:t xml:space="preserve"> </w:t>
      </w:r>
    </w:p>
    <w:p w:rsidR="00BB26AA" w:rsidRPr="00B01817" w:rsidRDefault="009734FF" w:rsidP="009734FF">
      <w:pPr>
        <w:pStyle w:val="ListParagraph"/>
        <w:ind w:left="786"/>
        <w:rPr>
          <w:i/>
          <w:color w:val="FF0000"/>
          <w:sz w:val="28"/>
          <w:szCs w:val="28"/>
          <w:lang w:val="sr-Cyrl-BA"/>
        </w:rPr>
      </w:pPr>
      <w:r w:rsidRPr="00B01817">
        <w:rPr>
          <w:i/>
          <w:color w:val="FF0000"/>
          <w:sz w:val="28"/>
          <w:szCs w:val="28"/>
          <w:lang w:val="sr-Cyrl-BA"/>
        </w:rPr>
        <w:t xml:space="preserve"> </w:t>
      </w:r>
    </w:p>
    <w:p w:rsidR="00BB26AA" w:rsidRPr="00A327FC" w:rsidRDefault="00BB26AA" w:rsidP="00BB26A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A327FC">
        <w:rPr>
          <w:b/>
          <w:i/>
        </w:rPr>
        <w:t>Стручни колегијум музеја:</w:t>
      </w:r>
    </w:p>
    <w:p w:rsidR="00BB26AA" w:rsidRPr="00A327FC" w:rsidRDefault="00BB26AA" w:rsidP="00BB26AA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</w:rPr>
        <w:t>Кустос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и су</w:t>
      </w:r>
      <w:r w:rsidRPr="00A327FC">
        <w:rPr>
          <w:rFonts w:ascii="Times New Roman" w:hAnsi="Times New Roman" w:cs="Times New Roman"/>
          <w:sz w:val="24"/>
          <w:szCs w:val="24"/>
        </w:rPr>
        <w:t xml:space="preserve"> учествова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ли</w:t>
      </w:r>
      <w:r w:rsidRPr="00A327FC">
        <w:rPr>
          <w:rFonts w:ascii="Times New Roman" w:hAnsi="Times New Roman" w:cs="Times New Roman"/>
          <w:sz w:val="24"/>
          <w:szCs w:val="24"/>
        </w:rPr>
        <w:t xml:space="preserve"> на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3 </w:t>
      </w:r>
      <w:r w:rsidRPr="00A327FC">
        <w:rPr>
          <w:rFonts w:ascii="Times New Roman" w:hAnsi="Times New Roman" w:cs="Times New Roman"/>
          <w:sz w:val="24"/>
          <w:szCs w:val="24"/>
        </w:rPr>
        <w:t>састанк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A327FC">
        <w:rPr>
          <w:rFonts w:ascii="Times New Roman" w:hAnsi="Times New Roman" w:cs="Times New Roman"/>
          <w:sz w:val="24"/>
          <w:szCs w:val="24"/>
        </w:rPr>
        <w:t xml:space="preserve"> Стручн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A327FC">
        <w:rPr>
          <w:rFonts w:ascii="Times New Roman" w:hAnsi="Times New Roman" w:cs="Times New Roman"/>
          <w:sz w:val="24"/>
          <w:szCs w:val="24"/>
        </w:rPr>
        <w:t xml:space="preserve"> колегијум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а Музеја одржаних </w:t>
      </w:r>
      <w:r w:rsidRPr="00A327FC">
        <w:rPr>
          <w:rFonts w:ascii="Times New Roman" w:hAnsi="Times New Roman" w:cs="Times New Roman"/>
          <w:sz w:val="24"/>
          <w:szCs w:val="24"/>
        </w:rPr>
        <w:t xml:space="preserve"> 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06</w:t>
      </w:r>
      <w:r w:rsidRPr="00A327FC">
        <w:rPr>
          <w:rFonts w:ascii="Times New Roman" w:hAnsi="Times New Roman" w:cs="Times New Roman"/>
          <w:sz w:val="24"/>
          <w:szCs w:val="24"/>
        </w:rPr>
        <w:t>.0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A327FC">
        <w:rPr>
          <w:rFonts w:ascii="Times New Roman" w:hAnsi="Times New Roman" w:cs="Times New Roman"/>
          <w:sz w:val="24"/>
          <w:szCs w:val="24"/>
        </w:rPr>
        <w:t>.202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C4E59" w:rsidRPr="00A327FC">
        <w:rPr>
          <w:rFonts w:ascii="Times New Roman" w:hAnsi="Times New Roman" w:cs="Times New Roman"/>
          <w:sz w:val="24"/>
          <w:szCs w:val="24"/>
        </w:rPr>
        <w:t>, 14</w:t>
      </w:r>
      <w:r w:rsidRPr="00A327FC">
        <w:rPr>
          <w:rFonts w:ascii="Times New Roman" w:hAnsi="Times New Roman" w:cs="Times New Roman"/>
          <w:sz w:val="24"/>
          <w:szCs w:val="24"/>
        </w:rPr>
        <w:t>. 0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Pr="00A327FC">
        <w:rPr>
          <w:rFonts w:ascii="Times New Roman" w:hAnsi="Times New Roman" w:cs="Times New Roman"/>
          <w:sz w:val="24"/>
          <w:szCs w:val="24"/>
        </w:rPr>
        <w:t>202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A327FC">
        <w:rPr>
          <w:rFonts w:ascii="Times New Roman" w:hAnsi="Times New Roman" w:cs="Times New Roman"/>
          <w:sz w:val="24"/>
          <w:szCs w:val="24"/>
        </w:rPr>
        <w:t xml:space="preserve">. и 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07</w:t>
      </w:r>
      <w:r w:rsidRPr="00A327FC">
        <w:rPr>
          <w:rFonts w:ascii="Times New Roman" w:hAnsi="Times New Roman" w:cs="Times New Roman"/>
          <w:sz w:val="24"/>
          <w:szCs w:val="24"/>
        </w:rPr>
        <w:t>. 1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A327FC">
        <w:rPr>
          <w:rFonts w:ascii="Times New Roman" w:hAnsi="Times New Roman" w:cs="Times New Roman"/>
          <w:sz w:val="24"/>
          <w:szCs w:val="24"/>
        </w:rPr>
        <w:t>.202</w:t>
      </w:r>
      <w:r w:rsidR="005C4E59" w:rsidRPr="00A327F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A327FC">
        <w:rPr>
          <w:rFonts w:ascii="Times New Roman" w:hAnsi="Times New Roman" w:cs="Times New Roman"/>
          <w:sz w:val="24"/>
          <w:szCs w:val="24"/>
        </w:rPr>
        <w:t>. године.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Једном седмично се одржавао стручни консултантски договор за реализацију планираних активности.</w:t>
      </w:r>
    </w:p>
    <w:p w:rsidR="00297C23" w:rsidRPr="00990695" w:rsidRDefault="00297C23" w:rsidP="00297C23">
      <w:pPr>
        <w:tabs>
          <w:tab w:val="left" w:pos="480"/>
        </w:tabs>
        <w:rPr>
          <w:rFonts w:ascii="Times New Roman" w:hAnsi="Times New Roman" w:cs="Times New Roman"/>
          <w:sz w:val="24"/>
          <w:szCs w:val="24"/>
          <w:lang w:val="sr-Cyrl-BA"/>
        </w:rPr>
      </w:pPr>
      <w:r w:rsidRPr="00990695">
        <w:rPr>
          <w:rFonts w:ascii="Times New Roman" w:hAnsi="Times New Roman" w:cs="Times New Roman"/>
          <w:sz w:val="24"/>
          <w:szCs w:val="24"/>
          <w:lang w:val="sr-Cyrl-BA"/>
        </w:rPr>
        <w:t xml:space="preserve">Писање и прикупљање документације за пројекат </w:t>
      </w:r>
      <w:r w:rsidRPr="00990695">
        <w:rPr>
          <w:rFonts w:ascii="Times New Roman" w:hAnsi="Times New Roman" w:cs="Times New Roman"/>
          <w:i/>
          <w:sz w:val="24"/>
          <w:szCs w:val="24"/>
          <w:lang w:val="sr-Cyrl-BA"/>
        </w:rPr>
        <w:t>“</w:t>
      </w:r>
      <w:r w:rsidRPr="00990695">
        <w:rPr>
          <w:rFonts w:ascii="Times New Roman" w:hAnsi="Times New Roman" w:cs="Times New Roman"/>
          <w:bCs/>
          <w:sz w:val="24"/>
          <w:szCs w:val="24"/>
          <w:shd w:val="clear" w:color="auto" w:fill="FCFCFC"/>
        </w:rPr>
        <w:t>Откривање  прошлости - археолошка истраживања праисторијских тумула у сјевероисточној Босни</w:t>
      </w:r>
      <w:r w:rsidRPr="00990695">
        <w:rPr>
          <w:rFonts w:ascii="Times New Roman" w:hAnsi="Times New Roman" w:cs="Times New Roman"/>
          <w:bCs/>
          <w:i/>
          <w:sz w:val="24"/>
          <w:szCs w:val="24"/>
          <w:shd w:val="clear" w:color="auto" w:fill="FCFCFC"/>
        </w:rPr>
        <w:t>.</w:t>
      </w:r>
      <w:r w:rsidRPr="00990695">
        <w:rPr>
          <w:rFonts w:ascii="Times New Roman" w:hAnsi="Times New Roman" w:cs="Times New Roman"/>
          <w:bCs/>
          <w:color w:val="52525B"/>
          <w:sz w:val="24"/>
          <w:szCs w:val="24"/>
          <w:shd w:val="clear" w:color="auto" w:fill="FCFCFC"/>
        </w:rPr>
        <w:t> </w:t>
      </w:r>
      <w:r w:rsidRPr="00990695">
        <w:rPr>
          <w:rFonts w:ascii="Times New Roman" w:hAnsi="Times New Roman" w:cs="Times New Roman"/>
          <w:bCs/>
          <w:sz w:val="24"/>
          <w:szCs w:val="24"/>
          <w:shd w:val="clear" w:color="auto" w:fill="FCFCFC"/>
        </w:rPr>
        <w:t>(</w:t>
      </w:r>
      <w:r w:rsidRPr="00990695">
        <w:rPr>
          <w:rFonts w:ascii="Times New Roman" w:eastAsia="Segoe UI" w:hAnsi="Times New Roman" w:cs="Times New Roman"/>
          <w:bCs/>
          <w:i/>
          <w:sz w:val="24"/>
          <w:szCs w:val="24"/>
        </w:rPr>
        <w:t>Unearthing the Past: Archaeological Excavation of Burial Mounds in NE Bosnia</w:t>
      </w:r>
      <w:r w:rsidRPr="00990695">
        <w:rPr>
          <w:rFonts w:ascii="Times New Roman" w:eastAsia="Segoe UI" w:hAnsi="Times New Roman" w:cs="Times New Roman"/>
          <w:bCs/>
          <w:sz w:val="24"/>
          <w:szCs w:val="24"/>
        </w:rPr>
        <w:t>)</w:t>
      </w:r>
      <w:r w:rsidRPr="00990695">
        <w:rPr>
          <w:rFonts w:ascii="Times New Roman" w:hAnsi="Times New Roman" w:cs="Times New Roman"/>
          <w:sz w:val="24"/>
          <w:szCs w:val="24"/>
          <w:lang w:val="sr-Cyrl-BA"/>
        </w:rPr>
        <w:t xml:space="preserve">” за конкурисање на јавни позив који је расписало Министарство цивилних послова Босне и Херцеговине. </w:t>
      </w:r>
    </w:p>
    <w:p w:rsidR="00685AD1" w:rsidRPr="00990695" w:rsidRDefault="00685AD1" w:rsidP="00685AD1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sr-Cyrl-BA"/>
        </w:rPr>
        <w:t>Рад за конференцију у Килу (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Kiel conference Scales of Social, </w:t>
      </w:r>
      <w:r w:rsidRPr="00990695">
        <w:rPr>
          <w:rFonts w:ascii="Times New Roman" w:eastAsia="NotoSans-Black" w:hAnsi="Times New Roman" w:cs="Times New Roman"/>
          <w:color w:val="000000"/>
          <w:sz w:val="24"/>
          <w:szCs w:val="24"/>
        </w:rPr>
        <w:t>Environmental &amp;</w:t>
      </w:r>
      <w:r w:rsidRPr="00990695">
        <w:rPr>
          <w:rFonts w:ascii="Times New Roman" w:eastAsia="NotoSans-Black" w:hAnsi="Times New Roman" w:cs="Times New Roman"/>
          <w:color w:val="000000"/>
          <w:sz w:val="24"/>
          <w:szCs w:val="24"/>
        </w:rPr>
        <w:br/>
        <w:t>Cultural Change in Past Societies</w:t>
      </w:r>
      <w:r w:rsidRPr="00990695">
        <w:rPr>
          <w:rFonts w:ascii="Times New Roman" w:eastAsia="NotoSans-Black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90695">
        <w:rPr>
          <w:rFonts w:ascii="Times New Roman" w:eastAsia="NotoSans-SemiCondensedLight" w:hAnsi="Times New Roman" w:cs="Times New Roman"/>
          <w:color w:val="000000"/>
          <w:sz w:val="24"/>
          <w:szCs w:val="24"/>
        </w:rPr>
        <w:t>Kiel University, March 13 – 18, 2023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sr-Cyrl-BA"/>
        </w:rPr>
        <w:t>: “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</w:rPr>
        <w:t>Earth mounds in Semberija – ritual places of Copper and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sr-Cyrl-BA"/>
        </w:rPr>
        <w:t xml:space="preserve"> 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</w:rPr>
        <w:t>Bronze Age at the junction between the Pannonian plains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sr-Cyrl-BA"/>
        </w:rPr>
        <w:t xml:space="preserve"> 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</w:rPr>
        <w:t>and the Balkans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sr-Cyrl-BA"/>
        </w:rPr>
        <w:t>”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990695">
        <w:rPr>
          <w:rStyle w:val="fontstyle01"/>
          <w:rFonts w:ascii="Times New Roman" w:hAnsi="Times New Roman" w:cs="Times New Roman"/>
          <w:b w:val="0"/>
          <w:sz w:val="24"/>
          <w:szCs w:val="24"/>
          <w:lang w:val="sr-Cyrl-BA"/>
        </w:rPr>
        <w:t>(</w:t>
      </w:r>
      <w:r w:rsidRPr="00990695">
        <w:rPr>
          <w:rStyle w:val="fontstyle21"/>
          <w:rFonts w:ascii="Times New Roman" w:hAnsi="Times New Roman" w:cs="Times New Roman"/>
          <w:sz w:val="24"/>
          <w:szCs w:val="24"/>
        </w:rPr>
        <w:t>M. Gavranovic, S. Antic, L. Waltenberger, I. Petschko</w:t>
      </w:r>
      <w:r w:rsidRPr="00990695">
        <w:rPr>
          <w:rStyle w:val="fontstyle21"/>
          <w:rFonts w:ascii="Times New Roman" w:hAnsi="Times New Roman" w:cs="Times New Roman"/>
          <w:sz w:val="24"/>
          <w:szCs w:val="24"/>
          <w:lang w:val="sr-Cyrl-BA"/>
        </w:rPr>
        <w:t>)</w:t>
      </w:r>
    </w:p>
    <w:p w:rsidR="00685AD1" w:rsidRPr="00B01817" w:rsidRDefault="00685AD1" w:rsidP="00685AD1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  <w:r w:rsidRPr="00B01817">
        <w:rPr>
          <w:rStyle w:val="fontstyle21"/>
          <w:rFonts w:ascii="Times New Roman" w:hAnsi="Times New Roman" w:cs="Times New Roman"/>
          <w:i w:val="0"/>
          <w:sz w:val="24"/>
          <w:szCs w:val="24"/>
          <w:lang w:val="sr-Cyrl-BA"/>
        </w:rPr>
        <w:t>Присуство на изборној скупштини средњовијековне секције Српског археолошког друштва у Котору (1-3. децембар)</w:t>
      </w:r>
    </w:p>
    <w:p w:rsidR="00685AD1" w:rsidRPr="00A327FC" w:rsidRDefault="00685AD1" w:rsidP="00297C23">
      <w:pPr>
        <w:tabs>
          <w:tab w:val="left" w:pos="480"/>
        </w:tabs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Кустоси су </w:t>
      </w:r>
      <w:r w:rsidRPr="00A327FC">
        <w:rPr>
          <w:rFonts w:ascii="Times New Roman" w:hAnsi="Times New Roman" w:cs="Times New Roman"/>
          <w:sz w:val="24"/>
          <w:szCs w:val="24"/>
        </w:rPr>
        <w:t>Присуствовали разним културним манифестацијама и учешће на округлом столу о култури на „Вишњићевим данима“, обиљежавање важних датума (19.август на Церу, 12. април и 10.новембар Бијељина), комеморација на Јеврејском гробљу 1</w:t>
      </w:r>
      <w:r w:rsidR="007E6B8F" w:rsidRPr="00A327F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A327FC">
        <w:rPr>
          <w:rFonts w:ascii="Times New Roman" w:hAnsi="Times New Roman" w:cs="Times New Roman"/>
          <w:sz w:val="24"/>
          <w:szCs w:val="24"/>
        </w:rPr>
        <w:t xml:space="preserve">.априла, </w:t>
      </w:r>
    </w:p>
    <w:p w:rsidR="007A2496" w:rsidRPr="00FB1F76" w:rsidRDefault="007A2496" w:rsidP="007A2496">
      <w:pPr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Према ранијем споразуму између Музеја Семберије и Удружења „Импулс“ поводом пројекта </w:t>
      </w:r>
      <w:r w:rsidRPr="00A327FC">
        <w:rPr>
          <w:rFonts w:ascii="Times New Roman" w:hAnsi="Times New Roman" w:cs="Times New Roman"/>
          <w:i/>
          <w:sz w:val="24"/>
          <w:szCs w:val="24"/>
          <w:lang w:val="sr-Cyrl-BA"/>
        </w:rPr>
        <w:t>„Нити које повезују“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кустос је припремила стручно вођење у Музеју Семберије за полазнице радионичких програма Удружења „Импулс“ (23.08.2023</w:t>
      </w:r>
      <w:r w:rsidR="0041580F">
        <w:rPr>
          <w:rFonts w:ascii="Times New Roman" w:hAnsi="Times New Roman" w:cs="Times New Roman"/>
          <w:sz w:val="24"/>
          <w:szCs w:val="24"/>
        </w:rPr>
        <w:t>.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), као и презентацију и предавање о историји веза и плетења у просторијама Удружења (10.10.2023</w:t>
      </w:r>
      <w:r w:rsidR="0041580F">
        <w:rPr>
          <w:rFonts w:ascii="Times New Roman" w:hAnsi="Times New Roman" w:cs="Times New Roman"/>
          <w:sz w:val="24"/>
          <w:szCs w:val="24"/>
        </w:rPr>
        <w:t>.</w:t>
      </w:r>
      <w:r w:rsidR="0041580F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B1F76">
        <w:rPr>
          <w:rFonts w:ascii="Times New Roman" w:hAnsi="Times New Roman" w:cs="Times New Roman"/>
          <w:sz w:val="24"/>
          <w:szCs w:val="24"/>
        </w:rPr>
        <w:t>.</w:t>
      </w:r>
    </w:p>
    <w:p w:rsidR="007E6B8F" w:rsidRPr="00A327FC" w:rsidRDefault="007E6B8F" w:rsidP="007E6B8F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- Кустос Д. Ћосић је био  координатор пете манифестације ''Ноћ у Музеју, која се сваке године одржава у 5 музеја у Босни и Херцеговини ( У организацији Образовног центра за демократију и људска права ''</w:t>
      </w:r>
      <w:r w:rsidRPr="00A327FC">
        <w:rPr>
          <w:rFonts w:ascii="Times New Roman" w:hAnsi="Times New Roman" w:cs="Times New Roman"/>
          <w:sz w:val="24"/>
          <w:szCs w:val="24"/>
        </w:rPr>
        <w:t>Civitas''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- октобар 2023. године)</w:t>
      </w:r>
    </w:p>
    <w:p w:rsidR="00FD2756" w:rsidRDefault="00FD2756" w:rsidP="00BB26A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26AA" w:rsidRPr="00FD2756" w:rsidRDefault="00BB26AA" w:rsidP="00BB26A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756">
        <w:rPr>
          <w:rFonts w:ascii="Times New Roman" w:hAnsi="Times New Roman" w:cs="Times New Roman"/>
          <w:b/>
          <w:sz w:val="24"/>
          <w:szCs w:val="24"/>
        </w:rPr>
        <w:t>Инвентарисање:</w:t>
      </w:r>
    </w:p>
    <w:p w:rsidR="00BB26AA" w:rsidRPr="00A327FC" w:rsidRDefault="00BB26AA" w:rsidP="00BB26A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A327FC">
        <w:rPr>
          <w:rFonts w:ascii="Times New Roman" w:hAnsi="Times New Roman" w:cs="Times New Roman"/>
          <w:sz w:val="24"/>
          <w:szCs w:val="24"/>
        </w:rPr>
        <w:t xml:space="preserve"> Попуњавање Упитника о раду музејске библиотеке и рад по Правилнику о ревизији библиотечког фонда музејске библиотеке. Завршено је електронско уношење свих 10.372 примјерка музејске библиотечке грађе. </w:t>
      </w:r>
    </w:p>
    <w:p w:rsidR="00BB26AA" w:rsidRPr="00A327FC" w:rsidRDefault="00BB26AA" w:rsidP="00BB26A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Издавачка дјелатност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Припремили за штампу и објавили књиге: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373194" w:rsidRPr="00A327FC">
        <w:rPr>
          <w:rFonts w:ascii="Times New Roman" w:hAnsi="Times New Roman" w:cs="Times New Roman"/>
          <w:sz w:val="24"/>
          <w:szCs w:val="24"/>
          <w:lang w:val="sr-Cyrl-CS"/>
        </w:rPr>
        <w:t>''Селиме, Селиме из Тузле исели ме'' аутор Лазо Ристић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Музејски кустоси су своје </w:t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стручне текстове објављивали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, као и ранијих година, у одговарајућим стручним часописима. </w:t>
      </w: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Музејска библиотека и фототека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су слично ранијим годинама обогаћивани новоприспјелим примјерцима књига и фотографија, а нарочито оних везаних за обилазак терена, археолошка ископавања и преснимавање докуманата за поједине изложбе. Највећи дио књига за стручну музејску библиотеку обезбијеђено је поклонима. Такође из сопствених средства набавеено је неколико књига.</w:t>
      </w:r>
    </w:p>
    <w:p w:rsidR="008B7ED2" w:rsidRPr="00A327FC" w:rsidRDefault="008B7ED2" w:rsidP="008B7ED2">
      <w:pPr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</w:rPr>
        <w:t>Прихваћен је коначни завршни Извјештај о ревизији књижног фонда, који је обухватио унос у електронску базу 11 004 примјерка библиотечке грађе, чиме је она постала доступна свим кустосима (и сарадницима) и послужила је за писање стручног текста о музејској специјализованој библиотеци</w:t>
      </w:r>
    </w:p>
    <w:p w:rsidR="008B7ED2" w:rsidRPr="00A327FC" w:rsidRDefault="008B7ED2" w:rsidP="008B7ED2">
      <w:pPr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</w:rPr>
        <w:t>Заврш</w:t>
      </w:r>
      <w:r w:rsidR="00FD2756">
        <w:rPr>
          <w:rFonts w:ascii="Times New Roman" w:hAnsi="Times New Roman" w:cs="Times New Roman"/>
          <w:sz w:val="24"/>
          <w:szCs w:val="24"/>
          <w:lang w:val="sr-Cyrl-BA"/>
        </w:rPr>
        <w:t>ени су</w:t>
      </w:r>
      <w:r w:rsidRPr="00A327FC">
        <w:rPr>
          <w:rFonts w:ascii="Times New Roman" w:hAnsi="Times New Roman" w:cs="Times New Roman"/>
          <w:sz w:val="24"/>
          <w:szCs w:val="24"/>
        </w:rPr>
        <w:t xml:space="preserve"> припремн</w:t>
      </w:r>
      <w:r w:rsidR="00FD2756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Pr="00A327FC">
        <w:rPr>
          <w:rFonts w:ascii="Times New Roman" w:hAnsi="Times New Roman" w:cs="Times New Roman"/>
          <w:sz w:val="24"/>
          <w:szCs w:val="24"/>
        </w:rPr>
        <w:t>послов</w:t>
      </w:r>
      <w:r w:rsidR="00FD275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A327FC">
        <w:rPr>
          <w:rFonts w:ascii="Times New Roman" w:hAnsi="Times New Roman" w:cs="Times New Roman"/>
          <w:sz w:val="24"/>
          <w:szCs w:val="24"/>
        </w:rPr>
        <w:t xml:space="preserve"> око почетка инвентарисања музејске Фототеке (1992-2014.) и хронолошки у 10 кутија пореда</w:t>
      </w:r>
      <w:r w:rsidR="00FD2756">
        <w:rPr>
          <w:rFonts w:ascii="Times New Roman" w:hAnsi="Times New Roman" w:cs="Times New Roman"/>
          <w:sz w:val="24"/>
          <w:szCs w:val="24"/>
          <w:lang w:val="sr-Cyrl-BA"/>
        </w:rPr>
        <w:t>не</w:t>
      </w:r>
      <w:r w:rsidRPr="00A327FC">
        <w:rPr>
          <w:rFonts w:ascii="Times New Roman" w:hAnsi="Times New Roman" w:cs="Times New Roman"/>
          <w:sz w:val="24"/>
          <w:szCs w:val="24"/>
        </w:rPr>
        <w:t xml:space="preserve"> све коверте са бројним фотографијама, а у 12 регистратора до сада је смјештено 2 672 фотографије (од 1992-1999.), а инвентарисано је 137 фотонегатива</w:t>
      </w:r>
    </w:p>
    <w:p w:rsidR="008B7ED2" w:rsidRPr="00A327FC" w:rsidRDefault="008B7ED2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D2756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Посјете Музеју</w:t>
      </w:r>
      <w:r w:rsidR="00FD2756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B26AA" w:rsidRPr="00A327FC" w:rsidRDefault="00FD2756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B26AA" w:rsidRPr="00A327FC">
        <w:rPr>
          <w:rFonts w:ascii="Times New Roman" w:hAnsi="Times New Roman" w:cs="Times New Roman"/>
          <w:sz w:val="24"/>
          <w:szCs w:val="24"/>
          <w:lang w:val="sr-Cyrl-CS"/>
        </w:rPr>
        <w:t>видентирали смо 5</w:t>
      </w:r>
      <w:r w:rsidR="00113A9C" w:rsidRPr="00A327FC">
        <w:rPr>
          <w:rFonts w:ascii="Times New Roman" w:hAnsi="Times New Roman" w:cs="Times New Roman"/>
          <w:sz w:val="24"/>
          <w:szCs w:val="24"/>
          <w:lang w:val="sr-Cyrl-CS"/>
        </w:rPr>
        <w:t>938</w:t>
      </w:r>
      <w:r w:rsidR="00BB26AA"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 посјетилаца  укључујући и посјету Спомен -соби</w:t>
      </w:r>
    </w:p>
    <w:p w:rsidR="00113A9C" w:rsidRPr="00A327FC" w:rsidRDefault="00113A9C" w:rsidP="00BB26AA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5B0" w:rsidRDefault="006745B0" w:rsidP="00BB26AA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5B0" w:rsidRDefault="006745B0" w:rsidP="00BB26AA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АКТИВНОСТИ НА САРАДЊИ СА ДРУГИМ УСТАНОВАМА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Сарадња са другим музејима и установама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и у 202</w:t>
      </w:r>
      <w:r w:rsidR="00DD0CAD" w:rsidRPr="00A327F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. години била је на коректном нивоу. Наставили смо одређене  активности на наставку пројекта   са музејом у   Добоју. Вршена је уобичајена кординација са музејским збиркама у региону, као и сарадња са сродним културним установама у Бијељини и сусједним општинама,  нарочито са Центром за културу у Угљевику . Директор је обавио званичне посјете музејима:  Бања Луци, Добоју, Приједору и Требињу.</w:t>
      </w:r>
    </w:p>
    <w:p w:rsidR="00DD0CAD" w:rsidRPr="00A327FC" w:rsidRDefault="00DD0CAD" w:rsidP="00DD0CAD">
      <w:pPr>
        <w:pStyle w:val="ListParagraph"/>
        <w:numPr>
          <w:ilvl w:val="0"/>
          <w:numId w:val="38"/>
        </w:numPr>
        <w:spacing w:after="200" w:line="276" w:lineRule="auto"/>
        <w:jc w:val="left"/>
        <w:rPr>
          <w:szCs w:val="24"/>
          <w:lang w:val="sr-Cyrl-BA"/>
        </w:rPr>
      </w:pPr>
      <w:r w:rsidRPr="00A327FC">
        <w:rPr>
          <w:szCs w:val="24"/>
          <w:lang w:val="sr-Cyrl-BA"/>
        </w:rPr>
        <w:t>Успостављање сарадње са</w:t>
      </w:r>
      <w:r w:rsidRPr="00A327FC">
        <w:rPr>
          <w:szCs w:val="24"/>
        </w:rPr>
        <w:t xml:space="preserve"> </w:t>
      </w:r>
      <w:r w:rsidRPr="00A327FC">
        <w:rPr>
          <w:szCs w:val="24"/>
          <w:lang w:val="sr-Cyrl-BA"/>
        </w:rPr>
        <w:t xml:space="preserve"> Образовним центром за демократију и људска права ''</w:t>
      </w:r>
      <w:r w:rsidRPr="00A327FC">
        <w:rPr>
          <w:szCs w:val="24"/>
        </w:rPr>
        <w:t>Civitas''</w:t>
      </w:r>
      <w:r w:rsidRPr="00A327FC">
        <w:rPr>
          <w:szCs w:val="24"/>
          <w:lang w:val="sr-Cyrl-BA"/>
        </w:rPr>
        <w:t>.</w:t>
      </w:r>
    </w:p>
    <w:p w:rsidR="00DD0CAD" w:rsidRPr="00A327FC" w:rsidRDefault="00DD0CAD" w:rsidP="00DD0CAD">
      <w:pPr>
        <w:pStyle w:val="ListParagraph"/>
        <w:numPr>
          <w:ilvl w:val="0"/>
          <w:numId w:val="38"/>
        </w:numPr>
        <w:spacing w:after="200" w:line="276" w:lineRule="auto"/>
        <w:jc w:val="left"/>
        <w:rPr>
          <w:szCs w:val="24"/>
          <w:lang w:val="sr-Cyrl-BA"/>
        </w:rPr>
      </w:pPr>
      <w:r w:rsidRPr="00A327FC">
        <w:rPr>
          <w:szCs w:val="24"/>
          <w:lang w:val="sr-Cyrl-BA"/>
        </w:rPr>
        <w:t>Би</w:t>
      </w:r>
      <w:r w:rsidR="00FD2756">
        <w:rPr>
          <w:szCs w:val="24"/>
          <w:lang w:val="sr-Cyrl-BA"/>
        </w:rPr>
        <w:t>ли</w:t>
      </w:r>
      <w:r w:rsidRPr="00A327FC">
        <w:rPr>
          <w:szCs w:val="24"/>
          <w:lang w:val="sr-Cyrl-BA"/>
        </w:rPr>
        <w:t xml:space="preserve"> см</w:t>
      </w:r>
      <w:r w:rsidR="00FD2756">
        <w:rPr>
          <w:szCs w:val="24"/>
          <w:lang w:val="sr-Cyrl-BA"/>
        </w:rPr>
        <w:t>о</w:t>
      </w:r>
      <w:r w:rsidRPr="00A327FC">
        <w:rPr>
          <w:szCs w:val="24"/>
          <w:lang w:val="sr-Cyrl-BA"/>
        </w:rPr>
        <w:t xml:space="preserve"> координатор</w:t>
      </w:r>
      <w:r w:rsidR="00FD2756">
        <w:rPr>
          <w:szCs w:val="24"/>
          <w:lang w:val="sr-Cyrl-BA"/>
        </w:rPr>
        <w:t>и</w:t>
      </w:r>
      <w:r w:rsidRPr="00A327FC">
        <w:rPr>
          <w:szCs w:val="24"/>
          <w:lang w:val="sr-Cyrl-BA"/>
        </w:rPr>
        <w:t xml:space="preserve"> пете манифестације ''Ноћ у Музеју, која се сваке године одржава у 5 музеја у Босни и Херцеговини ( У организацији Образовног центра за демократију и људска права ''</w:t>
      </w:r>
      <w:r w:rsidRPr="00A327FC">
        <w:rPr>
          <w:szCs w:val="24"/>
        </w:rPr>
        <w:t>Civitas''</w:t>
      </w:r>
      <w:r w:rsidRPr="00A327FC">
        <w:rPr>
          <w:szCs w:val="24"/>
          <w:lang w:val="sr-Cyrl-BA"/>
        </w:rPr>
        <w:t>- октобар 2023. године)</w:t>
      </w:r>
    </w:p>
    <w:p w:rsidR="00DD0CAD" w:rsidRPr="00A327FC" w:rsidRDefault="00DD0CAD" w:rsidP="00DD0CAD">
      <w:pPr>
        <w:pStyle w:val="ListParagraph"/>
        <w:numPr>
          <w:ilvl w:val="0"/>
          <w:numId w:val="38"/>
        </w:numPr>
        <w:spacing w:after="200" w:line="276" w:lineRule="auto"/>
        <w:jc w:val="left"/>
        <w:rPr>
          <w:szCs w:val="24"/>
          <w:lang w:val="sr-Cyrl-BA"/>
        </w:rPr>
      </w:pPr>
      <w:r w:rsidRPr="00A327FC">
        <w:rPr>
          <w:szCs w:val="24"/>
          <w:lang w:val="sr-Cyrl-BA"/>
        </w:rPr>
        <w:t>Учествовање у организацији обиљежавања манифестације ''Истраживачка авантура'' (као представник Музеја Семберије). (децембар 2023. године).</w:t>
      </w:r>
    </w:p>
    <w:p w:rsidR="00DD0CAD" w:rsidRPr="00A327FC" w:rsidRDefault="00DD0CAD" w:rsidP="00DD0CAD">
      <w:pPr>
        <w:pStyle w:val="ListParagraph"/>
        <w:numPr>
          <w:ilvl w:val="0"/>
          <w:numId w:val="38"/>
        </w:numPr>
        <w:spacing w:after="200" w:line="276" w:lineRule="auto"/>
        <w:jc w:val="left"/>
        <w:rPr>
          <w:szCs w:val="24"/>
          <w:lang w:val="sr-Cyrl-BA"/>
        </w:rPr>
      </w:pPr>
      <w:r w:rsidRPr="00A327FC">
        <w:rPr>
          <w:szCs w:val="24"/>
          <w:lang w:val="sr-Cyrl-BA"/>
        </w:rPr>
        <w:t xml:space="preserve">У оквиру  о  пројекта Рома Канвас  у организацији </w:t>
      </w:r>
      <w:r w:rsidRPr="00A327FC">
        <w:rPr>
          <w:szCs w:val="24"/>
        </w:rPr>
        <w:t>Caritas Switzerland</w:t>
      </w:r>
      <w:r w:rsidRPr="00A327FC">
        <w:rPr>
          <w:szCs w:val="24"/>
          <w:lang w:val="sr-Cyrl-BA"/>
        </w:rPr>
        <w:t xml:space="preserve"> и Удружења ''Отахарин'', одржао сам предавања о ромској традицији, историји и културу у свим основним школама у Бијељини. (укупно 6 предавања). (децембар 2023. године)</w:t>
      </w:r>
    </w:p>
    <w:p w:rsidR="00DD0CAD" w:rsidRPr="00A327FC" w:rsidRDefault="00DD0CAD" w:rsidP="00DD0CAD">
      <w:pPr>
        <w:pStyle w:val="ListParagraph"/>
        <w:numPr>
          <w:ilvl w:val="0"/>
          <w:numId w:val="38"/>
        </w:numPr>
        <w:spacing w:after="200" w:line="276" w:lineRule="auto"/>
        <w:jc w:val="left"/>
        <w:rPr>
          <w:szCs w:val="24"/>
          <w:lang w:val="sr-Cyrl-BA"/>
        </w:rPr>
      </w:pPr>
      <w:r w:rsidRPr="00A327FC">
        <w:rPr>
          <w:szCs w:val="24"/>
          <w:lang w:val="sr-Cyrl-BA"/>
        </w:rPr>
        <w:t>У Оквиру новог експерименталоног предмета ''Хуманост и безбједност'', одржа</w:t>
      </w:r>
      <w:r w:rsidR="00FD2756">
        <w:rPr>
          <w:szCs w:val="24"/>
          <w:lang w:val="sr-Cyrl-BA"/>
        </w:rPr>
        <w:t>на</w:t>
      </w:r>
      <w:r w:rsidRPr="00A327FC">
        <w:rPr>
          <w:szCs w:val="24"/>
          <w:lang w:val="sr-Cyrl-BA"/>
        </w:rPr>
        <w:t xml:space="preserve"> </w:t>
      </w:r>
      <w:r w:rsidR="00FD2756">
        <w:rPr>
          <w:szCs w:val="24"/>
          <w:lang w:val="sr-Cyrl-BA"/>
        </w:rPr>
        <w:t xml:space="preserve">је </w:t>
      </w:r>
      <w:r w:rsidRPr="00A327FC">
        <w:rPr>
          <w:szCs w:val="24"/>
          <w:lang w:val="sr-Cyrl-BA"/>
        </w:rPr>
        <w:t xml:space="preserve"> радиониц</w:t>
      </w:r>
      <w:r w:rsidR="00FD2756">
        <w:rPr>
          <w:szCs w:val="24"/>
          <w:lang w:val="sr-Cyrl-BA"/>
        </w:rPr>
        <w:t>а</w:t>
      </w:r>
      <w:r w:rsidRPr="00A327FC">
        <w:rPr>
          <w:szCs w:val="24"/>
          <w:lang w:val="sr-Cyrl-BA"/>
        </w:rPr>
        <w:t xml:space="preserve"> за ученике Економске школе из Бијељине радионицу на тему ''Предрасуде и стереотипи''. (децембар 2023. године)</w:t>
      </w:r>
    </w:p>
    <w:p w:rsidR="00DD0CAD" w:rsidRPr="00A327FC" w:rsidRDefault="00DD0CAD" w:rsidP="00DD0CAD">
      <w:pPr>
        <w:pStyle w:val="ListParagraph"/>
        <w:ind w:left="1065"/>
        <w:rPr>
          <w:szCs w:val="24"/>
          <w:lang w:val="sr-Cyrl-BA"/>
        </w:rPr>
      </w:pPr>
    </w:p>
    <w:p w:rsidR="00102910" w:rsidRPr="00102910" w:rsidRDefault="00102910" w:rsidP="00BB26AA">
      <w:pPr>
        <w:ind w:firstLine="360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B26AA" w:rsidRPr="00102910" w:rsidRDefault="00BB26AA" w:rsidP="00BB26AA">
      <w:pPr>
        <w:ind w:firstLine="360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102910">
        <w:rPr>
          <w:rFonts w:ascii="Times New Roman" w:hAnsi="Times New Roman" w:cs="Times New Roman"/>
          <w:b/>
          <w:sz w:val="28"/>
          <w:szCs w:val="28"/>
          <w:lang w:val="sr-Cyrl-CS"/>
        </w:rPr>
        <w:t>Помоћ другим истраживачима и корисницима</w:t>
      </w:r>
    </w:p>
    <w:p w:rsidR="00031818" w:rsidRPr="00A327FC" w:rsidRDefault="00031818" w:rsidP="00031818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- Током 2023. године кустос </w:t>
      </w:r>
      <w:r w:rsidR="00477CC5">
        <w:rPr>
          <w:rFonts w:ascii="Times New Roman" w:hAnsi="Times New Roman" w:cs="Times New Roman"/>
          <w:sz w:val="24"/>
          <w:szCs w:val="24"/>
          <w:lang w:val="sr-Cyrl-BA"/>
        </w:rPr>
        <w:t xml:space="preserve">Т. Лазић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је за објављивање припремила следеће стручне радове: „Мустафа Грабчановић – први бијељински хроничар“ за часопис „Баштина“ Завода за заштиту и кориштење културно-хисторијског и природног наслијеђа ТК; „Нити које повезују - из заједничких активности Удружења жена с инвалидитетом „Импулс</w:t>
      </w:r>
      <w:r w:rsidRPr="00A327FC">
        <w:rPr>
          <w:rFonts w:ascii="Times New Roman" w:hAnsi="Times New Roman" w:cs="Times New Roman"/>
          <w:sz w:val="24"/>
          <w:szCs w:val="24"/>
        </w:rPr>
        <w:t>”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и Музеја Семберије у Бијељини“ за часопис „Музеји“ Музејског друштва Србије; рад под називом</w:t>
      </w:r>
      <w:r w:rsidRPr="00A327FC">
        <w:rPr>
          <w:rFonts w:ascii="Times New Roman" w:hAnsi="Times New Roman" w:cs="Times New Roman"/>
          <w:sz w:val="24"/>
          <w:szCs w:val="24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A327FC">
        <w:rPr>
          <w:rFonts w:ascii="Times New Roman" w:hAnsi="Times New Roman" w:cs="Times New Roman"/>
          <w:sz w:val="24"/>
          <w:szCs w:val="24"/>
        </w:rPr>
        <w:t>When the past doesn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'</w:t>
      </w:r>
      <w:r w:rsidRPr="00A327FC">
        <w:rPr>
          <w:rFonts w:ascii="Times New Roman" w:hAnsi="Times New Roman" w:cs="Times New Roman"/>
          <w:sz w:val="24"/>
          <w:szCs w:val="24"/>
        </w:rPr>
        <w:t>t give us peace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A327FC">
        <w:rPr>
          <w:rFonts w:ascii="Times New Roman" w:hAnsi="Times New Roman" w:cs="Times New Roman"/>
          <w:sz w:val="24"/>
          <w:szCs w:val="24"/>
        </w:rPr>
        <w:t xml:space="preserve"> 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(о истоименој историјској поставци у Музеју Семберије) за електронско издање </w:t>
      </w:r>
      <w:r w:rsidRPr="00A327FC">
        <w:rPr>
          <w:rFonts w:ascii="Times New Roman" w:hAnsi="Times New Roman" w:cs="Times New Roman"/>
          <w:sz w:val="24"/>
          <w:szCs w:val="24"/>
        </w:rPr>
        <w:t>ICME NEWS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>; рецензију „Софка - прича о једном животу између сјаја и заборава“.за књигу „Софка“ Петра Илића.</w:t>
      </w:r>
    </w:p>
    <w:p w:rsidR="008B7ED2" w:rsidRPr="00A327FC" w:rsidRDefault="008B7ED2" w:rsidP="008B7ED2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Према ранијем споразуму између Музеја Семберије и Удружења „Импулс“ поводом пројекта </w:t>
      </w:r>
      <w:r w:rsidRPr="00A327FC">
        <w:rPr>
          <w:rFonts w:ascii="Times New Roman" w:hAnsi="Times New Roman" w:cs="Times New Roman"/>
          <w:i/>
          <w:sz w:val="24"/>
          <w:szCs w:val="24"/>
          <w:lang w:val="sr-Cyrl-BA"/>
        </w:rPr>
        <w:t>„Нити које повезују“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кустос је припремила стручно вођење у Музеју Семберије за полазнице радионичких програма Удружења „Импулс“ (23.08.2023), као и презентацију и предавање о историји веза и плетења у просторијама Удружења (10.10.2023).</w:t>
      </w:r>
    </w:p>
    <w:p w:rsidR="008B7ED2" w:rsidRPr="00A327FC" w:rsidRDefault="008B7ED2" w:rsidP="008B7ED2">
      <w:pPr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</w:rPr>
        <w:t xml:space="preserve">У већем броју случајева </w:t>
      </w:r>
      <w:r w:rsidR="00477CC5">
        <w:rPr>
          <w:rFonts w:ascii="Times New Roman" w:hAnsi="Times New Roman" w:cs="Times New Roman"/>
          <w:sz w:val="24"/>
          <w:szCs w:val="24"/>
          <w:lang w:val="sr-Cyrl-BA"/>
        </w:rPr>
        <w:t xml:space="preserve">кустос М. Бабић </w:t>
      </w:r>
      <w:r w:rsidRPr="00A327FC">
        <w:rPr>
          <w:rFonts w:ascii="Times New Roman" w:hAnsi="Times New Roman" w:cs="Times New Roman"/>
          <w:sz w:val="24"/>
          <w:szCs w:val="24"/>
        </w:rPr>
        <w:t xml:space="preserve">давао </w:t>
      </w:r>
      <w:r w:rsidR="00477CC5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A327FC">
        <w:rPr>
          <w:rFonts w:ascii="Times New Roman" w:hAnsi="Times New Roman" w:cs="Times New Roman"/>
          <w:sz w:val="24"/>
          <w:szCs w:val="24"/>
        </w:rPr>
        <w:t xml:space="preserve"> стручна објашњења разним музејским сарадницима и заинтересованим (Мирко Мићић Сербос, Ивица Петровић, о.Васо Поповић, Владо Јосиповић из Сарија, Савка Драгичевић из Горњег Магнојевића, Младен Мицић из Угљевика); те консултације са Гораном Тешићем у писању његове монографије о Козлучкој </w:t>
      </w:r>
      <w:r w:rsidRPr="00A327FC">
        <w:rPr>
          <w:rFonts w:ascii="Times New Roman" w:hAnsi="Times New Roman" w:cs="Times New Roman"/>
          <w:sz w:val="24"/>
          <w:szCs w:val="24"/>
        </w:rPr>
        <w:lastRenderedPageBreak/>
        <w:t>парохији; са Велибором Лазићем у вези са ДНК-анализама, објављивању турских пописа, о Устанку 1876.године и о монографији Батковића; са Марком Остојићем око организовања ретроспективне изложбе; за израду монографије вајара Сретена Стојановића, за податке о преминулом вајару Зорану Јездимировићу</w:t>
      </w:r>
    </w:p>
    <w:p w:rsidR="008B7ED2" w:rsidRPr="00A327FC" w:rsidRDefault="008B7ED2" w:rsidP="00031818">
      <w:pPr>
        <w:spacing w:after="1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B26AA" w:rsidRDefault="00BB26AA" w:rsidP="00031818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>Током цијеле године кустос</w:t>
      </w:r>
      <w:r w:rsidR="00517A76" w:rsidRPr="00A327FC">
        <w:rPr>
          <w:rFonts w:ascii="Times New Roman" w:hAnsi="Times New Roman" w:cs="Times New Roman"/>
          <w:sz w:val="24"/>
          <w:szCs w:val="24"/>
          <w:lang w:val="sr-Cyrl-BA"/>
        </w:rPr>
        <w:t>и су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помагал</w:t>
      </w:r>
      <w:r w:rsidR="00517A76" w:rsidRPr="00A327FC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бројним сарадницима и истраживачима у вези с различитим темама: </w:t>
      </w:r>
    </w:p>
    <w:p w:rsidR="008C375F" w:rsidRPr="00A327FC" w:rsidRDefault="008C375F" w:rsidP="00031818">
      <w:pPr>
        <w:spacing w:after="16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B26AA" w:rsidRPr="00B01817" w:rsidRDefault="00BB26AA" w:rsidP="00BB26AA">
      <w:pPr>
        <w:ind w:firstLine="708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B01817">
        <w:rPr>
          <w:rFonts w:ascii="Times New Roman" w:hAnsi="Times New Roman" w:cs="Times New Roman"/>
          <w:b/>
          <w:sz w:val="28"/>
          <w:szCs w:val="28"/>
          <w:lang w:val="sr-Cyrl-CS"/>
        </w:rPr>
        <w:t>Писање рецензија, уређивање и промоције књига и других аутора</w:t>
      </w:r>
    </w:p>
    <w:p w:rsidR="009734FF" w:rsidRPr="008C375F" w:rsidRDefault="009734FF" w:rsidP="008C375F">
      <w:pPr>
        <w:rPr>
          <w:rFonts w:ascii="Times New Roman" w:hAnsi="Times New Roman" w:cs="Times New Roman"/>
          <w:szCs w:val="24"/>
          <w:lang w:val="sr-Cyrl-CS"/>
        </w:rPr>
      </w:pPr>
      <w:r w:rsidRPr="008C375F">
        <w:rPr>
          <w:rFonts w:ascii="Times New Roman" w:hAnsi="Times New Roman" w:cs="Times New Roman"/>
          <w:szCs w:val="24"/>
          <w:lang w:val="sr-Cyrl-CS"/>
        </w:rPr>
        <w:t xml:space="preserve">Одржане су </w:t>
      </w:r>
      <w:r w:rsidR="00E71E43" w:rsidRPr="008C375F">
        <w:rPr>
          <w:rFonts w:ascii="Times New Roman" w:hAnsi="Times New Roman" w:cs="Times New Roman"/>
          <w:szCs w:val="24"/>
          <w:lang w:val="sr-Cyrl-CS"/>
        </w:rPr>
        <w:t>4</w:t>
      </w:r>
      <w:r w:rsidRPr="008C375F">
        <w:rPr>
          <w:rFonts w:ascii="Times New Roman" w:hAnsi="Times New Roman" w:cs="Times New Roman"/>
          <w:szCs w:val="24"/>
          <w:lang w:val="sr-Cyrl-CS"/>
        </w:rPr>
        <w:t xml:space="preserve"> промоције књиг</w:t>
      </w:r>
      <w:r w:rsidR="00E71E43" w:rsidRPr="008C375F">
        <w:rPr>
          <w:rFonts w:ascii="Times New Roman" w:hAnsi="Times New Roman" w:cs="Times New Roman"/>
          <w:szCs w:val="24"/>
          <w:lang w:val="sr-Cyrl-CS"/>
        </w:rPr>
        <w:t>а</w:t>
      </w:r>
      <w:r w:rsidRPr="008C375F">
        <w:rPr>
          <w:rFonts w:ascii="Times New Roman" w:hAnsi="Times New Roman" w:cs="Times New Roman"/>
          <w:szCs w:val="24"/>
          <w:lang w:val="sr-Cyrl-CS"/>
        </w:rPr>
        <w:t xml:space="preserve"> у Музеју Семберије.</w:t>
      </w:r>
    </w:p>
    <w:p w:rsidR="009734FF" w:rsidRPr="00A327FC" w:rsidRDefault="009734FF" w:rsidP="008C375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Промоција књиге ''Важно је бити тужан'' и ''На ручку са животом ауторке Милене Дрпе.</w:t>
      </w:r>
    </w:p>
    <w:p w:rsidR="009734FF" w:rsidRPr="00A327FC" w:rsidRDefault="009734FF" w:rsidP="008C375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Промоција књиге Вељка Ђурића Мишине ''Заборављени праведник''</w:t>
      </w:r>
    </w:p>
    <w:p w:rsidR="00BB26AA" w:rsidRPr="00A327FC" w:rsidRDefault="009734FF" w:rsidP="008C375F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Промоција књиге Бугари у извјештајима А</w:t>
      </w:r>
      <w:r w:rsidR="00E71E43" w:rsidRPr="00A327FC">
        <w:rPr>
          <w:rFonts w:ascii="Times New Roman" w:hAnsi="Times New Roman" w:cs="Times New Roman"/>
          <w:sz w:val="24"/>
          <w:szCs w:val="24"/>
          <w:lang w:val="sr-Cyrl-CS"/>
        </w:rPr>
        <w:t>рчибалда Рајса  1915-1918.</w:t>
      </w:r>
    </w:p>
    <w:p w:rsidR="00E71E43" w:rsidRPr="00A327FC" w:rsidRDefault="00E71E43" w:rsidP="008C375F">
      <w:pPr>
        <w:rPr>
          <w:rFonts w:ascii="Times New Roman" w:hAnsi="Times New Roman" w:cs="Times New Roman"/>
          <w:sz w:val="24"/>
          <w:szCs w:val="24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Промоција књиге ''Селиме, Селиме из Тузле исели ме''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- Директор је учествовао   и говорио на  промоцијама    књига '' </w:t>
      </w:r>
      <w:r w:rsidR="00E71E43" w:rsidRPr="00A327FC">
        <w:rPr>
          <w:rFonts w:ascii="Times New Roman" w:hAnsi="Times New Roman" w:cs="Times New Roman"/>
          <w:sz w:val="24"/>
          <w:szCs w:val="24"/>
          <w:lang w:val="sr-Cyrl-CS"/>
        </w:rPr>
        <w:t>Важно је бити тужан, На ручку са животом , Бугари у извјештајим Арчибалда Рајса и Селиме, Селиме из Тузле исели ме.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bCs/>
          <w:sz w:val="24"/>
          <w:szCs w:val="24"/>
        </w:rPr>
      </w:pPr>
      <w:r w:rsidRPr="00B01817">
        <w:rPr>
          <w:rFonts w:ascii="Times New Roman" w:hAnsi="Times New Roman" w:cs="Times New Roman"/>
          <w:sz w:val="28"/>
          <w:szCs w:val="28"/>
          <w:lang w:val="sr-Cyrl-CS"/>
        </w:rPr>
        <w:t>ПРАТЕЋИ САДРЖАЈИ</w:t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</w:t>
      </w:r>
      <w:r w:rsidRPr="00A327FC">
        <w:rPr>
          <w:rFonts w:ascii="Times New Roman" w:eastAsia="Times New Roman" w:hAnsi="Times New Roman" w:cs="Times New Roman"/>
          <w:bCs/>
          <w:iCs/>
          <w:sz w:val="24"/>
          <w:szCs w:val="24"/>
          <w:lang w:val="sr-Cyrl-BA"/>
        </w:rPr>
        <w:t xml:space="preserve">                            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Остале активности Музеја 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у протеклој години биле су везане за разне послове сродне музејској дјелатности. Учествовало се у раду више организационих одбора разних културних манифестација, обиљежавању значајних јубилеја и празника.</w:t>
      </w: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26AA" w:rsidRPr="00A327FC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Друштвене активности и признања</w:t>
      </w:r>
    </w:p>
    <w:p w:rsidR="00BB26AA" w:rsidRPr="00A327FC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Као и ранијих година Музеј је давао активан допринос у раду разних општинских комисија и одбора; допринос у раду Главног одбора СПКД ''Просвјета'', у посредовању на развоју културне сарадње Бијељине са другим општинама, за педагошке манифестације, Музеј је добио Захвалницу за учешће и допринос у реализацији литерарног и ликовног конкурса основних школа регије Бијељина , такође и директор Момчило Копривица је добио Захвалницу за исти допринос.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B26AA" w:rsidRPr="00B01817" w:rsidRDefault="00BB26AA" w:rsidP="00BB26AA">
      <w:pPr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745B0" w:rsidRDefault="006745B0" w:rsidP="00BB26AA">
      <w:pPr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B26AA" w:rsidRPr="00B01817" w:rsidRDefault="00BB26AA" w:rsidP="00BB26AA">
      <w:pPr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 w:rsidRPr="00B01817"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РАД </w:t>
      </w:r>
      <w:r w:rsidRPr="00B01817">
        <w:rPr>
          <w:rFonts w:ascii="Times New Roman" w:hAnsi="Times New Roman" w:cs="Times New Roman"/>
          <w:sz w:val="28"/>
          <w:szCs w:val="28"/>
        </w:rPr>
        <w:t xml:space="preserve"> </w:t>
      </w:r>
      <w:r w:rsidRPr="00B01817">
        <w:rPr>
          <w:rFonts w:ascii="Times New Roman" w:hAnsi="Times New Roman" w:cs="Times New Roman"/>
          <w:sz w:val="28"/>
          <w:szCs w:val="28"/>
          <w:lang w:val="sr-Cyrl-CS"/>
        </w:rPr>
        <w:t>ОРГАНА УПРАВЉАЊА</w:t>
      </w:r>
    </w:p>
    <w:p w:rsidR="00AC5314" w:rsidRDefault="00BB26AA" w:rsidP="00AC5314">
      <w:pPr>
        <w:ind w:firstLine="360"/>
        <w:rPr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Управни одбор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Pr="00A327FC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C5314" w:rsidRDefault="00AC5314" w:rsidP="00AC5314">
      <w:pPr>
        <w:ind w:firstLine="360"/>
        <w:rPr>
          <w:lang/>
        </w:rPr>
      </w:pPr>
      <w:r>
        <w:rPr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</w:t>
      </w:r>
      <w:r>
        <w:rPr>
          <w:rFonts w:ascii="Times New Roman" w:hAnsi="Times New Roman" w:cs="Times New Roman"/>
          <w:sz w:val="24"/>
          <w:szCs w:val="24"/>
        </w:rPr>
        <w:t xml:space="preserve">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Рјешењем бр 01-111-306/21 од 08.12.2021. године именовала Управни одбора ЈУ ''Музеј Семберије'' у саставу: Ненад Гарић, Сара Пајић и 18.05.2023. по рјешењу 01-111-21/23 именована је Бранка Ђелмо.</w:t>
      </w:r>
    </w:p>
    <w:p w:rsidR="00AC5314" w:rsidRPr="00FD1744" w:rsidRDefault="00AC5314" w:rsidP="00AC5314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Управни одбор у овом сазиву је одржао 3 сједнице на којима је разматрано низ актуелних питања која се тичу рада и пословања Музеја а донесене су и значајне одлуке из надлежности Музеја.</w:t>
      </w:r>
    </w:p>
    <w:p w:rsidR="00AC5314" w:rsidRDefault="00AC5314" w:rsidP="007A3C6C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B01817" w:rsidRDefault="00BB26AA" w:rsidP="007A3C6C">
      <w:pPr>
        <w:ind w:firstLine="360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B01817">
        <w:rPr>
          <w:rFonts w:ascii="Times New Roman" w:hAnsi="Times New Roman" w:cs="Times New Roman"/>
          <w:b/>
          <w:sz w:val="28"/>
          <w:szCs w:val="28"/>
          <w:lang w:val="sr-Cyrl-CS"/>
        </w:rPr>
        <w:t>ПРОБЛЕМИ У ФУНКЦИОНИСАЊУ МУЗЕЈА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Стање зграде,  музејских некретнина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27FC">
        <w:rPr>
          <w:rFonts w:ascii="Times New Roman" w:hAnsi="Times New Roman" w:cs="Times New Roman"/>
          <w:b/>
          <w:sz w:val="24"/>
          <w:szCs w:val="24"/>
          <w:lang w:val="sr-Cyrl-CS"/>
        </w:rPr>
        <w:t>и опреме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јесте једно од значајних питања за рад установе.  Што се тиче музејске Спомен- куће задужбине Р. Чолаковића и даље  се  користи као радни простор Борачке организације.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Од редовних средстава набављен</w:t>
      </w:r>
      <w:r w:rsidR="0099069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695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2E0974">
        <w:rPr>
          <w:rFonts w:ascii="Times New Roman" w:hAnsi="Times New Roman" w:cs="Times New Roman"/>
          <w:sz w:val="24"/>
          <w:szCs w:val="24"/>
          <w:lang w:val="sr-Cyrl-CS"/>
        </w:rPr>
        <w:t xml:space="preserve"> :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2 рачунара,  1 монитор, 1 </w:t>
      </w:r>
      <w:r w:rsidR="002E0974">
        <w:rPr>
          <w:rFonts w:ascii="Times New Roman" w:hAnsi="Times New Roman" w:cs="Times New Roman"/>
          <w:sz w:val="24"/>
          <w:szCs w:val="24"/>
          <w:lang w:val="sr-Cyrl-CS"/>
        </w:rPr>
        <w:t>усисивач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E0974">
        <w:rPr>
          <w:rFonts w:ascii="Times New Roman" w:hAnsi="Times New Roman" w:cs="Times New Roman"/>
          <w:sz w:val="24"/>
          <w:szCs w:val="24"/>
          <w:lang w:val="sr-Cyrl-CS"/>
        </w:rPr>
        <w:t xml:space="preserve">2 роло завјесе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као и неколико књига.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Проблеми у финансирању Музеја  202</w:t>
      </w:r>
      <w:r w:rsidR="007C2A47" w:rsidRPr="00A327F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. године унеколико су превазиђени  увећањем буџетских средстава.  У 202</w:t>
      </w:r>
      <w:r w:rsidR="007C2A47" w:rsidRPr="00A327F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у  Музеју је  било 10 стално запослених радника  .  Проблеми се највише огледају у чињеници да се и ове године наставио тренд да огромна већина буџета одлази за плате запослених, док се остатак средстава утроши за гријање и материјалне трошкове,  а изузетно недовољно за основне активности музеја . Највећи недостатак средстава за активности се премошћава  донацијама, учешће на разним конкурсима  и на друге алтернативне начине. </w:t>
      </w:r>
    </w:p>
    <w:p w:rsidR="00BB26AA" w:rsidRPr="00B01817" w:rsidRDefault="00BB26AA" w:rsidP="00BB26AA">
      <w:pPr>
        <w:ind w:firstLine="360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B01817"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ПРИЈЕДЛОЗИ МЈЕРА ЗА ПОБОЉШАЊЕ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наредном периоду,  као и претходних година, потребно је усмјерити активности на даље побоњшање буџетске позиције музеја, као и на обезбјеђивању средстава за наставак реновирања кровне конструкције. Објективне потешкоће у раду оваквих установа произилазе због непостојања никаквих регионалних фондова, као и због оклијевања надлежног министарства да се овакве установе финансирају.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ЈУ ''Музеј Семберије''  се укључио и сопственим напорима увео мјере штедње, нарочито укидањем свих облика репрезентације и послуживања на коктелима приликом отварања изложби.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Као и претходних година трагаће се  за алтернативним изворима за финансирање разних пројеката. 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 даље ће се наставити са тенденцијом повећања броја посјетилаца, повећавањем продуктивности и мотивације запослених ,  усвајањем иновација у раду, те ангажовању спољних сарадника и волонтера, као  на квантитету и квалитету културних садржаја.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Предсједнк Управног одбора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>Д И Р Е К Т О Р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 w:rsidRPr="00A327FC">
        <w:rPr>
          <w:rFonts w:ascii="Times New Roman" w:hAnsi="Times New Roman" w:cs="Times New Roman"/>
          <w:sz w:val="24"/>
          <w:szCs w:val="24"/>
          <w:lang w:val="sr-Cyrl-BA"/>
        </w:rPr>
        <w:t xml:space="preserve">Ненад Гарић 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Pr="00A327F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Момчило  Копривица</w:t>
      </w:r>
    </w:p>
    <w:p w:rsidR="00BB26AA" w:rsidRPr="00A327FC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 w:rsidRPr="00A327FC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327F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___________________</w:t>
      </w:r>
    </w:p>
    <w:p w:rsidR="00E52404" w:rsidRDefault="00E52404" w:rsidP="00E52404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E52404">
        <w:rPr>
          <w:rFonts w:ascii="Times New Roman" w:hAnsi="Times New Roman" w:cs="Times New Roman"/>
          <w:b/>
        </w:rPr>
        <w:object w:dxaOrig="9979" w:dyaOrig="137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688.5pt" o:ole="">
            <v:imagedata r:id="rId8" o:title=""/>
          </v:shape>
          <o:OLEObject Type="Embed" ProgID="Word.Document.12" ShapeID="_x0000_i1025" DrawAspect="Content" ObjectID="_1771059624" r:id="rId9">
            <o:FieldCodes>\s</o:FieldCodes>
          </o:OLEObject>
        </w:object>
      </w:r>
    </w:p>
    <w:tbl>
      <w:tblPr>
        <w:tblStyle w:val="TableGrid"/>
        <w:tblW w:w="10875" w:type="dxa"/>
        <w:jc w:val="center"/>
        <w:tblLayout w:type="fixed"/>
        <w:tblLook w:val="04A0"/>
      </w:tblPr>
      <w:tblGrid>
        <w:gridCol w:w="528"/>
        <w:gridCol w:w="3239"/>
        <w:gridCol w:w="1619"/>
        <w:gridCol w:w="1529"/>
        <w:gridCol w:w="1302"/>
        <w:gridCol w:w="768"/>
        <w:gridCol w:w="933"/>
        <w:gridCol w:w="957"/>
      </w:tblGrid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  <w:lang w:val="sr-Latn-BA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„Ноћ у музеју“, радионички програм за ученике из БиХ у сарадњи с ЦИВИТАС-ом БиХ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18.10.2023.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130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11.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„Вишњићеви дани кроз вријеме и Семберске новине“ – СПКД „Просвјета“ и Семберске новине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6.11.2023.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29.11.2023.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38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5F386B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218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Изложба таписерија и цртежа „Нит“, Каратина Аћимовић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7.11.2023.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29.11.2023.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38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308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„Нити које повезују“, УЖИ „Импулс“ и Музеј Семберије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1.12.2023.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12.12.2023.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49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14.</w:t>
            </w: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„Истраживачка авантура“</w:t>
            </w:r>
          </w:p>
          <w:p w:rsidR="00E52404" w:rsidRDefault="00E52404" w:rsidP="004A6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Музеј Семберије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15.12.2023.</w:t>
            </w: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  <w:r>
              <w:rPr>
                <w:b/>
                <w:color w:val="FF0000"/>
                <w:lang w:val="sr-Cyrl-CS"/>
              </w:rPr>
              <w:t>19.01.2023.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70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40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159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DB4833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rPr>
                <w:b/>
                <w:color w:val="000000" w:themeColor="text1"/>
              </w:rPr>
            </w:pPr>
          </w:p>
          <w:p w:rsidR="00E52404" w:rsidRPr="00DB4833" w:rsidRDefault="00E52404" w:rsidP="004A6ADC">
            <w:pPr>
              <w:rPr>
                <w:b/>
                <w:color w:val="000000" w:themeColor="text1"/>
              </w:rPr>
            </w:pPr>
            <w:r w:rsidRPr="00DB4833">
              <w:rPr>
                <w:b/>
                <w:color w:val="000000" w:themeColor="text1"/>
              </w:rPr>
              <w:t>УКУПНО музејски садржаји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163</w:t>
            </w:r>
            <w:r w:rsidRPr="00DB4833">
              <w:rPr>
                <w:b/>
                <w:color w:val="000000" w:themeColor="text1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  <w:p w:rsidR="00E52404" w:rsidRDefault="00E52404" w:rsidP="004A6ADC">
            <w:pPr>
              <w:jc w:val="right"/>
              <w:rPr>
                <w:b/>
                <w:color w:val="FF0000"/>
              </w:rPr>
            </w:pPr>
            <w:r w:rsidRPr="00C73CB6">
              <w:rPr>
                <w:b/>
                <w:color w:val="000000" w:themeColor="text1"/>
              </w:rPr>
              <w:t>729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  <w:r w:rsidRPr="00C73CB6">
              <w:rPr>
                <w:b/>
                <w:color w:val="000000" w:themeColor="text1"/>
              </w:rPr>
              <w:t>3102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  <w:r w:rsidRPr="00C73CB6">
              <w:rPr>
                <w:b/>
                <w:color w:val="000000" w:themeColor="text1"/>
              </w:rPr>
              <w:t>5464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DB4833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DB4833" w:rsidRDefault="00E52404" w:rsidP="004A6ADC">
            <w:pPr>
              <w:rPr>
                <w:color w:val="000000" w:themeColor="text1"/>
              </w:rPr>
            </w:pPr>
            <w:r w:rsidRPr="00DB4833">
              <w:rPr>
                <w:color w:val="000000" w:themeColor="text1"/>
              </w:rPr>
              <w:t>ПОСЈЕТА СПОМЕН СОБИ ПАЛИХ БОРАЦА ОТАЏБИНСКОГ РАТА 1992-1995.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  <w:r w:rsidRPr="00C73CB6">
              <w:rPr>
                <w:b/>
                <w:color w:val="000000" w:themeColor="text1"/>
              </w:rPr>
              <w:t>474</w:t>
            </w:r>
          </w:p>
        </w:tc>
      </w:tr>
      <w:tr w:rsidR="00E52404" w:rsidRPr="00A45416" w:rsidTr="004A6ADC">
        <w:trPr>
          <w:trHeight w:val="575"/>
          <w:jc w:val="center"/>
        </w:trPr>
        <w:tc>
          <w:tcPr>
            <w:tcW w:w="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DB4833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3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DB4833" w:rsidRDefault="00E52404" w:rsidP="004A6ADC">
            <w:pPr>
              <w:rPr>
                <w:color w:val="000000" w:themeColor="text1"/>
              </w:rPr>
            </w:pPr>
            <w:r w:rsidRPr="00DB4833">
              <w:rPr>
                <w:b/>
                <w:color w:val="000000" w:themeColor="text1"/>
              </w:rPr>
              <w:t>УКУПНО СА СПОМЕН-СОБОМ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center"/>
              <w:rPr>
                <w:b/>
                <w:color w:val="FF0000"/>
                <w:lang w:val="sr-Cyrl-C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Default="00E52404" w:rsidP="004A6ADC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</w:p>
          <w:p w:rsidR="00E52404" w:rsidRPr="00C73CB6" w:rsidRDefault="00E52404" w:rsidP="004A6ADC">
            <w:pPr>
              <w:jc w:val="right"/>
              <w:rPr>
                <w:b/>
                <w:color w:val="000000" w:themeColor="text1"/>
              </w:rPr>
            </w:pPr>
            <w:r w:rsidRPr="00C73CB6">
              <w:rPr>
                <w:b/>
                <w:color w:val="000000" w:themeColor="text1"/>
              </w:rPr>
              <w:t>5938</w:t>
            </w:r>
          </w:p>
        </w:tc>
      </w:tr>
    </w:tbl>
    <w:p w:rsidR="00E52404" w:rsidRDefault="00E52404" w:rsidP="00E52404"/>
    <w:p w:rsidR="00E52404" w:rsidRDefault="00E52404" w:rsidP="00E52404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Према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прикупљеним подацима, током 2023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>. године, садржаје Музеја Семберије посјетило је укупно 5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464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(петхиљада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четиристотинешездесетчетири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) посјетиоца, а уз посјету Спомен соби палих бораца отаџбинског рата 1992-1995 која је придружена објекту Музеја,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 износила је у 2023. години 474 (четиристоседамдесетчетири) посјетиоца, 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>укупан број посјетилаца може се заокружити на 5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938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(петхиљада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девестотридесетосам</w:t>
      </w:r>
      <w:r w:rsidRPr="00B97873">
        <w:rPr>
          <w:rFonts w:ascii="Times New Roman" w:hAnsi="Times New Roman" w:cs="Times New Roman"/>
          <w:b/>
          <w:sz w:val="24"/>
          <w:szCs w:val="24"/>
          <w:lang w:val="sr-Cyrl-BA"/>
        </w:rPr>
        <w:t>).</w:t>
      </w:r>
    </w:p>
    <w:p w:rsidR="00BB26AA" w:rsidRDefault="00BB26AA" w:rsidP="00E52404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B26AA" w:rsidRDefault="00BB26AA" w:rsidP="00BB26AA">
      <w:pPr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404" w:rsidRDefault="00E52404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404" w:rsidRDefault="00E52404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2404" w:rsidRDefault="00E52404" w:rsidP="00BB26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786BA4" w:rsidRDefault="00BB26AA" w:rsidP="00BB26AA">
      <w:pPr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>ГОДИШИ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>''</w:t>
      </w:r>
      <w:r>
        <w:rPr>
          <w:rFonts w:ascii="Times New Roman" w:hAnsi="Times New Roman" w:cs="Times New Roman"/>
          <w:sz w:val="24"/>
          <w:szCs w:val="24"/>
        </w:rPr>
        <w:t>МУЗЕЈ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''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202</w:t>
      </w:r>
      <w:r w:rsidR="00E52404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AA" w:rsidRDefault="00BB26AA" w:rsidP="00BB26AA">
      <w:pPr>
        <w:rPr>
          <w:lang w:val="sr-Cyrl-BA"/>
        </w:rPr>
      </w:pPr>
      <w:r>
        <w:rPr>
          <w:lang w:val="sr-Cyrl-BA"/>
        </w:rPr>
        <w:t xml:space="preserve">      </w:t>
      </w:r>
    </w:p>
    <w:p w:rsidR="007D3AEE" w:rsidRDefault="007D3AEE" w:rsidP="00BB26AA">
      <w:pPr>
        <w:ind w:firstLine="360"/>
        <w:rPr>
          <w:lang w:val="sr-Cyrl-BA"/>
        </w:rPr>
      </w:pPr>
    </w:p>
    <w:p w:rsidR="00BB26AA" w:rsidRDefault="00BB26AA" w:rsidP="00BB26AA">
      <w:pPr>
        <w:ind w:firstLine="360"/>
        <w:rPr>
          <w:lang/>
        </w:rPr>
      </w:pPr>
      <w:r>
        <w:rPr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</w:t>
      </w:r>
      <w:r>
        <w:rPr>
          <w:rFonts w:ascii="Times New Roman" w:hAnsi="Times New Roman" w:cs="Times New Roman"/>
          <w:sz w:val="24"/>
          <w:szCs w:val="24"/>
        </w:rPr>
        <w:t xml:space="preserve">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Рјешењем бр 01-111-306/21 од 08.12.2021. године именовала Управни одбора ЈУ ''Музеј Семберије'' у саставу: Ненад Гарић, Сара Пајић и </w:t>
      </w:r>
      <w:r w:rsidR="0093072B">
        <w:rPr>
          <w:rFonts w:ascii="Times New Roman" w:hAnsi="Times New Roman" w:cs="Times New Roman"/>
          <w:sz w:val="24"/>
          <w:szCs w:val="24"/>
          <w:lang w:val="sr-Cyrl-BA"/>
        </w:rPr>
        <w:t>18.05.2023. по рјешењу 01-111-21/23 именована је Бранка Ђелмо.</w:t>
      </w:r>
    </w:p>
    <w:p w:rsidR="00BB26AA" w:rsidRPr="00FD1744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Управни одбор у овом сазиву је одржао 3 сједнице на којима је разматрано низ актуелних питања која се тичу рада и пословања Музеја а донесене су и значајне одлуке из надлежности Музеја.</w:t>
      </w:r>
    </w:p>
    <w:p w:rsidR="00BB26AA" w:rsidRDefault="00BB26AA" w:rsidP="00BB26AA">
      <w:pPr>
        <w:pStyle w:val="ListParagraph"/>
        <w:numPr>
          <w:ilvl w:val="0"/>
          <w:numId w:val="37"/>
        </w:numPr>
        <w:spacing w:after="200" w:line="276" w:lineRule="auto"/>
        <w:jc w:val="left"/>
        <w:rPr>
          <w:lang/>
        </w:rPr>
      </w:pPr>
      <w:r>
        <w:rPr>
          <w:lang w:val="sr-Cyrl-BA"/>
        </w:rPr>
        <w:t>Усвајање записника са претходних сједница</w:t>
      </w:r>
    </w:p>
    <w:p w:rsidR="00BB26AA" w:rsidRDefault="00BB26AA" w:rsidP="00BB26AA">
      <w:pPr>
        <w:pStyle w:val="ListParagraph"/>
        <w:rPr>
          <w:lang/>
        </w:rPr>
      </w:pPr>
    </w:p>
    <w:p w:rsidR="00BB26AA" w:rsidRDefault="00BB26AA" w:rsidP="00BB26AA">
      <w:pPr>
        <w:pStyle w:val="ListParagraph"/>
        <w:numPr>
          <w:ilvl w:val="0"/>
          <w:numId w:val="37"/>
        </w:numPr>
        <w:spacing w:after="200" w:line="276" w:lineRule="auto"/>
        <w:jc w:val="left"/>
        <w:rPr>
          <w:lang/>
        </w:rPr>
      </w:pPr>
      <w:r>
        <w:rPr>
          <w:lang w:val="sr-Cyrl-BA"/>
        </w:rPr>
        <w:t>Усва</w:t>
      </w:r>
      <w:r w:rsidR="0093072B">
        <w:rPr>
          <w:lang w:val="sr-Cyrl-BA"/>
        </w:rPr>
        <w:t>јање Извјештаја о попису за 2022</w:t>
      </w:r>
      <w:r>
        <w:rPr>
          <w:lang w:val="sr-Cyrl-BA"/>
        </w:rPr>
        <w:t>. годину</w:t>
      </w:r>
    </w:p>
    <w:p w:rsidR="00BB26AA" w:rsidRDefault="00BB26AA" w:rsidP="00BB26AA">
      <w:pPr>
        <w:pStyle w:val="ListParagraph"/>
        <w:rPr>
          <w:lang/>
        </w:rPr>
      </w:pPr>
    </w:p>
    <w:p w:rsidR="00BB26AA" w:rsidRDefault="00BB26AA" w:rsidP="00BB26AA">
      <w:pPr>
        <w:pStyle w:val="ListParagraph"/>
        <w:numPr>
          <w:ilvl w:val="0"/>
          <w:numId w:val="37"/>
        </w:numPr>
        <w:spacing w:after="200" w:line="276" w:lineRule="auto"/>
        <w:jc w:val="left"/>
        <w:rPr>
          <w:lang/>
        </w:rPr>
      </w:pPr>
      <w:r>
        <w:rPr>
          <w:lang w:val="sr-Cyrl-BA"/>
        </w:rPr>
        <w:t xml:space="preserve">Усвајање Одлуке о </w:t>
      </w:r>
      <w:r w:rsidR="0093072B">
        <w:rPr>
          <w:lang w:val="sr-Cyrl-BA"/>
        </w:rPr>
        <w:t>расходовању са стањем 31.12.2022</w:t>
      </w:r>
      <w:r>
        <w:rPr>
          <w:lang w:val="sr-Cyrl-BA"/>
        </w:rPr>
        <w:t>. године</w:t>
      </w:r>
    </w:p>
    <w:p w:rsidR="00BB26AA" w:rsidRDefault="00BB26AA" w:rsidP="00BB26AA">
      <w:pPr>
        <w:pStyle w:val="ListParagraph"/>
        <w:rPr>
          <w:lang w:val="sr-Cyrl-BA"/>
        </w:rPr>
      </w:pPr>
    </w:p>
    <w:p w:rsidR="00BB26AA" w:rsidRDefault="00BB26AA" w:rsidP="00BB26AA">
      <w:pPr>
        <w:pStyle w:val="ListParagraph"/>
        <w:numPr>
          <w:ilvl w:val="0"/>
          <w:numId w:val="37"/>
        </w:numPr>
        <w:spacing w:after="200" w:line="276" w:lineRule="auto"/>
        <w:jc w:val="left"/>
        <w:rPr>
          <w:lang/>
        </w:rPr>
      </w:pPr>
      <w:r>
        <w:rPr>
          <w:lang w:val="sr-Cyrl-BA"/>
        </w:rPr>
        <w:t xml:space="preserve">Усвајање Одлуке </w:t>
      </w:r>
      <w:r w:rsidR="0093072B">
        <w:rPr>
          <w:lang w:val="sr-Cyrl-BA"/>
        </w:rPr>
        <w:t>о благајничком максимуму за 2023</w:t>
      </w:r>
      <w:r>
        <w:rPr>
          <w:lang w:val="sr-Cyrl-BA"/>
        </w:rPr>
        <w:t>. годину</w:t>
      </w:r>
    </w:p>
    <w:p w:rsidR="00BB26AA" w:rsidRDefault="00BB26AA" w:rsidP="00BB26AA">
      <w:pPr>
        <w:pStyle w:val="ListParagraph"/>
        <w:rPr>
          <w:lang/>
        </w:rPr>
      </w:pPr>
    </w:p>
    <w:p w:rsidR="00BB26AA" w:rsidRPr="00737AE1" w:rsidRDefault="00BB26AA" w:rsidP="00BB26AA">
      <w:pPr>
        <w:pStyle w:val="ListParagraph"/>
        <w:numPr>
          <w:ilvl w:val="0"/>
          <w:numId w:val="37"/>
        </w:numPr>
        <w:rPr>
          <w:lang/>
        </w:rPr>
      </w:pPr>
      <w:r w:rsidRPr="007A6687">
        <w:rPr>
          <w:lang w:val="sr-Cyrl-BA"/>
        </w:rPr>
        <w:t>Усвајање Год</w:t>
      </w:r>
      <w:r w:rsidR="0086285F">
        <w:rPr>
          <w:lang w:val="sr-Cyrl-BA"/>
        </w:rPr>
        <w:t>ишњег извјештаја о раду  за 2022. годину са планом рада за 2023</w:t>
      </w:r>
      <w:r w:rsidRPr="007A6687">
        <w:rPr>
          <w:lang w:val="sr-Cyrl-BA"/>
        </w:rPr>
        <w:t>. годину</w:t>
      </w:r>
    </w:p>
    <w:p w:rsidR="00BB26AA" w:rsidRPr="00737AE1" w:rsidRDefault="00BB26AA" w:rsidP="00BB26AA">
      <w:pPr>
        <w:pStyle w:val="ListParagraph"/>
        <w:rPr>
          <w:lang/>
        </w:rPr>
      </w:pPr>
    </w:p>
    <w:p w:rsidR="00BB26AA" w:rsidRPr="00737AE1" w:rsidRDefault="00BB26AA" w:rsidP="00BB26AA">
      <w:pPr>
        <w:pStyle w:val="ListParagraph"/>
        <w:numPr>
          <w:ilvl w:val="0"/>
          <w:numId w:val="37"/>
        </w:numPr>
        <w:rPr>
          <w:lang/>
        </w:rPr>
      </w:pPr>
      <w:r w:rsidRPr="00737AE1">
        <w:rPr>
          <w:lang w:val="sr-Cyrl-BA"/>
        </w:rPr>
        <w:t xml:space="preserve">Усвајање Плана буџетске потрошње  за </w:t>
      </w:r>
      <w:r w:rsidR="0086285F">
        <w:rPr>
          <w:lang w:val="sr-Cyrl-BA"/>
        </w:rPr>
        <w:t>2024</w:t>
      </w:r>
      <w:r w:rsidRPr="00737AE1">
        <w:rPr>
          <w:lang w:val="sr-Cyrl-BA"/>
        </w:rPr>
        <w:t xml:space="preserve">. годину </w:t>
      </w:r>
    </w:p>
    <w:p w:rsidR="00BB26AA" w:rsidRPr="00737AE1" w:rsidRDefault="00BB26AA" w:rsidP="00BB26AA">
      <w:pPr>
        <w:pStyle w:val="ListParagraph"/>
        <w:rPr>
          <w:lang/>
        </w:rPr>
      </w:pPr>
    </w:p>
    <w:p w:rsidR="00BB26AA" w:rsidRDefault="00BB26AA" w:rsidP="00BB26AA">
      <w:pPr>
        <w:pStyle w:val="ListParagraph"/>
        <w:numPr>
          <w:ilvl w:val="0"/>
          <w:numId w:val="37"/>
        </w:numPr>
        <w:spacing w:after="200" w:line="276" w:lineRule="auto"/>
        <w:jc w:val="left"/>
        <w:rPr>
          <w:lang/>
        </w:rPr>
      </w:pPr>
      <w:r>
        <w:rPr>
          <w:lang w:val="sr-Cyrl-BA"/>
        </w:rPr>
        <w:t>Разно</w:t>
      </w:r>
    </w:p>
    <w:p w:rsidR="00BB26AA" w:rsidRDefault="00BB26AA" w:rsidP="00BB26AA">
      <w:pPr>
        <w:pStyle w:val="ListParagraph"/>
        <w:rPr>
          <w:lang w:val="sr-Cyrl-BA"/>
        </w:rPr>
      </w:pPr>
    </w:p>
    <w:p w:rsidR="00BB26AA" w:rsidRDefault="00BB26AA" w:rsidP="00BB26AA">
      <w:pPr>
        <w:pStyle w:val="ListParagraph"/>
        <w:rPr>
          <w:lang w:val="sr-Cyrl-BA"/>
        </w:rPr>
      </w:pPr>
    </w:p>
    <w:p w:rsidR="00BB26AA" w:rsidRDefault="00BB26AA" w:rsidP="00BB26AA">
      <w:pPr>
        <w:pStyle w:val="ListParagraph"/>
        <w:rPr>
          <w:lang w:val="sr-Cyrl-BA"/>
        </w:rPr>
      </w:pPr>
    </w:p>
    <w:p w:rsidR="00BB26AA" w:rsidRDefault="00BB26AA" w:rsidP="00BB26AA">
      <w:pPr>
        <w:pStyle w:val="ListParagraph"/>
        <w:rPr>
          <w:lang w:val="sr-Cyrl-BA"/>
        </w:rPr>
      </w:pPr>
    </w:p>
    <w:p w:rsidR="00BB26AA" w:rsidRDefault="00BB26AA" w:rsidP="00BB26AA">
      <w:pPr>
        <w:pStyle w:val="ListParagraph"/>
        <w:rPr>
          <w:lang w:val="sr-Cyrl-BA"/>
        </w:rPr>
      </w:pPr>
    </w:p>
    <w:p w:rsidR="00BB26AA" w:rsidRDefault="00BB26AA" w:rsidP="00BB26AA">
      <w:pPr>
        <w:pStyle w:val="ListParagraph"/>
        <w:ind w:left="4968"/>
        <w:rPr>
          <w:lang w:val="sr-Cyrl-BA"/>
        </w:rPr>
      </w:pPr>
      <w:r>
        <w:rPr>
          <w:lang w:val="sr-Cyrl-BA"/>
        </w:rPr>
        <w:t xml:space="preserve">Предсједник Управног одбора </w:t>
      </w:r>
    </w:p>
    <w:p w:rsidR="00BB26AA" w:rsidRDefault="00BB26AA" w:rsidP="00BB26AA">
      <w:pPr>
        <w:pStyle w:val="ListParagrap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>Ненад Гарић</w:t>
      </w:r>
    </w:p>
    <w:p w:rsidR="00BB26AA" w:rsidRPr="0086285F" w:rsidRDefault="0086285F" w:rsidP="00BB26AA">
      <w:pPr>
        <w:rPr>
          <w:lang w:val="sr-Cyrl-BA"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 w:val="sr-Cyrl-BA"/>
        </w:rPr>
        <w:t>____________________</w:t>
      </w:r>
    </w:p>
    <w:p w:rsidR="00BB26AA" w:rsidRDefault="00BB26AA" w:rsidP="00BB26AA">
      <w:pPr>
        <w:rPr>
          <w:lang/>
        </w:rPr>
      </w:pPr>
    </w:p>
    <w:p w:rsidR="00BB26AA" w:rsidRDefault="00BB26AA" w:rsidP="00BB26AA">
      <w:pPr>
        <w:rPr>
          <w:lang/>
        </w:rPr>
      </w:pPr>
    </w:p>
    <w:p w:rsidR="00BB26AA" w:rsidRDefault="00BB26AA" w:rsidP="00BB26AA">
      <w:pPr>
        <w:rPr>
          <w:lang/>
        </w:rPr>
      </w:pPr>
    </w:p>
    <w:p w:rsidR="00BB26AA" w:rsidRDefault="00BB26AA" w:rsidP="00BB26AA">
      <w:pPr>
        <w:rPr>
          <w:lang/>
        </w:rPr>
      </w:pPr>
    </w:p>
    <w:p w:rsidR="00BB26AA" w:rsidRDefault="00BB26AA" w:rsidP="00BB26AA">
      <w:pPr>
        <w:rPr>
          <w:lang/>
        </w:rPr>
      </w:pPr>
    </w:p>
    <w:p w:rsidR="00BB26AA" w:rsidRDefault="00BB26AA" w:rsidP="00BB26AA">
      <w:pPr>
        <w:rPr>
          <w:lang/>
        </w:rPr>
      </w:pPr>
    </w:p>
    <w:p w:rsidR="00BB26AA" w:rsidRDefault="00BB26AA" w:rsidP="00BB26AA">
      <w:pPr>
        <w:rPr>
          <w:lang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52C96" w:rsidRDefault="00652C96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B26AA" w:rsidRPr="003E7421" w:rsidRDefault="00BB26AA" w:rsidP="00BB26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E7421">
        <w:rPr>
          <w:rFonts w:ascii="Times New Roman" w:hAnsi="Times New Roman" w:cs="Times New Roman"/>
          <w:sz w:val="24"/>
          <w:szCs w:val="24"/>
        </w:rPr>
        <w:t xml:space="preserve"> ФИ</w:t>
      </w:r>
      <w:r w:rsidRPr="003E7421">
        <w:rPr>
          <w:rFonts w:ascii="Times New Roman" w:hAnsi="Times New Roman" w:cs="Times New Roman"/>
          <w:sz w:val="24"/>
          <w:szCs w:val="24"/>
          <w:lang w:val="sr-Cyrl-CS"/>
        </w:rPr>
        <w:t>НАНСИЈСКИ ИЗВЈЕШТАЈ ЗА 20</w:t>
      </w:r>
      <w:r w:rsidRPr="003E7421">
        <w:rPr>
          <w:rFonts w:ascii="Times New Roman" w:hAnsi="Times New Roman" w:cs="Times New Roman"/>
          <w:sz w:val="24"/>
          <w:szCs w:val="24"/>
        </w:rPr>
        <w:t>2</w:t>
      </w:r>
      <w:r w:rsidR="003E7421" w:rsidRPr="003E7421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3E7421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986"/>
        <w:gridCol w:w="4368"/>
        <w:gridCol w:w="1417"/>
        <w:gridCol w:w="1418"/>
        <w:gridCol w:w="992"/>
      </w:tblGrid>
      <w:tr w:rsidR="00BB26AA" w:rsidRPr="00BA48D5" w:rsidTr="002A031B">
        <w:trPr>
          <w:trHeight w:val="397"/>
        </w:trPr>
        <w:tc>
          <w:tcPr>
            <w:tcW w:w="600" w:type="dxa"/>
            <w:vAlign w:val="center"/>
          </w:tcPr>
          <w:p w:rsidR="00BB26AA" w:rsidRPr="00BA48D5" w:rsidRDefault="00BB26AA" w:rsidP="002A031B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Рб</w:t>
            </w:r>
          </w:p>
        </w:tc>
        <w:tc>
          <w:tcPr>
            <w:tcW w:w="986" w:type="dxa"/>
            <w:vAlign w:val="center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Конто</w:t>
            </w:r>
          </w:p>
        </w:tc>
        <w:tc>
          <w:tcPr>
            <w:tcW w:w="4368" w:type="dxa"/>
            <w:vAlign w:val="center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Опис</w:t>
            </w:r>
          </w:p>
        </w:tc>
        <w:tc>
          <w:tcPr>
            <w:tcW w:w="1417" w:type="dxa"/>
            <w:vAlign w:val="center"/>
          </w:tcPr>
          <w:p w:rsidR="00BB26AA" w:rsidRPr="00BA48D5" w:rsidRDefault="00BB26AA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Износ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у 202</w:t>
            </w:r>
            <w:r w:rsidR="003E7421">
              <w:rPr>
                <w:rFonts w:ascii="Times New Roman" w:hAnsi="Times New Roman" w:cs="Times New Roman"/>
                <w:bCs/>
                <w:lang w:val="sr-Latn-CS"/>
              </w:rPr>
              <w:t>2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год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 (1)</w:t>
            </w:r>
          </w:p>
        </w:tc>
        <w:tc>
          <w:tcPr>
            <w:tcW w:w="1418" w:type="dxa"/>
            <w:vAlign w:val="center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И</w:t>
            </w:r>
            <w:r w:rsidR="003E7421">
              <w:rPr>
                <w:rFonts w:ascii="Times New Roman" w:hAnsi="Times New Roman" w:cs="Times New Roman"/>
                <w:bCs/>
                <w:lang w:val="sr-Cyrl-BA"/>
              </w:rPr>
              <w:t>знос у 2023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год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 (2)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B26AA" w:rsidRPr="00BA48D5" w:rsidRDefault="00BB26AA" w:rsidP="002A031B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Индекс</w:t>
            </w:r>
            <w:r w:rsidRPr="00BA48D5">
              <w:rPr>
                <w:rFonts w:ascii="Times New Roman" w:hAnsi="Times New Roman" w:cs="Times New Roman"/>
                <w:lang w:val="sr-Cyrl-BA"/>
              </w:rPr>
              <w:t xml:space="preserve"> 2/1</w:t>
            </w:r>
          </w:p>
        </w:tc>
      </w:tr>
      <w:tr w:rsidR="003E7421" w:rsidRPr="00BA48D5" w:rsidTr="002A031B">
        <w:trPr>
          <w:trHeight w:val="521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УКУПНИ </w:t>
            </w:r>
            <w:r>
              <w:rPr>
                <w:rFonts w:ascii="Times New Roman" w:hAnsi="Times New Roman" w:cs="Times New Roman"/>
                <w:b/>
                <w:bCs/>
                <w:lang w:val="bs-Latn-BA"/>
              </w:rPr>
              <w:t>ПРИХОДИ</w:t>
            </w:r>
          </w:p>
        </w:tc>
        <w:tc>
          <w:tcPr>
            <w:tcW w:w="1417" w:type="dxa"/>
            <w:vAlign w:val="center"/>
          </w:tcPr>
          <w:p w:rsidR="003E7421" w:rsidRPr="00EC0DEC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384.982,24</w:t>
            </w:r>
          </w:p>
        </w:tc>
        <w:tc>
          <w:tcPr>
            <w:tcW w:w="1418" w:type="dxa"/>
            <w:vAlign w:val="center"/>
          </w:tcPr>
          <w:p w:rsidR="003E7421" w:rsidRPr="00486A4E" w:rsidRDefault="004E6E9E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442.389,19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1,137</w:t>
            </w:r>
          </w:p>
        </w:tc>
      </w:tr>
      <w:tr w:rsidR="003E7421" w:rsidRPr="00BA48D5" w:rsidTr="002A031B">
        <w:trPr>
          <w:trHeight w:val="135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80000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Приход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буџ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.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СО</w:t>
            </w:r>
          </w:p>
        </w:tc>
        <w:tc>
          <w:tcPr>
            <w:tcW w:w="1417" w:type="dxa"/>
            <w:vAlign w:val="center"/>
          </w:tcPr>
          <w:p w:rsidR="003E7421" w:rsidRPr="00EC0DEC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384.597,24</w:t>
            </w:r>
          </w:p>
        </w:tc>
        <w:tc>
          <w:tcPr>
            <w:tcW w:w="1418" w:type="dxa"/>
            <w:vAlign w:val="center"/>
          </w:tcPr>
          <w:p w:rsidR="003E7421" w:rsidRPr="00486A4E" w:rsidRDefault="004E6E9E" w:rsidP="003E7421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432.885,19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1,114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72</w:t>
            </w: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2591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Властити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птиход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385,00</w:t>
            </w:r>
          </w:p>
        </w:tc>
        <w:tc>
          <w:tcPr>
            <w:tcW w:w="1418" w:type="dxa"/>
            <w:vAlign w:val="center"/>
          </w:tcPr>
          <w:p w:rsidR="003E7421" w:rsidRPr="005439D0" w:rsidRDefault="005439D0" w:rsidP="003E7421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504,00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1,309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731219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Текући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грант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правних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лица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Фонд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(03)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3E7421" w:rsidRPr="005439D0" w:rsidRDefault="005439D0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9.000,00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ТЕКУЋИ РАСХОДИ</w:t>
            </w:r>
          </w:p>
        </w:tc>
        <w:tc>
          <w:tcPr>
            <w:tcW w:w="1417" w:type="dxa"/>
            <w:vAlign w:val="center"/>
          </w:tcPr>
          <w:p w:rsidR="003E7421" w:rsidRPr="00A52520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367.098,91</w:t>
            </w:r>
          </w:p>
        </w:tc>
        <w:tc>
          <w:tcPr>
            <w:tcW w:w="1418" w:type="dxa"/>
            <w:vAlign w:val="center"/>
          </w:tcPr>
          <w:p w:rsidR="003E7421" w:rsidRPr="003F514E" w:rsidRDefault="004E6E9E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433.466,52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E03B0A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1,1</w:t>
            </w:r>
            <w:r w:rsidR="00E03B0A">
              <w:rPr>
                <w:rFonts w:ascii="Times New Roman" w:hAnsi="Times New Roman" w:cs="Times New Roman"/>
                <w:lang w:val="sr-Latn-CS"/>
              </w:rPr>
              <w:t>81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ФОНДА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 03 (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донације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)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3E7421" w:rsidRPr="005439D0" w:rsidRDefault="005439D0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8.922,67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411100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плате</w:t>
            </w:r>
          </w:p>
        </w:tc>
        <w:tc>
          <w:tcPr>
            <w:tcW w:w="1417" w:type="dxa"/>
            <w:vAlign w:val="center"/>
          </w:tcPr>
          <w:p w:rsidR="003E7421" w:rsidRPr="00E27CC1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299.652,42</w:t>
            </w:r>
          </w:p>
        </w:tc>
        <w:tc>
          <w:tcPr>
            <w:tcW w:w="1418" w:type="dxa"/>
            <w:vAlign w:val="center"/>
          </w:tcPr>
          <w:p w:rsidR="003E7421" w:rsidRPr="00D81C5B" w:rsidRDefault="00D81C5B" w:rsidP="009C1420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30</w:t>
            </w:r>
            <w:r w:rsidR="009C1420">
              <w:rPr>
                <w:rFonts w:ascii="Times New Roman" w:hAnsi="Times New Roman" w:cs="Times New Roman"/>
                <w:b/>
                <w:bCs/>
                <w:lang w:val="sr-Latn-CS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.</w:t>
            </w:r>
            <w:r w:rsidR="009C1420">
              <w:rPr>
                <w:rFonts w:ascii="Times New Roman" w:hAnsi="Times New Roman" w:cs="Times New Roman"/>
                <w:b/>
                <w:bCs/>
                <w:lang w:val="sr-Latn-C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55,</w:t>
            </w:r>
            <w:r w:rsidR="009C1420">
              <w:rPr>
                <w:rFonts w:ascii="Times New Roman" w:hAnsi="Times New Roman" w:cs="Times New Roman"/>
                <w:b/>
                <w:bCs/>
                <w:lang w:val="sr-Latn-CS"/>
              </w:rPr>
              <w:t>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9C1420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</w:t>
            </w:r>
            <w:r w:rsidR="009C1420">
              <w:rPr>
                <w:rFonts w:ascii="Times New Roman" w:hAnsi="Times New Roman" w:cs="Times New Roman"/>
                <w:lang w:val="sr-Latn-CS"/>
              </w:rPr>
              <w:t>31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основну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плату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након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опорезивања</w:t>
            </w:r>
          </w:p>
        </w:tc>
        <w:tc>
          <w:tcPr>
            <w:tcW w:w="1417" w:type="dxa"/>
            <w:vAlign w:val="center"/>
          </w:tcPr>
          <w:p w:rsidR="003E7421" w:rsidRPr="000217A4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165.794,50</w:t>
            </w:r>
          </w:p>
        </w:tc>
        <w:tc>
          <w:tcPr>
            <w:tcW w:w="1418" w:type="dxa"/>
            <w:vAlign w:val="center"/>
          </w:tcPr>
          <w:p w:rsidR="003E7421" w:rsidRPr="00906B17" w:rsidRDefault="003B2AF4" w:rsidP="003E742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06B17">
              <w:rPr>
                <w:rFonts w:ascii="Times New Roman" w:hAnsi="Times New Roman" w:cs="Times New Roman"/>
                <w:bCs/>
              </w:rPr>
              <w:t>170.506,56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94A40" w:rsidRDefault="00CF3043" w:rsidP="003B2AF4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</w:t>
            </w:r>
            <w:r w:rsidR="003B2AF4">
              <w:rPr>
                <w:rFonts w:ascii="Times New Roman" w:hAnsi="Times New Roman" w:cs="Times New Roman"/>
                <w:lang w:val="sr-Latn-CS"/>
              </w:rPr>
              <w:t>029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411112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основну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-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порезе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доходак</w:t>
            </w:r>
          </w:p>
        </w:tc>
        <w:tc>
          <w:tcPr>
            <w:tcW w:w="1417" w:type="dxa"/>
            <w:vAlign w:val="center"/>
          </w:tcPr>
          <w:p w:rsidR="003E7421" w:rsidRPr="000217A4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12.005,51</w:t>
            </w:r>
          </w:p>
        </w:tc>
        <w:tc>
          <w:tcPr>
            <w:tcW w:w="1418" w:type="dxa"/>
            <w:vAlign w:val="center"/>
          </w:tcPr>
          <w:p w:rsidR="003E7421" w:rsidRPr="000217A4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13.170,87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1,097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411131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Latn-CS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увећање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радног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стажа</w:t>
            </w:r>
          </w:p>
        </w:tc>
        <w:tc>
          <w:tcPr>
            <w:tcW w:w="1417" w:type="dxa"/>
            <w:vAlign w:val="center"/>
          </w:tcPr>
          <w:p w:rsidR="003E7421" w:rsidRPr="000217A4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19.840,07</w:t>
            </w:r>
          </w:p>
        </w:tc>
        <w:tc>
          <w:tcPr>
            <w:tcW w:w="1418" w:type="dxa"/>
            <w:vAlign w:val="center"/>
          </w:tcPr>
          <w:p w:rsidR="003E7421" w:rsidRPr="000217A4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21.122,13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1,065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411139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увећање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 осталим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основама</w:t>
            </w:r>
          </w:p>
        </w:tc>
        <w:tc>
          <w:tcPr>
            <w:tcW w:w="1417" w:type="dxa"/>
            <w:vAlign w:val="center"/>
          </w:tcPr>
          <w:p w:rsidR="003E7421" w:rsidRPr="000217A4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9.120,16</w:t>
            </w:r>
          </w:p>
        </w:tc>
        <w:tc>
          <w:tcPr>
            <w:tcW w:w="1418" w:type="dxa"/>
            <w:vAlign w:val="center"/>
          </w:tcPr>
          <w:p w:rsidR="003E7421" w:rsidRPr="000217A4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9.726,36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1,067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ПИО</w:t>
            </w:r>
          </w:p>
        </w:tc>
        <w:tc>
          <w:tcPr>
            <w:tcW w:w="1417" w:type="dxa"/>
            <w:vAlign w:val="center"/>
          </w:tcPr>
          <w:p w:rsidR="003E7421" w:rsidRPr="000217A4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55.435,61</w:t>
            </w:r>
          </w:p>
        </w:tc>
        <w:tc>
          <w:tcPr>
            <w:tcW w:w="1418" w:type="dxa"/>
            <w:vAlign w:val="center"/>
          </w:tcPr>
          <w:p w:rsidR="003E7421" w:rsidRPr="000217A4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56.353,24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1,017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здравство</w:t>
            </w:r>
          </w:p>
        </w:tc>
        <w:tc>
          <w:tcPr>
            <w:tcW w:w="1417" w:type="dxa"/>
            <w:vAlign w:val="center"/>
          </w:tcPr>
          <w:p w:rsidR="003E7421" w:rsidRPr="000217A4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30.564,55</w:t>
            </w:r>
          </w:p>
        </w:tc>
        <w:tc>
          <w:tcPr>
            <w:tcW w:w="1418" w:type="dxa"/>
            <w:vAlign w:val="center"/>
          </w:tcPr>
          <w:p w:rsidR="003E7421" w:rsidRPr="000217A4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31.070,26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1,017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осигурање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незапослености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1.797,92</w:t>
            </w:r>
          </w:p>
        </w:tc>
        <w:tc>
          <w:tcPr>
            <w:tcW w:w="1418" w:type="dxa"/>
            <w:vAlign w:val="center"/>
          </w:tcPr>
          <w:p w:rsidR="003E7421" w:rsidRPr="001B5693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1.827,79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CF3043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1,017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8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допринос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дјечију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заштиту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5.094,10</w:t>
            </w:r>
          </w:p>
        </w:tc>
        <w:tc>
          <w:tcPr>
            <w:tcW w:w="1418" w:type="dxa"/>
            <w:vAlign w:val="center"/>
          </w:tcPr>
          <w:p w:rsidR="003E7421" w:rsidRPr="001B5693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5.178,47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FE6DDD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1,017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411200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накнаде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запослених</w:t>
            </w:r>
          </w:p>
        </w:tc>
        <w:tc>
          <w:tcPr>
            <w:tcW w:w="1417" w:type="dxa"/>
            <w:vAlign w:val="center"/>
          </w:tcPr>
          <w:p w:rsidR="003E7421" w:rsidRPr="00E27CC1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5,741,12</w:t>
            </w:r>
          </w:p>
        </w:tc>
        <w:tc>
          <w:tcPr>
            <w:tcW w:w="1418" w:type="dxa"/>
            <w:vAlign w:val="center"/>
          </w:tcPr>
          <w:p w:rsidR="003E7421" w:rsidRPr="006745B0" w:rsidRDefault="006745B0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9.333,86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CA07C5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1,626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112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накнаде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превоз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посао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са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посла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3.671,60</w:t>
            </w:r>
          </w:p>
        </w:tc>
        <w:tc>
          <w:tcPr>
            <w:tcW w:w="1418" w:type="dxa"/>
            <w:vAlign w:val="center"/>
          </w:tcPr>
          <w:p w:rsidR="003E7421" w:rsidRPr="001B5693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3.529,00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0,962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411251</w:t>
            </w:r>
          </w:p>
        </w:tc>
        <w:tc>
          <w:tcPr>
            <w:tcW w:w="4368" w:type="dxa"/>
            <w:vAlign w:val="center"/>
          </w:tcPr>
          <w:p w:rsidR="003E7421" w:rsidRPr="008C47EC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јубиларне награде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1.100,00</w:t>
            </w:r>
          </w:p>
        </w:tc>
        <w:tc>
          <w:tcPr>
            <w:tcW w:w="1418" w:type="dxa"/>
            <w:vAlign w:val="center"/>
          </w:tcPr>
          <w:p w:rsidR="003E7421" w:rsidRDefault="005D45E8" w:rsidP="005D45E8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3,000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411257</w:t>
            </w:r>
          </w:p>
        </w:tc>
        <w:tc>
          <w:tcPr>
            <w:tcW w:w="4368" w:type="dxa"/>
            <w:vAlign w:val="center"/>
          </w:tcPr>
          <w:p w:rsidR="003E7421" w:rsidRPr="008C47EC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накнаде-порез на доходак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144,26</w:t>
            </w:r>
          </w:p>
        </w:tc>
        <w:tc>
          <w:tcPr>
            <w:tcW w:w="1418" w:type="dxa"/>
            <w:vAlign w:val="center"/>
          </w:tcPr>
          <w:p w:rsidR="003E7421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432,78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3,000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411261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дневница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земљи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120,00</w:t>
            </w:r>
          </w:p>
        </w:tc>
        <w:tc>
          <w:tcPr>
            <w:tcW w:w="1418" w:type="dxa"/>
            <w:vAlign w:val="center"/>
          </w:tcPr>
          <w:p w:rsidR="003E7421" w:rsidRPr="001B5693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1,667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262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дневница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службена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путовања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иностранству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146,25</w:t>
            </w:r>
          </w:p>
        </w:tc>
        <w:tc>
          <w:tcPr>
            <w:tcW w:w="1418" w:type="dxa"/>
            <w:vAlign w:val="center"/>
          </w:tcPr>
          <w:p w:rsidR="003E7421" w:rsidRPr="001B5693" w:rsidRDefault="005D45E8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195,05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1,334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EC73C0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411299</w:t>
            </w:r>
          </w:p>
        </w:tc>
        <w:tc>
          <w:tcPr>
            <w:tcW w:w="4368" w:type="dxa"/>
            <w:vAlign w:val="center"/>
          </w:tcPr>
          <w:p w:rsidR="003E7421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Доприноси на накнаде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559,01</w:t>
            </w:r>
          </w:p>
        </w:tc>
        <w:tc>
          <w:tcPr>
            <w:tcW w:w="1418" w:type="dxa"/>
            <w:vAlign w:val="center"/>
          </w:tcPr>
          <w:p w:rsidR="003E7421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1.677,03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Default="0038373E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3,000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боловања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E7421" w:rsidRPr="00C76EE2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1.393,07</w:t>
            </w:r>
          </w:p>
        </w:tc>
        <w:tc>
          <w:tcPr>
            <w:tcW w:w="1418" w:type="dxa"/>
            <w:vAlign w:val="center"/>
          </w:tcPr>
          <w:p w:rsidR="003E7421" w:rsidRPr="006745B0" w:rsidRDefault="006745B0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11.267,88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6A44C2" w:rsidRDefault="00FF4089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8,089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боловања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911,94</w:t>
            </w:r>
          </w:p>
        </w:tc>
        <w:tc>
          <w:tcPr>
            <w:tcW w:w="1418" w:type="dxa"/>
            <w:vAlign w:val="center"/>
          </w:tcPr>
          <w:p w:rsidR="003E7421" w:rsidRPr="001B5693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7.406,24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FF4089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8,122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411317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боловања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–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порез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доходак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49,29</w:t>
            </w:r>
          </w:p>
        </w:tc>
        <w:tc>
          <w:tcPr>
            <w:tcW w:w="1418" w:type="dxa"/>
            <w:vAlign w:val="center"/>
          </w:tcPr>
          <w:p w:rsidR="003E7421" w:rsidRPr="001B5693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479,13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FF4089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9,721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92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ПИО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257,72</w:t>
            </w:r>
          </w:p>
        </w:tc>
        <w:tc>
          <w:tcPr>
            <w:tcW w:w="1418" w:type="dxa"/>
            <w:vAlign w:val="center"/>
          </w:tcPr>
          <w:p w:rsidR="003E7421" w:rsidRPr="001B5693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2.018,61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FF4089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7,833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93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здравствено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осиг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142,08</w:t>
            </w:r>
          </w:p>
        </w:tc>
        <w:tc>
          <w:tcPr>
            <w:tcW w:w="1418" w:type="dxa"/>
            <w:vAlign w:val="center"/>
          </w:tcPr>
          <w:p w:rsidR="003E7421" w:rsidRPr="001B5693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1.112,95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FF4089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7,834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94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незапослене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8,36</w:t>
            </w:r>
          </w:p>
        </w:tc>
        <w:tc>
          <w:tcPr>
            <w:tcW w:w="1418" w:type="dxa"/>
            <w:vAlign w:val="center"/>
          </w:tcPr>
          <w:p w:rsidR="003E7421" w:rsidRPr="001B5693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54,01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FF4089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6,461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95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доприносе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дј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Заштиту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накнаду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вријеме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бол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који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рефундирају</w:t>
            </w:r>
          </w:p>
        </w:tc>
        <w:tc>
          <w:tcPr>
            <w:tcW w:w="1417" w:type="dxa"/>
            <w:vAlign w:val="center"/>
          </w:tcPr>
          <w:p w:rsidR="003E7421" w:rsidRPr="001B5693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23,68</w:t>
            </w:r>
          </w:p>
        </w:tc>
        <w:tc>
          <w:tcPr>
            <w:tcW w:w="1418" w:type="dxa"/>
            <w:vAlign w:val="center"/>
          </w:tcPr>
          <w:p w:rsidR="003E7421" w:rsidRPr="001B5693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196,94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8,317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411400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</w:p>
        </w:tc>
        <w:tc>
          <w:tcPr>
            <w:tcW w:w="1417" w:type="dxa"/>
            <w:vAlign w:val="center"/>
          </w:tcPr>
          <w:p w:rsidR="003E7421" w:rsidRPr="00BE533D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7.726,68</w:t>
            </w:r>
          </w:p>
        </w:tc>
        <w:tc>
          <w:tcPr>
            <w:tcW w:w="1418" w:type="dxa"/>
            <w:vAlign w:val="center"/>
          </w:tcPr>
          <w:p w:rsidR="003E7421" w:rsidRPr="00415381" w:rsidRDefault="00415381" w:rsidP="00977402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8.7</w:t>
            </w:r>
            <w:r w:rsidR="00977402">
              <w:rPr>
                <w:rFonts w:ascii="Times New Roman" w:hAnsi="Times New Roman" w:cs="Times New Roman"/>
                <w:b/>
                <w:bCs/>
                <w:lang w:val="sr-Latn-CS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,</w:t>
            </w:r>
            <w:r w:rsidR="00977402">
              <w:rPr>
                <w:rFonts w:ascii="Times New Roman" w:hAnsi="Times New Roman" w:cs="Times New Roman"/>
                <w:b/>
                <w:bCs/>
                <w:lang w:val="sr-Latn-CS"/>
              </w:rPr>
              <w:t>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1,128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отпремнине</w:t>
            </w:r>
          </w:p>
        </w:tc>
        <w:tc>
          <w:tcPr>
            <w:tcW w:w="1417" w:type="dxa"/>
            <w:vAlign w:val="center"/>
          </w:tcPr>
          <w:p w:rsidR="003E7421" w:rsidRPr="000A09F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5.202,09</w:t>
            </w:r>
          </w:p>
        </w:tc>
        <w:tc>
          <w:tcPr>
            <w:tcW w:w="1418" w:type="dxa"/>
            <w:vAlign w:val="center"/>
          </w:tcPr>
          <w:p w:rsidR="003E7421" w:rsidRPr="000A09FA" w:rsidRDefault="00D54E0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D54E0D" w:rsidRPr="00BA48D5" w:rsidTr="003E2BAD">
        <w:trPr>
          <w:trHeight w:val="248"/>
        </w:trPr>
        <w:tc>
          <w:tcPr>
            <w:tcW w:w="600" w:type="dxa"/>
            <w:vAlign w:val="center"/>
          </w:tcPr>
          <w:p w:rsidR="00D54E0D" w:rsidRPr="00BA48D5" w:rsidRDefault="00D54E0D" w:rsidP="003E2BAD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D54E0D" w:rsidRPr="00BA48D5" w:rsidRDefault="00D54E0D" w:rsidP="00D54E0D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4</w:t>
            </w:r>
          </w:p>
        </w:tc>
        <w:tc>
          <w:tcPr>
            <w:tcW w:w="4368" w:type="dxa"/>
            <w:vAlign w:val="center"/>
          </w:tcPr>
          <w:p w:rsidR="00D54E0D" w:rsidRPr="00BA48D5" w:rsidRDefault="00D54E0D" w:rsidP="007F19B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 w:rsidR="007F19B1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 за смртни случај</w:t>
            </w:r>
          </w:p>
        </w:tc>
        <w:tc>
          <w:tcPr>
            <w:tcW w:w="1417" w:type="dxa"/>
            <w:vAlign w:val="center"/>
          </w:tcPr>
          <w:p w:rsidR="00D54E0D" w:rsidRPr="00BF7866" w:rsidRDefault="00BF7866" w:rsidP="003E2BAD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1418" w:type="dxa"/>
            <w:vAlign w:val="center"/>
          </w:tcPr>
          <w:p w:rsidR="00D54E0D" w:rsidRPr="000A09FA" w:rsidRDefault="007F19B1" w:rsidP="003E2BAD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3.300,22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4E0D" w:rsidRPr="00003F7A" w:rsidRDefault="00BF7866" w:rsidP="003E2BAD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411417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отпремнине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-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порез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.</w:t>
            </w:r>
          </w:p>
        </w:tc>
        <w:tc>
          <w:tcPr>
            <w:tcW w:w="1417" w:type="dxa"/>
            <w:vAlign w:val="center"/>
          </w:tcPr>
          <w:p w:rsidR="003E7421" w:rsidRPr="000A09F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201,96</w:t>
            </w:r>
          </w:p>
        </w:tc>
        <w:tc>
          <w:tcPr>
            <w:tcW w:w="1418" w:type="dxa"/>
            <w:vAlign w:val="center"/>
          </w:tcPr>
          <w:p w:rsidR="003E7421" w:rsidRPr="000A09FA" w:rsidRDefault="007F19B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432,85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2,144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</w:p>
        </w:tc>
        <w:tc>
          <w:tcPr>
            <w:tcW w:w="1417" w:type="dxa"/>
            <w:vAlign w:val="center"/>
          </w:tcPr>
          <w:p w:rsidR="003E7421" w:rsidRPr="000A09F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1.540,00</w:t>
            </w:r>
          </w:p>
        </w:tc>
        <w:tc>
          <w:tcPr>
            <w:tcW w:w="1418" w:type="dxa"/>
            <w:vAlign w:val="center"/>
          </w:tcPr>
          <w:p w:rsidR="003E7421" w:rsidRPr="000A09FA" w:rsidRDefault="007F19B1" w:rsidP="007F19B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3.300,00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2,143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411490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доприносе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једнократне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помоћи</w:t>
            </w:r>
          </w:p>
        </w:tc>
        <w:tc>
          <w:tcPr>
            <w:tcW w:w="1417" w:type="dxa"/>
            <w:vAlign w:val="center"/>
          </w:tcPr>
          <w:p w:rsidR="003E7421" w:rsidRPr="000A09F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782,63</w:t>
            </w:r>
          </w:p>
        </w:tc>
        <w:tc>
          <w:tcPr>
            <w:tcW w:w="1418" w:type="dxa"/>
            <w:vAlign w:val="center"/>
          </w:tcPr>
          <w:p w:rsidR="003E7421" w:rsidRPr="00906B17" w:rsidRDefault="007F19B1" w:rsidP="00A76B6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06B17">
              <w:rPr>
                <w:rFonts w:ascii="Times New Roman" w:hAnsi="Times New Roman" w:cs="Times New Roman"/>
                <w:bCs/>
                <w:lang w:val="sr-Cyrl-BA"/>
              </w:rPr>
              <w:t>1.676,</w:t>
            </w:r>
            <w:r w:rsidR="00A76B62" w:rsidRPr="00906B17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E7421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2,142</w:t>
            </w:r>
          </w:p>
        </w:tc>
      </w:tr>
      <w:tr w:rsidR="003E7421" w:rsidRPr="00BA48D5" w:rsidTr="002A031B">
        <w:trPr>
          <w:trHeight w:val="1299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412200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утрошка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елек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е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нергије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лож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уља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комуналних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комуникационих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услуга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13.839,24</w:t>
            </w:r>
          </w:p>
        </w:tc>
        <w:tc>
          <w:tcPr>
            <w:tcW w:w="1418" w:type="dxa"/>
            <w:vAlign w:val="center"/>
          </w:tcPr>
          <w:p w:rsidR="003E7421" w:rsidRPr="00415381" w:rsidRDefault="0041538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13.715,05</w:t>
            </w:r>
          </w:p>
        </w:tc>
        <w:tc>
          <w:tcPr>
            <w:tcW w:w="992" w:type="dxa"/>
            <w:shd w:val="clear" w:color="auto" w:fill="auto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</w:p>
          <w:p w:rsidR="00BF7866" w:rsidRPr="00003F7A" w:rsidRDefault="00BF78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0,991</w:t>
            </w:r>
          </w:p>
        </w:tc>
      </w:tr>
      <w:tr w:rsidR="003E7421" w:rsidRPr="00BA48D5" w:rsidTr="002A031B">
        <w:trPr>
          <w:trHeight w:val="70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утрошка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елек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енергије</w:t>
            </w:r>
          </w:p>
        </w:tc>
        <w:tc>
          <w:tcPr>
            <w:tcW w:w="1417" w:type="dxa"/>
            <w:vAlign w:val="center"/>
          </w:tcPr>
          <w:p w:rsidR="003E7421" w:rsidRPr="000A09F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9.551,52</w:t>
            </w:r>
          </w:p>
        </w:tc>
        <w:tc>
          <w:tcPr>
            <w:tcW w:w="1418" w:type="dxa"/>
            <w:vAlign w:val="center"/>
          </w:tcPr>
          <w:p w:rsidR="003E7421" w:rsidRPr="000A09FA" w:rsidRDefault="007F19B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8.903,62</w:t>
            </w:r>
          </w:p>
        </w:tc>
        <w:tc>
          <w:tcPr>
            <w:tcW w:w="992" w:type="dxa"/>
            <w:shd w:val="clear" w:color="auto" w:fill="auto"/>
          </w:tcPr>
          <w:p w:rsidR="003E7421" w:rsidRPr="00003F7A" w:rsidRDefault="00595568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0,933</w:t>
            </w:r>
          </w:p>
        </w:tc>
      </w:tr>
      <w:tr w:rsidR="003E7421" w:rsidRPr="00BA48D5" w:rsidTr="002A031B">
        <w:trPr>
          <w:trHeight w:val="70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412229</w:t>
            </w:r>
          </w:p>
        </w:tc>
        <w:tc>
          <w:tcPr>
            <w:tcW w:w="4368" w:type="dxa"/>
            <w:vAlign w:val="center"/>
          </w:tcPr>
          <w:p w:rsidR="003E7421" w:rsidRPr="007F19B1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комуналних ,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телекомуникационих  и осталих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комуникационих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услуга</w:t>
            </w:r>
            <w:r w:rsidR="007F19B1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,</w:t>
            </w:r>
          </w:p>
        </w:tc>
        <w:tc>
          <w:tcPr>
            <w:tcW w:w="1417" w:type="dxa"/>
            <w:vAlign w:val="center"/>
          </w:tcPr>
          <w:p w:rsidR="003E7421" w:rsidRPr="000A09F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4.287,72</w:t>
            </w:r>
          </w:p>
        </w:tc>
        <w:tc>
          <w:tcPr>
            <w:tcW w:w="1418" w:type="dxa"/>
            <w:vAlign w:val="center"/>
          </w:tcPr>
          <w:p w:rsidR="003E7421" w:rsidRPr="000A09FA" w:rsidRDefault="007F19B1" w:rsidP="00A1456F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4.</w:t>
            </w:r>
            <w:r w:rsidR="00A1456F">
              <w:rPr>
                <w:rFonts w:ascii="Times New Roman" w:hAnsi="Times New Roman" w:cs="Times New Roman"/>
                <w:bCs/>
                <w:lang w:val="sr-Cyrl-BA"/>
              </w:rPr>
              <w:t>811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,</w:t>
            </w:r>
            <w:r w:rsidR="00A1456F">
              <w:rPr>
                <w:rFonts w:ascii="Times New Roman" w:hAnsi="Times New Roman" w:cs="Times New Roman"/>
                <w:bCs/>
                <w:lang w:val="sr-Cyrl-BA"/>
              </w:rPr>
              <w:t>4</w:t>
            </w:r>
            <w:r>
              <w:rPr>
                <w:rFonts w:ascii="Times New Roman" w:hAnsi="Times New Roman" w:cs="Times New Roman"/>
                <w:bCs/>
                <w:lang w:val="sr-Cyrl-BA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E7421" w:rsidRPr="00003F7A" w:rsidRDefault="00595568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1,123</w:t>
            </w:r>
          </w:p>
        </w:tc>
      </w:tr>
      <w:tr w:rsidR="003E7421" w:rsidRPr="00BA48D5" w:rsidTr="002A031B">
        <w:trPr>
          <w:trHeight w:val="70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412300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режијски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материјал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2.272,20</w:t>
            </w:r>
          </w:p>
        </w:tc>
        <w:tc>
          <w:tcPr>
            <w:tcW w:w="1418" w:type="dxa"/>
            <w:vAlign w:val="center"/>
          </w:tcPr>
          <w:p w:rsidR="003E7421" w:rsidRPr="00415381" w:rsidRDefault="0041538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3.439,57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FB13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1,514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компјут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133,00</w:t>
            </w:r>
          </w:p>
        </w:tc>
        <w:tc>
          <w:tcPr>
            <w:tcW w:w="1418" w:type="dxa"/>
            <w:vAlign w:val="center"/>
          </w:tcPr>
          <w:p w:rsidR="003E7421" w:rsidRPr="00BA48D5" w:rsidRDefault="00A1456F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577,50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FB1366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4,343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412312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обрасце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папир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68,00</w:t>
            </w:r>
          </w:p>
        </w:tc>
        <w:tc>
          <w:tcPr>
            <w:tcW w:w="1418" w:type="dxa"/>
            <w:vAlign w:val="center"/>
          </w:tcPr>
          <w:p w:rsidR="003E7421" w:rsidRPr="00BA48D5" w:rsidRDefault="00A1456F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111,00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70185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1,633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412321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канцел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,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225,45</w:t>
            </w:r>
          </w:p>
        </w:tc>
        <w:tc>
          <w:tcPr>
            <w:tcW w:w="1418" w:type="dxa"/>
            <w:vAlign w:val="center"/>
          </w:tcPr>
          <w:p w:rsidR="003E7421" w:rsidRPr="00BA48D5" w:rsidRDefault="00A1456F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451,94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2,005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412329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чишћење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1.269,35</w:t>
            </w:r>
          </w:p>
        </w:tc>
        <w:tc>
          <w:tcPr>
            <w:tcW w:w="1418" w:type="dxa"/>
            <w:vAlign w:val="center"/>
          </w:tcPr>
          <w:p w:rsidR="003E7421" w:rsidRPr="00BA48D5" w:rsidRDefault="00A1456F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1.312,99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1,035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412332</w:t>
            </w:r>
          </w:p>
        </w:tc>
        <w:tc>
          <w:tcPr>
            <w:tcW w:w="4368" w:type="dxa"/>
            <w:vAlign w:val="center"/>
          </w:tcPr>
          <w:p w:rsidR="003E7421" w:rsidRPr="009A67ED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службена гласила</w:t>
            </w:r>
            <w:r w:rsidR="009D5588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и дневна штампа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508,51</w:t>
            </w:r>
          </w:p>
        </w:tc>
        <w:tc>
          <w:tcPr>
            <w:tcW w:w="1418" w:type="dxa"/>
            <w:vAlign w:val="center"/>
          </w:tcPr>
          <w:p w:rsidR="003E7421" w:rsidRPr="00BA48D5" w:rsidRDefault="009D5588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522,01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1,027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412399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осталог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реж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материјала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67,89</w:t>
            </w:r>
          </w:p>
        </w:tc>
        <w:tc>
          <w:tcPr>
            <w:tcW w:w="1418" w:type="dxa"/>
            <w:vAlign w:val="center"/>
          </w:tcPr>
          <w:p w:rsidR="003E7421" w:rsidRPr="00BA48D5" w:rsidRDefault="009D5588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464,13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6,837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412430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материјал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културне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манифестације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1.936,45</w:t>
            </w:r>
          </w:p>
        </w:tc>
        <w:tc>
          <w:tcPr>
            <w:tcW w:w="1418" w:type="dxa"/>
            <w:vAlign w:val="center"/>
          </w:tcPr>
          <w:p w:rsidR="003E7421" w:rsidRPr="00BA48D5" w:rsidRDefault="009D5588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3.014,99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1,557</w:t>
            </w:r>
          </w:p>
        </w:tc>
      </w:tr>
      <w:tr w:rsidR="009D5588" w:rsidRPr="00BA48D5" w:rsidTr="003E2BAD">
        <w:trPr>
          <w:trHeight w:val="248"/>
        </w:trPr>
        <w:tc>
          <w:tcPr>
            <w:tcW w:w="600" w:type="dxa"/>
            <w:vAlign w:val="center"/>
          </w:tcPr>
          <w:p w:rsidR="009D5588" w:rsidRPr="00BA48D5" w:rsidRDefault="009D5588" w:rsidP="003E2BA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D5588" w:rsidRPr="00BA48D5" w:rsidRDefault="009D5588" w:rsidP="003E2BA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412500</w:t>
            </w:r>
          </w:p>
        </w:tc>
        <w:tc>
          <w:tcPr>
            <w:tcW w:w="4368" w:type="dxa"/>
            <w:vAlign w:val="center"/>
          </w:tcPr>
          <w:p w:rsidR="009D5588" w:rsidRPr="00F2161B" w:rsidRDefault="009D5588" w:rsidP="003E2BA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текуће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одржавање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фонд 03)</w:t>
            </w:r>
          </w:p>
        </w:tc>
        <w:tc>
          <w:tcPr>
            <w:tcW w:w="1417" w:type="dxa"/>
            <w:vAlign w:val="center"/>
          </w:tcPr>
          <w:p w:rsidR="009D5588" w:rsidRPr="00BA48D5" w:rsidRDefault="009D5588" w:rsidP="003E2BA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9D5588" w:rsidRPr="00BA48D5" w:rsidRDefault="009D5588" w:rsidP="003E2BAD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5.436,89</w:t>
            </w:r>
          </w:p>
        </w:tc>
        <w:tc>
          <w:tcPr>
            <w:tcW w:w="992" w:type="dxa"/>
            <w:shd w:val="clear" w:color="auto" w:fill="auto"/>
          </w:tcPr>
          <w:p w:rsidR="009D5588" w:rsidRPr="00FE4C7B" w:rsidRDefault="00913F54" w:rsidP="003E2BAD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412500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текуће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одржавање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7.825,14</w:t>
            </w:r>
          </w:p>
        </w:tc>
        <w:tc>
          <w:tcPr>
            <w:tcW w:w="1418" w:type="dxa"/>
            <w:vAlign w:val="center"/>
          </w:tcPr>
          <w:p w:rsidR="003E7421" w:rsidRPr="00AB4D2C" w:rsidRDefault="00AB4D2C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14.902,92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1,905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2B20DE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2B20DE">
              <w:rPr>
                <w:rFonts w:ascii="Times New Roman" w:hAnsi="Times New Roman" w:cs="Times New Roman"/>
                <w:bCs/>
                <w:lang w:val="sr-Cyrl-CS"/>
              </w:rPr>
              <w:t>412512</w:t>
            </w:r>
          </w:p>
        </w:tc>
        <w:tc>
          <w:tcPr>
            <w:tcW w:w="4368" w:type="dxa"/>
            <w:vAlign w:val="center"/>
          </w:tcPr>
          <w:p w:rsidR="003E7421" w:rsidRPr="00132852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132852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радове на крову</w:t>
            </w:r>
          </w:p>
        </w:tc>
        <w:tc>
          <w:tcPr>
            <w:tcW w:w="1417" w:type="dxa"/>
            <w:vAlign w:val="center"/>
          </w:tcPr>
          <w:p w:rsidR="003E7421" w:rsidRPr="00132852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132852">
              <w:rPr>
                <w:rFonts w:ascii="Times New Roman" w:hAnsi="Times New Roman" w:cs="Times New Roman"/>
                <w:bCs/>
                <w:lang w:val="sr-Cyrl-CS"/>
              </w:rPr>
              <w:t>2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.</w:t>
            </w:r>
            <w:r w:rsidRPr="00132852">
              <w:rPr>
                <w:rFonts w:ascii="Times New Roman" w:hAnsi="Times New Roman" w:cs="Times New Roman"/>
                <w:bCs/>
                <w:lang w:val="sr-Cyrl-CS"/>
              </w:rPr>
              <w:t>100,00</w:t>
            </w:r>
          </w:p>
        </w:tc>
        <w:tc>
          <w:tcPr>
            <w:tcW w:w="1418" w:type="dxa"/>
            <w:vAlign w:val="center"/>
          </w:tcPr>
          <w:p w:rsidR="003E7421" w:rsidRPr="00132852" w:rsidRDefault="009D5588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2B20DE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412513</w:t>
            </w:r>
          </w:p>
        </w:tc>
        <w:tc>
          <w:tcPr>
            <w:tcW w:w="4368" w:type="dxa"/>
            <w:vAlign w:val="center"/>
          </w:tcPr>
          <w:p w:rsidR="003E7421" w:rsidRPr="00132852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столарске радове</w:t>
            </w:r>
          </w:p>
        </w:tc>
        <w:tc>
          <w:tcPr>
            <w:tcW w:w="1417" w:type="dxa"/>
            <w:vAlign w:val="center"/>
          </w:tcPr>
          <w:p w:rsidR="003E7421" w:rsidRPr="00132852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16,60</w:t>
            </w:r>
          </w:p>
        </w:tc>
        <w:tc>
          <w:tcPr>
            <w:tcW w:w="1418" w:type="dxa"/>
            <w:vAlign w:val="center"/>
          </w:tcPr>
          <w:p w:rsidR="003E7421" w:rsidRPr="00913F54" w:rsidRDefault="00913F54" w:rsidP="003E7421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412514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молерске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радове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130,80</w:t>
            </w:r>
          </w:p>
        </w:tc>
        <w:tc>
          <w:tcPr>
            <w:tcW w:w="1418" w:type="dxa"/>
            <w:vAlign w:val="center"/>
          </w:tcPr>
          <w:p w:rsidR="003E7421" w:rsidRPr="00BA48D5" w:rsidRDefault="00027D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8.834,03</w:t>
            </w:r>
          </w:p>
        </w:tc>
        <w:tc>
          <w:tcPr>
            <w:tcW w:w="992" w:type="dxa"/>
            <w:shd w:val="clear" w:color="auto" w:fill="auto"/>
          </w:tcPr>
          <w:p w:rsidR="003E7421" w:rsidRPr="00FE4C7B" w:rsidRDefault="00913F54" w:rsidP="003E742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67,539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412515</w:t>
            </w:r>
          </w:p>
        </w:tc>
        <w:tc>
          <w:tcPr>
            <w:tcW w:w="4368" w:type="dxa"/>
            <w:vAlign w:val="center"/>
          </w:tcPr>
          <w:p w:rsidR="003E7421" w:rsidRPr="00132852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тек. одржаванје централног гријања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2.340,00</w:t>
            </w:r>
          </w:p>
        </w:tc>
        <w:tc>
          <w:tcPr>
            <w:tcW w:w="1418" w:type="dxa"/>
            <w:vAlign w:val="center"/>
          </w:tcPr>
          <w:p w:rsidR="003E7421" w:rsidRDefault="00027D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027DED" w:rsidRPr="00BA48D5" w:rsidTr="003E2BAD">
        <w:trPr>
          <w:trHeight w:val="248"/>
        </w:trPr>
        <w:tc>
          <w:tcPr>
            <w:tcW w:w="600" w:type="dxa"/>
            <w:vAlign w:val="center"/>
          </w:tcPr>
          <w:p w:rsidR="00027DED" w:rsidRPr="00BA48D5" w:rsidRDefault="00027DED" w:rsidP="003E2BAD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027DED" w:rsidRPr="00BA48D5" w:rsidRDefault="00027DED" w:rsidP="00027DED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412516</w:t>
            </w:r>
          </w:p>
        </w:tc>
        <w:tc>
          <w:tcPr>
            <w:tcW w:w="4368" w:type="dxa"/>
            <w:vAlign w:val="center"/>
          </w:tcPr>
          <w:p w:rsidR="00027DED" w:rsidRPr="00132852" w:rsidRDefault="00027DED" w:rsidP="00027DE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за тек. одржаванје </w:t>
            </w:r>
          </w:p>
        </w:tc>
        <w:tc>
          <w:tcPr>
            <w:tcW w:w="1417" w:type="dxa"/>
            <w:vAlign w:val="center"/>
          </w:tcPr>
          <w:p w:rsidR="00027DED" w:rsidRDefault="00027DED" w:rsidP="003E2BA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027DED" w:rsidRDefault="00027DED" w:rsidP="003E2BA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3.486,89</w:t>
            </w:r>
          </w:p>
        </w:tc>
        <w:tc>
          <w:tcPr>
            <w:tcW w:w="992" w:type="dxa"/>
            <w:shd w:val="clear" w:color="auto" w:fill="auto"/>
          </w:tcPr>
          <w:p w:rsidR="00027DED" w:rsidRPr="00273642" w:rsidRDefault="00273642" w:rsidP="003E2BA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412518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остали материјал за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тек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уће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одржавање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2.599,99</w:t>
            </w:r>
          </w:p>
        </w:tc>
        <w:tc>
          <w:tcPr>
            <w:tcW w:w="1418" w:type="dxa"/>
            <w:vAlign w:val="center"/>
          </w:tcPr>
          <w:p w:rsidR="003E7421" w:rsidRPr="00BA48D5" w:rsidRDefault="00273642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412534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тек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уће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одрж.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грејне, расхладне и остале опреме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E7421" w:rsidRPr="00BA48D5" w:rsidRDefault="00027DED" w:rsidP="00AB4D2C">
            <w:pPr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 xml:space="preserve">       2</w:t>
            </w:r>
            <w:r w:rsidR="00AB4D2C">
              <w:rPr>
                <w:rFonts w:ascii="Times New Roman" w:hAnsi="Times New Roman" w:cs="Times New Roman"/>
                <w:bCs/>
                <w:lang w:val="sr-Latn-CS"/>
              </w:rPr>
              <w:t>.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340,00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412539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услуге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материјал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104,40</w:t>
            </w:r>
          </w:p>
        </w:tc>
        <w:tc>
          <w:tcPr>
            <w:tcW w:w="1418" w:type="dxa"/>
            <w:vAlign w:val="center"/>
          </w:tcPr>
          <w:p w:rsidR="003E7421" w:rsidRPr="00BA48D5" w:rsidRDefault="00027D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412591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текуће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одржавање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533,35</w:t>
            </w:r>
          </w:p>
        </w:tc>
        <w:tc>
          <w:tcPr>
            <w:tcW w:w="1418" w:type="dxa"/>
            <w:vAlign w:val="center"/>
          </w:tcPr>
          <w:p w:rsidR="003E7421" w:rsidRPr="00BA48D5" w:rsidRDefault="00027D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242,00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0,454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412600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основу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путовања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смјештаја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3.245,84</w:t>
            </w:r>
          </w:p>
        </w:tc>
        <w:tc>
          <w:tcPr>
            <w:tcW w:w="1418" w:type="dxa"/>
            <w:vAlign w:val="center"/>
          </w:tcPr>
          <w:p w:rsidR="003E7421" w:rsidRPr="00AB4D2C" w:rsidRDefault="00AB4D2C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3.836,81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1,182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412613</w:t>
            </w:r>
          </w:p>
        </w:tc>
        <w:tc>
          <w:tcPr>
            <w:tcW w:w="4368" w:type="dxa"/>
            <w:vAlign w:val="center"/>
          </w:tcPr>
          <w:p w:rsidR="003E7421" w:rsidRPr="008B5816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јавног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прев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оза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  земљи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E7421" w:rsidRPr="00BA48D5" w:rsidRDefault="00027D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14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пов основу превоза личним возилом у земљи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2.536,74</w:t>
            </w:r>
          </w:p>
        </w:tc>
        <w:tc>
          <w:tcPr>
            <w:tcW w:w="1418" w:type="dxa"/>
            <w:vAlign w:val="center"/>
          </w:tcPr>
          <w:p w:rsidR="003E7421" w:rsidRPr="00BA48D5" w:rsidRDefault="00027D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3.090,56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1,219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412623</w:t>
            </w:r>
          </w:p>
        </w:tc>
        <w:tc>
          <w:tcPr>
            <w:tcW w:w="4368" w:type="dxa"/>
            <w:vAlign w:val="center"/>
          </w:tcPr>
          <w:p w:rsidR="003E7421" w:rsidRPr="00014E46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по основу јавног превоза у ин.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35,50</w:t>
            </w:r>
          </w:p>
        </w:tc>
        <w:tc>
          <w:tcPr>
            <w:tcW w:w="1418" w:type="dxa"/>
            <w:vAlign w:val="center"/>
          </w:tcPr>
          <w:p w:rsidR="003E7421" w:rsidRDefault="00592877" w:rsidP="00592877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273642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412624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по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превоза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личним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возолом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иностранству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673,60</w:t>
            </w:r>
          </w:p>
        </w:tc>
        <w:tc>
          <w:tcPr>
            <w:tcW w:w="1418" w:type="dxa"/>
            <w:vAlign w:val="center"/>
          </w:tcPr>
          <w:p w:rsidR="003E7421" w:rsidRPr="00BA48D5" w:rsidRDefault="00273642" w:rsidP="002736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746,25</w:t>
            </w:r>
          </w:p>
        </w:tc>
        <w:tc>
          <w:tcPr>
            <w:tcW w:w="992" w:type="dxa"/>
            <w:shd w:val="clear" w:color="auto" w:fill="auto"/>
          </w:tcPr>
          <w:p w:rsidR="003E7421" w:rsidRPr="00273642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1,108</w:t>
            </w:r>
          </w:p>
        </w:tc>
      </w:tr>
      <w:tr w:rsidR="00F2161B" w:rsidRPr="00BA48D5" w:rsidTr="003E2BAD">
        <w:trPr>
          <w:trHeight w:val="248"/>
        </w:trPr>
        <w:tc>
          <w:tcPr>
            <w:tcW w:w="600" w:type="dxa"/>
            <w:vAlign w:val="center"/>
          </w:tcPr>
          <w:p w:rsidR="00F2161B" w:rsidRPr="00BA48D5" w:rsidRDefault="00F2161B" w:rsidP="003E2BA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2161B" w:rsidRPr="00BA48D5" w:rsidRDefault="00F2161B" w:rsidP="003E2BA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412700</w:t>
            </w:r>
          </w:p>
        </w:tc>
        <w:tc>
          <w:tcPr>
            <w:tcW w:w="4368" w:type="dxa"/>
            <w:vAlign w:val="center"/>
          </w:tcPr>
          <w:p w:rsidR="00F2161B" w:rsidRPr="00F2161B" w:rsidRDefault="00F2161B" w:rsidP="003E2BA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стручне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услуге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(фонд 03)</w:t>
            </w:r>
          </w:p>
        </w:tc>
        <w:tc>
          <w:tcPr>
            <w:tcW w:w="1417" w:type="dxa"/>
            <w:vAlign w:val="center"/>
          </w:tcPr>
          <w:p w:rsidR="00F2161B" w:rsidRPr="00F32E67" w:rsidRDefault="00F2161B" w:rsidP="003E2BAD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-</w:t>
            </w:r>
          </w:p>
        </w:tc>
        <w:tc>
          <w:tcPr>
            <w:tcW w:w="1418" w:type="dxa"/>
            <w:vAlign w:val="center"/>
          </w:tcPr>
          <w:p w:rsidR="00F2161B" w:rsidRPr="00F32E67" w:rsidRDefault="00F2161B" w:rsidP="003E2BAD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3.485,78</w:t>
            </w:r>
          </w:p>
        </w:tc>
        <w:tc>
          <w:tcPr>
            <w:tcW w:w="992" w:type="dxa"/>
            <w:shd w:val="clear" w:color="auto" w:fill="auto"/>
          </w:tcPr>
          <w:p w:rsidR="00F2161B" w:rsidRPr="006D739F" w:rsidRDefault="006D739F" w:rsidP="003E2BA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592877" w:rsidRPr="00BA48D5" w:rsidTr="003E2BAD">
        <w:trPr>
          <w:trHeight w:val="248"/>
        </w:trPr>
        <w:tc>
          <w:tcPr>
            <w:tcW w:w="600" w:type="dxa"/>
            <w:vAlign w:val="center"/>
          </w:tcPr>
          <w:p w:rsidR="00592877" w:rsidRPr="00BA48D5" w:rsidRDefault="00592877" w:rsidP="003E2BA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592877" w:rsidRPr="00BA48D5" w:rsidRDefault="00592877" w:rsidP="003E2BAD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412700</w:t>
            </w:r>
          </w:p>
        </w:tc>
        <w:tc>
          <w:tcPr>
            <w:tcW w:w="4368" w:type="dxa"/>
            <w:vAlign w:val="center"/>
          </w:tcPr>
          <w:p w:rsidR="00592877" w:rsidRPr="00BA48D5" w:rsidRDefault="00592877" w:rsidP="003E2BA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стручне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услуге</w:t>
            </w:r>
          </w:p>
        </w:tc>
        <w:tc>
          <w:tcPr>
            <w:tcW w:w="1417" w:type="dxa"/>
            <w:vAlign w:val="center"/>
          </w:tcPr>
          <w:p w:rsidR="00592877" w:rsidRPr="00F32E67" w:rsidRDefault="00592877" w:rsidP="003E2BAD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3.831,18</w:t>
            </w:r>
          </w:p>
        </w:tc>
        <w:tc>
          <w:tcPr>
            <w:tcW w:w="1418" w:type="dxa"/>
            <w:vAlign w:val="center"/>
          </w:tcPr>
          <w:p w:rsidR="00592877" w:rsidRPr="00AB4D2C" w:rsidRDefault="00AB4D2C" w:rsidP="003E2BAD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14.896,09</w:t>
            </w:r>
          </w:p>
        </w:tc>
        <w:tc>
          <w:tcPr>
            <w:tcW w:w="992" w:type="dxa"/>
            <w:shd w:val="clear" w:color="auto" w:fill="auto"/>
          </w:tcPr>
          <w:p w:rsidR="00592877" w:rsidRPr="006D739F" w:rsidRDefault="006D739F" w:rsidP="003E2BA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3,889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412720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осигурање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имовине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лица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921,48</w:t>
            </w:r>
          </w:p>
        </w:tc>
        <w:tc>
          <w:tcPr>
            <w:tcW w:w="1418" w:type="dxa"/>
            <w:vAlign w:val="center"/>
          </w:tcPr>
          <w:p w:rsidR="003E7421" w:rsidRPr="00BA48D5" w:rsidRDefault="00592877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945,07</w:t>
            </w:r>
          </w:p>
        </w:tc>
        <w:tc>
          <w:tcPr>
            <w:tcW w:w="992" w:type="dxa"/>
            <w:shd w:val="clear" w:color="auto" w:fill="auto"/>
          </w:tcPr>
          <w:p w:rsidR="003E7421" w:rsidRPr="006D739F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1,026</w:t>
            </w:r>
          </w:p>
        </w:tc>
      </w:tr>
      <w:tr w:rsidR="006A1FED" w:rsidRPr="00BA48D5" w:rsidTr="003E2BAD">
        <w:trPr>
          <w:trHeight w:val="248"/>
        </w:trPr>
        <w:tc>
          <w:tcPr>
            <w:tcW w:w="600" w:type="dxa"/>
            <w:vAlign w:val="center"/>
          </w:tcPr>
          <w:p w:rsidR="006A1FED" w:rsidRPr="00BA48D5" w:rsidRDefault="006A1FED" w:rsidP="003E2BA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6A1FED" w:rsidRPr="00BA48D5" w:rsidRDefault="006A1FED" w:rsidP="003E2BAD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</w:t>
            </w:r>
            <w:r w:rsidRPr="00BA48D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68" w:type="dxa"/>
            <w:vAlign w:val="center"/>
          </w:tcPr>
          <w:p w:rsidR="006A1FED" w:rsidRPr="00BA48D5" w:rsidRDefault="006A1FED" w:rsidP="003E2BAD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штампања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, </w:t>
            </w:r>
          </w:p>
        </w:tc>
        <w:tc>
          <w:tcPr>
            <w:tcW w:w="1417" w:type="dxa"/>
            <w:vAlign w:val="center"/>
          </w:tcPr>
          <w:p w:rsidR="006A1FED" w:rsidRPr="00BA48D5" w:rsidRDefault="006A1FED" w:rsidP="003E2BA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1.831,00</w:t>
            </w:r>
          </w:p>
        </w:tc>
        <w:tc>
          <w:tcPr>
            <w:tcW w:w="1418" w:type="dxa"/>
            <w:vAlign w:val="center"/>
          </w:tcPr>
          <w:p w:rsidR="006A1FED" w:rsidRPr="00BA48D5" w:rsidRDefault="006A1FED" w:rsidP="003E2BA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6.089,78</w:t>
            </w:r>
          </w:p>
        </w:tc>
        <w:tc>
          <w:tcPr>
            <w:tcW w:w="992" w:type="dxa"/>
            <w:shd w:val="clear" w:color="auto" w:fill="auto"/>
          </w:tcPr>
          <w:p w:rsidR="006A1FED" w:rsidRPr="006D739F" w:rsidRDefault="006D739F" w:rsidP="003E2BA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3,326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80684A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412742</w:t>
            </w:r>
          </w:p>
        </w:tc>
        <w:tc>
          <w:tcPr>
            <w:tcW w:w="4368" w:type="dxa"/>
            <w:vAlign w:val="center"/>
          </w:tcPr>
          <w:p w:rsidR="003E7421" w:rsidRPr="0080684A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рачуноводствене услуге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800,00</w:t>
            </w:r>
          </w:p>
        </w:tc>
        <w:tc>
          <w:tcPr>
            <w:tcW w:w="1418" w:type="dxa"/>
            <w:vAlign w:val="center"/>
          </w:tcPr>
          <w:p w:rsidR="003E7421" w:rsidRDefault="006A1F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1.650,00</w:t>
            </w:r>
          </w:p>
        </w:tc>
        <w:tc>
          <w:tcPr>
            <w:tcW w:w="992" w:type="dxa"/>
            <w:shd w:val="clear" w:color="auto" w:fill="auto"/>
          </w:tcPr>
          <w:p w:rsidR="003E7421" w:rsidRPr="006D739F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2,063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99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стручне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услуге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278,70</w:t>
            </w:r>
          </w:p>
        </w:tc>
        <w:tc>
          <w:tcPr>
            <w:tcW w:w="1418" w:type="dxa"/>
            <w:vAlign w:val="center"/>
          </w:tcPr>
          <w:p w:rsidR="003E7421" w:rsidRPr="00BA48D5" w:rsidRDefault="006A1F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6.211,24</w:t>
            </w:r>
          </w:p>
        </w:tc>
        <w:tc>
          <w:tcPr>
            <w:tcW w:w="992" w:type="dxa"/>
            <w:shd w:val="clear" w:color="auto" w:fill="auto"/>
          </w:tcPr>
          <w:p w:rsidR="003E7421" w:rsidRPr="006D739F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22,287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412900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бруто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накнаде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члановима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Управног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одбора</w:t>
            </w:r>
          </w:p>
        </w:tc>
        <w:tc>
          <w:tcPr>
            <w:tcW w:w="1417" w:type="dxa"/>
            <w:vAlign w:val="center"/>
          </w:tcPr>
          <w:p w:rsidR="003E7421" w:rsidRPr="0080684A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11.994,12</w:t>
            </w:r>
          </w:p>
        </w:tc>
        <w:tc>
          <w:tcPr>
            <w:tcW w:w="1418" w:type="dxa"/>
            <w:vAlign w:val="center"/>
          </w:tcPr>
          <w:p w:rsidR="003E7421" w:rsidRPr="0080684A" w:rsidRDefault="006A1FED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12.993,60</w:t>
            </w:r>
          </w:p>
        </w:tc>
        <w:tc>
          <w:tcPr>
            <w:tcW w:w="992" w:type="dxa"/>
            <w:shd w:val="clear" w:color="auto" w:fill="auto"/>
          </w:tcPr>
          <w:p w:rsidR="003E7421" w:rsidRPr="006D739F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1,084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412933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бруто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накнаде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члан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УО</w:t>
            </w:r>
          </w:p>
        </w:tc>
        <w:tc>
          <w:tcPr>
            <w:tcW w:w="1417" w:type="dxa"/>
            <w:vAlign w:val="center"/>
          </w:tcPr>
          <w:p w:rsidR="003E7421" w:rsidRPr="0080684A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11.994,12</w:t>
            </w:r>
          </w:p>
        </w:tc>
        <w:tc>
          <w:tcPr>
            <w:tcW w:w="1418" w:type="dxa"/>
            <w:vAlign w:val="center"/>
          </w:tcPr>
          <w:p w:rsidR="003E7421" w:rsidRPr="0080684A" w:rsidRDefault="006A1FED" w:rsidP="003E7421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12.993,60</w:t>
            </w:r>
          </w:p>
        </w:tc>
        <w:tc>
          <w:tcPr>
            <w:tcW w:w="992" w:type="dxa"/>
            <w:shd w:val="clear" w:color="auto" w:fill="auto"/>
          </w:tcPr>
          <w:p w:rsidR="003E7421" w:rsidRPr="006D739F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1,084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Уговорене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услуге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друге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даџбине </w:t>
            </w:r>
          </w:p>
        </w:tc>
        <w:tc>
          <w:tcPr>
            <w:tcW w:w="1417" w:type="dxa"/>
            <w:vAlign w:val="center"/>
          </w:tcPr>
          <w:p w:rsidR="003E7421" w:rsidRPr="001479DB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7.641,45</w:t>
            </w:r>
          </w:p>
        </w:tc>
        <w:tc>
          <w:tcPr>
            <w:tcW w:w="1418" w:type="dxa"/>
            <w:vAlign w:val="center"/>
          </w:tcPr>
          <w:p w:rsidR="003E7421" w:rsidRPr="00AB4D2C" w:rsidRDefault="00AB4D2C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19.324,27</w:t>
            </w:r>
          </w:p>
        </w:tc>
        <w:tc>
          <w:tcPr>
            <w:tcW w:w="992" w:type="dxa"/>
            <w:shd w:val="clear" w:color="auto" w:fill="auto"/>
          </w:tcPr>
          <w:p w:rsidR="003E7421" w:rsidRPr="006D739F" w:rsidRDefault="006D739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2,529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FA4678" w:rsidRDefault="003E7421" w:rsidP="003E7421">
            <w:pPr>
              <w:rPr>
                <w:rFonts w:ascii="Times New Roman" w:hAnsi="Times New Roman" w:cs="Times New Roman"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Cs/>
                <w:lang w:val="sr-Cyrl-BA"/>
              </w:rPr>
              <w:t>412937</w:t>
            </w:r>
          </w:p>
        </w:tc>
        <w:tc>
          <w:tcPr>
            <w:tcW w:w="4368" w:type="dxa"/>
            <w:vAlign w:val="center"/>
          </w:tcPr>
          <w:p w:rsidR="003E7421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бруто накнаде по уговору о дјелу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1.480,85</w:t>
            </w:r>
          </w:p>
        </w:tc>
        <w:tc>
          <w:tcPr>
            <w:tcW w:w="1418" w:type="dxa"/>
            <w:vAlign w:val="center"/>
          </w:tcPr>
          <w:p w:rsidR="003E7421" w:rsidRDefault="006A1F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1.128,27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0,762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412938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повремене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привремене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послове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уговор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допунском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раду</w:t>
            </w:r>
          </w:p>
        </w:tc>
        <w:tc>
          <w:tcPr>
            <w:tcW w:w="1417" w:type="dxa"/>
            <w:vAlign w:val="center"/>
          </w:tcPr>
          <w:p w:rsidR="003E7421" w:rsidRPr="00BB4F2F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4.225,66</w:t>
            </w:r>
          </w:p>
        </w:tc>
        <w:tc>
          <w:tcPr>
            <w:tcW w:w="1418" w:type="dxa"/>
            <w:vAlign w:val="center"/>
          </w:tcPr>
          <w:p w:rsidR="003E7421" w:rsidRPr="00BB4F2F" w:rsidRDefault="006A1FED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11.418,15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2,702</w:t>
            </w:r>
          </w:p>
        </w:tc>
      </w:tr>
      <w:tr w:rsidR="00C86C12" w:rsidRPr="00BA48D5" w:rsidTr="003E2BAD">
        <w:trPr>
          <w:trHeight w:val="248"/>
        </w:trPr>
        <w:tc>
          <w:tcPr>
            <w:tcW w:w="600" w:type="dxa"/>
            <w:vAlign w:val="center"/>
          </w:tcPr>
          <w:p w:rsidR="00C86C12" w:rsidRPr="00BA48D5" w:rsidRDefault="00C86C12" w:rsidP="003E2BA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C86C12" w:rsidRPr="00BA48D5" w:rsidRDefault="00C86C12" w:rsidP="00C86C1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9</w:t>
            </w:r>
          </w:p>
        </w:tc>
        <w:tc>
          <w:tcPr>
            <w:tcW w:w="4368" w:type="dxa"/>
            <w:vAlign w:val="center"/>
          </w:tcPr>
          <w:p w:rsidR="00C86C12" w:rsidRPr="00BA48D5" w:rsidRDefault="00C86C12" w:rsidP="00C86C1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 бруто накнаде</w:t>
            </w:r>
            <w:r w:rsidR="00CE34EF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ван радног односа</w:t>
            </w:r>
          </w:p>
        </w:tc>
        <w:tc>
          <w:tcPr>
            <w:tcW w:w="1417" w:type="dxa"/>
            <w:vAlign w:val="center"/>
          </w:tcPr>
          <w:p w:rsidR="00C86C12" w:rsidRPr="00BB4F2F" w:rsidRDefault="00C86C12" w:rsidP="003E2BA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C86C12" w:rsidRPr="00BB4F2F" w:rsidRDefault="00C86C12" w:rsidP="003E2BAD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5.333,32</w:t>
            </w:r>
          </w:p>
        </w:tc>
        <w:tc>
          <w:tcPr>
            <w:tcW w:w="992" w:type="dxa"/>
            <w:shd w:val="clear" w:color="auto" w:fill="auto"/>
          </w:tcPr>
          <w:p w:rsidR="00C86C12" w:rsidRPr="009722CF" w:rsidRDefault="009722CF" w:rsidP="003E2BAD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412941</w:t>
            </w:r>
          </w:p>
        </w:tc>
        <w:tc>
          <w:tcPr>
            <w:tcW w:w="4368" w:type="dxa"/>
            <w:vAlign w:val="center"/>
          </w:tcPr>
          <w:p w:rsidR="003E7421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по основу репрезентације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601,90</w:t>
            </w:r>
          </w:p>
        </w:tc>
        <w:tc>
          <w:tcPr>
            <w:tcW w:w="1418" w:type="dxa"/>
            <w:vAlign w:val="center"/>
          </w:tcPr>
          <w:p w:rsidR="003E7421" w:rsidRDefault="00C86C12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412943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организацију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манифестација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796,86</w:t>
            </w:r>
          </w:p>
        </w:tc>
        <w:tc>
          <w:tcPr>
            <w:tcW w:w="1418" w:type="dxa"/>
            <w:vAlign w:val="center"/>
          </w:tcPr>
          <w:p w:rsidR="003E7421" w:rsidRPr="00BA48D5" w:rsidRDefault="009F0E3C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908,53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1,141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412944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за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организовање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пријема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и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поклона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75,60</w:t>
            </w:r>
          </w:p>
        </w:tc>
        <w:tc>
          <w:tcPr>
            <w:tcW w:w="1418" w:type="dxa"/>
            <w:vAlign w:val="center"/>
          </w:tcPr>
          <w:p w:rsidR="003E7421" w:rsidRPr="00BA48D5" w:rsidRDefault="009F0E3C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50,00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0,662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412999</w:t>
            </w:r>
          </w:p>
        </w:tc>
        <w:tc>
          <w:tcPr>
            <w:tcW w:w="4368" w:type="dxa"/>
            <w:vAlign w:val="center"/>
          </w:tcPr>
          <w:p w:rsidR="003E7421" w:rsidRPr="00C44E93" w:rsidRDefault="003E7421" w:rsidP="003E742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Остали непоменути расходи</w:t>
            </w:r>
          </w:p>
        </w:tc>
        <w:tc>
          <w:tcPr>
            <w:tcW w:w="1417" w:type="dxa"/>
            <w:vAlign w:val="center"/>
          </w:tcPr>
          <w:p w:rsidR="003E7421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460,58</w:t>
            </w:r>
          </w:p>
        </w:tc>
        <w:tc>
          <w:tcPr>
            <w:tcW w:w="1418" w:type="dxa"/>
            <w:vAlign w:val="center"/>
          </w:tcPr>
          <w:p w:rsidR="003E7421" w:rsidRDefault="009F0E3C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486,00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1,056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Капитални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расходи</w:t>
            </w:r>
          </w:p>
        </w:tc>
        <w:tc>
          <w:tcPr>
            <w:tcW w:w="1417" w:type="dxa"/>
            <w:vAlign w:val="center"/>
          </w:tcPr>
          <w:p w:rsidR="003E7421" w:rsidRPr="00E43167" w:rsidRDefault="003E7421" w:rsidP="003E7421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17.883,33</w:t>
            </w:r>
          </w:p>
        </w:tc>
        <w:tc>
          <w:tcPr>
            <w:tcW w:w="1418" w:type="dxa"/>
            <w:vAlign w:val="center"/>
          </w:tcPr>
          <w:p w:rsidR="003E7421" w:rsidRPr="00AB4D2C" w:rsidRDefault="00AB4D2C" w:rsidP="003E7421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4.914,52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0,275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F16014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F16014">
              <w:rPr>
                <w:rFonts w:ascii="Times New Roman" w:hAnsi="Times New Roman" w:cs="Times New Roman"/>
                <w:bCs/>
                <w:lang w:val="sr-Cyrl-CS"/>
              </w:rPr>
              <w:t>511223</w:t>
            </w:r>
          </w:p>
        </w:tc>
        <w:tc>
          <w:tcPr>
            <w:tcW w:w="4368" w:type="dxa"/>
            <w:vAlign w:val="center"/>
          </w:tcPr>
          <w:p w:rsidR="003E7421" w:rsidRPr="00F16014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F16014">
              <w:rPr>
                <w:rFonts w:ascii="Times New Roman" w:hAnsi="Times New Roman" w:cs="Times New Roman"/>
                <w:bCs/>
                <w:lang w:val="sr-Cyrl-CS"/>
              </w:rPr>
              <w:t>Издаци за инвестиционо одржавање</w:t>
            </w:r>
          </w:p>
        </w:tc>
        <w:tc>
          <w:tcPr>
            <w:tcW w:w="1417" w:type="dxa"/>
            <w:vAlign w:val="center"/>
          </w:tcPr>
          <w:p w:rsidR="003E7421" w:rsidRPr="00F16014" w:rsidRDefault="003E7421" w:rsidP="003E7421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E7421" w:rsidRPr="00F16014" w:rsidRDefault="009F0E3C" w:rsidP="003E7421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511300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Набавка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опреме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17.883,33</w:t>
            </w:r>
          </w:p>
        </w:tc>
        <w:tc>
          <w:tcPr>
            <w:tcW w:w="1418" w:type="dxa"/>
            <w:vAlign w:val="center"/>
          </w:tcPr>
          <w:p w:rsidR="003E7421" w:rsidRPr="00BA48D5" w:rsidRDefault="009F0E3C" w:rsidP="009F0E3C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4.914,52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0,275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638121</w:t>
            </w: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Издаци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накнаду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плате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за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вријеме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боловања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који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се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рефундирају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од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Cyrl-CS"/>
              </w:rPr>
              <w:t>фонда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E7421" w:rsidRPr="00BA48D5" w:rsidRDefault="003E7421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E7421" w:rsidRPr="00BA48D5" w:rsidRDefault="009F0E3C" w:rsidP="003E742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4.161,26</w:t>
            </w:r>
          </w:p>
        </w:tc>
        <w:tc>
          <w:tcPr>
            <w:tcW w:w="992" w:type="dxa"/>
            <w:shd w:val="clear" w:color="auto" w:fill="auto"/>
          </w:tcPr>
          <w:p w:rsidR="003E7421" w:rsidRPr="009722CF" w:rsidRDefault="009722CF" w:rsidP="003E7421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</w:p>
        </w:tc>
      </w:tr>
      <w:tr w:rsidR="003E7421" w:rsidRPr="00BA48D5" w:rsidTr="002A031B">
        <w:trPr>
          <w:trHeight w:val="248"/>
        </w:trPr>
        <w:tc>
          <w:tcPr>
            <w:tcW w:w="600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3E7421" w:rsidRPr="00BA48D5" w:rsidRDefault="003E7421" w:rsidP="003E742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Укупни</w:t>
            </w: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расходи</w:t>
            </w:r>
          </w:p>
        </w:tc>
        <w:tc>
          <w:tcPr>
            <w:tcW w:w="1417" w:type="dxa"/>
            <w:vAlign w:val="center"/>
          </w:tcPr>
          <w:p w:rsidR="003E7421" w:rsidRPr="00EC0DEC" w:rsidRDefault="003E7421" w:rsidP="003E7421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384.982,24</w:t>
            </w:r>
          </w:p>
        </w:tc>
        <w:tc>
          <w:tcPr>
            <w:tcW w:w="1418" w:type="dxa"/>
            <w:vAlign w:val="center"/>
          </w:tcPr>
          <w:p w:rsidR="003E7421" w:rsidRPr="00FA1A11" w:rsidRDefault="00E67411" w:rsidP="003E7421">
            <w:pPr>
              <w:jc w:val="center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442.389,19</w:t>
            </w:r>
          </w:p>
        </w:tc>
        <w:tc>
          <w:tcPr>
            <w:tcW w:w="992" w:type="dxa"/>
            <w:shd w:val="clear" w:color="auto" w:fill="auto"/>
          </w:tcPr>
          <w:p w:rsidR="003E7421" w:rsidRPr="00E67411" w:rsidRDefault="009722CF" w:rsidP="00E6741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BA"/>
              </w:rPr>
              <w:t>1,1</w:t>
            </w:r>
            <w:r w:rsidR="00E67411">
              <w:rPr>
                <w:rFonts w:ascii="Times New Roman" w:hAnsi="Times New Roman" w:cs="Times New Roman"/>
              </w:rPr>
              <w:t>50</w:t>
            </w:r>
          </w:p>
        </w:tc>
      </w:tr>
    </w:tbl>
    <w:p w:rsidR="00CE34EF" w:rsidRDefault="00CE34EF" w:rsidP="00BB26AA">
      <w:pPr>
        <w:pStyle w:val="Heading1"/>
        <w:rPr>
          <w:sz w:val="24"/>
          <w:lang w:val="sr-Cyrl-BA"/>
        </w:rPr>
      </w:pPr>
    </w:p>
    <w:p w:rsidR="00CE34EF" w:rsidRPr="00CE34EF" w:rsidRDefault="00CE34EF" w:rsidP="00CE34EF">
      <w:pPr>
        <w:rPr>
          <w:lang w:val="sr-Cyrl-BA"/>
        </w:rPr>
      </w:pPr>
    </w:p>
    <w:p w:rsidR="00CE34EF" w:rsidRDefault="00CE34EF" w:rsidP="00CE34EF">
      <w:pPr>
        <w:rPr>
          <w:lang w:val="sr-Cyrl-BA"/>
        </w:rPr>
      </w:pPr>
    </w:p>
    <w:p w:rsidR="00CE34EF" w:rsidRDefault="00CE34EF" w:rsidP="00CE34EF">
      <w:pPr>
        <w:pStyle w:val="Heading1"/>
        <w:rPr>
          <w:sz w:val="24"/>
          <w:lang w:val="sr-Cyrl-BA"/>
        </w:rPr>
      </w:pPr>
    </w:p>
    <w:p w:rsidR="00CE34EF" w:rsidRDefault="00CE34EF" w:rsidP="00CE34EF">
      <w:pPr>
        <w:pStyle w:val="Heading1"/>
        <w:rPr>
          <w:sz w:val="24"/>
          <w:lang w:val="sr-Cyrl-BA"/>
        </w:rPr>
      </w:pPr>
      <w:r w:rsidRPr="00757841">
        <w:rPr>
          <w:sz w:val="24"/>
          <w:lang w:val="sr-Cyrl-BA"/>
        </w:rPr>
        <w:t>Образложење финансијског извјештаја</w:t>
      </w:r>
    </w:p>
    <w:p w:rsidR="00CE34EF" w:rsidRPr="00CE34EF" w:rsidRDefault="00CE34EF" w:rsidP="00CE34EF">
      <w:pPr>
        <w:rPr>
          <w:lang w:val="sr-Cyrl-BA"/>
        </w:rPr>
      </w:pPr>
    </w:p>
    <w:p w:rsidR="00BB26AA" w:rsidRPr="004C22F4" w:rsidRDefault="00BB26AA" w:rsidP="00BB26AA">
      <w:pPr>
        <w:rPr>
          <w:lang w:val="sr-Cyrl-BA"/>
        </w:rPr>
      </w:pPr>
    </w:p>
    <w:p w:rsidR="00BB26AA" w:rsidRDefault="00BB26AA" w:rsidP="00BB26AA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Плате  запослених и друга примања  се исплаћују по основу радног односа утврђена општим и појединачним колективним уговорима , Законом  о раду , Законом о платама запослених у области култури Републике Српске.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Расходи по основу утрошка енер.,комуналних и комуникационих транспортних услуга састоји се : р</w:t>
      </w:r>
      <w:r w:rsidRPr="004122C7">
        <w:rPr>
          <w:rFonts w:ascii="Times New Roman" w:hAnsi="Times New Roman"/>
          <w:sz w:val="24"/>
          <w:szCs w:val="24"/>
          <w:lang w:val="sr-Cyrl-CS"/>
        </w:rPr>
        <w:t xml:space="preserve">асходи </w:t>
      </w:r>
      <w:r>
        <w:rPr>
          <w:rFonts w:ascii="Times New Roman" w:hAnsi="Times New Roman"/>
          <w:sz w:val="24"/>
          <w:szCs w:val="24"/>
          <w:lang w:val="sr-Cyrl-CS"/>
        </w:rPr>
        <w:t>по основу утрошка електричне енергије, р</w:t>
      </w:r>
      <w:r w:rsidRPr="003E27C4">
        <w:rPr>
          <w:rFonts w:ascii="Times New Roman" w:hAnsi="Times New Roman"/>
          <w:sz w:val="24"/>
          <w:szCs w:val="24"/>
          <w:lang w:val="sr-Cyrl-CS"/>
        </w:rPr>
        <w:t>асходи за услуге водовода и канализације</w:t>
      </w:r>
      <w:r w:rsidRPr="003E27C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C2B18">
        <w:rPr>
          <w:rFonts w:ascii="Times New Roman" w:hAnsi="Times New Roman"/>
          <w:sz w:val="24"/>
          <w:szCs w:val="24"/>
          <w:lang w:val="sr-Cyrl-CS"/>
        </w:rPr>
        <w:t xml:space="preserve">асходи за услуге одвоза смећа </w:t>
      </w:r>
      <w:r>
        <w:rPr>
          <w:rFonts w:ascii="Times New Roman" w:hAnsi="Times New Roman"/>
          <w:sz w:val="24"/>
          <w:szCs w:val="24"/>
          <w:lang w:val="sr-Cyrl-CS"/>
        </w:rPr>
        <w:t>, расходи за комуналне таксе, р</w:t>
      </w:r>
      <w:r w:rsidRPr="000C2B18">
        <w:rPr>
          <w:rFonts w:ascii="Times New Roman" w:hAnsi="Times New Roman"/>
          <w:sz w:val="24"/>
          <w:szCs w:val="24"/>
          <w:lang w:val="sr-Cyrl-CS"/>
        </w:rPr>
        <w:t>асходи за услуге коришћења фиксних телефона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C2B18">
        <w:rPr>
          <w:rFonts w:ascii="Times New Roman" w:hAnsi="Times New Roman"/>
          <w:sz w:val="24"/>
          <w:szCs w:val="24"/>
          <w:lang w:val="sr-Cyrl-CS"/>
        </w:rPr>
        <w:t>асходи за услуге коришћења интернета</w:t>
      </w:r>
      <w:r w:rsidRPr="000C2B1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2C5782">
        <w:rPr>
          <w:rFonts w:ascii="Times New Roman" w:hAnsi="Times New Roman"/>
          <w:sz w:val="24"/>
          <w:szCs w:val="24"/>
          <w:lang w:val="sr-Cyrl-CS"/>
        </w:rPr>
        <w:t>асходи за поштанске услуге</w:t>
      </w:r>
      <w:r>
        <w:rPr>
          <w:rFonts w:ascii="Times New Roman" w:hAnsi="Times New Roman"/>
          <w:sz w:val="24"/>
          <w:szCs w:val="24"/>
          <w:lang w:val="sr-Cyrl-CS"/>
        </w:rPr>
        <w:t>, р</w:t>
      </w:r>
      <w:r w:rsidRPr="002C5782">
        <w:rPr>
          <w:rFonts w:ascii="Times New Roman" w:hAnsi="Times New Roman"/>
          <w:sz w:val="24"/>
          <w:szCs w:val="24"/>
          <w:lang w:val="sr-Cyrl-CS"/>
        </w:rPr>
        <w:t>асходи за РТВ претплату</w:t>
      </w:r>
      <w:r>
        <w:rPr>
          <w:rFonts w:ascii="Times New Roman" w:hAnsi="Times New Roman"/>
          <w:sz w:val="24"/>
          <w:szCs w:val="24"/>
          <w:lang w:val="sr-Cyrl-CS"/>
        </w:rPr>
        <w:t>, р</w:t>
      </w:r>
      <w:r w:rsidRPr="002C5782">
        <w:rPr>
          <w:rFonts w:ascii="Times New Roman" w:hAnsi="Times New Roman"/>
          <w:sz w:val="24"/>
          <w:szCs w:val="24"/>
          <w:lang w:val="sr-Cyrl-CS"/>
        </w:rPr>
        <w:t xml:space="preserve">асходи за остале комуникационе </w:t>
      </w:r>
      <w:r>
        <w:rPr>
          <w:rFonts w:ascii="Times New Roman" w:hAnsi="Times New Roman"/>
          <w:sz w:val="24"/>
          <w:szCs w:val="24"/>
          <w:lang w:val="sr-Cyrl-CS"/>
        </w:rPr>
        <w:t>услуге.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Материјални и режиске трошкови</w:t>
      </w:r>
      <w:r w:rsidRPr="008507B8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састоји се од: расходи за компјутерски материјал,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расходи за регистраторе фацикле, расход за канцалариски материјал,</w:t>
      </w:r>
      <w:r>
        <w:rPr>
          <w:rFonts w:ascii="Times New Roman" w:hAnsi="Times New Roman"/>
          <w:sz w:val="24"/>
          <w:szCs w:val="24"/>
          <w:lang w:val="ru-RU"/>
        </w:rPr>
        <w:t xml:space="preserve"> расход за хемијски материјал  и помагала за чишћење,  </w:t>
      </w:r>
      <w:r>
        <w:rPr>
          <w:rFonts w:ascii="Times New Roman" w:hAnsi="Times New Roman"/>
          <w:sz w:val="24"/>
          <w:szCs w:val="24"/>
          <w:lang w:val="sr-Cyrl-CS"/>
        </w:rPr>
        <w:t>расходи за остали режијски материјал</w:t>
      </w:r>
      <w:r>
        <w:rPr>
          <w:rFonts w:ascii="Times New Roman" w:hAnsi="Times New Roman"/>
          <w:sz w:val="24"/>
          <w:szCs w:val="24"/>
          <w:lang w:val="ru-RU"/>
        </w:rPr>
        <w:t>, расходи за службена гласила.</w:t>
      </w:r>
    </w:p>
    <w:p w:rsidR="00BB26AA" w:rsidRDefault="00BB26AA" w:rsidP="00BB26AA">
      <w:pPr>
        <w:ind w:firstLine="708"/>
        <w:jc w:val="both"/>
        <w:rPr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Расходи за текуће одржавање </w:t>
      </w:r>
      <w:r w:rsidRPr="00520790">
        <w:rPr>
          <w:rFonts w:ascii="Times New Roman" w:hAnsi="Times New Roman"/>
          <w:sz w:val="24"/>
          <w:szCs w:val="24"/>
          <w:lang w:val="sr-Cyrl-CS"/>
        </w:rPr>
        <w:t>односе се:</w:t>
      </w:r>
      <w:r>
        <w:rPr>
          <w:rFonts w:ascii="Times New Roman" w:hAnsi="Times New Roman"/>
          <w:sz w:val="24"/>
          <w:szCs w:val="24"/>
          <w:lang w:val="sr-Cyrl-CS"/>
        </w:rPr>
        <w:t xml:space="preserve"> расходи за молерске радове, столарске радове, расходи за текуће одржавање централног гријања, р</w:t>
      </w:r>
      <w:r w:rsidRPr="002D1572">
        <w:rPr>
          <w:rFonts w:ascii="Times New Roman" w:hAnsi="Times New Roman"/>
          <w:sz w:val="24"/>
          <w:szCs w:val="24"/>
          <w:lang w:val="sr-Cyrl-CS"/>
        </w:rPr>
        <w:t xml:space="preserve">асходи за </w:t>
      </w:r>
      <w:r>
        <w:rPr>
          <w:rFonts w:ascii="Times New Roman" w:hAnsi="Times New Roman"/>
          <w:sz w:val="24"/>
          <w:szCs w:val="24"/>
          <w:lang w:val="sr-Cyrl-CS"/>
        </w:rPr>
        <w:t xml:space="preserve">остале услуге и материјал за </w:t>
      </w:r>
      <w:r w:rsidRPr="002D1572">
        <w:rPr>
          <w:rFonts w:ascii="Times New Roman" w:hAnsi="Times New Roman"/>
          <w:sz w:val="24"/>
          <w:szCs w:val="24"/>
          <w:lang w:val="sr-Cyrl-CS"/>
        </w:rPr>
        <w:t xml:space="preserve">текуће </w:t>
      </w:r>
      <w:r>
        <w:rPr>
          <w:rFonts w:ascii="Times New Roman" w:hAnsi="Times New Roman"/>
          <w:sz w:val="24"/>
          <w:szCs w:val="24"/>
          <w:lang w:val="sr-Cyrl-CS"/>
        </w:rPr>
        <w:t>поправке и одржавање опреме, р</w:t>
      </w:r>
      <w:r w:rsidRPr="002D1572">
        <w:rPr>
          <w:rFonts w:ascii="Times New Roman" w:hAnsi="Times New Roman"/>
          <w:sz w:val="24"/>
          <w:szCs w:val="24"/>
          <w:lang w:val="sr-Cyrl-CS"/>
        </w:rPr>
        <w:t>асходи за</w:t>
      </w:r>
      <w:r>
        <w:rPr>
          <w:rFonts w:ascii="Times New Roman" w:hAnsi="Times New Roman"/>
          <w:sz w:val="24"/>
          <w:szCs w:val="24"/>
          <w:lang w:val="sr-Cyrl-CS"/>
        </w:rPr>
        <w:t xml:space="preserve"> остало </w:t>
      </w:r>
      <w:r w:rsidRPr="002D1572">
        <w:rPr>
          <w:rFonts w:ascii="Times New Roman" w:hAnsi="Times New Roman"/>
          <w:sz w:val="24"/>
          <w:szCs w:val="24"/>
          <w:lang w:val="sr-Cyrl-CS"/>
        </w:rPr>
        <w:t xml:space="preserve"> текуће одржавање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792F93">
        <w:rPr>
          <w:rFonts w:ascii="Times New Roman" w:hAnsi="Times New Roman"/>
          <w:sz w:val="24"/>
          <w:szCs w:val="24"/>
          <w:lang w:val="sr-Cyrl-CS"/>
        </w:rPr>
        <w:t>Расходи</w:t>
      </w:r>
      <w:r>
        <w:rPr>
          <w:rFonts w:ascii="Times New Roman" w:hAnsi="Times New Roman"/>
          <w:sz w:val="24"/>
          <w:szCs w:val="24"/>
          <w:lang w:val="sr-Cyrl-CS"/>
        </w:rPr>
        <w:t xml:space="preserve"> по основу путовања и смјештаја састоје се : расходи на основу јавног превоза,  расходи по основу превоза личним возилом на службени пут. у земљи, расходи по основу превоза личним возилом на службени пут у иностранству. Обрачун расхода по основу службеног пута врши се </w:t>
      </w:r>
      <w:r>
        <w:rPr>
          <w:rFonts w:ascii="Times New Roman" w:hAnsi="Times New Roman"/>
          <w:sz w:val="24"/>
          <w:szCs w:val="24"/>
          <w:lang w:val="ru-RU"/>
        </w:rPr>
        <w:t xml:space="preserve">у складу са Одлуком о висини накнаде за службена путовања у земљи и иностранству за запослене у Републици Српској ( Службени гласник Републике Српске број 57/21) уз претходно издавање налога </w:t>
      </w:r>
      <w:r>
        <w:rPr>
          <w:rFonts w:ascii="Times New Roman" w:hAnsi="Times New Roman"/>
          <w:sz w:val="24"/>
          <w:szCs w:val="24"/>
          <w:lang w:val="sr-Cyrl-CS"/>
        </w:rPr>
        <w:t xml:space="preserve">од стране послодавца или органа управљања , те сачињеног извјештаја од стране лица које је било на службеном пути </w:t>
      </w:r>
    </w:p>
    <w:p w:rsidR="00BB26AA" w:rsidRPr="00055A67" w:rsidRDefault="00BB26AA" w:rsidP="00BB26A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A75B2">
        <w:rPr>
          <w:rFonts w:ascii="Times New Roman" w:hAnsi="Times New Roman"/>
          <w:sz w:val="24"/>
          <w:szCs w:val="24"/>
          <w:lang w:val="sr-Cyrl-CS"/>
        </w:rPr>
        <w:t xml:space="preserve">Расходи за стручне услуге </w:t>
      </w:r>
      <w:r w:rsidRPr="00055A67">
        <w:rPr>
          <w:rFonts w:ascii="Times New Roman" w:hAnsi="Times New Roman"/>
          <w:sz w:val="24"/>
          <w:szCs w:val="24"/>
          <w:lang w:val="sr-Cyrl-CS"/>
        </w:rPr>
        <w:t>састоје се од</w:t>
      </w:r>
      <w:r>
        <w:rPr>
          <w:rFonts w:ascii="Times New Roman" w:hAnsi="Times New Roman"/>
          <w:sz w:val="24"/>
          <w:szCs w:val="24"/>
          <w:lang w:val="sr-Cyrl-CS"/>
        </w:rPr>
        <w:t>: расходи за осигурање имовине, расходи за осигурање заполених, р</w:t>
      </w:r>
      <w:r w:rsidRPr="00BD3E15">
        <w:rPr>
          <w:rFonts w:ascii="Times New Roman" w:hAnsi="Times New Roman"/>
          <w:sz w:val="24"/>
          <w:szCs w:val="24"/>
          <w:lang w:val="sr-Cyrl-CS"/>
        </w:rPr>
        <w:t>асходи за услуге штампања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каталога , позивница плаката, књига као и графичке </w:t>
      </w:r>
      <w:r w:rsidRPr="00BD3E15">
        <w:rPr>
          <w:rFonts w:ascii="Times New Roman" w:hAnsi="Times New Roman"/>
          <w:sz w:val="24"/>
          <w:szCs w:val="24"/>
          <w:lang w:val="sr-Cyrl-CS"/>
        </w:rPr>
        <w:t>обраде,</w:t>
      </w:r>
      <w:r w:rsidRPr="00BD3E1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расходи за услуге објављивања огласа, расходи за услуге израде фотографија, </w:t>
      </w:r>
      <w:r w:rsidRPr="00055A67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55A67">
        <w:rPr>
          <w:rFonts w:ascii="Times New Roman" w:hAnsi="Times New Roman"/>
          <w:sz w:val="24"/>
          <w:szCs w:val="24"/>
          <w:lang w:val="sr-Cyrl-CS"/>
        </w:rPr>
        <w:t>асходи за п</w:t>
      </w:r>
      <w:r>
        <w:rPr>
          <w:rFonts w:ascii="Times New Roman" w:hAnsi="Times New Roman"/>
          <w:sz w:val="24"/>
          <w:szCs w:val="24"/>
          <w:lang w:val="sr-Cyrl-CS"/>
        </w:rPr>
        <w:t>равне и административне услуге, расходи за остале стручне услуге.</w:t>
      </w:r>
    </w:p>
    <w:p w:rsidR="00BB26AA" w:rsidRDefault="00BB26AA" w:rsidP="00BB26AA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B26AA" w:rsidRDefault="00BB26AA" w:rsidP="00BB26AA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Остале непоменуте расходе</w:t>
      </w:r>
      <w:r w:rsidRPr="00350A4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чине </w:t>
      </w:r>
      <w:r w:rsidRPr="00350A41">
        <w:rPr>
          <w:rFonts w:ascii="Times New Roman" w:hAnsi="Times New Roman"/>
          <w:sz w:val="24"/>
          <w:szCs w:val="24"/>
          <w:lang w:val="sr-Cyrl-CS"/>
        </w:rPr>
        <w:t>:</w:t>
      </w:r>
      <w:r w:rsidRPr="00B1534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Расходи за бруто накнаде</w:t>
      </w:r>
      <w:r w:rsidRPr="005D673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члан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lang w:val="sr-Cyrl-BA"/>
        </w:rPr>
        <w:t xml:space="preserve">вима </w:t>
      </w:r>
      <w:r>
        <w:rPr>
          <w:rFonts w:ascii="Times New Roman" w:hAnsi="Times New Roman"/>
          <w:sz w:val="24"/>
          <w:szCs w:val="24"/>
          <w:lang w:val="sr-Cyrl-CS"/>
        </w:rPr>
        <w:t xml:space="preserve"> Управног одбора ,</w:t>
      </w:r>
      <w:r w:rsidRPr="00E620A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расходи за бруто накнаде за повремене и привремене послове , расходи за бруто накнаде за рад ван радног односа, расходи за репрезентацију, расходи по основу организације пријема манифестација и др, те остали непоменути расходи. </w:t>
      </w:r>
    </w:p>
    <w:p w:rsidR="00BB26AA" w:rsidRDefault="00BB26AA" w:rsidP="00BB26AA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54181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Накнада члановима УО Музеја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( 3 члана) </w:t>
      </w:r>
      <w:r w:rsidRPr="0054181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вршена је у складу расположивих средстава 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она мјесечно износи 200,00 КМ по члану са припадајућим порезима и доприносима.</w:t>
      </w:r>
    </w:p>
    <w:p w:rsidR="000E45B1" w:rsidRPr="000E45B1" w:rsidRDefault="000E45B1" w:rsidP="00BB26AA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color w:val="000000"/>
          <w:sz w:val="24"/>
          <w:szCs w:val="24"/>
          <w:lang w:val="sr-Cyrl-BA"/>
        </w:rPr>
        <w:lastRenderedPageBreak/>
        <w:t>Расходи за повремене и привремене послове, уговори о допунском раду као и расходи за остале бруто накнаде ван радног односа се односе на активности из Научно-истраживачког пројекта '' Бијељина у 20. вијеку''</w:t>
      </w:r>
      <w:r w:rsidR="00D2153E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 xml:space="preserve">као и прикупљање документације </w:t>
      </w:r>
      <w:r w:rsidR="00D2153E">
        <w:rPr>
          <w:rFonts w:ascii="Times New Roman" w:hAnsi="Times New Roman"/>
          <w:color w:val="000000"/>
          <w:sz w:val="24"/>
          <w:szCs w:val="24"/>
          <w:lang w:val="sr-Cyrl-BA"/>
        </w:rPr>
        <w:t xml:space="preserve">и материјала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>за формирање архивске</w:t>
      </w:r>
      <w:r w:rsidR="00D2153E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збирке о дешавањима у Бијељини током одбрамбено-отаџбинског рата од 1992-1995. године.</w:t>
      </w:r>
    </w:p>
    <w:p w:rsidR="00BB26AA" w:rsidRDefault="00BB26AA" w:rsidP="00E7666F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Издаци за набавку постројења и опреме односе се на: издаци за набавку рачунарске опреме, издаци за набавку </w:t>
      </w:r>
      <w:r w:rsidR="002E0974">
        <w:rPr>
          <w:rFonts w:ascii="Times New Roman" w:hAnsi="Times New Roman"/>
          <w:sz w:val="24"/>
          <w:szCs w:val="24"/>
          <w:lang w:val="sr-Cyrl-CS"/>
        </w:rPr>
        <w:t xml:space="preserve">монитора </w:t>
      </w:r>
      <w:r>
        <w:rPr>
          <w:rFonts w:ascii="Times New Roman" w:hAnsi="Times New Roman"/>
          <w:sz w:val="24"/>
          <w:szCs w:val="24"/>
          <w:lang w:val="sr-Cyrl-CS"/>
        </w:rPr>
        <w:t xml:space="preserve">, издаци за набавку </w:t>
      </w:r>
      <w:r w:rsidR="002E0974">
        <w:rPr>
          <w:rFonts w:ascii="Times New Roman" w:hAnsi="Times New Roman"/>
          <w:sz w:val="24"/>
          <w:szCs w:val="24"/>
          <w:lang w:val="sr-Cyrl-CS"/>
        </w:rPr>
        <w:t xml:space="preserve">усисивача , издаци за набавку 2 роло завјесе </w:t>
      </w:r>
      <w:r>
        <w:rPr>
          <w:rFonts w:ascii="Times New Roman" w:hAnsi="Times New Roman"/>
          <w:sz w:val="24"/>
          <w:szCs w:val="24"/>
          <w:lang w:val="sr-Cyrl-CS"/>
        </w:rPr>
        <w:t xml:space="preserve"> , издаци за набавку  библиотечк</w:t>
      </w:r>
      <w:r>
        <w:rPr>
          <w:rFonts w:ascii="Times New Roman" w:hAnsi="Times New Roman"/>
          <w:sz w:val="24"/>
          <w:szCs w:val="24"/>
          <w:lang w:val="sr-Cyrl-BA"/>
        </w:rPr>
        <w:t>их</w:t>
      </w:r>
      <w:r>
        <w:rPr>
          <w:rFonts w:ascii="Times New Roman" w:hAnsi="Times New Roman"/>
          <w:sz w:val="24"/>
          <w:szCs w:val="24"/>
          <w:lang w:val="sr-Cyrl-CS"/>
        </w:rPr>
        <w:t xml:space="preserve"> књига. Набављено је неколико књига ч</w:t>
      </w:r>
      <w:r w:rsidR="00E7666F">
        <w:rPr>
          <w:rFonts w:ascii="Times New Roman" w:hAnsi="Times New Roman"/>
          <w:sz w:val="24"/>
          <w:szCs w:val="24"/>
          <w:lang w:val="sr-Cyrl-CS"/>
        </w:rPr>
        <w:t>име је увећан боблиотечки фонд.</w:t>
      </w:r>
    </w:p>
    <w:p w:rsidR="00E7666F" w:rsidRDefault="0004478F" w:rsidP="00E7666F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Што се тиче средстава на фонду </w:t>
      </w:r>
      <w:r w:rsidRPr="00915EF9">
        <w:rPr>
          <w:rFonts w:ascii="Times New Roman" w:hAnsi="Times New Roman"/>
          <w:b/>
          <w:sz w:val="24"/>
          <w:szCs w:val="24"/>
          <w:lang w:val="sr-Cyrl-BA"/>
        </w:rPr>
        <w:t>03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15EF9">
        <w:rPr>
          <w:rFonts w:ascii="Times New Roman" w:hAnsi="Times New Roman"/>
          <w:sz w:val="24"/>
          <w:szCs w:val="24"/>
          <w:lang w:val="sr-Cyrl-BA"/>
        </w:rPr>
        <w:t xml:space="preserve">у износу </w:t>
      </w:r>
      <w:r>
        <w:rPr>
          <w:rFonts w:ascii="Times New Roman" w:hAnsi="Times New Roman"/>
          <w:sz w:val="24"/>
          <w:szCs w:val="24"/>
          <w:lang w:val="sr-Cyrl-BA"/>
        </w:rPr>
        <w:t xml:space="preserve"> 9.000,00 КМ </w:t>
      </w:r>
      <w:r w:rsidR="00915EF9">
        <w:rPr>
          <w:rFonts w:ascii="Times New Roman" w:hAnsi="Times New Roman"/>
          <w:sz w:val="24"/>
          <w:szCs w:val="24"/>
          <w:lang w:val="sr-Cyrl-BA"/>
        </w:rPr>
        <w:t xml:space="preserve">добијена су </w:t>
      </w:r>
      <w:r>
        <w:rPr>
          <w:rFonts w:ascii="Times New Roman" w:hAnsi="Times New Roman"/>
          <w:sz w:val="24"/>
          <w:szCs w:val="24"/>
          <w:lang w:val="sr-Cyrl-BA"/>
        </w:rPr>
        <w:t>намјенск</w:t>
      </w:r>
      <w:r w:rsidR="00915EF9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средства од Министарства цивилних послова БиХ, Сарајево по конкурсу за пројекат:'' Реконструкција сталне етнолошке поставке фаза 1''</w:t>
      </w:r>
    </w:p>
    <w:p w:rsidR="0004478F" w:rsidRPr="0004478F" w:rsidRDefault="0004478F" w:rsidP="00E7666F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Од поменутих средстава </w:t>
      </w:r>
      <w:r w:rsidR="00915EF9">
        <w:rPr>
          <w:rFonts w:ascii="Times New Roman" w:hAnsi="Times New Roman"/>
          <w:sz w:val="24"/>
          <w:szCs w:val="24"/>
          <w:lang w:val="sr-Cyrl-BA"/>
        </w:rPr>
        <w:t>уредили смо освјетљење на сталној етнолошкој поставци, штампани су пратећи илустровани материјали и легенде на фолији и форексу као и промотивни материјал.</w:t>
      </w:r>
    </w:p>
    <w:p w:rsidR="00BB26AA" w:rsidRDefault="00BB26AA" w:rsidP="00BB26AA">
      <w:pPr>
        <w:pStyle w:val="Heading1"/>
        <w:jc w:val="left"/>
        <w:rPr>
          <w:b w:val="0"/>
          <w:sz w:val="24"/>
          <w:lang w:val="sr-Cyrl-BA"/>
        </w:rPr>
      </w:pPr>
    </w:p>
    <w:p w:rsidR="00BB26AA" w:rsidRDefault="00BB26AA" w:rsidP="00BB26AA">
      <w:pPr>
        <w:pStyle w:val="Heading1"/>
        <w:jc w:val="left"/>
        <w:rPr>
          <w:b w:val="0"/>
          <w:sz w:val="24"/>
          <w:lang w:val="sr-Cyrl-BA"/>
        </w:rPr>
      </w:pPr>
    </w:p>
    <w:p w:rsidR="00BB26AA" w:rsidRDefault="00BB26AA" w:rsidP="00BB26AA">
      <w:pPr>
        <w:pStyle w:val="Heading1"/>
        <w:jc w:val="left"/>
        <w:rPr>
          <w:b w:val="0"/>
          <w:sz w:val="24"/>
          <w:lang w:val="sr-Cyrl-BA"/>
        </w:rPr>
      </w:pPr>
    </w:p>
    <w:p w:rsidR="00BB26AA" w:rsidRPr="00D823E5" w:rsidRDefault="00BB26AA" w:rsidP="00BB26AA">
      <w:pPr>
        <w:pStyle w:val="Heading1"/>
        <w:jc w:val="left"/>
        <w:rPr>
          <w:b w:val="0"/>
          <w:sz w:val="24"/>
        </w:rPr>
      </w:pPr>
      <w:r>
        <w:rPr>
          <w:b w:val="0"/>
          <w:sz w:val="24"/>
          <w:lang w:val="sr-Cyrl-BA"/>
        </w:rPr>
        <w:t xml:space="preserve">  </w:t>
      </w:r>
      <w:r>
        <w:rPr>
          <w:b w:val="0"/>
          <w:sz w:val="24"/>
        </w:rPr>
        <w:t>Предсједик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Управног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одбора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  <w:t xml:space="preserve">        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  <w:lang w:val="sr-Cyrl-BA"/>
        </w:rPr>
        <w:t xml:space="preserve">       </w:t>
      </w:r>
      <w:r w:rsidRPr="00D823E5">
        <w:rPr>
          <w:b w:val="0"/>
          <w:sz w:val="24"/>
        </w:rPr>
        <w:t xml:space="preserve">     </w:t>
      </w:r>
      <w:r>
        <w:rPr>
          <w:b w:val="0"/>
          <w:sz w:val="24"/>
          <w:lang w:val="sr-Cyrl-BA"/>
        </w:rPr>
        <w:t xml:space="preserve">    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Д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И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Р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Е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К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Т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О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Р</w:t>
      </w:r>
    </w:p>
    <w:p w:rsidR="00BB26AA" w:rsidRPr="00D823E5" w:rsidRDefault="00BB26AA" w:rsidP="00BB26AA">
      <w:pPr>
        <w:pStyle w:val="Heading1"/>
        <w:rPr>
          <w:b w:val="0"/>
          <w:sz w:val="24"/>
        </w:rPr>
      </w:pPr>
      <w:r>
        <w:rPr>
          <w:b w:val="0"/>
          <w:sz w:val="24"/>
          <w:lang w:val="sr-Cyrl-BA"/>
        </w:rPr>
        <w:t>Ненад Гарић</w:t>
      </w:r>
      <w:r w:rsidRPr="00D823E5">
        <w:rPr>
          <w:b w:val="0"/>
          <w:sz w:val="24"/>
        </w:rPr>
        <w:t xml:space="preserve">           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</w:rPr>
        <w:tab/>
        <w:t xml:space="preserve">             </w:t>
      </w:r>
      <w:r w:rsidRPr="00D823E5">
        <w:rPr>
          <w:b w:val="0"/>
          <w:sz w:val="24"/>
          <w:lang w:val="sr-Latn-CS"/>
        </w:rPr>
        <w:t xml:space="preserve">        </w:t>
      </w:r>
      <w:r>
        <w:rPr>
          <w:b w:val="0"/>
          <w:sz w:val="24"/>
          <w:lang w:val="sr-Latn-CS"/>
        </w:rPr>
        <w:t xml:space="preserve">          </w:t>
      </w:r>
      <w:r w:rsidRPr="00D823E5">
        <w:rPr>
          <w:b w:val="0"/>
          <w:sz w:val="24"/>
          <w:lang w:val="sr-Latn-CS"/>
        </w:rPr>
        <w:t xml:space="preserve">  </w:t>
      </w:r>
      <w:r>
        <w:rPr>
          <w:b w:val="0"/>
          <w:sz w:val="24"/>
        </w:rPr>
        <w:t>Момчило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</w:rPr>
        <w:t>Копривица</w:t>
      </w:r>
    </w:p>
    <w:p w:rsidR="00BB26AA" w:rsidRPr="00D823E5" w:rsidRDefault="00BB26AA" w:rsidP="00BB26AA">
      <w:pPr>
        <w:rPr>
          <w:rFonts w:ascii="Times New Roman" w:hAnsi="Times New Roman" w:cs="Times New Roman"/>
          <w:lang w:val="sr-Cyrl-CS"/>
        </w:rPr>
      </w:pPr>
      <w:r w:rsidRPr="00D823E5">
        <w:rPr>
          <w:rFonts w:ascii="Times New Roman" w:hAnsi="Times New Roman" w:cs="Times New Roman"/>
          <w:lang w:val="sr-Cyrl-CS"/>
        </w:rPr>
        <w:t>___________________</w:t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  <w:lang w:val="sr-Cyrl-BA"/>
        </w:rPr>
        <w:t xml:space="preserve">                  </w:t>
      </w:r>
      <w:r w:rsidRPr="00D823E5">
        <w:rPr>
          <w:rFonts w:ascii="Times New Roman" w:hAnsi="Times New Roman" w:cs="Times New Roman"/>
        </w:rPr>
        <w:t xml:space="preserve">  </w:t>
      </w:r>
      <w:r w:rsidRPr="00D823E5">
        <w:rPr>
          <w:rFonts w:ascii="Times New Roman" w:hAnsi="Times New Roman" w:cs="Times New Roman"/>
          <w:lang w:val="sr-Cyrl-CS"/>
        </w:rPr>
        <w:t>___________________</w:t>
      </w: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3E742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Планирамо да  202</w:t>
      </w:r>
      <w:r w:rsidR="0077432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започетим пројектима и да будемо на  линији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нагласком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стварању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настојаћемо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унаприједимо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функционисање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утрошићемо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предвиђени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функционисања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Очекујемо да у 202</w:t>
      </w:r>
      <w:r w:rsidR="0077432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реализујемо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традиционалне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BB26AA" w:rsidRPr="00E07E31" w:rsidRDefault="00BB26AA" w:rsidP="00BB26A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Истраживачке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издавачке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археолошкој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збирци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 је и наставак систематских  ископавања  у манастиру Папраћа.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следеће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B26AA" w:rsidRPr="008D2099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8D2099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земљаних радова на територији Града у току цијеле  године. </w:t>
      </w:r>
    </w:p>
    <w:p w:rsidR="00BB26AA" w:rsidRPr="008D2099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8D2099">
        <w:rPr>
          <w:rFonts w:ascii="Times New Roman" w:hAnsi="Times New Roman" w:cs="Times New Roman"/>
          <w:sz w:val="24"/>
          <w:szCs w:val="24"/>
          <w:lang w:val="sr-Cyrl-CS"/>
        </w:rPr>
        <w:t xml:space="preserve">Наставак редовног рекогносцирања територије Семберије, картирање локалитета, те попуњавање пратеће документације у току цијеле године. </w:t>
      </w:r>
    </w:p>
    <w:p w:rsidR="00BB26AA" w:rsidRPr="00E07E31" w:rsidRDefault="00BB26AA" w:rsidP="00BB26AA">
      <w:pPr>
        <w:pStyle w:val="ListParagraph"/>
        <w:rPr>
          <w:szCs w:val="24"/>
          <w:lang w:val="sr-Cyrl-CS"/>
        </w:rPr>
      </w:pP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аплицирати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цивилних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БиХ.</w:t>
      </w:r>
    </w:p>
    <w:p w:rsidR="00BB26AA" w:rsidRDefault="00BB26AA" w:rsidP="00BB26AA">
      <w:pPr>
        <w:ind w:firstLine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Етнолошка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презентацији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постојеће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етнолошке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сакупљања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етнолошких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баштине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традиционалних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Дјелимична реконструкција етнолошке збирке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рад на изради и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прикупљању документације за пројекат “Реконструкција сталне етнолошке поставке - фаза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”   по пројекту који смо добили од Министарства цивилних послова Босне и Херцеговине. </w:t>
      </w:r>
    </w:p>
    <w:p w:rsidR="00BB26AA" w:rsidRPr="00E07E31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''Ноћ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музеја''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уколико се буде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организовала на међународном нивоу. Припреме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Пантелинску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сређивање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подразумијева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уношење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података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картоне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Свакако у 202</w:t>
      </w:r>
      <w:r w:rsidR="00E2770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требало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наставити заштиту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текстила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штеточина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методом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специјалнога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запрашивања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Предвиђене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додатних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сарадницима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истраживањима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континуираних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прикупљању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грађе.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Издавачка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дјелатност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најзначајнијих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часописе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публикације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нашег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B26AA" w:rsidRDefault="00BB26AA" w:rsidP="00BB26AA">
      <w:pPr>
        <w:pStyle w:val="ListParagraph"/>
        <w:numPr>
          <w:ilvl w:val="0"/>
          <w:numId w:val="36"/>
        </w:numPr>
        <w:rPr>
          <w:szCs w:val="24"/>
          <w:lang w:val="sr-Cyrl-CS"/>
        </w:rPr>
      </w:pPr>
      <w:r>
        <w:rPr>
          <w:szCs w:val="24"/>
          <w:lang w:val="sr-Cyrl-CS"/>
        </w:rPr>
        <w:t>Радиће се на промоцијама и представљању књига</w:t>
      </w:r>
    </w:p>
    <w:p w:rsidR="00BB26AA" w:rsidRPr="00E0760B" w:rsidRDefault="00BB26AA" w:rsidP="00BB26AA">
      <w:pPr>
        <w:pStyle w:val="ListParagraph"/>
        <w:rPr>
          <w:szCs w:val="24"/>
          <w:lang w:val="sr-Cyrl-CS"/>
        </w:rPr>
      </w:pPr>
    </w:p>
    <w:p w:rsidR="00BB26AA" w:rsidRPr="00E07E31" w:rsidRDefault="00BB26AA" w:rsidP="00BB26AA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</w:p>
    <w:p w:rsidR="00BB26AA" w:rsidRDefault="00BB26AA" w:rsidP="00BB26AA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реализујермо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 :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szCs w:val="24"/>
          <w:lang w:val="sr-Cyrl-BA"/>
        </w:rPr>
      </w:pPr>
      <w:r w:rsidRPr="001D1057">
        <w:rPr>
          <w:szCs w:val="24"/>
          <w:lang w:val="sr-Cyrl-BA"/>
        </w:rPr>
        <w:t>1 - 19. јануар: изложба</w:t>
      </w:r>
      <w:r w:rsidRPr="001D1057">
        <w:rPr>
          <w:rFonts w:eastAsia="Segoe UI Historic"/>
          <w:color w:val="050505"/>
          <w:shd w:val="clear" w:color="auto" w:fill="FFFFFF"/>
        </w:rPr>
        <w:t xml:space="preserve"> Удружења иноватора регије Бијељина и Радио клуба ''Искра'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shd w:val="clear" w:color="auto" w:fill="FFFFFF"/>
        <w:rPr>
          <w:b/>
          <w:bCs/>
          <w:i/>
          <w:iCs/>
          <w:szCs w:val="24"/>
          <w:lang w:val="sr-Cyrl-BA"/>
        </w:rPr>
      </w:pPr>
      <w:r w:rsidRPr="001D1057">
        <w:rPr>
          <w:szCs w:val="24"/>
          <w:lang w:val="sr-Cyrl-BA"/>
        </w:rPr>
        <w:t xml:space="preserve">14. фебруар - 10. март: гостујућа изложба </w:t>
      </w:r>
      <w:r w:rsidRPr="001D1057">
        <w:rPr>
          <w:rFonts w:eastAsia="Segoe UI Historic"/>
          <w:b/>
          <w:bCs/>
          <w:i/>
          <w:iCs/>
          <w:color w:val="050505"/>
          <w:szCs w:val="24"/>
          <w:shd w:val="clear" w:color="auto" w:fill="FFFFFF"/>
        </w:rPr>
        <w:t>„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</w:rPr>
        <w:t>Цркве брвнаре – чувари традиције”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  <w:lang w:val="sr-Cyrl-BA"/>
        </w:rPr>
        <w:t xml:space="preserve"> </w:t>
      </w:r>
      <w:r w:rsidRPr="006D1BF4">
        <w:rPr>
          <w:rFonts w:eastAsia="Segoe UI Historic"/>
          <w:color w:val="050505"/>
          <w:szCs w:val="24"/>
          <w:shd w:val="clear" w:color="auto" w:fill="FFFFFF"/>
          <w:lang w:val="sr-Cyrl-BA"/>
        </w:rPr>
        <w:t>аутора Станка Костића.</w:t>
      </w:r>
      <w:r w:rsidRPr="006D1BF4">
        <w:rPr>
          <w:rFonts w:eastAsia="Segoe UI Historic"/>
          <w:color w:val="050505"/>
          <w:szCs w:val="24"/>
          <w:shd w:val="clear" w:color="auto" w:fill="FFFFFF"/>
          <w:lang w:val="sr-Cyrl-BA"/>
        </w:rPr>
        <w:t xml:space="preserve"> У склопу изложбе пратеће предавање 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  <w:lang/>
        </w:rPr>
        <w:t>„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  <w:lang w:val="sr-Cyrl-BA"/>
        </w:rPr>
        <w:t>О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  <w:lang/>
        </w:rPr>
        <w:t>д народне куће до народне цркве”</w:t>
      </w:r>
      <w:r w:rsidRPr="006D1BF4">
        <w:rPr>
          <w:rFonts w:eastAsia="Segoe UI Historic"/>
          <w:color w:val="050505"/>
          <w:szCs w:val="24"/>
          <w:shd w:val="clear" w:color="auto" w:fill="FFFFFF"/>
          <w:lang/>
        </w:rPr>
        <w:t xml:space="preserve"> - о заједничком поријеклу куће и храма у традиционалној</w:t>
      </w:r>
      <w:r w:rsidRPr="001D1057">
        <w:rPr>
          <w:rFonts w:eastAsia="Segoe UI Historic"/>
          <w:color w:val="050505"/>
          <w:szCs w:val="24"/>
          <w:shd w:val="clear" w:color="auto" w:fill="FFFFFF"/>
          <w:lang/>
        </w:rPr>
        <w:t xml:space="preserve"> архитектури </w:t>
      </w:r>
      <w:r w:rsidRPr="001D1057">
        <w:rPr>
          <w:rFonts w:eastAsia="Segoe UI Historic"/>
          <w:color w:val="050505"/>
          <w:szCs w:val="24"/>
          <w:shd w:val="clear" w:color="auto" w:fill="FFFFFF"/>
          <w:lang w:val="sr-Cyrl-BA"/>
        </w:rPr>
        <w:t>-</w:t>
      </w:r>
      <w:r w:rsidRPr="001D1057">
        <w:rPr>
          <w:rFonts w:eastAsia="Segoe UI Historic"/>
          <w:color w:val="050505"/>
          <w:szCs w:val="24"/>
          <w:shd w:val="clear" w:color="auto" w:fill="FFFFFF"/>
          <w:lang/>
        </w:rPr>
        <w:t xml:space="preserve"> др Тихомира Обрадовића, дипломираног инжењера архитектуре.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szCs w:val="24"/>
          <w:lang w:val="sr-Cyrl-BA"/>
        </w:rPr>
      </w:pPr>
      <w:r w:rsidRPr="001D1057">
        <w:rPr>
          <w:szCs w:val="24"/>
          <w:lang w:val="sr-Cyrl-BA"/>
        </w:rPr>
        <w:t>17. март:  хуманитарна изложба поводом обиљежавања 20 година од мартовског погрома у организацији Умјетничке школе “Одигитрија” и Хуманитарне организације “Срби за Србе”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szCs w:val="24"/>
          <w:lang w:val="sr-Cyrl-BA"/>
        </w:rPr>
      </w:pPr>
      <w:r w:rsidRPr="001D1057">
        <w:rPr>
          <w:szCs w:val="24"/>
          <w:lang w:val="sr-Cyrl-BA"/>
        </w:rPr>
        <w:t>20. март - 20. април: ретроспективна изложба стваралаштва Милијанка Михољчића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szCs w:val="24"/>
          <w:lang w:val="sr-Cyrl-BA"/>
        </w:rPr>
      </w:pPr>
      <w:r w:rsidRPr="001D1057">
        <w:rPr>
          <w:szCs w:val="24"/>
          <w:lang w:val="sr-Cyrl-BA"/>
        </w:rPr>
        <w:t>24. април</w:t>
      </w:r>
      <w:r w:rsidRPr="001D1057">
        <w:rPr>
          <w:szCs w:val="24"/>
        </w:rPr>
        <w:t xml:space="preserve"> - 14.</w:t>
      </w:r>
      <w:r w:rsidRPr="001D1057">
        <w:rPr>
          <w:szCs w:val="24"/>
          <w:lang w:val="sr-Cyrl-BA"/>
        </w:rPr>
        <w:t xml:space="preserve"> мај: Васкршња изложба Удружења ликовних умјетника  “Свети Лука” из Бијељине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szCs w:val="24"/>
          <w:lang w:val="sr-Cyrl-BA"/>
        </w:rPr>
      </w:pPr>
      <w:r w:rsidRPr="001D1057">
        <w:rPr>
          <w:szCs w:val="24"/>
          <w:lang w:val="sr-Cyrl-BA"/>
        </w:rPr>
        <w:t>18. мај: манифестација Ноћ музеја (радионице за дјецу, изложба, сценски прикази, концерти, квиз)</w:t>
      </w:r>
    </w:p>
    <w:p w:rsidR="001D1057" w:rsidRPr="006D1BF4" w:rsidRDefault="001D1057" w:rsidP="001D1057">
      <w:pPr>
        <w:pStyle w:val="ListParagraph"/>
        <w:numPr>
          <w:ilvl w:val="0"/>
          <w:numId w:val="36"/>
        </w:numPr>
        <w:rPr>
          <w:szCs w:val="24"/>
          <w:lang w:val="sr-Cyrl-BA"/>
        </w:rPr>
      </w:pPr>
      <w:r w:rsidRPr="001D1057">
        <w:rPr>
          <w:szCs w:val="24"/>
          <w:lang w:val="sr-Cyrl-BA"/>
        </w:rPr>
        <w:t xml:space="preserve">24. мај - 22. јун: годишња изложба 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</w:rPr>
        <w:t>''Мајска смотра ликовног стваралштва ученика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  <w:lang w:val="sr-Cyrl-BA"/>
        </w:rPr>
        <w:t xml:space="preserve"> 31</w:t>
      </w:r>
      <w:r w:rsidRPr="006D1BF4">
        <w:rPr>
          <w:rFonts w:eastAsia="Segoe UI Historic"/>
          <w:bCs/>
          <w:iCs/>
          <w:color w:val="050505"/>
          <w:szCs w:val="24"/>
          <w:shd w:val="clear" w:color="auto" w:fill="FFFFFF"/>
        </w:rPr>
        <w:t>''</w:t>
      </w:r>
    </w:p>
    <w:p w:rsidR="001D1057" w:rsidRPr="006D1BF4" w:rsidRDefault="001D1057" w:rsidP="001D1057">
      <w:pPr>
        <w:pStyle w:val="ListParagraph"/>
        <w:numPr>
          <w:ilvl w:val="0"/>
          <w:numId w:val="36"/>
        </w:numPr>
        <w:rPr>
          <w:rFonts w:asciiTheme="minorHAnsi" w:hAnsiTheme="minorHAnsi" w:cstheme="minorBidi"/>
          <w:sz w:val="20"/>
          <w:szCs w:val="20"/>
          <w:lang w:val="sr-Cyrl-BA"/>
        </w:rPr>
      </w:pPr>
      <w:r w:rsidRPr="006D1BF4">
        <w:rPr>
          <w:szCs w:val="24"/>
          <w:lang w:val="sr-Cyrl-BA"/>
        </w:rPr>
        <w:t>26. јун - 31. јул:</w:t>
      </w:r>
      <w:r w:rsidRPr="006D1BF4">
        <w:rPr>
          <w:bCs/>
          <w:iCs/>
          <w:szCs w:val="24"/>
          <w:lang w:val="sr-Cyrl-BA"/>
        </w:rPr>
        <w:t xml:space="preserve"> 15. Бијељинско бијенале 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lang w:val="sr-Cyrl-BA"/>
        </w:rPr>
      </w:pPr>
      <w:r w:rsidRPr="001D1057">
        <w:rPr>
          <w:szCs w:val="24"/>
          <w:lang w:val="sr-Cyrl-BA"/>
        </w:rPr>
        <w:t>Август: Изложба поводом обиљежавања</w:t>
      </w:r>
      <w:r w:rsidRPr="001D1057">
        <w:rPr>
          <w:b/>
          <w:bCs/>
          <w:i/>
          <w:iCs/>
          <w:szCs w:val="24"/>
          <w:lang w:val="sr-Cyrl-BA"/>
        </w:rPr>
        <w:t xml:space="preserve"> </w:t>
      </w:r>
      <w:r w:rsidRPr="001D1057">
        <w:rPr>
          <w:rFonts w:eastAsia="Segoe UI Historic"/>
          <w:color w:val="050505"/>
          <w:szCs w:val="24"/>
          <w:shd w:val="clear" w:color="auto" w:fill="FFFFFF"/>
        </w:rPr>
        <w:t>градске манифестације ''Пантелински дани 202</w:t>
      </w:r>
      <w:r w:rsidRPr="001D1057">
        <w:rPr>
          <w:rFonts w:eastAsia="Segoe UI Historic"/>
          <w:color w:val="050505"/>
          <w:szCs w:val="24"/>
          <w:shd w:val="clear" w:color="auto" w:fill="FFFFFF"/>
          <w:lang w:val="sr-Cyrl-BA"/>
        </w:rPr>
        <w:t>4</w:t>
      </w:r>
      <w:r w:rsidRPr="001D1057">
        <w:rPr>
          <w:rFonts w:eastAsia="Segoe UI Historic"/>
          <w:color w:val="050505"/>
          <w:szCs w:val="24"/>
          <w:shd w:val="clear" w:color="auto" w:fill="FFFFFF"/>
        </w:rPr>
        <w:t>'</w:t>
      </w:r>
      <w:r w:rsidRPr="001D1057">
        <w:rPr>
          <w:rFonts w:ascii="Segoe UI Historic" w:eastAsia="Segoe UI Historic" w:hAnsi="Segoe UI Historic" w:cs="Segoe UI Historic"/>
          <w:color w:val="050505"/>
          <w:sz w:val="22"/>
          <w:shd w:val="clear" w:color="auto" w:fill="FFFFFF"/>
        </w:rPr>
        <w:t xml:space="preserve">' </w:t>
      </w:r>
      <w:r w:rsidRPr="001D1057">
        <w:rPr>
          <w:b/>
          <w:bCs/>
          <w:i/>
          <w:iCs/>
          <w:szCs w:val="24"/>
          <w:lang w:val="sr-Cyrl-BA"/>
        </w:rPr>
        <w:t xml:space="preserve"> 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lang w:val="sr-Cyrl-BA"/>
        </w:rPr>
      </w:pPr>
      <w:r w:rsidRPr="001D1057">
        <w:rPr>
          <w:szCs w:val="24"/>
          <w:lang w:val="sr-Cyrl-BA"/>
        </w:rPr>
        <w:t>24. септембар: ликовна изложба Зорана Јовића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rPr>
          <w:lang w:val="sr-Cyrl-BA"/>
        </w:rPr>
      </w:pPr>
      <w:r w:rsidRPr="001D1057">
        <w:rPr>
          <w:szCs w:val="24"/>
          <w:lang w:val="sr-Cyrl-BA"/>
        </w:rPr>
        <w:lastRenderedPageBreak/>
        <w:t>Новембар: гостујућа изложба “Традиција вашара у Србији” у организацији Музејског друштва Србије</w:t>
      </w:r>
    </w:p>
    <w:p w:rsidR="001D1057" w:rsidRPr="001D1057" w:rsidRDefault="001D1057" w:rsidP="001D1057">
      <w:pPr>
        <w:pStyle w:val="ListParagraph"/>
        <w:numPr>
          <w:ilvl w:val="0"/>
          <w:numId w:val="36"/>
        </w:numPr>
        <w:tabs>
          <w:tab w:val="left" w:pos="420"/>
        </w:tabs>
        <w:rPr>
          <w:rFonts w:asciiTheme="minorHAnsi" w:hAnsiTheme="minorHAnsi" w:cstheme="minorBidi"/>
          <w:sz w:val="22"/>
          <w:lang w:val="sr-Cyrl-BA"/>
        </w:rPr>
      </w:pPr>
      <w:r w:rsidRPr="001D1057">
        <w:rPr>
          <w:szCs w:val="24"/>
          <w:lang w:val="sr-Cyrl-BA"/>
        </w:rPr>
        <w:t>Децембар: Истраживачка авантура</w:t>
      </w:r>
    </w:p>
    <w:p w:rsidR="001D1057" w:rsidRDefault="001D1057" w:rsidP="001D1057">
      <w:pPr>
        <w:spacing w:after="0" w:line="240" w:lineRule="auto"/>
        <w:ind w:left="420"/>
        <w:rPr>
          <w:lang w:val="sr-Cyrl-BA"/>
        </w:rPr>
      </w:pPr>
    </w:p>
    <w:p w:rsidR="00BB26AA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односиће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сакупљање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организовање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колегама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информисања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проширењу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контаката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заједницом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Материјални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трошкови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кадрови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текуће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одржавање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инвестиције</w:t>
      </w:r>
    </w:p>
    <w:p w:rsidR="00BB26AA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Материјални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трошкови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прецизно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 платама и материјалним трошковима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Утрошак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B26AA" w:rsidRPr="00E07E31" w:rsidRDefault="00BB26AA" w:rsidP="00BB26AA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плану је и пројекат дигитализације који се ради у сарадњи Министарства културе Републике Србије и Републике Српске. 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музеалија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трагаћемо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прибављања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алтернативних  прихода. Садашњу  кадровску  ситуацију чине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10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 и 1 на одређено вријеме.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додатне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реализовати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ситуације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сматрамо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допринијети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значајнијој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функцији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чиме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потврдити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оправданост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Планирана је и реконструкција крова Музеја. За ту намјену је планирано 1</w:t>
      </w:r>
      <w:r w:rsidR="00E27709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0.000,00 КМ у буџету за 202</w:t>
      </w:r>
      <w:r w:rsidR="00E27709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годину. </w:t>
      </w:r>
      <w:r w:rsidR="00E27709">
        <w:rPr>
          <w:rFonts w:ascii="Times New Roman" w:hAnsi="Times New Roman" w:cs="Times New Roman"/>
          <w:sz w:val="24"/>
          <w:szCs w:val="24"/>
          <w:lang w:val="sr-Cyrl-CS"/>
        </w:rPr>
        <w:t>Већ се кренуло са реализацијом прикупљања документације за тендер који ће бити спроведен у првој половини 2024. године, тако да би се на вријеме кренуло са реализацијом реконструкције крова.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973A5E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Ненад Гарић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Момчило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Копривица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26AA" w:rsidRPr="00E07E31" w:rsidRDefault="00BB26AA" w:rsidP="00BB26AA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E742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ПРИХОДИ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097"/>
        <w:gridCol w:w="3402"/>
        <w:gridCol w:w="1843"/>
        <w:gridCol w:w="1559"/>
        <w:gridCol w:w="1134"/>
      </w:tblGrid>
      <w:tr w:rsidR="00BB26AA" w:rsidRPr="00E07E31" w:rsidTr="002A031B">
        <w:tc>
          <w:tcPr>
            <w:tcW w:w="71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97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340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843" w:type="dxa"/>
          </w:tcPr>
          <w:p w:rsidR="00BB26AA" w:rsidRPr="00E07E31" w:rsidRDefault="00BB26AA" w:rsidP="003E742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742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д(1)</w:t>
            </w:r>
          </w:p>
        </w:tc>
        <w:tc>
          <w:tcPr>
            <w:tcW w:w="1559" w:type="dxa"/>
          </w:tcPr>
          <w:p w:rsidR="00BB26AA" w:rsidRPr="00E07E31" w:rsidRDefault="00BB26AA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23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(2)</w:t>
            </w:r>
          </w:p>
        </w:tc>
        <w:tc>
          <w:tcPr>
            <w:tcW w:w="1134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2/1</w:t>
            </w:r>
          </w:p>
        </w:tc>
      </w:tr>
      <w:tr w:rsidR="00375233" w:rsidRPr="00E07E31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78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</w:t>
            </w:r>
          </w:p>
        </w:tc>
        <w:tc>
          <w:tcPr>
            <w:tcW w:w="1843" w:type="dxa"/>
          </w:tcPr>
          <w:p w:rsidR="00375233" w:rsidRPr="006024F3" w:rsidRDefault="00375233" w:rsidP="003752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531.900,00</w:t>
            </w:r>
          </w:p>
        </w:tc>
        <w:tc>
          <w:tcPr>
            <w:tcW w:w="1559" w:type="dxa"/>
          </w:tcPr>
          <w:p w:rsidR="00375233" w:rsidRPr="00F763C8" w:rsidRDefault="00962098" w:rsidP="003752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625</w:t>
            </w:r>
            <w:r w:rsidR="00F763C8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.400,00</w:t>
            </w:r>
          </w:p>
        </w:tc>
        <w:tc>
          <w:tcPr>
            <w:tcW w:w="1134" w:type="dxa"/>
          </w:tcPr>
          <w:p w:rsidR="00375233" w:rsidRPr="009F2753" w:rsidRDefault="006D1BF4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1,176</w:t>
            </w:r>
          </w:p>
        </w:tc>
      </w:tr>
      <w:tr w:rsidR="00375233" w:rsidRPr="00E07E31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97" w:type="dxa"/>
          </w:tcPr>
          <w:p w:rsidR="00375233" w:rsidRPr="002647F9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Непорески приходи </w:t>
            </w:r>
          </w:p>
        </w:tc>
        <w:tc>
          <w:tcPr>
            <w:tcW w:w="1843" w:type="dxa"/>
          </w:tcPr>
          <w:p w:rsidR="00375233" w:rsidRPr="006E6466" w:rsidRDefault="00375233" w:rsidP="003752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1.000,00</w:t>
            </w:r>
          </w:p>
        </w:tc>
        <w:tc>
          <w:tcPr>
            <w:tcW w:w="1559" w:type="dxa"/>
          </w:tcPr>
          <w:p w:rsidR="00375233" w:rsidRPr="00F763C8" w:rsidRDefault="00F763C8" w:rsidP="003752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1.000,00</w:t>
            </w:r>
          </w:p>
        </w:tc>
        <w:tc>
          <w:tcPr>
            <w:tcW w:w="1134" w:type="dxa"/>
          </w:tcPr>
          <w:p w:rsidR="00375233" w:rsidRPr="006E6466" w:rsidRDefault="00375233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375233" w:rsidRPr="00E07E31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722591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Властити приходи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375233" w:rsidRPr="006024F3" w:rsidRDefault="00375233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1.000,00</w:t>
            </w:r>
          </w:p>
        </w:tc>
        <w:tc>
          <w:tcPr>
            <w:tcW w:w="1559" w:type="dxa"/>
          </w:tcPr>
          <w:p w:rsidR="00375233" w:rsidRPr="00F763C8" w:rsidRDefault="00F763C8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1.000,00</w:t>
            </w:r>
          </w:p>
        </w:tc>
        <w:tc>
          <w:tcPr>
            <w:tcW w:w="1134" w:type="dxa"/>
          </w:tcPr>
          <w:p w:rsidR="00375233" w:rsidRPr="006E6466" w:rsidRDefault="00375233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375233" w:rsidRPr="00E07E31" w:rsidTr="002A031B">
        <w:tc>
          <w:tcPr>
            <w:tcW w:w="712" w:type="dxa"/>
          </w:tcPr>
          <w:p w:rsidR="00375233" w:rsidRPr="002238B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 2б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721222</w:t>
            </w:r>
          </w:p>
        </w:tc>
        <w:tc>
          <w:tcPr>
            <w:tcW w:w="3402" w:type="dxa"/>
          </w:tcPr>
          <w:p w:rsidR="00375233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 од давања у закуп просторија</w:t>
            </w:r>
          </w:p>
        </w:tc>
        <w:tc>
          <w:tcPr>
            <w:tcW w:w="1843" w:type="dxa"/>
          </w:tcPr>
          <w:p w:rsidR="00375233" w:rsidRPr="006024F3" w:rsidRDefault="00375233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59" w:type="dxa"/>
          </w:tcPr>
          <w:p w:rsidR="00375233" w:rsidRPr="00F763C8" w:rsidRDefault="00F763C8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-</w:t>
            </w:r>
          </w:p>
        </w:tc>
        <w:tc>
          <w:tcPr>
            <w:tcW w:w="1134" w:type="dxa"/>
          </w:tcPr>
          <w:p w:rsidR="00375233" w:rsidRPr="009F2753" w:rsidRDefault="00375233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375233" w:rsidRPr="00E07E31" w:rsidTr="002A031B">
        <w:tc>
          <w:tcPr>
            <w:tcW w:w="712" w:type="dxa"/>
          </w:tcPr>
          <w:p w:rsidR="00375233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3. </w:t>
            </w:r>
          </w:p>
        </w:tc>
        <w:tc>
          <w:tcPr>
            <w:tcW w:w="1097" w:type="dxa"/>
          </w:tcPr>
          <w:p w:rsidR="00375233" w:rsidRPr="00E6247A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6247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731219</w:t>
            </w:r>
          </w:p>
        </w:tc>
        <w:tc>
          <w:tcPr>
            <w:tcW w:w="3402" w:type="dxa"/>
          </w:tcPr>
          <w:p w:rsidR="00375233" w:rsidRPr="002A3242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Остали текући грантови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(Фонд  03)</w:t>
            </w:r>
          </w:p>
        </w:tc>
        <w:tc>
          <w:tcPr>
            <w:tcW w:w="1843" w:type="dxa"/>
          </w:tcPr>
          <w:p w:rsidR="00375233" w:rsidRPr="002A3242" w:rsidRDefault="00375233" w:rsidP="003752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9,000,00</w:t>
            </w:r>
          </w:p>
        </w:tc>
        <w:tc>
          <w:tcPr>
            <w:tcW w:w="1559" w:type="dxa"/>
          </w:tcPr>
          <w:p w:rsidR="00375233" w:rsidRPr="00F763C8" w:rsidRDefault="00F763C8" w:rsidP="003752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-</w:t>
            </w:r>
          </w:p>
        </w:tc>
        <w:tc>
          <w:tcPr>
            <w:tcW w:w="1134" w:type="dxa"/>
          </w:tcPr>
          <w:p w:rsidR="00375233" w:rsidRDefault="006D1BF4" w:rsidP="0037523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375233" w:rsidRPr="00E07E31" w:rsidTr="002A031B">
        <w:trPr>
          <w:cantSplit/>
        </w:trPr>
        <w:tc>
          <w:tcPr>
            <w:tcW w:w="5211" w:type="dxa"/>
            <w:gridSpan w:val="3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843" w:type="dxa"/>
          </w:tcPr>
          <w:p w:rsidR="00375233" w:rsidRPr="006024F3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532.900,00</w:t>
            </w:r>
          </w:p>
        </w:tc>
        <w:tc>
          <w:tcPr>
            <w:tcW w:w="1559" w:type="dxa"/>
          </w:tcPr>
          <w:p w:rsidR="00375233" w:rsidRPr="00F763C8" w:rsidRDefault="00962098" w:rsidP="00F763C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626</w:t>
            </w:r>
            <w:r w:rsidR="00F763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.400,00</w:t>
            </w:r>
          </w:p>
        </w:tc>
        <w:tc>
          <w:tcPr>
            <w:tcW w:w="1134" w:type="dxa"/>
          </w:tcPr>
          <w:p w:rsidR="00375233" w:rsidRPr="006024F3" w:rsidRDefault="008D3CD3" w:rsidP="0037523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1,176</w:t>
            </w:r>
          </w:p>
        </w:tc>
      </w:tr>
    </w:tbl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097"/>
        <w:gridCol w:w="3402"/>
        <w:gridCol w:w="1843"/>
        <w:gridCol w:w="1559"/>
        <w:gridCol w:w="1134"/>
      </w:tblGrid>
      <w:tr w:rsidR="00BB26AA" w:rsidRPr="00E07E31" w:rsidTr="002A031B">
        <w:tc>
          <w:tcPr>
            <w:tcW w:w="71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97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3402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843" w:type="dxa"/>
          </w:tcPr>
          <w:p w:rsidR="00BB26AA" w:rsidRPr="00E07E31" w:rsidRDefault="00BB26AA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уџет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23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ребалансом</w:t>
            </w:r>
          </w:p>
        </w:tc>
        <w:tc>
          <w:tcPr>
            <w:tcW w:w="1559" w:type="dxa"/>
          </w:tcPr>
          <w:p w:rsidR="00BB26AA" w:rsidRPr="00E07E31" w:rsidRDefault="00BB26AA" w:rsidP="002A031B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23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134" w:type="dxa"/>
          </w:tcPr>
          <w:p w:rsidR="00BB26AA" w:rsidRPr="00E07E31" w:rsidRDefault="00BB26AA" w:rsidP="002A031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="00F763C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2/1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410000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843" w:type="dxa"/>
          </w:tcPr>
          <w:p w:rsidR="00375233" w:rsidRPr="001568B7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416.900,00</w:t>
            </w:r>
          </w:p>
        </w:tc>
        <w:tc>
          <w:tcPr>
            <w:tcW w:w="1559" w:type="dxa"/>
          </w:tcPr>
          <w:p w:rsidR="00375233" w:rsidRPr="00F763C8" w:rsidRDefault="00F763C8" w:rsidP="00652C96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4</w:t>
            </w:r>
            <w:r w:rsidR="00652C96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.400,00</w:t>
            </w:r>
          </w:p>
        </w:tc>
        <w:tc>
          <w:tcPr>
            <w:tcW w:w="1134" w:type="dxa"/>
          </w:tcPr>
          <w:p w:rsidR="00375233" w:rsidRPr="00F8347B" w:rsidRDefault="008D3CD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1,102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411000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Бруто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плате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накнаде</w:t>
            </w:r>
          </w:p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Б+Ц+Д)</w:t>
            </w:r>
          </w:p>
        </w:tc>
        <w:tc>
          <w:tcPr>
            <w:tcW w:w="1843" w:type="dxa"/>
          </w:tcPr>
          <w:p w:rsidR="00375233" w:rsidRPr="001568B7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343.400,00</w:t>
            </w:r>
          </w:p>
        </w:tc>
        <w:tc>
          <w:tcPr>
            <w:tcW w:w="1559" w:type="dxa"/>
          </w:tcPr>
          <w:p w:rsidR="00375233" w:rsidRPr="004A6ADC" w:rsidRDefault="00652C96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36</w:t>
            </w:r>
            <w:r w:rsidR="004A6ADC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3.400,00</w:t>
            </w:r>
          </w:p>
        </w:tc>
        <w:tc>
          <w:tcPr>
            <w:tcW w:w="1134" w:type="dxa"/>
          </w:tcPr>
          <w:p w:rsidR="00375233" w:rsidRPr="00F8347B" w:rsidRDefault="008D3CD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1,059</w:t>
            </w:r>
          </w:p>
        </w:tc>
      </w:tr>
      <w:tr w:rsidR="00375233" w:rsidRPr="00A40CC4" w:rsidTr="002A031B">
        <w:trPr>
          <w:trHeight w:val="388"/>
        </w:trPr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3402" w:type="dxa"/>
          </w:tcPr>
          <w:p w:rsidR="00375233" w:rsidRPr="00D371EB" w:rsidRDefault="00375233" w:rsidP="0037523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Бруто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плате</w:t>
            </w:r>
          </w:p>
        </w:tc>
        <w:tc>
          <w:tcPr>
            <w:tcW w:w="1843" w:type="dxa"/>
          </w:tcPr>
          <w:p w:rsidR="00375233" w:rsidRPr="00C216AA" w:rsidRDefault="0037523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323.900,00</w:t>
            </w:r>
          </w:p>
        </w:tc>
        <w:tc>
          <w:tcPr>
            <w:tcW w:w="1559" w:type="dxa"/>
          </w:tcPr>
          <w:p w:rsidR="00375233" w:rsidRPr="004A6ADC" w:rsidRDefault="00652C96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3</w:t>
            </w:r>
            <w:r w:rsidR="004A6ADC">
              <w:rPr>
                <w:rFonts w:ascii="Times New Roman" w:hAnsi="Times New Roman" w:cs="Times New Roman"/>
                <w:bCs/>
                <w:szCs w:val="24"/>
                <w:lang w:val="sr-Latn-CS"/>
              </w:rPr>
              <w:t>4</w:t>
            </w: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0</w:t>
            </w:r>
            <w:r w:rsidR="004A6ADC">
              <w:rPr>
                <w:rFonts w:ascii="Times New Roman" w:hAnsi="Times New Roman" w:cs="Times New Roman"/>
                <w:bCs/>
                <w:szCs w:val="24"/>
                <w:lang w:val="sr-Latn-CS"/>
              </w:rPr>
              <w:t>.400,00</w:t>
            </w:r>
          </w:p>
        </w:tc>
        <w:tc>
          <w:tcPr>
            <w:tcW w:w="1134" w:type="dxa"/>
          </w:tcPr>
          <w:p w:rsidR="00375233" w:rsidRPr="00F8347B" w:rsidRDefault="0037523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1,101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Б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3402" w:type="dxa"/>
          </w:tcPr>
          <w:p w:rsidR="00375233" w:rsidRPr="00D371EB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375233" w:rsidRPr="00C216AA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9.500,00</w:t>
            </w:r>
          </w:p>
        </w:tc>
        <w:tc>
          <w:tcPr>
            <w:tcW w:w="1559" w:type="dxa"/>
          </w:tcPr>
          <w:p w:rsidR="00375233" w:rsidRPr="004A6ADC" w:rsidRDefault="000B30BD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10</w:t>
            </w:r>
            <w:r w:rsidR="004A6ADC"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134" w:type="dxa"/>
          </w:tcPr>
          <w:p w:rsidR="00375233" w:rsidRPr="00F8347B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1,730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Ц)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3402" w:type="dxa"/>
          </w:tcPr>
          <w:p w:rsidR="00375233" w:rsidRPr="00D371EB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накнаду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плате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вријеме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болов</w:t>
            </w:r>
            <w:r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</w:tcPr>
          <w:p w:rsidR="00375233" w:rsidRPr="00C216AA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8.000,00</w:t>
            </w:r>
          </w:p>
        </w:tc>
        <w:tc>
          <w:tcPr>
            <w:tcW w:w="1134" w:type="dxa"/>
          </w:tcPr>
          <w:p w:rsidR="00375233" w:rsidRPr="009C0A6E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1,600</w:t>
            </w:r>
          </w:p>
        </w:tc>
      </w:tr>
      <w:tr w:rsidR="00375233" w:rsidRPr="00A40CC4" w:rsidTr="002A031B">
        <w:trPr>
          <w:trHeight w:val="774"/>
        </w:trPr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Д)</w:t>
            </w:r>
          </w:p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D371EB" w:rsidRDefault="00375233" w:rsidP="0037523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3402" w:type="dxa"/>
          </w:tcPr>
          <w:p w:rsidR="00375233" w:rsidRPr="00D371EB" w:rsidRDefault="00375233" w:rsidP="0037523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Расходи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за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отпремнине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помоћи</w:t>
            </w:r>
          </w:p>
        </w:tc>
        <w:tc>
          <w:tcPr>
            <w:tcW w:w="1843" w:type="dxa"/>
          </w:tcPr>
          <w:p w:rsidR="00375233" w:rsidRPr="00C216AA" w:rsidRDefault="0037523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5.000,00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5.000,00</w:t>
            </w:r>
          </w:p>
        </w:tc>
        <w:tc>
          <w:tcPr>
            <w:tcW w:w="1134" w:type="dxa"/>
          </w:tcPr>
          <w:p w:rsidR="00375233" w:rsidRPr="009C0A6E" w:rsidRDefault="008D3CD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rPr>
          <w:trHeight w:val="774"/>
        </w:trPr>
        <w:tc>
          <w:tcPr>
            <w:tcW w:w="712" w:type="dxa"/>
          </w:tcPr>
          <w:p w:rsidR="00375233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В)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412000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основу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кориш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роба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843" w:type="dxa"/>
          </w:tcPr>
          <w:p w:rsidR="00375233" w:rsidRPr="001568B7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73,500,00</w:t>
            </w:r>
          </w:p>
        </w:tc>
        <w:tc>
          <w:tcPr>
            <w:tcW w:w="1559" w:type="dxa"/>
          </w:tcPr>
          <w:p w:rsidR="00375233" w:rsidRPr="0065164F" w:rsidRDefault="000B30BD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71</w:t>
            </w:r>
            <w:r w:rsidR="0065164F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0,966</w:t>
            </w:r>
          </w:p>
        </w:tc>
      </w:tr>
      <w:tr w:rsidR="00375233" w:rsidRPr="00A40CC4" w:rsidTr="002A031B">
        <w:trPr>
          <w:trHeight w:val="774"/>
        </w:trPr>
        <w:tc>
          <w:tcPr>
            <w:tcW w:w="712" w:type="dxa"/>
          </w:tcPr>
          <w:p w:rsidR="00375233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Ва)</w:t>
            </w: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412000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основу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кориш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роба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услуга   </w:t>
            </w:r>
            <w:r w:rsidRPr="009C14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(фонд 03)</w:t>
            </w:r>
          </w:p>
        </w:tc>
        <w:tc>
          <w:tcPr>
            <w:tcW w:w="1843" w:type="dxa"/>
          </w:tcPr>
          <w:p w:rsidR="00375233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8.922,67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-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-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412211</w:t>
            </w:r>
          </w:p>
        </w:tc>
        <w:tc>
          <w:tcPr>
            <w:tcW w:w="3402" w:type="dxa"/>
          </w:tcPr>
          <w:p w:rsidR="00375233" w:rsidRPr="00864CFA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енергије</w:t>
            </w:r>
          </w:p>
        </w:tc>
        <w:tc>
          <w:tcPr>
            <w:tcW w:w="1843" w:type="dxa"/>
          </w:tcPr>
          <w:p w:rsidR="00375233" w:rsidRPr="00C216AA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12.000,00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412220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1,250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</w:tcPr>
          <w:p w:rsidR="00375233" w:rsidRPr="00584FAF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</w:t>
            </w:r>
            <w:r w:rsidR="00375233">
              <w:rPr>
                <w:rFonts w:ascii="Times New Roman" w:hAnsi="Times New Roman" w:cs="Times New Roman"/>
                <w:szCs w:val="24"/>
                <w:lang w:val="sr-Cyrl-BA"/>
              </w:rPr>
              <w:t>000,00</w:t>
            </w:r>
          </w:p>
        </w:tc>
        <w:tc>
          <w:tcPr>
            <w:tcW w:w="1559" w:type="dxa"/>
          </w:tcPr>
          <w:p w:rsidR="00375233" w:rsidRPr="004A6ADC" w:rsidRDefault="000B30BD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6</w:t>
            </w:r>
            <w:r w:rsidR="004A6ADC"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134" w:type="dxa"/>
          </w:tcPr>
          <w:p w:rsidR="00375233" w:rsidRPr="00F8347B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1,500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посебне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намјене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4125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текућег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4.500,00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1,112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2A3242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412500 </w:t>
            </w:r>
          </w:p>
        </w:tc>
        <w:tc>
          <w:tcPr>
            <w:tcW w:w="3402" w:type="dxa"/>
          </w:tcPr>
          <w:p w:rsidR="00375233" w:rsidRPr="002A3242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Тр. текућег одржавања     (фонд 03)</w:t>
            </w:r>
          </w:p>
        </w:tc>
        <w:tc>
          <w:tcPr>
            <w:tcW w:w="1843" w:type="dxa"/>
          </w:tcPr>
          <w:p w:rsidR="00375233" w:rsidRPr="002A3242" w:rsidRDefault="00375233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 w:rsidRPr="002A3242">
              <w:rPr>
                <w:rFonts w:ascii="Times New Roman" w:hAnsi="Times New Roman" w:cs="Times New Roman"/>
                <w:b/>
                <w:szCs w:val="24"/>
                <w:lang w:val="sr-Cyrl-BA"/>
              </w:rPr>
              <w:t>5.43</w:t>
            </w: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7,00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-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-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412600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1.000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3.000,00</w:t>
            </w:r>
          </w:p>
        </w:tc>
        <w:tc>
          <w:tcPr>
            <w:tcW w:w="1559" w:type="dxa"/>
          </w:tcPr>
          <w:p w:rsidR="00375233" w:rsidRPr="004A6ADC" w:rsidRDefault="004A6ADC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1134" w:type="dxa"/>
          </w:tcPr>
          <w:p w:rsidR="00375233" w:rsidRPr="009E3247" w:rsidRDefault="008D3CD3" w:rsidP="008D3CD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 xml:space="preserve"> 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2A3242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3402" w:type="dxa"/>
          </w:tcPr>
          <w:p w:rsidR="00375233" w:rsidRPr="002A3242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32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Стручне услуге  услуге   (фонд 03)</w:t>
            </w:r>
          </w:p>
        </w:tc>
        <w:tc>
          <w:tcPr>
            <w:tcW w:w="1843" w:type="dxa"/>
          </w:tcPr>
          <w:p w:rsidR="00375233" w:rsidRPr="002A3242" w:rsidRDefault="00375233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 w:rsidRPr="002A3242">
              <w:rPr>
                <w:rFonts w:ascii="Times New Roman" w:hAnsi="Times New Roman" w:cs="Times New Roman"/>
                <w:b/>
                <w:szCs w:val="24"/>
                <w:lang w:val="sr-Cyrl-BA"/>
              </w:rPr>
              <w:t>3.</w:t>
            </w: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563,00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-</w:t>
            </w:r>
          </w:p>
        </w:tc>
        <w:tc>
          <w:tcPr>
            <w:tcW w:w="1134" w:type="dxa"/>
          </w:tcPr>
          <w:p w:rsidR="00375233" w:rsidRPr="009E3247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-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3402" w:type="dxa"/>
          </w:tcPr>
          <w:p w:rsidR="00375233" w:rsidRPr="00A646C8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3.000,00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уговор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даџбина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ван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радног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односа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31.000,00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25.000,00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0,807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одбор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13.000,00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13.000,00</w:t>
            </w:r>
          </w:p>
        </w:tc>
        <w:tc>
          <w:tcPr>
            <w:tcW w:w="1134" w:type="dxa"/>
          </w:tcPr>
          <w:p w:rsidR="00375233" w:rsidRPr="00F8347B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повремене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послове</w:t>
            </w:r>
          </w:p>
        </w:tc>
        <w:tc>
          <w:tcPr>
            <w:tcW w:w="1843" w:type="dxa"/>
          </w:tcPr>
          <w:p w:rsidR="00375233" w:rsidRPr="00584FAF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18.000,00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12.000,00</w:t>
            </w:r>
          </w:p>
        </w:tc>
        <w:tc>
          <w:tcPr>
            <w:tcW w:w="1134" w:type="dxa"/>
          </w:tcPr>
          <w:p w:rsidR="00375233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0,667</w:t>
            </w:r>
          </w:p>
        </w:tc>
      </w:tr>
      <w:tr w:rsidR="000B30BD" w:rsidRPr="00A40CC4" w:rsidTr="002A031B">
        <w:tc>
          <w:tcPr>
            <w:tcW w:w="712" w:type="dxa"/>
          </w:tcPr>
          <w:p w:rsidR="000B30BD" w:rsidRPr="00E07E31" w:rsidRDefault="000B30BD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0B30BD" w:rsidRPr="00E07E31" w:rsidRDefault="000B30BD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415200</w:t>
            </w:r>
          </w:p>
        </w:tc>
        <w:tc>
          <w:tcPr>
            <w:tcW w:w="3402" w:type="dxa"/>
          </w:tcPr>
          <w:p w:rsidR="000B30BD" w:rsidRDefault="000B30BD" w:rsidP="000B30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Грант за пројекат ''Бијељина у 20. вијеку''</w:t>
            </w:r>
          </w:p>
        </w:tc>
        <w:tc>
          <w:tcPr>
            <w:tcW w:w="1843" w:type="dxa"/>
          </w:tcPr>
          <w:p w:rsidR="000B30BD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-</w:t>
            </w:r>
          </w:p>
        </w:tc>
        <w:tc>
          <w:tcPr>
            <w:tcW w:w="1559" w:type="dxa"/>
          </w:tcPr>
          <w:p w:rsidR="000B30BD" w:rsidRPr="000B30BD" w:rsidRDefault="000B30BD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25.000,00</w:t>
            </w:r>
          </w:p>
        </w:tc>
        <w:tc>
          <w:tcPr>
            <w:tcW w:w="1134" w:type="dxa"/>
          </w:tcPr>
          <w:p w:rsidR="000B30BD" w:rsidRPr="009E3247" w:rsidRDefault="008D3CD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-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0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Капитални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843" w:type="dxa"/>
          </w:tcPr>
          <w:p w:rsidR="00375233" w:rsidRPr="00383E1A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114.000,00</w:t>
            </w:r>
          </w:p>
        </w:tc>
        <w:tc>
          <w:tcPr>
            <w:tcW w:w="1559" w:type="dxa"/>
          </w:tcPr>
          <w:p w:rsidR="00375233" w:rsidRPr="0065164F" w:rsidRDefault="0065164F" w:rsidP="000B30BD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1</w:t>
            </w:r>
            <w:r w:rsidR="000B30BD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5.000,00</w:t>
            </w:r>
          </w:p>
        </w:tc>
        <w:tc>
          <w:tcPr>
            <w:tcW w:w="1134" w:type="dxa"/>
          </w:tcPr>
          <w:p w:rsidR="00375233" w:rsidRPr="00CC6D41" w:rsidRDefault="00BE52B6" w:rsidP="00375233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1,650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Реконструкција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инвестиције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</w:tcPr>
          <w:p w:rsidR="00375233" w:rsidRPr="00383E1A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100.000,00</w:t>
            </w:r>
          </w:p>
        </w:tc>
        <w:tc>
          <w:tcPr>
            <w:tcW w:w="1559" w:type="dxa"/>
          </w:tcPr>
          <w:p w:rsidR="00375233" w:rsidRPr="0065164F" w:rsidRDefault="0065164F" w:rsidP="00E27709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</w:t>
            </w:r>
            <w:r w:rsidR="00D53DA4">
              <w:rPr>
                <w:rFonts w:ascii="Times New Roman" w:hAnsi="Times New Roman" w:cs="Times New Roman"/>
                <w:szCs w:val="24"/>
                <w:lang w:val="sr-Cyrl-BA"/>
              </w:rPr>
              <w:t>60</w:t>
            </w:r>
            <w:r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134" w:type="dxa"/>
          </w:tcPr>
          <w:p w:rsidR="00375233" w:rsidRPr="009E3247" w:rsidRDefault="00BE52B6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1,600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511300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843" w:type="dxa"/>
          </w:tcPr>
          <w:p w:rsidR="00375233" w:rsidRPr="00383E1A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14.000,00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1134" w:type="dxa"/>
          </w:tcPr>
          <w:p w:rsidR="00375233" w:rsidRPr="00A40CC4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0,823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494BBD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494BBD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3402" w:type="dxa"/>
          </w:tcPr>
          <w:p w:rsidR="00375233" w:rsidRPr="00494BBD" w:rsidRDefault="00375233" w:rsidP="0037523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Издаци</w:t>
            </w: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</w:t>
            </w: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трансакције</w:t>
            </w:r>
          </w:p>
        </w:tc>
        <w:tc>
          <w:tcPr>
            <w:tcW w:w="1843" w:type="dxa"/>
          </w:tcPr>
          <w:p w:rsidR="00375233" w:rsidRPr="00383E1A" w:rsidRDefault="00375233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2.000,00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2.000,00</w:t>
            </w:r>
          </w:p>
        </w:tc>
        <w:tc>
          <w:tcPr>
            <w:tcW w:w="1134" w:type="dxa"/>
          </w:tcPr>
          <w:p w:rsidR="00375233" w:rsidRPr="009E3247" w:rsidRDefault="00BE52B6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c>
          <w:tcPr>
            <w:tcW w:w="71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97" w:type="dxa"/>
          </w:tcPr>
          <w:p w:rsidR="00375233" w:rsidRPr="003210F2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3402" w:type="dxa"/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за накнаду плате за вријеме боловања који се рефундирају</w:t>
            </w:r>
          </w:p>
        </w:tc>
        <w:tc>
          <w:tcPr>
            <w:tcW w:w="1843" w:type="dxa"/>
          </w:tcPr>
          <w:p w:rsidR="00375233" w:rsidRPr="00383E1A" w:rsidRDefault="00375233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2.000,00</w:t>
            </w:r>
          </w:p>
        </w:tc>
        <w:tc>
          <w:tcPr>
            <w:tcW w:w="1559" w:type="dxa"/>
          </w:tcPr>
          <w:p w:rsidR="00375233" w:rsidRPr="0065164F" w:rsidRDefault="0065164F" w:rsidP="00375233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134" w:type="dxa"/>
          </w:tcPr>
          <w:p w:rsidR="00375233" w:rsidRPr="009E3247" w:rsidRDefault="00BE52B6" w:rsidP="00375233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1,000</w:t>
            </w:r>
          </w:p>
        </w:tc>
      </w:tr>
      <w:tr w:rsidR="00375233" w:rsidRPr="00A40CC4" w:rsidTr="002A031B">
        <w:trPr>
          <w:cantSplit/>
        </w:trPr>
        <w:tc>
          <w:tcPr>
            <w:tcW w:w="5211" w:type="dxa"/>
            <w:gridSpan w:val="3"/>
            <w:tcBorders>
              <w:bottom w:val="single" w:sz="4" w:space="0" w:color="auto"/>
            </w:tcBorders>
          </w:tcPr>
          <w:p w:rsidR="00375233" w:rsidRPr="00E07E31" w:rsidRDefault="00375233" w:rsidP="003752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75233" w:rsidRPr="00383E1A" w:rsidRDefault="00375233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532.900,00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5233" w:rsidRPr="0065164F" w:rsidRDefault="00962098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626</w:t>
            </w:r>
            <w:r w:rsidR="0065164F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.400,00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5233" w:rsidRPr="00383E1A" w:rsidRDefault="00BE52B6" w:rsidP="00375233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1,176</w:t>
            </w:r>
          </w:p>
        </w:tc>
      </w:tr>
    </w:tbl>
    <w:p w:rsidR="00BB26AA" w:rsidRDefault="00BB26AA" w:rsidP="00BB26AA">
      <w:pPr>
        <w:rPr>
          <w:rFonts w:ascii="Times New Roman" w:hAnsi="Times New Roman" w:cs="Times New Roman"/>
          <w:lang w:val="sr-Cyrl-BA"/>
        </w:rPr>
      </w:pPr>
    </w:p>
    <w:p w:rsidR="00BB26AA" w:rsidRDefault="00BB26AA" w:rsidP="00BB26AA">
      <w:pPr>
        <w:pStyle w:val="Heading1"/>
        <w:jc w:val="left"/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</w:pPr>
      <w:r w:rsidRPr="001B4694">
        <w:rPr>
          <w:rStyle w:val="fontstyle11"/>
          <w:rFonts w:ascii="Times New Roman" w:hAnsi="Times New Roman"/>
          <w:b w:val="0"/>
          <w:sz w:val="24"/>
          <w:szCs w:val="24"/>
        </w:rPr>
        <w:t>Средства предвиђена буџетом за 202</w:t>
      </w:r>
      <w:r w:rsidR="00782071">
        <w:rPr>
          <w:rStyle w:val="fontstyle11"/>
          <w:rFonts w:ascii="Times New Roman" w:hAnsi="Times New Roman"/>
          <w:b w:val="0"/>
          <w:sz w:val="24"/>
          <w:szCs w:val="24"/>
          <w:lang w:val="sr-Latn-CS"/>
        </w:rPr>
        <w:t>4</w:t>
      </w:r>
      <w:r w:rsidRPr="001B4694">
        <w:rPr>
          <w:rStyle w:val="fontstyle11"/>
          <w:rFonts w:ascii="Times New Roman" w:hAnsi="Times New Roman"/>
          <w:b w:val="0"/>
          <w:sz w:val="24"/>
          <w:szCs w:val="24"/>
        </w:rPr>
        <w:t>. годину ћемо транспарентно т</w:t>
      </w:r>
      <w:r>
        <w:rPr>
          <w:rStyle w:val="fontstyle11"/>
          <w:rFonts w:ascii="Times New Roman" w:hAnsi="Times New Roman"/>
          <w:b w:val="0"/>
          <w:sz w:val="24"/>
          <w:szCs w:val="24"/>
        </w:rPr>
        <w:t>рошити  онако како је планирано</w:t>
      </w: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>.</w:t>
      </w:r>
    </w:p>
    <w:p w:rsidR="00BB26AA" w:rsidRDefault="00BB26AA" w:rsidP="00BB26AA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Плате  запослених и друга примања  ће се исплаћивати по основу радног односа утврђена општим и појединачним колективним уговорима , Законом  о раду , Законом о платама запослених у области култури Републике Српске.</w:t>
      </w:r>
    </w:p>
    <w:p w:rsidR="00BB26AA" w:rsidRPr="0008756E" w:rsidRDefault="00BB26AA" w:rsidP="00BB26AA">
      <w:pPr>
        <w:pStyle w:val="Heading1"/>
        <w:jc w:val="left"/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</w:pP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 xml:space="preserve">Право на накнаду за превоз имају </w:t>
      </w:r>
      <w:r w:rsidR="00782071">
        <w:rPr>
          <w:rStyle w:val="fontstyle11"/>
          <w:rFonts w:ascii="Times New Roman" w:hAnsi="Times New Roman"/>
          <w:b w:val="0"/>
          <w:sz w:val="24"/>
          <w:szCs w:val="24"/>
          <w:lang w:val="sr-Latn-CS"/>
        </w:rPr>
        <w:t>3</w:t>
      </w: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 xml:space="preserve"> радника и обрачун ће се вршити по Закону.</w:t>
      </w:r>
    </w:p>
    <w:p w:rsidR="00BB26AA" w:rsidRDefault="00BB26AA" w:rsidP="00BB26AA">
      <w:pPr>
        <w:pStyle w:val="Heading1"/>
        <w:jc w:val="left"/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</w:pPr>
      <w:r>
        <w:rPr>
          <w:rStyle w:val="fontstyle11"/>
          <w:rFonts w:ascii="Times New Roman" w:hAnsi="Times New Roman"/>
          <w:b w:val="0"/>
          <w:sz w:val="24"/>
          <w:szCs w:val="24"/>
          <w:lang w:val="sr-Cyrl-BA"/>
        </w:rPr>
        <w:t>Остали материјални трошкови ће се реализовати као и претходних година на трошкове набавке материјала, трошкови струје, воде, комуналија,телефона итд.</w:t>
      </w:r>
    </w:p>
    <w:p w:rsidR="00BB26AA" w:rsidRDefault="00BB26AA" w:rsidP="00BB26A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Средства предвиђена</w:t>
      </w:r>
      <w:r w:rsidRPr="000A75B2">
        <w:rPr>
          <w:rFonts w:ascii="Times New Roman" w:hAnsi="Times New Roman"/>
          <w:sz w:val="24"/>
          <w:szCs w:val="24"/>
          <w:lang w:val="sr-Cyrl-CS"/>
        </w:rPr>
        <w:t xml:space="preserve"> за стручне услуге </w:t>
      </w:r>
      <w:r>
        <w:rPr>
          <w:rFonts w:ascii="Times New Roman" w:hAnsi="Times New Roman"/>
          <w:sz w:val="24"/>
          <w:szCs w:val="24"/>
          <w:lang w:val="sr-Cyrl-CS"/>
        </w:rPr>
        <w:t>ће бити утрошена за: расходе за осигурање имовине, расходе за осигурање заполених, р</w:t>
      </w:r>
      <w:r w:rsidRPr="00BD3E15">
        <w:rPr>
          <w:rFonts w:ascii="Times New Roman" w:hAnsi="Times New Roman"/>
          <w:sz w:val="24"/>
          <w:szCs w:val="24"/>
          <w:lang w:val="sr-Cyrl-CS"/>
        </w:rPr>
        <w:t>асход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BD3E15">
        <w:rPr>
          <w:rFonts w:ascii="Times New Roman" w:hAnsi="Times New Roman"/>
          <w:sz w:val="24"/>
          <w:szCs w:val="24"/>
          <w:lang w:val="sr-Cyrl-CS"/>
        </w:rPr>
        <w:t xml:space="preserve"> за услуге штампања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каталога , позивница плаката, књига као и графичке </w:t>
      </w:r>
      <w:r w:rsidRPr="00BD3E15">
        <w:rPr>
          <w:rFonts w:ascii="Times New Roman" w:hAnsi="Times New Roman"/>
          <w:sz w:val="24"/>
          <w:szCs w:val="24"/>
          <w:lang w:val="sr-Cyrl-CS"/>
        </w:rPr>
        <w:t>обраде,</w:t>
      </w:r>
      <w:r w:rsidRPr="00BD3E1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расходе за услуге објављивања огласа, расходе за услуге израде фотографија, </w:t>
      </w:r>
      <w:r w:rsidRPr="00055A67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055A67">
        <w:rPr>
          <w:rFonts w:ascii="Times New Roman" w:hAnsi="Times New Roman"/>
          <w:sz w:val="24"/>
          <w:szCs w:val="24"/>
          <w:lang w:val="sr-Cyrl-CS"/>
        </w:rPr>
        <w:t>асход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055A67">
        <w:rPr>
          <w:rFonts w:ascii="Times New Roman" w:hAnsi="Times New Roman"/>
          <w:sz w:val="24"/>
          <w:szCs w:val="24"/>
          <w:lang w:val="sr-Cyrl-CS"/>
        </w:rPr>
        <w:t xml:space="preserve"> за п</w:t>
      </w:r>
      <w:r>
        <w:rPr>
          <w:rFonts w:ascii="Times New Roman" w:hAnsi="Times New Roman"/>
          <w:sz w:val="24"/>
          <w:szCs w:val="24"/>
          <w:lang w:val="sr-Cyrl-CS"/>
        </w:rPr>
        <w:t>равне и рачуноводствене услуге, те расходе за остале стручне услуге.</w:t>
      </w:r>
    </w:p>
    <w:p w:rsidR="006E69E4" w:rsidRPr="000E45B1" w:rsidRDefault="006E69E4" w:rsidP="006E69E4">
      <w:pPr>
        <w:jc w:val="both"/>
        <w:rPr>
          <w:rFonts w:ascii="Times New Roman" w:hAnsi="Times New Roman"/>
          <w:color w:val="000000"/>
          <w:sz w:val="24"/>
          <w:szCs w:val="24"/>
          <w:lang w:val="sr-Cyrl-BA"/>
        </w:rPr>
      </w:pPr>
      <w:r>
        <w:rPr>
          <w:rFonts w:ascii="Times New Roman" w:hAnsi="Times New Roman"/>
          <w:color w:val="000000"/>
          <w:sz w:val="24"/>
          <w:szCs w:val="24"/>
          <w:lang w:val="sr-Cyrl-BA"/>
        </w:rPr>
        <w:t xml:space="preserve">Средства Гранта ће се </w:t>
      </w:r>
      <w:r w:rsidR="00F53F1B">
        <w:rPr>
          <w:rFonts w:ascii="Times New Roman" w:hAnsi="Times New Roman"/>
          <w:color w:val="000000"/>
          <w:sz w:val="24"/>
          <w:szCs w:val="24"/>
          <w:lang w:val="sr-Cyrl-BA"/>
        </w:rPr>
        <w:t xml:space="preserve">утрошити </w:t>
      </w:r>
      <w:r>
        <w:rPr>
          <w:rFonts w:ascii="Times New Roman" w:hAnsi="Times New Roman"/>
          <w:color w:val="000000"/>
          <w:sz w:val="24"/>
          <w:szCs w:val="24"/>
          <w:lang w:val="sr-Cyrl-BA"/>
        </w:rPr>
        <w:t>за повремене и привремене послове, уговори о допунском раду као и расходи за остале бруто накнаде ван радног односа се односе на активности из Научно-истраживачког пројекта '' Бијељина у 20. вијеку'' као и прикупљање документације и материјала за формирање архивске збирке о дешавањима у Бијељини током одбрамбено-отаџбинског рата од 1992-1995. године.</w:t>
      </w:r>
    </w:p>
    <w:p w:rsidR="00BB26AA" w:rsidRPr="00575661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575661">
        <w:rPr>
          <w:rFonts w:ascii="Times New Roman" w:hAnsi="Times New Roman" w:cs="Times New Roman"/>
          <w:sz w:val="24"/>
          <w:szCs w:val="24"/>
          <w:lang w:val="sr-Cyrl-BA"/>
        </w:rPr>
        <w:t xml:space="preserve">Предвиђена средства на позицији за инвестиције </w:t>
      </w:r>
      <w:r w:rsidR="00782071">
        <w:rPr>
          <w:rFonts w:ascii="Times New Roman" w:hAnsi="Times New Roman" w:cs="Times New Roman"/>
          <w:sz w:val="24"/>
          <w:szCs w:val="24"/>
          <w:lang w:val="sr-Cyrl-BA"/>
        </w:rPr>
        <w:t>од 1</w:t>
      </w:r>
      <w:r w:rsidR="008A1821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0B2900">
        <w:rPr>
          <w:rFonts w:ascii="Times New Roman" w:hAnsi="Times New Roman" w:cs="Times New Roman"/>
          <w:sz w:val="24"/>
          <w:szCs w:val="24"/>
          <w:lang w:val="sr-Cyrl-BA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.000,00 КМ </w:t>
      </w:r>
      <w:r w:rsidRPr="00575661">
        <w:rPr>
          <w:rFonts w:ascii="Times New Roman" w:hAnsi="Times New Roman" w:cs="Times New Roman"/>
          <w:sz w:val="24"/>
          <w:szCs w:val="24"/>
          <w:lang w:val="sr-Cyrl-BA"/>
        </w:rPr>
        <w:t>ће се утрошити на адаптацију крова на Музеју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BB26AA" w:rsidRDefault="00BB26AA" w:rsidP="00BB26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7124ED">
        <w:rPr>
          <w:rFonts w:ascii="Times New Roman" w:hAnsi="Times New Roman" w:cs="Times New Roman"/>
          <w:sz w:val="24"/>
          <w:szCs w:val="24"/>
          <w:lang w:val="sr-Cyrl-CS"/>
        </w:rPr>
        <w:t>Позиција за набавку опреме је планирана за трошкове реконструкције етнолошке збирке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као и друге опреме која буде неопходна.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Д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BB26AA" w:rsidRPr="00E07E31" w:rsidRDefault="00BB26AA" w:rsidP="00BB26A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Ненад Гарић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Момчило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Копривица</w:t>
      </w:r>
    </w:p>
    <w:p w:rsidR="00980359" w:rsidRPr="00E07E31" w:rsidRDefault="00BB26AA" w:rsidP="00705341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BA"/>
        </w:rPr>
        <w:t>__________________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______________________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  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B618A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336D2C"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34301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980359" w:rsidRPr="00E07E31" w:rsidSect="00864CFA">
      <w:footerReference w:type="default" r:id="rId10"/>
      <w:headerReference w:type="first" r:id="rId11"/>
      <w:pgSz w:w="11906" w:h="16838"/>
      <w:pgMar w:top="1702" w:right="1274" w:bottom="1417" w:left="993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EAA" w:rsidRDefault="00157EAA" w:rsidP="00D5689E">
      <w:pPr>
        <w:spacing w:after="0" w:line="240" w:lineRule="auto"/>
      </w:pPr>
      <w:r>
        <w:separator/>
      </w:r>
    </w:p>
  </w:endnote>
  <w:endnote w:type="continuationSeparator" w:id="0">
    <w:p w:rsidR="00157EAA" w:rsidRDefault="00157EAA" w:rsidP="00D5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NotoSans-SemiCondensedExtraBold">
    <w:altName w:val="Dark Uvenal Cyrillic"/>
    <w:charset w:val="00"/>
    <w:family w:val="auto"/>
    <w:pitch w:val="default"/>
    <w:sig w:usb0="00000000" w:usb1="00000000" w:usb2="00000000" w:usb3="00000000" w:csb0="00000000" w:csb1="00000000"/>
  </w:font>
  <w:font w:name="NotoSans-Italic">
    <w:altName w:val="Dark Uvenal Cyrillic"/>
    <w:charset w:val="00"/>
    <w:family w:val="auto"/>
    <w:pitch w:val="default"/>
    <w:sig w:usb0="00000000" w:usb1="00000000" w:usb2="00000000" w:usb3="00000000" w:csb0="00000000" w:csb1="00000000"/>
  </w:font>
  <w:font w:name="NotoSans-Black">
    <w:altName w:val="Dark Uvenal Cyrillic"/>
    <w:charset w:val="00"/>
    <w:family w:val="auto"/>
    <w:pitch w:val="default"/>
    <w:sig w:usb0="00000000" w:usb1="00000000" w:usb2="00000000" w:usb3="00000000" w:csb0="00000000" w:csb1="00000000"/>
  </w:font>
  <w:font w:name="NotoSans-SemiCondensedLight">
    <w:altName w:val="Dark Uvenal Cyrillic"/>
    <w:charset w:val="00"/>
    <w:family w:val="auto"/>
    <w:pitch w:val="default"/>
    <w:sig w:usb0="00000000" w:usb1="00000000" w:usb2="00000000" w:usb3="00000000" w:csb0="00000000" w:csb1="00000000"/>
  </w:font>
  <w:font w:name="Segoe UI Historic">
    <w:altName w:val="Segoe UI Symbol"/>
    <w:charset w:val="00"/>
    <w:family w:val="swiss"/>
    <w:pitch w:val="variable"/>
    <w:sig w:usb0="00000003" w:usb1="02000002" w:usb2="0060C080" w:usb3="00000000" w:csb0="00000001" w:csb1="00000000"/>
  </w:font>
  <w:font w:name="SRPSKA_KNIGA_27">
    <w:altName w:val="Arial"/>
    <w:charset w:val="00"/>
    <w:family w:val="auto"/>
    <w:pitch w:val="variable"/>
    <w:sig w:usb0="80000283" w:usb1="10000042" w:usb2="00000000" w:usb3="00000000" w:csb0="00000005" w:csb1="00000000"/>
  </w:font>
  <w:font w:name="NK_VITEZ">
    <w:altName w:val="Arial"/>
    <w:charset w:val="00"/>
    <w:family w:val="auto"/>
    <w:pitch w:val="variable"/>
    <w:sig w:usb0="00000001" w:usb1="1000205B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6969"/>
      <w:docPartObj>
        <w:docPartGallery w:val="Page Numbers (Bottom of Page)"/>
        <w:docPartUnique/>
      </w:docPartObj>
    </w:sdtPr>
    <w:sdtContent>
      <w:p w:rsidR="003B2AF4" w:rsidRDefault="0033099B">
        <w:pPr>
          <w:pStyle w:val="Footer"/>
          <w:jc w:val="right"/>
        </w:pPr>
        <w:r>
          <w:fldChar w:fldCharType="begin"/>
        </w:r>
        <w:r w:rsidR="003B2AF4">
          <w:instrText xml:space="preserve"> PAGE   \* MERGEFORMAT </w:instrText>
        </w:r>
        <w:r>
          <w:fldChar w:fldCharType="separate"/>
        </w:r>
        <w:r w:rsidR="003A601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3B2AF4" w:rsidRDefault="003B2A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EAA" w:rsidRDefault="00157EAA" w:rsidP="00D5689E">
      <w:pPr>
        <w:spacing w:after="0" w:line="240" w:lineRule="auto"/>
      </w:pPr>
      <w:r>
        <w:separator/>
      </w:r>
    </w:p>
  </w:footnote>
  <w:footnote w:type="continuationSeparator" w:id="0">
    <w:p w:rsidR="00157EAA" w:rsidRDefault="00157EAA" w:rsidP="00D5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F4" w:rsidRPr="00895DB5" w:rsidRDefault="003B2AF4" w:rsidP="00D5689E">
    <w:pPr>
      <w:pStyle w:val="Header"/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</w:pPr>
    <w:r>
      <w:rPr>
        <w:rFonts w:ascii="SRPSKA_KNIGA_27" w:hAnsi="SRPSKA_KNIGA_27" w:cs="Times New Roman"/>
        <w:noProof/>
        <w:color w:val="5F497A" w:themeColor="accent4" w:themeShade="BF"/>
        <w:sz w:val="40"/>
        <w:szCs w:val="40"/>
        <w:lang w:val="sr-Latn-CS" w:eastAsia="sr-Latn-C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3465195</wp:posOffset>
          </wp:positionH>
          <wp:positionV relativeFrom="margin">
            <wp:posOffset>-1526540</wp:posOffset>
          </wp:positionV>
          <wp:extent cx="2548890" cy="1000125"/>
          <wp:effectExtent l="19050" t="0" r="3810" b="0"/>
          <wp:wrapSquare wrapText="bothSides"/>
          <wp:docPr id="3" name="Picture 3" descr="C:\Documents and Settings\Snjeza\My Documents\My Pictures\Без наслов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jeza\My Documents\My Pictures\Без наслов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lumMod val="60000"/>
                        <a:lumOff val="40000"/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890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ЈУ „</w:t>
    </w:r>
    <w:r w:rsidRPr="00895DB5"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МУЗЕЈ СЕМБЕРИЈЕ</w:t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“</w:t>
    </w:r>
  </w:p>
  <w:p w:rsidR="003B2AF4" w:rsidRDefault="003B2AF4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Карађорђева 2, 76 300 Бијељина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</w:p>
  <w:p w:rsidR="003B2AF4" w:rsidRPr="00895DB5" w:rsidRDefault="003B2AF4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Република Српска, Босна и Херцеговин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>a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</w:p>
  <w:p w:rsidR="003B2AF4" w:rsidRDefault="003B2AF4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t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е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l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fax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:  директор: +387 (0)55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201 – 293</w:t>
    </w:r>
  </w:p>
  <w:p w:rsidR="003B2AF4" w:rsidRDefault="003B2AF4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кустоси: 201- 292, 206 – 910</w:t>
    </w:r>
  </w:p>
  <w:p w:rsidR="003B2AF4" w:rsidRPr="003D0BB3" w:rsidRDefault="003B2AF4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</w:p>
  <w:p w:rsidR="003B2AF4" w:rsidRPr="00895DB5" w:rsidRDefault="003B2AF4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ЈИБ: 4400393840008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ж.р. </w:t>
    </w:r>
    <w:r>
      <w:rPr>
        <w:rFonts w:ascii="Times New Roman" w:hAnsi="Times New Roman" w:cs="Times New Roman"/>
        <w:color w:val="5F497A" w:themeColor="accent4" w:themeShade="BF"/>
        <w:sz w:val="20"/>
        <w:szCs w:val="20"/>
      </w:rPr>
      <w:t>555-001-03777777-21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                    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 xml:space="preserve">e-mail: muzejsemberije@gmail.com                                                                                              </w:t>
    </w:r>
  </w:p>
  <w:p w:rsidR="003B2AF4" w:rsidRPr="00B4353F" w:rsidRDefault="003B2AF4" w:rsidP="00D5689E">
    <w:pPr>
      <w:pStyle w:val="Header"/>
      <w:jc w:val="center"/>
      <w:rPr>
        <w:rFonts w:ascii="Times New Roman" w:hAnsi="Times New Roman" w:cs="Times New Roman"/>
        <w:color w:val="5F497A" w:themeColor="accent4" w:themeShade="BF"/>
        <w:sz w:val="21"/>
        <w:szCs w:val="21"/>
        <w:lang w:val="sr-Cyrl-BA"/>
      </w:rPr>
    </w:pPr>
    <w:r w:rsidRPr="00895DB5">
      <w:rPr>
        <w:rFonts w:ascii="NK_VITEZ" w:hAnsi="NK_VITEZ" w:cs="Times New Roman"/>
        <w:color w:val="5F497A" w:themeColor="accent4" w:themeShade="BF"/>
        <w:sz w:val="21"/>
        <w:szCs w:val="21"/>
      </w:rPr>
      <w:t>MUSEUM  OF  SEMBERIA,  BIJELJINA,  REPUBLIKA  SRPSKA,  BOSNIA  AND  HERZEGOVINA</w:t>
    </w:r>
  </w:p>
  <w:p w:rsidR="003B2AF4" w:rsidRDefault="003B2A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30BAA0"/>
    <w:multiLevelType w:val="singleLevel"/>
    <w:tmpl w:val="9730BAA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A4326047"/>
    <w:multiLevelType w:val="singleLevel"/>
    <w:tmpl w:val="A4326047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C5FF6178"/>
    <w:multiLevelType w:val="singleLevel"/>
    <w:tmpl w:val="C5FF6178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F358CBD5"/>
    <w:multiLevelType w:val="singleLevel"/>
    <w:tmpl w:val="F358CBD5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032D05A1"/>
    <w:multiLevelType w:val="hybridMultilevel"/>
    <w:tmpl w:val="F8F4430C"/>
    <w:lvl w:ilvl="0" w:tplc="9244AA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6C1748"/>
    <w:multiLevelType w:val="hybridMultilevel"/>
    <w:tmpl w:val="C8D4E7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75615"/>
    <w:multiLevelType w:val="hybridMultilevel"/>
    <w:tmpl w:val="9D0A0738"/>
    <w:lvl w:ilvl="0" w:tplc="08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C6D4B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CD2DEC"/>
    <w:multiLevelType w:val="hybridMultilevel"/>
    <w:tmpl w:val="CE66D2EA"/>
    <w:lvl w:ilvl="0" w:tplc="0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26016C6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2D40431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706F6A"/>
    <w:multiLevelType w:val="hybridMultilevel"/>
    <w:tmpl w:val="7794C4B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D943E6"/>
    <w:multiLevelType w:val="hybridMultilevel"/>
    <w:tmpl w:val="269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EA5142"/>
    <w:multiLevelType w:val="hybridMultilevel"/>
    <w:tmpl w:val="E15C3014"/>
    <w:lvl w:ilvl="0" w:tplc="12405DC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B14AE4"/>
    <w:multiLevelType w:val="hybridMultilevel"/>
    <w:tmpl w:val="B1EAEAD2"/>
    <w:lvl w:ilvl="0" w:tplc="9EFA8356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A987D6F"/>
    <w:multiLevelType w:val="hybridMultilevel"/>
    <w:tmpl w:val="A1D61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FD2730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2B94BE1"/>
    <w:multiLevelType w:val="hybridMultilevel"/>
    <w:tmpl w:val="5E6CCF0E"/>
    <w:lvl w:ilvl="0" w:tplc="96FA587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812625"/>
    <w:multiLevelType w:val="hybridMultilevel"/>
    <w:tmpl w:val="2FAC2C68"/>
    <w:lvl w:ilvl="0" w:tplc="081A000F">
      <w:start w:val="1"/>
      <w:numFmt w:val="decimal"/>
      <w:lvlText w:val="%1.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D490AA0"/>
    <w:multiLevelType w:val="hybridMultilevel"/>
    <w:tmpl w:val="85AED8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86992"/>
    <w:multiLevelType w:val="hybridMultilevel"/>
    <w:tmpl w:val="2D0A5ED4"/>
    <w:lvl w:ilvl="0" w:tplc="DBEC6C82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867A7D"/>
    <w:multiLevelType w:val="hybridMultilevel"/>
    <w:tmpl w:val="BBFC24E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20591"/>
    <w:multiLevelType w:val="hybridMultilevel"/>
    <w:tmpl w:val="1C08E5C6"/>
    <w:lvl w:ilvl="0" w:tplc="18AA87F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6C32AC"/>
    <w:multiLevelType w:val="hybridMultilevel"/>
    <w:tmpl w:val="877AF016"/>
    <w:lvl w:ilvl="0" w:tplc="081A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A02BB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35A0A3E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373571A"/>
    <w:multiLevelType w:val="hybridMultilevel"/>
    <w:tmpl w:val="8DD84244"/>
    <w:lvl w:ilvl="0" w:tplc="3C20F99C">
      <w:start w:val="14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443A1B0D"/>
    <w:multiLevelType w:val="hybridMultilevel"/>
    <w:tmpl w:val="EE106210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1C74C0"/>
    <w:multiLevelType w:val="hybridMultilevel"/>
    <w:tmpl w:val="28941C9C"/>
    <w:lvl w:ilvl="0" w:tplc="1AF4608A">
      <w:start w:val="2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79C7D77"/>
    <w:multiLevelType w:val="hybridMultilevel"/>
    <w:tmpl w:val="4846FD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B53D69"/>
    <w:multiLevelType w:val="hybridMultilevel"/>
    <w:tmpl w:val="2DCEADD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5478361B"/>
    <w:multiLevelType w:val="hybridMultilevel"/>
    <w:tmpl w:val="1C06580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87B47"/>
    <w:multiLevelType w:val="hybridMultilevel"/>
    <w:tmpl w:val="41941612"/>
    <w:lvl w:ilvl="0" w:tplc="61A80752">
      <w:start w:val="1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36A2874"/>
    <w:multiLevelType w:val="hybridMultilevel"/>
    <w:tmpl w:val="913E70AE"/>
    <w:lvl w:ilvl="0" w:tplc="0C0A42AE">
      <w:start w:val="25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E144A0"/>
    <w:multiLevelType w:val="hybridMultilevel"/>
    <w:tmpl w:val="D18803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974A61"/>
    <w:multiLevelType w:val="hybridMultilevel"/>
    <w:tmpl w:val="00FE6B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36193A"/>
    <w:multiLevelType w:val="hybridMultilevel"/>
    <w:tmpl w:val="2EE8CF5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155847"/>
    <w:multiLevelType w:val="hybridMultilevel"/>
    <w:tmpl w:val="69DEDD4A"/>
    <w:lvl w:ilvl="0" w:tplc="71CAB9D4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787376"/>
    <w:multiLevelType w:val="hybridMultilevel"/>
    <w:tmpl w:val="A422218E"/>
    <w:lvl w:ilvl="0" w:tplc="081A000F">
      <w:start w:val="1"/>
      <w:numFmt w:val="decimal"/>
      <w:lvlText w:val="%1."/>
      <w:lvlJc w:val="left"/>
      <w:pPr>
        <w:ind w:left="107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0F365C"/>
    <w:multiLevelType w:val="hybridMultilevel"/>
    <w:tmpl w:val="D14E1996"/>
    <w:lvl w:ilvl="0" w:tplc="5E04533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1F5E50"/>
    <w:multiLevelType w:val="hybridMultilevel"/>
    <w:tmpl w:val="3990B88C"/>
    <w:lvl w:ilvl="0" w:tplc="C6DC57AE">
      <w:start w:val="1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85" w:hanging="360"/>
      </w:pPr>
    </w:lvl>
    <w:lvl w:ilvl="2" w:tplc="081A001B" w:tentative="1">
      <w:start w:val="1"/>
      <w:numFmt w:val="lowerRoman"/>
      <w:lvlText w:val="%3."/>
      <w:lvlJc w:val="right"/>
      <w:pPr>
        <w:ind w:left="2205" w:hanging="180"/>
      </w:pPr>
    </w:lvl>
    <w:lvl w:ilvl="3" w:tplc="081A000F" w:tentative="1">
      <w:start w:val="1"/>
      <w:numFmt w:val="decimal"/>
      <w:lvlText w:val="%4."/>
      <w:lvlJc w:val="left"/>
      <w:pPr>
        <w:ind w:left="2925" w:hanging="360"/>
      </w:pPr>
    </w:lvl>
    <w:lvl w:ilvl="4" w:tplc="081A0019" w:tentative="1">
      <w:start w:val="1"/>
      <w:numFmt w:val="lowerLetter"/>
      <w:lvlText w:val="%5."/>
      <w:lvlJc w:val="left"/>
      <w:pPr>
        <w:ind w:left="3645" w:hanging="360"/>
      </w:pPr>
    </w:lvl>
    <w:lvl w:ilvl="5" w:tplc="081A001B" w:tentative="1">
      <w:start w:val="1"/>
      <w:numFmt w:val="lowerRoman"/>
      <w:lvlText w:val="%6."/>
      <w:lvlJc w:val="right"/>
      <w:pPr>
        <w:ind w:left="4365" w:hanging="180"/>
      </w:pPr>
    </w:lvl>
    <w:lvl w:ilvl="6" w:tplc="081A000F" w:tentative="1">
      <w:start w:val="1"/>
      <w:numFmt w:val="decimal"/>
      <w:lvlText w:val="%7."/>
      <w:lvlJc w:val="left"/>
      <w:pPr>
        <w:ind w:left="5085" w:hanging="360"/>
      </w:pPr>
    </w:lvl>
    <w:lvl w:ilvl="7" w:tplc="081A0019" w:tentative="1">
      <w:start w:val="1"/>
      <w:numFmt w:val="lowerLetter"/>
      <w:lvlText w:val="%8."/>
      <w:lvlJc w:val="left"/>
      <w:pPr>
        <w:ind w:left="5805" w:hanging="360"/>
      </w:pPr>
    </w:lvl>
    <w:lvl w:ilvl="8" w:tplc="08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>
    <w:nsid w:val="7EBA0352"/>
    <w:multiLevelType w:val="hybridMultilevel"/>
    <w:tmpl w:val="1DD83550"/>
    <w:lvl w:ilvl="0" w:tplc="D3725CC4">
      <w:start w:val="1"/>
      <w:numFmt w:val="decimal"/>
      <w:lvlText w:val="%1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FC8F70"/>
    <w:multiLevelType w:val="singleLevel"/>
    <w:tmpl w:val="7EFC8F7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3">
    <w:nsid w:val="7FDD23BB"/>
    <w:multiLevelType w:val="hybridMultilevel"/>
    <w:tmpl w:val="A4D4D048"/>
    <w:lvl w:ilvl="0" w:tplc="386AA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F76938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24"/>
  </w:num>
  <w:num w:numId="3">
    <w:abstractNumId w:val="37"/>
  </w:num>
  <w:num w:numId="4">
    <w:abstractNumId w:val="1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</w:num>
  <w:num w:numId="9">
    <w:abstractNumId w:val="10"/>
  </w:num>
  <w:num w:numId="10">
    <w:abstractNumId w:val="7"/>
  </w:num>
  <w:num w:numId="11">
    <w:abstractNumId w:val="16"/>
  </w:num>
  <w:num w:numId="12">
    <w:abstractNumId w:val="27"/>
  </w:num>
  <w:num w:numId="13">
    <w:abstractNumId w:val="32"/>
  </w:num>
  <w:num w:numId="14">
    <w:abstractNumId w:val="11"/>
  </w:num>
  <w:num w:numId="15">
    <w:abstractNumId w:val="38"/>
  </w:num>
  <w:num w:numId="16">
    <w:abstractNumId w:val="8"/>
  </w:num>
  <w:num w:numId="17">
    <w:abstractNumId w:val="28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2"/>
  </w:num>
  <w:num w:numId="21">
    <w:abstractNumId w:val="21"/>
  </w:num>
  <w:num w:numId="22">
    <w:abstractNumId w:val="17"/>
  </w:num>
  <w:num w:numId="23">
    <w:abstractNumId w:val="43"/>
  </w:num>
  <w:num w:numId="24">
    <w:abstractNumId w:val="39"/>
  </w:num>
  <w:num w:numId="25">
    <w:abstractNumId w:val="36"/>
  </w:num>
  <w:num w:numId="26">
    <w:abstractNumId w:val="13"/>
  </w:num>
  <w:num w:numId="27">
    <w:abstractNumId w:val="40"/>
  </w:num>
  <w:num w:numId="28">
    <w:abstractNumId w:val="26"/>
  </w:num>
  <w:num w:numId="29">
    <w:abstractNumId w:val="22"/>
  </w:num>
  <w:num w:numId="30">
    <w:abstractNumId w:val="23"/>
  </w:num>
  <w:num w:numId="31">
    <w:abstractNumId w:val="6"/>
  </w:num>
  <w:num w:numId="32">
    <w:abstractNumId w:val="29"/>
  </w:num>
  <w:num w:numId="33">
    <w:abstractNumId w:val="19"/>
  </w:num>
  <w:num w:numId="34">
    <w:abstractNumId w:val="34"/>
  </w:num>
  <w:num w:numId="35">
    <w:abstractNumId w:val="35"/>
  </w:num>
  <w:num w:numId="36">
    <w:abstractNumId w:val="33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1"/>
  </w:num>
  <w:num w:numId="40">
    <w:abstractNumId w:val="3"/>
  </w:num>
  <w:num w:numId="41">
    <w:abstractNumId w:val="0"/>
  </w:num>
  <w:num w:numId="42">
    <w:abstractNumId w:val="2"/>
  </w:num>
  <w:num w:numId="43">
    <w:abstractNumId w:val="15"/>
  </w:num>
  <w:num w:numId="44">
    <w:abstractNumId w:val="4"/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89E"/>
    <w:rsid w:val="000043A2"/>
    <w:rsid w:val="000067C3"/>
    <w:rsid w:val="0001466F"/>
    <w:rsid w:val="00027DED"/>
    <w:rsid w:val="00030320"/>
    <w:rsid w:val="00031818"/>
    <w:rsid w:val="00031A32"/>
    <w:rsid w:val="0003431F"/>
    <w:rsid w:val="000347D9"/>
    <w:rsid w:val="0004478F"/>
    <w:rsid w:val="000532C0"/>
    <w:rsid w:val="00085CD4"/>
    <w:rsid w:val="00097A86"/>
    <w:rsid w:val="000B2900"/>
    <w:rsid w:val="000B30BD"/>
    <w:rsid w:val="000E45B1"/>
    <w:rsid w:val="001018F7"/>
    <w:rsid w:val="0010234E"/>
    <w:rsid w:val="00102910"/>
    <w:rsid w:val="00113A9C"/>
    <w:rsid w:val="0012774C"/>
    <w:rsid w:val="00131566"/>
    <w:rsid w:val="00143101"/>
    <w:rsid w:val="0014416A"/>
    <w:rsid w:val="00145864"/>
    <w:rsid w:val="00157EAA"/>
    <w:rsid w:val="00170A1E"/>
    <w:rsid w:val="00173929"/>
    <w:rsid w:val="00187407"/>
    <w:rsid w:val="00197CBD"/>
    <w:rsid w:val="001C2EF2"/>
    <w:rsid w:val="001C60B2"/>
    <w:rsid w:val="001D1057"/>
    <w:rsid w:val="001E2199"/>
    <w:rsid w:val="001E36EA"/>
    <w:rsid w:val="001E733B"/>
    <w:rsid w:val="001F683F"/>
    <w:rsid w:val="0022462E"/>
    <w:rsid w:val="00234CB6"/>
    <w:rsid w:val="00240CDB"/>
    <w:rsid w:val="00242E9F"/>
    <w:rsid w:val="00244DD3"/>
    <w:rsid w:val="0025205E"/>
    <w:rsid w:val="00252F71"/>
    <w:rsid w:val="002578C5"/>
    <w:rsid w:val="00261DF7"/>
    <w:rsid w:val="00272C0A"/>
    <w:rsid w:val="00273642"/>
    <w:rsid w:val="002765F4"/>
    <w:rsid w:val="00297C23"/>
    <w:rsid w:val="002A031B"/>
    <w:rsid w:val="002A42B8"/>
    <w:rsid w:val="002A535D"/>
    <w:rsid w:val="002B6392"/>
    <w:rsid w:val="002B6C85"/>
    <w:rsid w:val="002D38D8"/>
    <w:rsid w:val="002E0974"/>
    <w:rsid w:val="0032209F"/>
    <w:rsid w:val="00324568"/>
    <w:rsid w:val="0033099B"/>
    <w:rsid w:val="00332EBC"/>
    <w:rsid w:val="00336D2C"/>
    <w:rsid w:val="00345618"/>
    <w:rsid w:val="00346955"/>
    <w:rsid w:val="003563CC"/>
    <w:rsid w:val="00362402"/>
    <w:rsid w:val="00373194"/>
    <w:rsid w:val="00375233"/>
    <w:rsid w:val="0038373E"/>
    <w:rsid w:val="00397A1B"/>
    <w:rsid w:val="003A3017"/>
    <w:rsid w:val="003A6012"/>
    <w:rsid w:val="003B2AF4"/>
    <w:rsid w:val="003B5C41"/>
    <w:rsid w:val="003B6186"/>
    <w:rsid w:val="003D0C11"/>
    <w:rsid w:val="003D2A37"/>
    <w:rsid w:val="003E2BAD"/>
    <w:rsid w:val="003E7421"/>
    <w:rsid w:val="003F514E"/>
    <w:rsid w:val="003F6EB5"/>
    <w:rsid w:val="00415381"/>
    <w:rsid w:val="0041580F"/>
    <w:rsid w:val="00421698"/>
    <w:rsid w:val="00436295"/>
    <w:rsid w:val="004411D4"/>
    <w:rsid w:val="004528AB"/>
    <w:rsid w:val="00453C62"/>
    <w:rsid w:val="00456079"/>
    <w:rsid w:val="0046124B"/>
    <w:rsid w:val="00465DF0"/>
    <w:rsid w:val="00477CC5"/>
    <w:rsid w:val="00486A4E"/>
    <w:rsid w:val="00491D6B"/>
    <w:rsid w:val="00494089"/>
    <w:rsid w:val="004954BF"/>
    <w:rsid w:val="004A6ADC"/>
    <w:rsid w:val="004D31ED"/>
    <w:rsid w:val="004E4FDC"/>
    <w:rsid w:val="004E6E9E"/>
    <w:rsid w:val="005162E4"/>
    <w:rsid w:val="00517A76"/>
    <w:rsid w:val="0052556B"/>
    <w:rsid w:val="00541614"/>
    <w:rsid w:val="005439D0"/>
    <w:rsid w:val="00551409"/>
    <w:rsid w:val="0055390C"/>
    <w:rsid w:val="005554E2"/>
    <w:rsid w:val="00561C48"/>
    <w:rsid w:val="0056561E"/>
    <w:rsid w:val="00567FCF"/>
    <w:rsid w:val="00570578"/>
    <w:rsid w:val="005714B6"/>
    <w:rsid w:val="00572F94"/>
    <w:rsid w:val="00591C66"/>
    <w:rsid w:val="00592877"/>
    <w:rsid w:val="00595568"/>
    <w:rsid w:val="005A75B5"/>
    <w:rsid w:val="005B551D"/>
    <w:rsid w:val="005C4E59"/>
    <w:rsid w:val="005C5752"/>
    <w:rsid w:val="005D3C6F"/>
    <w:rsid w:val="005D45E8"/>
    <w:rsid w:val="005E2070"/>
    <w:rsid w:val="005E402E"/>
    <w:rsid w:val="005E455B"/>
    <w:rsid w:val="005F118F"/>
    <w:rsid w:val="0062478C"/>
    <w:rsid w:val="006335DF"/>
    <w:rsid w:val="00642296"/>
    <w:rsid w:val="0064533E"/>
    <w:rsid w:val="0065164F"/>
    <w:rsid w:val="00652C96"/>
    <w:rsid w:val="00654A76"/>
    <w:rsid w:val="006745B0"/>
    <w:rsid w:val="00682EA1"/>
    <w:rsid w:val="00682FD6"/>
    <w:rsid w:val="00685AD1"/>
    <w:rsid w:val="0069622F"/>
    <w:rsid w:val="006A1FED"/>
    <w:rsid w:val="006D1BF4"/>
    <w:rsid w:val="006D7342"/>
    <w:rsid w:val="006D739F"/>
    <w:rsid w:val="006E69E4"/>
    <w:rsid w:val="006F54F1"/>
    <w:rsid w:val="00705341"/>
    <w:rsid w:val="00711E46"/>
    <w:rsid w:val="00726292"/>
    <w:rsid w:val="00740DEF"/>
    <w:rsid w:val="007410A3"/>
    <w:rsid w:val="00755606"/>
    <w:rsid w:val="00774328"/>
    <w:rsid w:val="00775570"/>
    <w:rsid w:val="00782071"/>
    <w:rsid w:val="00791DCA"/>
    <w:rsid w:val="007A2496"/>
    <w:rsid w:val="007A3C6C"/>
    <w:rsid w:val="007B396B"/>
    <w:rsid w:val="007B618A"/>
    <w:rsid w:val="007B62C7"/>
    <w:rsid w:val="007C2A47"/>
    <w:rsid w:val="007C3EEE"/>
    <w:rsid w:val="007C43B1"/>
    <w:rsid w:val="007C5EF2"/>
    <w:rsid w:val="007D1A82"/>
    <w:rsid w:val="007D3AEE"/>
    <w:rsid w:val="007E6B8F"/>
    <w:rsid w:val="007F05AF"/>
    <w:rsid w:val="007F19B1"/>
    <w:rsid w:val="007F717D"/>
    <w:rsid w:val="00810118"/>
    <w:rsid w:val="00814CF2"/>
    <w:rsid w:val="008212FB"/>
    <w:rsid w:val="008335CC"/>
    <w:rsid w:val="00836475"/>
    <w:rsid w:val="0084107C"/>
    <w:rsid w:val="00854758"/>
    <w:rsid w:val="0086285F"/>
    <w:rsid w:val="00864CFA"/>
    <w:rsid w:val="0086711D"/>
    <w:rsid w:val="00872247"/>
    <w:rsid w:val="00873295"/>
    <w:rsid w:val="00887C83"/>
    <w:rsid w:val="008A1821"/>
    <w:rsid w:val="008A7C7A"/>
    <w:rsid w:val="008B7ED2"/>
    <w:rsid w:val="008C375F"/>
    <w:rsid w:val="008D1E85"/>
    <w:rsid w:val="008D3CD3"/>
    <w:rsid w:val="00906B17"/>
    <w:rsid w:val="00913F54"/>
    <w:rsid w:val="00915EF9"/>
    <w:rsid w:val="0093072B"/>
    <w:rsid w:val="00935024"/>
    <w:rsid w:val="00936B69"/>
    <w:rsid w:val="009425E1"/>
    <w:rsid w:val="00957F81"/>
    <w:rsid w:val="00962098"/>
    <w:rsid w:val="00963ED2"/>
    <w:rsid w:val="00963EE0"/>
    <w:rsid w:val="0096530D"/>
    <w:rsid w:val="00966BCC"/>
    <w:rsid w:val="00970185"/>
    <w:rsid w:val="009722CF"/>
    <w:rsid w:val="00972E0A"/>
    <w:rsid w:val="009734FF"/>
    <w:rsid w:val="00977402"/>
    <w:rsid w:val="00980359"/>
    <w:rsid w:val="00990695"/>
    <w:rsid w:val="00995603"/>
    <w:rsid w:val="00995F76"/>
    <w:rsid w:val="009B00C9"/>
    <w:rsid w:val="009C1420"/>
    <w:rsid w:val="009C4981"/>
    <w:rsid w:val="009D5588"/>
    <w:rsid w:val="009F0E3C"/>
    <w:rsid w:val="009F3819"/>
    <w:rsid w:val="009F4393"/>
    <w:rsid w:val="00A0017B"/>
    <w:rsid w:val="00A10406"/>
    <w:rsid w:val="00A1456F"/>
    <w:rsid w:val="00A16E90"/>
    <w:rsid w:val="00A2576C"/>
    <w:rsid w:val="00A2655F"/>
    <w:rsid w:val="00A327FC"/>
    <w:rsid w:val="00A32B50"/>
    <w:rsid w:val="00A42B4A"/>
    <w:rsid w:val="00A661ED"/>
    <w:rsid w:val="00A76B62"/>
    <w:rsid w:val="00AA4610"/>
    <w:rsid w:val="00AB3D78"/>
    <w:rsid w:val="00AB4D2C"/>
    <w:rsid w:val="00AC5314"/>
    <w:rsid w:val="00AD1582"/>
    <w:rsid w:val="00AD2683"/>
    <w:rsid w:val="00AD697F"/>
    <w:rsid w:val="00AF2034"/>
    <w:rsid w:val="00B01817"/>
    <w:rsid w:val="00B1421B"/>
    <w:rsid w:val="00B4652E"/>
    <w:rsid w:val="00B528F9"/>
    <w:rsid w:val="00B52DCC"/>
    <w:rsid w:val="00B65990"/>
    <w:rsid w:val="00B91ACC"/>
    <w:rsid w:val="00B9592F"/>
    <w:rsid w:val="00BA4C61"/>
    <w:rsid w:val="00BA5085"/>
    <w:rsid w:val="00BB26AA"/>
    <w:rsid w:val="00BB606E"/>
    <w:rsid w:val="00BD1743"/>
    <w:rsid w:val="00BD25A6"/>
    <w:rsid w:val="00BD44BA"/>
    <w:rsid w:val="00BE2C44"/>
    <w:rsid w:val="00BE4E7F"/>
    <w:rsid w:val="00BE52B6"/>
    <w:rsid w:val="00BF0A5B"/>
    <w:rsid w:val="00BF7866"/>
    <w:rsid w:val="00C00F35"/>
    <w:rsid w:val="00C02D21"/>
    <w:rsid w:val="00C12949"/>
    <w:rsid w:val="00C36520"/>
    <w:rsid w:val="00C455CB"/>
    <w:rsid w:val="00C674C5"/>
    <w:rsid w:val="00C70B0A"/>
    <w:rsid w:val="00C80CE3"/>
    <w:rsid w:val="00C86C12"/>
    <w:rsid w:val="00C95E76"/>
    <w:rsid w:val="00CB2D4A"/>
    <w:rsid w:val="00CE34EF"/>
    <w:rsid w:val="00CF1783"/>
    <w:rsid w:val="00CF3043"/>
    <w:rsid w:val="00D01B88"/>
    <w:rsid w:val="00D15443"/>
    <w:rsid w:val="00D16A72"/>
    <w:rsid w:val="00D17AB3"/>
    <w:rsid w:val="00D2153E"/>
    <w:rsid w:val="00D2511D"/>
    <w:rsid w:val="00D34301"/>
    <w:rsid w:val="00D34DBA"/>
    <w:rsid w:val="00D421E7"/>
    <w:rsid w:val="00D51867"/>
    <w:rsid w:val="00D539C7"/>
    <w:rsid w:val="00D53DA4"/>
    <w:rsid w:val="00D54E0D"/>
    <w:rsid w:val="00D5689E"/>
    <w:rsid w:val="00D60404"/>
    <w:rsid w:val="00D70D23"/>
    <w:rsid w:val="00D71BEE"/>
    <w:rsid w:val="00D73B0E"/>
    <w:rsid w:val="00D758EB"/>
    <w:rsid w:val="00D81C5B"/>
    <w:rsid w:val="00D83FD7"/>
    <w:rsid w:val="00D84A5A"/>
    <w:rsid w:val="00D86D16"/>
    <w:rsid w:val="00D909E9"/>
    <w:rsid w:val="00D91829"/>
    <w:rsid w:val="00DA2BC1"/>
    <w:rsid w:val="00DC253D"/>
    <w:rsid w:val="00DD0CAD"/>
    <w:rsid w:val="00DD3CEA"/>
    <w:rsid w:val="00DD6080"/>
    <w:rsid w:val="00DE78EA"/>
    <w:rsid w:val="00DF4862"/>
    <w:rsid w:val="00E03B0A"/>
    <w:rsid w:val="00E07E31"/>
    <w:rsid w:val="00E107CC"/>
    <w:rsid w:val="00E1324C"/>
    <w:rsid w:val="00E1587D"/>
    <w:rsid w:val="00E22DBB"/>
    <w:rsid w:val="00E27016"/>
    <w:rsid w:val="00E27709"/>
    <w:rsid w:val="00E51CA1"/>
    <w:rsid w:val="00E52404"/>
    <w:rsid w:val="00E67411"/>
    <w:rsid w:val="00E71E43"/>
    <w:rsid w:val="00E752CC"/>
    <w:rsid w:val="00E7666F"/>
    <w:rsid w:val="00E804F5"/>
    <w:rsid w:val="00E84997"/>
    <w:rsid w:val="00E85D79"/>
    <w:rsid w:val="00E906D6"/>
    <w:rsid w:val="00E90CB6"/>
    <w:rsid w:val="00E90E65"/>
    <w:rsid w:val="00EA0485"/>
    <w:rsid w:val="00EA408E"/>
    <w:rsid w:val="00EA6772"/>
    <w:rsid w:val="00EC6447"/>
    <w:rsid w:val="00ED1D00"/>
    <w:rsid w:val="00EF5828"/>
    <w:rsid w:val="00F077D9"/>
    <w:rsid w:val="00F1122A"/>
    <w:rsid w:val="00F2161B"/>
    <w:rsid w:val="00F32B28"/>
    <w:rsid w:val="00F4296F"/>
    <w:rsid w:val="00F42DAE"/>
    <w:rsid w:val="00F53F1B"/>
    <w:rsid w:val="00F5603B"/>
    <w:rsid w:val="00F57853"/>
    <w:rsid w:val="00F60FB7"/>
    <w:rsid w:val="00F665A5"/>
    <w:rsid w:val="00F71D73"/>
    <w:rsid w:val="00F73D56"/>
    <w:rsid w:val="00F763C8"/>
    <w:rsid w:val="00F80A7C"/>
    <w:rsid w:val="00F85D52"/>
    <w:rsid w:val="00FA135F"/>
    <w:rsid w:val="00FA1A11"/>
    <w:rsid w:val="00FA47B3"/>
    <w:rsid w:val="00FA6F33"/>
    <w:rsid w:val="00FB1366"/>
    <w:rsid w:val="00FB1F76"/>
    <w:rsid w:val="00FB4CF4"/>
    <w:rsid w:val="00FD1DA5"/>
    <w:rsid w:val="00FD2756"/>
    <w:rsid w:val="00FE27AA"/>
    <w:rsid w:val="00FE5F9E"/>
    <w:rsid w:val="00FE6DDD"/>
    <w:rsid w:val="00FF4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FD6"/>
  </w:style>
  <w:style w:type="paragraph" w:styleId="Heading1">
    <w:name w:val="heading 1"/>
    <w:basedOn w:val="Normal"/>
    <w:next w:val="Normal"/>
    <w:link w:val="Heading1Char"/>
    <w:qFormat/>
    <w:rsid w:val="00D343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D34301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6A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89E"/>
  </w:style>
  <w:style w:type="paragraph" w:styleId="Footer">
    <w:name w:val="footer"/>
    <w:basedOn w:val="Normal"/>
    <w:link w:val="FooterChar"/>
    <w:uiPriority w:val="99"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89E"/>
  </w:style>
  <w:style w:type="paragraph" w:styleId="NoSpacing">
    <w:name w:val="No Spacing"/>
    <w:uiPriority w:val="1"/>
    <w:qFormat/>
    <w:rsid w:val="0054161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34301"/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D34301"/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D34301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sr-Latn-CS"/>
    </w:rPr>
  </w:style>
  <w:style w:type="table" w:styleId="TableGrid">
    <w:name w:val="Table Grid"/>
    <w:basedOn w:val="TableNormal"/>
    <w:uiPriority w:val="59"/>
    <w:rsid w:val="00D3430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4A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CS"/>
    </w:rPr>
  </w:style>
  <w:style w:type="character" w:customStyle="1" w:styleId="apple-converted-space">
    <w:name w:val="apple-converted-space"/>
    <w:basedOn w:val="DefaultParagraphFont"/>
    <w:rsid w:val="001E2199"/>
  </w:style>
  <w:style w:type="paragraph" w:styleId="BalloonText">
    <w:name w:val="Balloon Text"/>
    <w:basedOn w:val="Normal"/>
    <w:link w:val="BalloonTextChar"/>
    <w:uiPriority w:val="99"/>
    <w:semiHidden/>
    <w:unhideWhenUsed/>
    <w:rsid w:val="00D15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43"/>
    <w:rPr>
      <w:rFonts w:ascii="Segoe UI" w:hAnsi="Segoe UI" w:cs="Segoe UI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6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Web">
    <w:name w:val="Normal (Web)"/>
    <w:basedOn w:val="Normal"/>
    <w:link w:val="NormalWebChar"/>
    <w:unhideWhenUsed/>
    <w:rsid w:val="00BB2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B26AA"/>
    <w:rPr>
      <w:b/>
      <w:bCs/>
    </w:rPr>
  </w:style>
  <w:style w:type="character" w:styleId="Emphasis">
    <w:name w:val="Emphasis"/>
    <w:basedOn w:val="DefaultParagraphFont"/>
    <w:uiPriority w:val="20"/>
    <w:qFormat/>
    <w:rsid w:val="00BB26AA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BB26A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WebChar">
    <w:name w:val="Normal (Web) Char"/>
    <w:link w:val="NormalWeb"/>
    <w:rsid w:val="00BB26A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1">
    <w:name w:val="fontstyle11"/>
    <w:qFormat/>
    <w:rsid w:val="00BB26AA"/>
    <w:rPr>
      <w:rFonts w:ascii="ArialMT" w:hAnsi="ArialMT" w:hint="default"/>
      <w:color w:val="242021"/>
      <w:sz w:val="20"/>
      <w:szCs w:val="20"/>
    </w:rPr>
  </w:style>
  <w:style w:type="character" w:customStyle="1" w:styleId="fontstyle01">
    <w:name w:val="fontstyle01"/>
    <w:rsid w:val="00685AD1"/>
    <w:rPr>
      <w:rFonts w:ascii="NotoSans-SemiCondensedExtraBold" w:eastAsia="NotoSans-SemiCondensedExtraBold" w:hAnsi="NotoSans-SemiCondensedExtraBold" w:cs="NotoSans-SemiCondensedExtraBold"/>
      <w:b/>
      <w:bCs/>
      <w:color w:val="000000"/>
      <w:sz w:val="20"/>
      <w:szCs w:val="20"/>
    </w:rPr>
  </w:style>
  <w:style w:type="character" w:customStyle="1" w:styleId="fontstyle21">
    <w:name w:val="fontstyle21"/>
    <w:rsid w:val="00685AD1"/>
    <w:rPr>
      <w:rFonts w:ascii="NotoSans-Italic" w:eastAsia="NotoSans-Italic" w:hAnsi="NotoSans-Italic" w:cs="NotoSans-Italic"/>
      <w:i/>
      <w:i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Document1.doc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8A9C4-C7F2-44DE-B12C-1F57EFEB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6479</Words>
  <Characters>36935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2</cp:revision>
  <cp:lastPrinted>2024-02-29T10:44:00Z</cp:lastPrinted>
  <dcterms:created xsi:type="dcterms:W3CDTF">2024-03-04T11:14:00Z</dcterms:created>
  <dcterms:modified xsi:type="dcterms:W3CDTF">2024-03-04T11:14:00Z</dcterms:modified>
</cp:coreProperties>
</file>