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27B" w:rsidRPr="00EA427B" w:rsidRDefault="00EA427B" w:rsidP="00EA427B">
      <w:pPr>
        <w:tabs>
          <w:tab w:val="left" w:pos="6555"/>
        </w:tabs>
        <w:ind w:firstLine="720"/>
        <w:jc w:val="both"/>
        <w:rPr>
          <w:b/>
          <w:lang w:val="sr-Cyrl-CS"/>
        </w:rPr>
      </w:pPr>
      <w:r>
        <w:rPr>
          <w:lang w:val="sr-Cyrl-CS"/>
        </w:rPr>
        <w:tab/>
        <w:t xml:space="preserve">         </w:t>
      </w:r>
      <w:r>
        <w:rPr>
          <w:b/>
          <w:lang w:val="sr-Cyrl-CS"/>
        </w:rPr>
        <w:t>П Р И Ј Е Д Л О Г</w:t>
      </w:r>
    </w:p>
    <w:p w:rsidR="00EA427B" w:rsidRDefault="00EA427B" w:rsidP="00AF2744">
      <w:pPr>
        <w:ind w:firstLine="720"/>
        <w:jc w:val="both"/>
        <w:rPr>
          <w:lang w:val="sr-Cyrl-CS"/>
        </w:rPr>
      </w:pPr>
    </w:p>
    <w:p w:rsidR="00AF2744" w:rsidRDefault="00AF2744" w:rsidP="00AF2744">
      <w:pPr>
        <w:ind w:firstLine="720"/>
        <w:jc w:val="both"/>
        <w:rPr>
          <w:lang w:val="ru-RU"/>
        </w:rPr>
      </w:pPr>
      <w:r>
        <w:rPr>
          <w:lang w:val="sr-Cyrl-CS"/>
        </w:rPr>
        <w:t>На основу члана</w:t>
      </w:r>
      <w:r>
        <w:t xml:space="preserve"> 23</w:t>
      </w:r>
      <w:r>
        <w:rPr>
          <w:lang w:val="sr-Cyrl-CS"/>
        </w:rPr>
        <w:t xml:space="preserve">. </w:t>
      </w:r>
      <w:r>
        <w:t xml:space="preserve">став </w:t>
      </w:r>
      <w:r w:rsidR="00F916CC">
        <w:rPr>
          <w:lang w:val="sr-Cyrl-CS"/>
        </w:rPr>
        <w:t>(1)</w:t>
      </w:r>
      <w:r>
        <w:rPr>
          <w:lang w:val="sr-Cyrl-CS"/>
        </w:rPr>
        <w:t xml:space="preserve"> и </w:t>
      </w:r>
      <w:r w:rsidR="00F916CC">
        <w:rPr>
          <w:lang w:val="sr-Cyrl-CS"/>
        </w:rPr>
        <w:t>(</w:t>
      </w:r>
      <w:r>
        <w:t>2</w:t>
      </w:r>
      <w:r w:rsidR="00F916CC">
        <w:rPr>
          <w:lang w:val="sr-Cyrl-CS"/>
        </w:rPr>
        <w:t>)</w:t>
      </w:r>
      <w:r>
        <w:t xml:space="preserve"> и члана</w:t>
      </w:r>
      <w:r>
        <w:rPr>
          <w:lang w:val="sr-Cyrl-CS"/>
        </w:rPr>
        <w:t xml:space="preserve"> 53. став 1. и 2. Закона о стварним правима („Службени гласник Републике Српск</w:t>
      </w:r>
      <w:r w:rsidR="00F916CC">
        <w:rPr>
          <w:lang w:val="sr-Cyrl-CS"/>
        </w:rPr>
        <w:t xml:space="preserve">е“, број: 124/08, 3/09, 58/09, </w:t>
      </w:r>
      <w:r>
        <w:rPr>
          <w:lang w:val="sr-Cyrl-CS"/>
        </w:rPr>
        <w:t>95/11</w:t>
      </w:r>
      <w:r>
        <w:t>,</w:t>
      </w:r>
      <w:r w:rsidR="00F916CC">
        <w:rPr>
          <w:lang w:val="sr-Cyrl-CS"/>
        </w:rPr>
        <w:t xml:space="preserve"> </w:t>
      </w:r>
      <w:r>
        <w:t>60/15 и 18/16</w:t>
      </w:r>
      <w:r>
        <w:rPr>
          <w:lang w:val="sr-Cyrl-CS"/>
        </w:rPr>
        <w:t>), члана 3</w:t>
      </w:r>
      <w:r>
        <w:rPr>
          <w:lang w:val="sr-Latn-CS"/>
        </w:rPr>
        <w:t>9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>
        <w:rPr>
          <w:lang w:val="sr-Cyrl-CS"/>
        </w:rPr>
        <w:t>с</w:t>
      </w:r>
      <w:r>
        <w:rPr>
          <w:lang w:val="sr-Latn-CS"/>
        </w:rPr>
        <w:t xml:space="preserve">тав </w:t>
      </w:r>
      <w:r w:rsidR="00F916CC">
        <w:rPr>
          <w:lang w:val="sr-Cyrl-CS"/>
        </w:rPr>
        <w:t>(2</w:t>
      </w:r>
      <w:r>
        <w:rPr>
          <w:lang w:val="sr-Cyrl-CS"/>
        </w:rPr>
        <w:t>) тачка  13. Закона о локалној самоуправи („Службени гласник Републике Српске“, б</w:t>
      </w:r>
      <w:r w:rsidR="00F916CC">
        <w:rPr>
          <w:lang w:val="sr-Cyrl-CS"/>
        </w:rPr>
        <w:t>рој:97/16) и члана 39. став (2)</w:t>
      </w:r>
      <w:r w:rsidR="00EC7369">
        <w:rPr>
          <w:lang w:val="sr-Cyrl-CS"/>
        </w:rPr>
        <w:t xml:space="preserve"> тачка 14. Статута Г</w:t>
      </w:r>
      <w:r>
        <w:rPr>
          <w:lang w:val="sr-Cyrl-CS"/>
        </w:rPr>
        <w:t xml:space="preserve">рада Бијељина („Службени гласник Града </w:t>
      </w:r>
      <w:r>
        <w:t>Б</w:t>
      </w:r>
      <w:r>
        <w:rPr>
          <w:lang w:val="sr-Cyrl-CS"/>
        </w:rPr>
        <w:t>иј</w:t>
      </w:r>
      <w:r w:rsidR="00EC7369">
        <w:rPr>
          <w:lang w:val="sr-Cyrl-CS"/>
        </w:rPr>
        <w:t>ељина“, број: 9/17), Скупштина Г</w:t>
      </w:r>
      <w:r>
        <w:rPr>
          <w:lang w:val="sr-Cyrl-CS"/>
        </w:rPr>
        <w:t>рада Бијељина на сједници одржаној дана _______________ 201</w:t>
      </w:r>
      <w:r>
        <w:rPr>
          <w:lang w:val="sr-Latn-CS"/>
        </w:rPr>
        <w:t>9</w:t>
      </w:r>
      <w:r>
        <w:rPr>
          <w:lang w:val="sr-Cyrl-CS"/>
        </w:rPr>
        <w:t>. године, до</w:t>
      </w:r>
      <w:r>
        <w:t>н</w:t>
      </w:r>
      <w:r>
        <w:rPr>
          <w:lang w:val="sr-Cyrl-CS"/>
        </w:rPr>
        <w:t>ијела је</w:t>
      </w:r>
    </w:p>
    <w:p w:rsidR="00AF2744" w:rsidRDefault="00AF2744" w:rsidP="00AF2744">
      <w:pPr>
        <w:jc w:val="both"/>
        <w:rPr>
          <w:lang w:val="sr-Cyrl-CS"/>
        </w:rPr>
      </w:pPr>
    </w:p>
    <w:p w:rsidR="00AF2744" w:rsidRDefault="00AF2744" w:rsidP="00AF2744"/>
    <w:p w:rsidR="00AF2744" w:rsidRDefault="00AF2744" w:rsidP="00AF2744">
      <w:pPr>
        <w:ind w:firstLine="720"/>
        <w:rPr>
          <w:b/>
          <w:bCs/>
        </w:rPr>
      </w:pPr>
      <w:r>
        <w:rPr>
          <w:b/>
          <w:bCs/>
          <w:lang w:val="sr-Cyrl-CS"/>
        </w:rPr>
        <w:t xml:space="preserve">                                              О Д</w:t>
      </w:r>
      <w:r>
        <w:rPr>
          <w:b/>
          <w:bCs/>
          <w:lang w:val="ru-RU"/>
        </w:rPr>
        <w:t xml:space="preserve"> </w:t>
      </w:r>
      <w:r>
        <w:rPr>
          <w:b/>
          <w:bCs/>
          <w:lang w:val="sr-Cyrl-CS"/>
        </w:rPr>
        <w:t>Л У К У</w:t>
      </w:r>
    </w:p>
    <w:p w:rsidR="00AF2744" w:rsidRDefault="00AF2744" w:rsidP="00AF2744">
      <w:pPr>
        <w:jc w:val="center"/>
        <w:rPr>
          <w:b/>
          <w:bCs/>
        </w:rPr>
      </w:pPr>
      <w:r>
        <w:rPr>
          <w:b/>
          <w:bCs/>
        </w:rPr>
        <w:t>О</w:t>
      </w:r>
      <w:r>
        <w:rPr>
          <w:b/>
          <w:bCs/>
          <w:lang w:val="sr-Cyrl-CS"/>
        </w:rPr>
        <w:t xml:space="preserve"> ИЗМЈЕНАМА</w:t>
      </w:r>
      <w:r w:rsidR="00DA765E">
        <w:rPr>
          <w:b/>
          <w:bCs/>
          <w:lang w:val="sr-Cyrl-CS"/>
        </w:rPr>
        <w:t xml:space="preserve"> И ДОПУНАМА</w:t>
      </w:r>
      <w:r>
        <w:rPr>
          <w:b/>
          <w:bCs/>
          <w:lang w:val="sr-Cyrl-CS"/>
        </w:rPr>
        <w:t xml:space="preserve"> </w:t>
      </w:r>
      <w:r w:rsidR="001B7A77">
        <w:rPr>
          <w:b/>
          <w:bCs/>
          <w:lang w:val="sr-Cyrl-CS"/>
        </w:rPr>
        <w:t xml:space="preserve">ОДЛУКЕ </w:t>
      </w:r>
      <w:r>
        <w:rPr>
          <w:b/>
          <w:bCs/>
          <w:lang w:val="sr-Cyrl-CS"/>
        </w:rPr>
        <w:t>О ЗАЈЕДНИЧКОЈ ИЗГРАДЊИ СТАМБЕНО – ПОСЛОВНИХ ОБЈЕКАТА НА К.П. БР. 2092/1, К.П. БР. 2092/3, К.П. БР. 2092/4 И К.П. БР. 2092/5, СВЕ К.О. БИЈЕЉИНА 2 У СКЛОПУ РЕГУЛАЦИНОГ ПЛАНА „ЛЕДИНЦИ 1“ БИЈЕЉИНА</w:t>
      </w:r>
    </w:p>
    <w:p w:rsidR="00AF2744" w:rsidRDefault="00AF2744" w:rsidP="00AF2744">
      <w:pPr>
        <w:jc w:val="center"/>
        <w:rPr>
          <w:b/>
          <w:bCs/>
        </w:rPr>
      </w:pPr>
    </w:p>
    <w:p w:rsidR="00AF2744" w:rsidRDefault="00AF2744" w:rsidP="00AF2744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Latn-CS"/>
        </w:rPr>
        <w:tab/>
      </w:r>
      <w:r>
        <w:rPr>
          <w:b/>
          <w:bCs/>
          <w:lang w:val="sr-Latn-CS"/>
        </w:rPr>
        <w:tab/>
      </w:r>
      <w:r>
        <w:rPr>
          <w:b/>
          <w:bCs/>
          <w:lang w:val="sr-Latn-CS"/>
        </w:rPr>
        <w:tab/>
      </w:r>
      <w:r>
        <w:rPr>
          <w:b/>
          <w:bCs/>
          <w:lang w:val="sr-Latn-CS"/>
        </w:rPr>
        <w:tab/>
      </w:r>
      <w:r>
        <w:rPr>
          <w:bCs/>
          <w:lang w:val="sr-Latn-CS"/>
        </w:rPr>
        <w:t xml:space="preserve">  </w:t>
      </w:r>
      <w:r>
        <w:rPr>
          <w:bCs/>
          <w:lang w:val="sr-Cyrl-CS"/>
        </w:rPr>
        <w:t xml:space="preserve">     </w:t>
      </w:r>
      <w:r>
        <w:rPr>
          <w:b/>
          <w:bCs/>
          <w:lang w:val="sr-Latn-CS"/>
        </w:rPr>
        <w:t>Члан 1.</w:t>
      </w:r>
    </w:p>
    <w:p w:rsidR="00AF2744" w:rsidRDefault="00AF2744" w:rsidP="00AF2744">
      <w:pPr>
        <w:jc w:val="both"/>
        <w:rPr>
          <w:b/>
          <w:bCs/>
          <w:lang w:val="sr-Cyrl-CS"/>
        </w:rPr>
      </w:pPr>
    </w:p>
    <w:p w:rsidR="001B7A77" w:rsidRDefault="00AF2744" w:rsidP="001B7A77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У Одлуци о </w:t>
      </w:r>
      <w:r w:rsidR="001B7A77">
        <w:rPr>
          <w:bCs/>
          <w:lang w:val="sr-Cyrl-CS"/>
        </w:rPr>
        <w:t>заједничкој изградњи стамбено – пословних објеката на к.п. бр. 2092/1, к.п. бр. 2092/3,  к.п. бр. 2092/4 и к.п. бр. 2092/5, све к.о. Бијељина 2 у склопу регулационог плана „Лединци 1“ Бијељина („Службени гласник Града Бијељина“, број: 5/14</w:t>
      </w:r>
      <w:r w:rsidR="005234CE">
        <w:rPr>
          <w:bCs/>
          <w:lang w:val="sr-Cyrl-CS"/>
        </w:rPr>
        <w:t xml:space="preserve"> и </w:t>
      </w:r>
      <w:r w:rsidR="000C202A">
        <w:rPr>
          <w:bCs/>
          <w:lang w:val="sr-Latn-CS"/>
        </w:rPr>
        <w:t>26/15</w:t>
      </w:r>
      <w:r w:rsidR="001B7A77">
        <w:rPr>
          <w:bCs/>
          <w:lang w:val="sr-Cyrl-CS"/>
        </w:rPr>
        <w:t xml:space="preserve">), </w:t>
      </w:r>
      <w:r w:rsidR="005234CE">
        <w:rPr>
          <w:bCs/>
          <w:lang w:val="sr-Cyrl-CS"/>
        </w:rPr>
        <w:t xml:space="preserve">у </w:t>
      </w:r>
      <w:r w:rsidR="001B7A77">
        <w:rPr>
          <w:bCs/>
          <w:lang w:val="sr-Cyrl-CS"/>
        </w:rPr>
        <w:t>члан</w:t>
      </w:r>
      <w:r w:rsidR="005234CE">
        <w:rPr>
          <w:bCs/>
          <w:lang w:val="sr-Cyrl-CS"/>
        </w:rPr>
        <w:t>у</w:t>
      </w:r>
      <w:r w:rsidR="001B7A77">
        <w:rPr>
          <w:bCs/>
          <w:lang w:val="sr-Cyrl-CS"/>
        </w:rPr>
        <w:t xml:space="preserve"> </w:t>
      </w:r>
      <w:r w:rsidR="005234CE">
        <w:rPr>
          <w:bCs/>
          <w:lang w:val="sr-Cyrl-CS"/>
        </w:rPr>
        <w:t>4</w:t>
      </w:r>
      <w:r w:rsidR="001B7A77">
        <w:rPr>
          <w:bCs/>
          <w:lang w:val="sr-Cyrl-CS"/>
        </w:rPr>
        <w:t xml:space="preserve">. </w:t>
      </w:r>
      <w:r w:rsidR="004843C9">
        <w:rPr>
          <w:bCs/>
          <w:lang w:val="sr-Latn-CS"/>
        </w:rPr>
        <w:t>д</w:t>
      </w:r>
      <w:r w:rsidR="004843C9">
        <w:rPr>
          <w:bCs/>
          <w:lang w:val="sr-Cyrl-CS"/>
        </w:rPr>
        <w:t>одаје се став (3) и (4) к</w:t>
      </w:r>
      <w:r w:rsidR="005234CE">
        <w:rPr>
          <w:bCs/>
          <w:lang w:val="sr-Cyrl-CS"/>
        </w:rPr>
        <w:t>оји гласе:</w:t>
      </w:r>
    </w:p>
    <w:p w:rsidR="001B7A77" w:rsidRDefault="001B7A77" w:rsidP="001B7A77">
      <w:pPr>
        <w:jc w:val="both"/>
        <w:rPr>
          <w:bCs/>
          <w:lang w:val="sr-Cyrl-CS"/>
        </w:rPr>
      </w:pPr>
    </w:p>
    <w:p w:rsidR="001B7A77" w:rsidRDefault="005234CE" w:rsidP="001B7A77">
      <w:pPr>
        <w:jc w:val="both"/>
        <w:rPr>
          <w:bCs/>
          <w:lang w:val="sr-Cyrl-CS"/>
        </w:rPr>
      </w:pPr>
      <w:r>
        <w:rPr>
          <w:bCs/>
          <w:lang w:val="sr-Cyrl-CS"/>
        </w:rPr>
        <w:t>„</w:t>
      </w:r>
      <w:r w:rsidR="004843C9">
        <w:rPr>
          <w:bCs/>
          <w:lang w:val="sr-Cyrl-CS"/>
        </w:rPr>
        <w:t xml:space="preserve">(3) </w:t>
      </w:r>
      <w:r>
        <w:rPr>
          <w:bCs/>
          <w:lang w:val="sr-Cyrl-CS"/>
        </w:rPr>
        <w:t>За припадајућу површину стамбеног простора од око 484 м2 и припадајући</w:t>
      </w:r>
      <w:r w:rsidR="004843C9">
        <w:rPr>
          <w:bCs/>
          <w:lang w:val="sr-Cyrl-CS"/>
        </w:rPr>
        <w:t xml:space="preserve"> подрумски простор из става 1. о</w:t>
      </w:r>
      <w:r>
        <w:rPr>
          <w:bCs/>
          <w:lang w:val="sr-Cyrl-CS"/>
        </w:rPr>
        <w:t>вог члана, Граду Бијељина ће припасти пословни простор за архивски депо у површини од око 279 м2</w:t>
      </w:r>
      <w:r w:rsidR="00F916CC">
        <w:rPr>
          <w:bCs/>
          <w:lang w:val="sr-Cyrl-CS"/>
        </w:rPr>
        <w:t xml:space="preserve"> у објекту у улици Меше Селимовића</w:t>
      </w:r>
      <w:r>
        <w:rPr>
          <w:bCs/>
          <w:lang w:val="sr-Cyrl-CS"/>
        </w:rPr>
        <w:t>, а како је дефинисано одредбама члана 2. Одлуке о одобрењу стицања својине на непокретности – одгова</w:t>
      </w:r>
      <w:r w:rsidR="00F916CC">
        <w:rPr>
          <w:bCs/>
          <w:lang w:val="sr-Cyrl-CS"/>
        </w:rPr>
        <w:t>р</w:t>
      </w:r>
      <w:r>
        <w:rPr>
          <w:bCs/>
          <w:lang w:val="sr-Cyrl-CS"/>
        </w:rPr>
        <w:t>ајућем простору за архивски депо („Службени гласник Града Бијељ</w:t>
      </w:r>
      <w:r w:rsidR="00F4548A">
        <w:rPr>
          <w:bCs/>
          <w:lang w:val="sr-Cyrl-CS"/>
        </w:rPr>
        <w:t>ина“, број 22/15 и 7/16</w:t>
      </w:r>
      <w:r>
        <w:rPr>
          <w:bCs/>
          <w:lang w:val="sr-Cyrl-CS"/>
        </w:rPr>
        <w:t>) као и евентуална разлика у тржишној вриједности наведених некретнина у складу са постојећим процјенама ЈП „Дирек</w:t>
      </w:r>
      <w:r w:rsidR="004843C9">
        <w:rPr>
          <w:bCs/>
          <w:lang w:val="sr-Cyrl-CS"/>
        </w:rPr>
        <w:t>ција за изградњу и развој града</w:t>
      </w:r>
      <w:r>
        <w:rPr>
          <w:bCs/>
          <w:lang w:val="sr-Cyrl-CS"/>
        </w:rPr>
        <w:t>“</w:t>
      </w:r>
      <w:r w:rsidR="004843C9">
        <w:rPr>
          <w:bCs/>
          <w:lang w:val="sr-Cyrl-CS"/>
        </w:rPr>
        <w:t xml:space="preserve"> Бијељина</w:t>
      </w:r>
      <w:r>
        <w:rPr>
          <w:bCs/>
          <w:lang w:val="sr-Cyrl-CS"/>
        </w:rPr>
        <w:t xml:space="preserve"> а која разлика вриједности ће се р</w:t>
      </w:r>
      <w:r w:rsidR="007B1086">
        <w:rPr>
          <w:bCs/>
          <w:lang w:val="sr-Cyrl-CS"/>
        </w:rPr>
        <w:t>ализовати до 31.12.2019. године.</w:t>
      </w:r>
    </w:p>
    <w:p w:rsidR="005234CE" w:rsidRDefault="005234CE" w:rsidP="001B7A77">
      <w:pPr>
        <w:jc w:val="both"/>
        <w:rPr>
          <w:bCs/>
          <w:lang w:val="sr-Cyrl-CS"/>
        </w:rPr>
      </w:pPr>
    </w:p>
    <w:p w:rsidR="005234CE" w:rsidRPr="00EA427B" w:rsidRDefault="004843C9" w:rsidP="001B7A77">
      <w:pPr>
        <w:jc w:val="both"/>
        <w:rPr>
          <w:bCs/>
          <w:lang w:val="sr-Cyrl-CS"/>
        </w:rPr>
      </w:pPr>
      <w:r>
        <w:rPr>
          <w:bCs/>
          <w:lang w:val="sr-Cyrl-CS"/>
        </w:rPr>
        <w:t>(4) У ск</w:t>
      </w:r>
      <w:r w:rsidR="005234CE">
        <w:rPr>
          <w:bCs/>
          <w:lang w:val="sr-Cyrl-CS"/>
        </w:rPr>
        <w:t>л</w:t>
      </w:r>
      <w:r>
        <w:rPr>
          <w:bCs/>
          <w:lang w:val="sr-Cyrl-CS"/>
        </w:rPr>
        <w:t>а</w:t>
      </w:r>
      <w:r w:rsidR="005234CE">
        <w:rPr>
          <w:bCs/>
          <w:lang w:val="sr-Cyrl-CS"/>
        </w:rPr>
        <w:t>ду са ставом 3. овог члана Град Бијељина ће се књижити у јавним евиденцијама непокретности као власник пословног простора у приземљу стамбено – пословног објекта а на стамбеном простору са припадајућим</w:t>
      </w:r>
      <w:r w:rsidR="007B1086">
        <w:rPr>
          <w:bCs/>
          <w:lang w:val="sr-Cyrl-CS"/>
        </w:rPr>
        <w:t xml:space="preserve"> подрумским простором књижиће с</w:t>
      </w:r>
      <w:r w:rsidR="005234CE">
        <w:rPr>
          <w:bCs/>
          <w:lang w:val="sr-Cyrl-CS"/>
        </w:rPr>
        <w:t xml:space="preserve">е </w:t>
      </w:r>
      <w:r w:rsidR="007B1086">
        <w:rPr>
          <w:bCs/>
          <w:lang w:val="sr-Cyrl-CS"/>
        </w:rPr>
        <w:t>Предузеће за инвестиције, трговину, експорт-импорт „</w:t>
      </w:r>
      <w:r w:rsidR="007B1086">
        <w:rPr>
          <w:bCs/>
          <w:lang w:val="sr-Latn-CS"/>
        </w:rPr>
        <w:t>MDM COMMERC DVOROVI</w:t>
      </w:r>
      <w:r w:rsidR="007B1086">
        <w:rPr>
          <w:bCs/>
          <w:lang w:val="sr-Cyrl-CS"/>
        </w:rPr>
        <w:t>“</w:t>
      </w:r>
      <w:r w:rsidR="007B1086">
        <w:rPr>
          <w:bCs/>
          <w:lang w:val="sr-Latn-CS"/>
        </w:rPr>
        <w:t xml:space="preserve"> Дворови</w:t>
      </w:r>
      <w:r w:rsidR="00EA427B">
        <w:rPr>
          <w:bCs/>
          <w:lang w:val="sr-Cyrl-CS"/>
        </w:rPr>
        <w:t>.“</w:t>
      </w:r>
    </w:p>
    <w:p w:rsidR="00AF2744" w:rsidRDefault="00AF2744" w:rsidP="00AF2744">
      <w:pPr>
        <w:jc w:val="both"/>
        <w:rPr>
          <w:b/>
          <w:lang w:val="sr-Cyrl-CS"/>
        </w:rPr>
      </w:pPr>
    </w:p>
    <w:p w:rsidR="00AF2744" w:rsidRDefault="00AF2744" w:rsidP="00AF2744">
      <w:pPr>
        <w:jc w:val="center"/>
        <w:rPr>
          <w:b/>
          <w:lang w:val="sr-Cyrl-CS"/>
        </w:rPr>
      </w:pPr>
      <w:r>
        <w:rPr>
          <w:b/>
        </w:rPr>
        <w:t>Члан 2.</w:t>
      </w:r>
    </w:p>
    <w:p w:rsidR="00AF2744" w:rsidRDefault="00AF2744" w:rsidP="00AF2744">
      <w:pPr>
        <w:jc w:val="center"/>
        <w:rPr>
          <w:b/>
          <w:lang w:val="sr-Cyrl-CS"/>
        </w:rPr>
      </w:pPr>
    </w:p>
    <w:p w:rsidR="00AF2744" w:rsidRDefault="004843C9" w:rsidP="005234CE">
      <w:pPr>
        <w:jc w:val="both"/>
        <w:rPr>
          <w:lang w:val="sr-Cyrl-CS"/>
        </w:rPr>
      </w:pPr>
      <w:r>
        <w:rPr>
          <w:bCs/>
          <w:lang w:val="sr-Cyrl-CS"/>
        </w:rPr>
        <w:t xml:space="preserve">          Ч</w:t>
      </w:r>
      <w:r w:rsidR="005234CE">
        <w:rPr>
          <w:bCs/>
          <w:lang w:val="sr-Cyrl-CS"/>
        </w:rPr>
        <w:t>лан 6. Одлуке</w:t>
      </w:r>
      <w:r>
        <w:rPr>
          <w:bCs/>
          <w:lang w:val="sr-Cyrl-CS"/>
        </w:rPr>
        <w:t xml:space="preserve"> брише се.</w:t>
      </w:r>
    </w:p>
    <w:p w:rsidR="00AF2744" w:rsidRDefault="00AF2744" w:rsidP="00AF2744">
      <w:pPr>
        <w:jc w:val="both"/>
        <w:rPr>
          <w:lang w:val="sr-Cyrl-CS"/>
        </w:rPr>
      </w:pPr>
    </w:p>
    <w:p w:rsidR="00AF2744" w:rsidRDefault="00AF2744" w:rsidP="00AF2744">
      <w:pPr>
        <w:ind w:left="3600"/>
        <w:jc w:val="both"/>
        <w:rPr>
          <w:b/>
          <w:lang w:val="sr-Cyrl-CS"/>
        </w:rPr>
      </w:pPr>
      <w:r>
        <w:rPr>
          <w:b/>
          <w:lang w:val="sr-Cyrl-CS"/>
        </w:rPr>
        <w:t xml:space="preserve">        </w:t>
      </w:r>
      <w:r>
        <w:rPr>
          <w:b/>
          <w:lang w:val="sr-Latn-CS"/>
        </w:rPr>
        <w:t>Члан 3.</w:t>
      </w:r>
    </w:p>
    <w:p w:rsidR="00AF2744" w:rsidRDefault="00AF2744" w:rsidP="00AF2744">
      <w:pPr>
        <w:jc w:val="both"/>
        <w:rPr>
          <w:lang w:val="sr-Cyrl-CS"/>
        </w:rPr>
      </w:pPr>
    </w:p>
    <w:p w:rsidR="00AF2744" w:rsidRDefault="00AF2744" w:rsidP="00AF2744">
      <w:pPr>
        <w:jc w:val="both"/>
        <w:rPr>
          <w:lang w:val="sr-Cyrl-CS"/>
        </w:rPr>
      </w:pPr>
      <w:r>
        <w:rPr>
          <w:lang w:val="sr-Cyrl-CS"/>
        </w:rPr>
        <w:t xml:space="preserve">          Ова Одлука ступа на снагу осмог дана од дана објављивања у „Службеном гласнику Града Бијељина“.</w:t>
      </w:r>
    </w:p>
    <w:p w:rsidR="00AF2744" w:rsidRDefault="00AF2744" w:rsidP="00F916CC">
      <w:pPr>
        <w:rPr>
          <w:b/>
          <w:lang w:val="sr-Cyrl-CS"/>
        </w:rPr>
      </w:pPr>
    </w:p>
    <w:p w:rsidR="00AF2744" w:rsidRDefault="00AF2744" w:rsidP="00AF2744">
      <w:pPr>
        <w:jc w:val="both"/>
        <w:rPr>
          <w:lang w:val="sr-Cyrl-CS"/>
        </w:rPr>
      </w:pPr>
    </w:p>
    <w:p w:rsidR="00AF2744" w:rsidRDefault="00AF2744" w:rsidP="00AF2744">
      <w:pPr>
        <w:jc w:val="center"/>
        <w:rPr>
          <w:lang w:val="sr-Cyrl-CS"/>
        </w:rPr>
      </w:pPr>
      <w:r>
        <w:rPr>
          <w:lang w:val="sr-Cyrl-CS"/>
        </w:rPr>
        <w:t>СКУПШТИНА  ГРАДА  БИЈЕЉИНА</w:t>
      </w:r>
    </w:p>
    <w:p w:rsidR="00AF2744" w:rsidRDefault="00AF2744" w:rsidP="00AF2744">
      <w:pPr>
        <w:jc w:val="center"/>
        <w:rPr>
          <w:lang w:val="sr-Cyrl-CS"/>
        </w:rPr>
      </w:pPr>
    </w:p>
    <w:p w:rsidR="00AF2744" w:rsidRDefault="00AF2744" w:rsidP="00AF2744">
      <w:pPr>
        <w:jc w:val="center"/>
        <w:rPr>
          <w:lang w:val="sr-Cyrl-CS"/>
        </w:rPr>
      </w:pPr>
    </w:p>
    <w:p w:rsidR="00AF2744" w:rsidRDefault="00AF2744" w:rsidP="00AF2744">
      <w:pPr>
        <w:jc w:val="both"/>
        <w:rPr>
          <w:lang w:val="sr-Cyrl-CS"/>
        </w:rPr>
      </w:pPr>
      <w:r>
        <w:rPr>
          <w:lang w:val="sr-Cyrl-CS"/>
        </w:rPr>
        <w:t>Број : _____________                                                       П Р Е Д С Ј Е Д Н И К</w:t>
      </w:r>
    </w:p>
    <w:p w:rsidR="00AF2744" w:rsidRDefault="00AF2744" w:rsidP="00AF2744">
      <w:pPr>
        <w:jc w:val="both"/>
        <w:rPr>
          <w:lang w:val="sr-Cyrl-CS"/>
        </w:rPr>
      </w:pPr>
      <w:r>
        <w:rPr>
          <w:lang w:val="sr-Cyrl-CS"/>
        </w:rPr>
        <w:t>Бијељина,                                                             СКУПШТИНЕ ГРАДА БИЈЕЉИНА</w:t>
      </w:r>
    </w:p>
    <w:p w:rsidR="00227273" w:rsidRDefault="00AF2744" w:rsidP="00AF2744">
      <w:pPr>
        <w:jc w:val="both"/>
        <w:rPr>
          <w:lang w:val="sr-Cyrl-CS"/>
        </w:rPr>
      </w:pPr>
      <w:r>
        <w:rPr>
          <w:lang w:val="sr-Cyrl-CS"/>
        </w:rPr>
        <w:t xml:space="preserve">Датум, </w:t>
      </w:r>
      <w:r>
        <w:t>_________201</w:t>
      </w:r>
      <w:r>
        <w:rPr>
          <w:lang w:val="sr-Latn-CS"/>
        </w:rPr>
        <w:t>9</w:t>
      </w:r>
      <w:r>
        <w:rPr>
          <w:lang w:val="sr-Cyrl-CS"/>
        </w:rPr>
        <w:t>. године                                          Славиша Маркови</w:t>
      </w:r>
      <w:r w:rsidR="00227273">
        <w:rPr>
          <w:lang w:val="sr-Cyrl-CS"/>
        </w:rPr>
        <w:t>ћ</w:t>
      </w:r>
    </w:p>
    <w:p w:rsidR="00AF2744" w:rsidRDefault="00AF2744" w:rsidP="00AF2744"/>
    <w:p w:rsidR="00AF2744" w:rsidRDefault="00AF2744" w:rsidP="00AF2744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б р а з л о ж е њ е</w:t>
      </w:r>
    </w:p>
    <w:p w:rsidR="00AF2744" w:rsidRPr="004843C9" w:rsidRDefault="00AF2744" w:rsidP="00AF2744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</w:t>
      </w:r>
      <w:r>
        <w:rPr>
          <w:b/>
          <w:bCs/>
        </w:rPr>
        <w:t xml:space="preserve">з </w:t>
      </w:r>
      <w:r w:rsidR="004843C9">
        <w:rPr>
          <w:b/>
          <w:bCs/>
          <w:lang w:val="sr-Cyrl-CS"/>
        </w:rPr>
        <w:t xml:space="preserve">Одлуку о </w:t>
      </w:r>
      <w:r w:rsidR="000C202A">
        <w:rPr>
          <w:b/>
          <w:bCs/>
          <w:lang w:val="sr-Cyrl-CS"/>
        </w:rPr>
        <w:t xml:space="preserve">измјени Одлуке о </w:t>
      </w:r>
      <w:r w:rsidR="004843C9" w:rsidRPr="004843C9">
        <w:rPr>
          <w:b/>
          <w:bCs/>
          <w:lang w:val="sr-Cyrl-CS"/>
        </w:rPr>
        <w:t>заједничкој изградњи стамбено – пословних објеката на к.п. бр. 2092/1, к.п. бр. 2092/3,  к.п. бр. 2092/4 и к.п. бр. 2092/5, све к.о. Бијељина 2 у склопу регулационог плана „Лединци 1“ Бијељина</w:t>
      </w:r>
    </w:p>
    <w:p w:rsidR="00AF2744" w:rsidRDefault="00AF2744" w:rsidP="00AF2744">
      <w:pPr>
        <w:rPr>
          <w:lang w:val="sr-Cyrl-CS"/>
        </w:rPr>
      </w:pPr>
    </w:p>
    <w:p w:rsidR="00AF2744" w:rsidRDefault="00AF2744" w:rsidP="00AF2744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</w:t>
      </w:r>
      <w:r>
        <w:rPr>
          <w:b/>
        </w:rPr>
        <w:t xml:space="preserve">I   </w:t>
      </w:r>
      <w:r>
        <w:rPr>
          <w:b/>
          <w:lang w:val="sr-Cyrl-CS"/>
        </w:rPr>
        <w:t>ПРАВНИ ОСНОВ</w:t>
      </w:r>
    </w:p>
    <w:p w:rsidR="00AF2744" w:rsidRDefault="00AF2744" w:rsidP="00AF2744">
      <w:pPr>
        <w:jc w:val="both"/>
        <w:rPr>
          <w:b/>
          <w:lang w:val="ru-RU"/>
        </w:rPr>
      </w:pPr>
    </w:p>
    <w:p w:rsidR="00AF2744" w:rsidRDefault="00AF2744" w:rsidP="00AF2744">
      <w:pPr>
        <w:ind w:firstLine="720"/>
        <w:jc w:val="both"/>
        <w:rPr>
          <w:lang w:val="sr-Cyrl-CS"/>
        </w:rPr>
      </w:pPr>
      <w:r>
        <w:rPr>
          <w:lang w:val="sr-Cyrl-CS"/>
        </w:rPr>
        <w:t>У члану 23. став 1. и 2. Закона о стварним правима прописано је да се право својине стиче на основу правног посла, закона, одлуке суда или другог органа и наслеђивањем, уз испуњење претпоставки прописаних законом (став 1), те да правним послом стицалац права својине не може стећи то право у већем обиму од оног које које је имало лице од кога је то право стечено, осим кад стицање својине у доброј вјери ужива заштиту (став 2), док је чланом 53. став 1. и 2. прописано да се право својине на непокретностима на основу правног посла стиче укњижбом у земљишну књигу, ако законом није другачије одређено (став 1), те да се правни посао из става 1. тог члана закључује у облику прописаним посебним законом (став 2). У  члану 39. став 2. тачка  13. Закона о локалној самоуправи и члану 39. став 2. тачка  14. Статута Града Бијељина, прописано</w:t>
      </w:r>
      <w:r>
        <w:t xml:space="preserve"> је</w:t>
      </w:r>
      <w:r>
        <w:rPr>
          <w:lang w:val="sr-Cyrl-CS"/>
        </w:rPr>
        <w:t xml:space="preserve"> да Скупштина града доноси одлуке о прибављању, управљању и располагању имовином .</w:t>
      </w:r>
    </w:p>
    <w:p w:rsidR="00AF2744" w:rsidRDefault="00AF2744" w:rsidP="00AF2744">
      <w:pPr>
        <w:jc w:val="both"/>
        <w:rPr>
          <w:lang w:val="sr-Cyrl-CS"/>
        </w:rPr>
      </w:pPr>
    </w:p>
    <w:p w:rsidR="00AF2744" w:rsidRDefault="00AF2744" w:rsidP="00AF2744">
      <w:pPr>
        <w:jc w:val="both"/>
        <w:rPr>
          <w:b/>
          <w:lang w:val="sr-Cyrl-CS"/>
        </w:rPr>
      </w:pPr>
      <w:r>
        <w:rPr>
          <w:b/>
        </w:rPr>
        <w:t>II</w:t>
      </w:r>
      <w:r>
        <w:rPr>
          <w:b/>
          <w:lang w:val="sr-Cyrl-CS"/>
        </w:rPr>
        <w:t xml:space="preserve">   РАЗЛОГ ЗА ДОНОШЕЊЕ ОДЛУКЕ О ИЗМЈЕНАМА И ДОПУНАМА</w:t>
      </w:r>
    </w:p>
    <w:p w:rsidR="00AF2744" w:rsidRDefault="00AF2744" w:rsidP="00AF2744">
      <w:pPr>
        <w:jc w:val="both"/>
        <w:rPr>
          <w:b/>
          <w:lang w:val="sr-Cyrl-CS"/>
        </w:rPr>
      </w:pPr>
    </w:p>
    <w:p w:rsidR="00055311" w:rsidRDefault="00055311" w:rsidP="00AF2744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Одлуком о заједничкој изградњи стамбено – пословних објеката на к.п. бр. 2092/1, к.п. бр. 2092/3,  к.п. бр. 2092/4 и к.п. бр. 2092/5, све к.о. Бијељина 2 у склопу регулационог плана „Лединци 1“ Бијељина („Службени гласник Града Бијељина“, број: 5/14 и </w:t>
      </w:r>
      <w:r>
        <w:rPr>
          <w:bCs/>
          <w:lang w:val="sr-Latn-CS"/>
        </w:rPr>
        <w:t>26/15</w:t>
      </w:r>
      <w:r>
        <w:rPr>
          <w:bCs/>
          <w:lang w:val="sr-Cyrl-CS"/>
        </w:rPr>
        <w:t>)</w:t>
      </w:r>
      <w:r w:rsidR="00AF2744">
        <w:rPr>
          <w:bCs/>
          <w:lang w:val="sr-Cyrl-CS"/>
        </w:rPr>
        <w:t xml:space="preserve"> </w:t>
      </w:r>
      <w:r>
        <w:rPr>
          <w:bCs/>
          <w:lang w:val="sr-Cyrl-CS"/>
        </w:rPr>
        <w:t>дозвољено је заједничко ула</w:t>
      </w:r>
      <w:r w:rsidR="00891554">
        <w:rPr>
          <w:bCs/>
          <w:lang w:val="sr-Cyrl-CS"/>
        </w:rPr>
        <w:t>гање између Града Бијељина и</w:t>
      </w:r>
      <w:r w:rsidR="00AF2744">
        <w:rPr>
          <w:bCs/>
          <w:lang w:val="sr-Cyrl-CS"/>
        </w:rPr>
        <w:t xml:space="preserve"> </w:t>
      </w:r>
      <w:r>
        <w:rPr>
          <w:bCs/>
          <w:lang w:val="sr-Cyrl-CS"/>
        </w:rPr>
        <w:t>Предузећа за инвестиције, трговину, експорт-импорт „</w:t>
      </w:r>
      <w:r>
        <w:rPr>
          <w:bCs/>
          <w:lang w:val="sr-Latn-CS"/>
        </w:rPr>
        <w:t>MDM COMMERC DVOROVI</w:t>
      </w:r>
      <w:r>
        <w:rPr>
          <w:bCs/>
          <w:lang w:val="sr-Cyrl-CS"/>
        </w:rPr>
        <w:t>“</w:t>
      </w:r>
      <w:r>
        <w:rPr>
          <w:bCs/>
          <w:lang w:val="sr-Latn-CS"/>
        </w:rPr>
        <w:t xml:space="preserve"> </w:t>
      </w:r>
      <w:r>
        <w:rPr>
          <w:bCs/>
          <w:lang w:val="sr-Cyrl-CS"/>
        </w:rPr>
        <w:t xml:space="preserve">из </w:t>
      </w:r>
      <w:r>
        <w:rPr>
          <w:bCs/>
          <w:lang w:val="sr-Latn-CS"/>
        </w:rPr>
        <w:t>Дворов</w:t>
      </w:r>
      <w:r>
        <w:rPr>
          <w:bCs/>
          <w:lang w:val="sr-Cyrl-CS"/>
        </w:rPr>
        <w:t>а у изградњи стамбено – пословних објеката у оквиру вишепородичних стамбено – пословних објеката предвиђених за градњу регулационим планом „Лединци 1“ Бијељина на локалитету Рачанске улице – локација Мјесне заједнице Лединци.</w:t>
      </w:r>
      <w:r w:rsidR="00AF2744">
        <w:rPr>
          <w:bCs/>
          <w:lang w:val="sr-Cyrl-CS"/>
        </w:rPr>
        <w:t xml:space="preserve">      </w:t>
      </w:r>
    </w:p>
    <w:p w:rsidR="00055311" w:rsidRDefault="00055311" w:rsidP="00AF2744">
      <w:pPr>
        <w:jc w:val="both"/>
        <w:rPr>
          <w:bCs/>
          <w:lang w:val="sr-Cyrl-CS"/>
        </w:rPr>
      </w:pPr>
    </w:p>
    <w:p w:rsidR="00AF2744" w:rsidRDefault="00055311" w:rsidP="00AF2744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Према наведеној О</w:t>
      </w:r>
      <w:r w:rsidR="00513AAC">
        <w:rPr>
          <w:bCs/>
          <w:lang w:val="sr-Cyrl-CS"/>
        </w:rPr>
        <w:t xml:space="preserve">длуци и Уговору о заједничкој </w:t>
      </w:r>
      <w:r w:rsidR="007B4EBE">
        <w:rPr>
          <w:bCs/>
          <w:lang w:val="sr-Cyrl-CS"/>
        </w:rPr>
        <w:t>из</w:t>
      </w:r>
      <w:r>
        <w:rPr>
          <w:bCs/>
          <w:lang w:val="sr-Cyrl-CS"/>
        </w:rPr>
        <w:t>градњи</w:t>
      </w:r>
      <w:r w:rsidR="00513AAC">
        <w:rPr>
          <w:bCs/>
          <w:lang w:val="sr-Cyrl-CS"/>
        </w:rPr>
        <w:t xml:space="preserve"> који је закључен дана 20.01.2015. године под бројем ОПУ-16/201</w:t>
      </w:r>
      <w:r w:rsidR="00891554">
        <w:rPr>
          <w:bCs/>
          <w:lang w:val="sr-Cyrl-CS"/>
        </w:rPr>
        <w:t>5 на двије грађевинске парцеле</w:t>
      </w:r>
      <w:r w:rsidR="00891554">
        <w:rPr>
          <w:bCs/>
          <w:lang w:val="sr-Latn-CS"/>
        </w:rPr>
        <w:t xml:space="preserve">, </w:t>
      </w:r>
      <w:r w:rsidR="00513AAC">
        <w:rPr>
          <w:bCs/>
          <w:lang w:val="sr-Cyrl-CS"/>
        </w:rPr>
        <w:t>Граду Бијељина припало је око 529 м2 нето површине простора са припадајућим подрумским простором, од чега пословног простора око 45 м2 (просторије МЗ Лединци), а</w:t>
      </w:r>
      <w:r w:rsidR="00F916CC">
        <w:rPr>
          <w:bCs/>
          <w:lang w:val="sr-Cyrl-CS"/>
        </w:rPr>
        <w:t xml:space="preserve"> преостали дио стамбени простор</w:t>
      </w:r>
      <w:r w:rsidR="00513AAC">
        <w:rPr>
          <w:bCs/>
          <w:lang w:val="sr-Cyrl-CS"/>
        </w:rPr>
        <w:t>. Припадајућа површина коју добија Град Бијељина обезбјеђује се у првој грађевинској парцели.</w:t>
      </w:r>
    </w:p>
    <w:p w:rsidR="00513AAC" w:rsidRDefault="00513AAC" w:rsidP="00AF2744">
      <w:pPr>
        <w:jc w:val="both"/>
        <w:rPr>
          <w:bCs/>
          <w:lang w:val="sr-Cyrl-CS"/>
        </w:rPr>
      </w:pPr>
    </w:p>
    <w:p w:rsidR="00513AAC" w:rsidRDefault="00513AAC" w:rsidP="00AF2744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Након закључења наведеног Уговора</w:t>
      </w:r>
      <w:r w:rsidR="007B4EBE">
        <w:rPr>
          <w:bCs/>
          <w:lang w:val="sr-Cyrl-CS"/>
        </w:rPr>
        <w:t xml:space="preserve"> </w:t>
      </w:r>
      <w:r>
        <w:rPr>
          <w:bCs/>
          <w:lang w:val="sr-Cyrl-CS"/>
        </w:rPr>
        <w:t>и почетка изградње стамбено – пословног објекта</w:t>
      </w:r>
      <w:r w:rsidR="007B4EBE">
        <w:rPr>
          <w:bCs/>
          <w:lang w:val="sr-Cyrl-CS"/>
        </w:rPr>
        <w:t xml:space="preserve">, донијета је Одлука о стицању својине </w:t>
      </w:r>
      <w:r w:rsidR="00F916CC">
        <w:rPr>
          <w:bCs/>
          <w:lang w:val="sr-Cyrl-CS"/>
        </w:rPr>
        <w:t xml:space="preserve">на </w:t>
      </w:r>
      <w:r w:rsidR="007B4EBE">
        <w:rPr>
          <w:bCs/>
          <w:lang w:val="sr-Cyrl-CS"/>
        </w:rPr>
        <w:t xml:space="preserve">непокретности – одговарајућем простору за архивски депо („Службени гласник Града Бијељина“, број: 22/15 и 7/16). </w:t>
      </w:r>
      <w:r w:rsidR="007E26AC">
        <w:rPr>
          <w:bCs/>
          <w:lang w:val="sr-Cyrl-CS"/>
        </w:rPr>
        <w:t>Према пројектној документацији површина пословног простора за потребе архивског депоа је око 280 м2. Прихваћеном понудом предвиђена је могућност да се умјесто плаћања купопродајне цијене овог простора, иста исплати компензацијом и то замјеном квадрата стамбеног простора у Рачанској улици у Бијељини, а што је дефинисано и Предуговором о купопродаји простора за архивски депо закљученим код нотара под бројем ОПУ-</w:t>
      </w:r>
      <w:r w:rsidR="007B4EBE">
        <w:rPr>
          <w:bCs/>
          <w:lang w:val="sr-Cyrl-CS"/>
        </w:rPr>
        <w:t>1</w:t>
      </w:r>
      <w:r w:rsidR="007E26AC">
        <w:rPr>
          <w:bCs/>
          <w:lang w:val="sr-Cyrl-CS"/>
        </w:rPr>
        <w:t>535/2016 од 08.09.2016. године.</w:t>
      </w:r>
    </w:p>
    <w:p w:rsidR="00055311" w:rsidRDefault="00055311" w:rsidP="00AF2744">
      <w:pPr>
        <w:jc w:val="both"/>
        <w:rPr>
          <w:bCs/>
          <w:lang w:val="sr-Cyrl-CS"/>
        </w:rPr>
      </w:pPr>
    </w:p>
    <w:p w:rsidR="00AF2744" w:rsidRDefault="00AF2744" w:rsidP="00AF2744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С обзиром да </w:t>
      </w:r>
      <w:r w:rsidR="007E26AC">
        <w:rPr>
          <w:bCs/>
          <w:lang w:val="sr-Cyrl-CS"/>
        </w:rPr>
        <w:t>је ДОО „</w:t>
      </w:r>
      <w:r w:rsidR="007E26AC">
        <w:rPr>
          <w:bCs/>
          <w:lang w:val="sr-Latn-CS"/>
        </w:rPr>
        <w:t>MDM COMMERC</w:t>
      </w:r>
      <w:r w:rsidR="007E26AC">
        <w:rPr>
          <w:bCs/>
          <w:lang w:val="sr-Cyrl-CS"/>
        </w:rPr>
        <w:t>“</w:t>
      </w:r>
      <w:r w:rsidR="007E26AC">
        <w:rPr>
          <w:bCs/>
          <w:lang w:val="sr-Latn-CS"/>
        </w:rPr>
        <w:t xml:space="preserve"> Дворови</w:t>
      </w:r>
      <w:r w:rsidR="00F11502">
        <w:rPr>
          <w:bCs/>
          <w:lang w:val="sr-Cyrl-CS"/>
        </w:rPr>
        <w:t xml:space="preserve"> инвеститор и извођач радова на стамбено – пословном објекту у Рачанској улици као и објекту у улици Меше Селимовића у којем је изграђен пословни простор за архивски д</w:t>
      </w:r>
      <w:r w:rsidR="00F916CC">
        <w:rPr>
          <w:bCs/>
          <w:lang w:val="sr-Cyrl-CS"/>
        </w:rPr>
        <w:t>епо, инвеститор је у складу са О</w:t>
      </w:r>
      <w:r w:rsidR="00F11502">
        <w:rPr>
          <w:bCs/>
          <w:lang w:val="sr-Cyrl-CS"/>
        </w:rPr>
        <w:t xml:space="preserve">длуком </w:t>
      </w:r>
      <w:r w:rsidR="00F916CC">
        <w:rPr>
          <w:bCs/>
          <w:lang w:val="sr-Cyrl-CS"/>
        </w:rPr>
        <w:t>о одобрењу стицања својине на непокретности – одговарајућем простору за архивски депо („Службени гласник Града Бијељина“, број: 22/15 и 7/16)</w:t>
      </w:r>
      <w:r w:rsidR="00F11502">
        <w:rPr>
          <w:bCs/>
          <w:lang w:val="sr-Cyrl-CS"/>
        </w:rPr>
        <w:t xml:space="preserve"> предложио да се цијена пословног простора за архивски депо исплати компензацијом </w:t>
      </w:r>
      <w:r w:rsidR="00F11502">
        <w:rPr>
          <w:bCs/>
          <w:lang w:val="sr-Cyrl-CS"/>
        </w:rPr>
        <w:lastRenderedPageBreak/>
        <w:t>стамбеног простора у стамбено – пословном објекту у Рачанској улици у површини од око 484 м2 са припадајућим подрумским про</w:t>
      </w:r>
      <w:r w:rsidR="007B4EBE">
        <w:rPr>
          <w:bCs/>
          <w:lang w:val="sr-Cyrl-CS"/>
        </w:rPr>
        <w:t>с</w:t>
      </w:r>
      <w:r w:rsidR="00F11502">
        <w:rPr>
          <w:bCs/>
          <w:lang w:val="sr-Cyrl-CS"/>
        </w:rPr>
        <w:t>тором.</w:t>
      </w:r>
    </w:p>
    <w:p w:rsidR="00AF2744" w:rsidRDefault="00AF2744" w:rsidP="00AF2744">
      <w:pPr>
        <w:jc w:val="both"/>
        <w:rPr>
          <w:lang w:val="sr-Cyrl-CS"/>
        </w:rPr>
      </w:pPr>
    </w:p>
    <w:p w:rsidR="00AF2744" w:rsidRDefault="00AF2744" w:rsidP="00AF2744">
      <w:pPr>
        <w:jc w:val="both"/>
        <w:rPr>
          <w:lang w:val="sr-Cyrl-CS"/>
        </w:rPr>
      </w:pPr>
      <w:r>
        <w:rPr>
          <w:lang w:val="sr-Cyrl-CS"/>
        </w:rPr>
        <w:t xml:space="preserve">         Имајући у виду наведено предлаже се доношење ове Одлуке о измјенама и допунама.</w:t>
      </w:r>
    </w:p>
    <w:p w:rsidR="00AF2744" w:rsidRDefault="00AF2744" w:rsidP="00AF2744">
      <w:pPr>
        <w:jc w:val="both"/>
        <w:rPr>
          <w:lang w:val="sr-Cyrl-CS"/>
        </w:rPr>
      </w:pPr>
    </w:p>
    <w:p w:rsidR="00AF2744" w:rsidRDefault="00AF2744" w:rsidP="00AF2744">
      <w:pPr>
        <w:jc w:val="both"/>
        <w:rPr>
          <w:b/>
          <w:lang w:val="sr-Cyrl-CS"/>
        </w:rPr>
      </w:pPr>
      <w:r>
        <w:rPr>
          <w:b/>
          <w:lang w:val="sr-Latn-CS"/>
        </w:rPr>
        <w:t>III</w:t>
      </w:r>
      <w:r>
        <w:rPr>
          <w:b/>
          <w:lang w:val="sr-Cyrl-CS"/>
        </w:rPr>
        <w:t xml:space="preserve"> 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ФИНАНСИЈСКА СРЕДСТВА</w:t>
      </w:r>
    </w:p>
    <w:p w:rsidR="00AF2744" w:rsidRDefault="00AF2744" w:rsidP="00AF2744">
      <w:pPr>
        <w:jc w:val="both"/>
        <w:rPr>
          <w:lang w:val="sr-Cyrl-CS"/>
        </w:rPr>
      </w:pPr>
    </w:p>
    <w:p w:rsidR="00AF2744" w:rsidRDefault="00AF2744" w:rsidP="00AF2744">
      <w:pPr>
        <w:jc w:val="both"/>
        <w:rPr>
          <w:lang w:val="sr-Cyrl-CS"/>
        </w:rPr>
      </w:pPr>
      <w:r>
        <w:rPr>
          <w:lang w:val="sr-Cyrl-CS"/>
        </w:rPr>
        <w:tab/>
        <w:t xml:space="preserve">За спровођење ове Одлуке </w:t>
      </w:r>
      <w:r w:rsidR="00F11502">
        <w:rPr>
          <w:lang w:val="sr-Cyrl-CS"/>
        </w:rPr>
        <w:t>нису потребна финансијска средства.</w:t>
      </w:r>
    </w:p>
    <w:p w:rsidR="00AF2744" w:rsidRDefault="00AF2744" w:rsidP="00AF2744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</w:t>
      </w:r>
    </w:p>
    <w:p w:rsidR="00AF2744" w:rsidRDefault="00AF2744" w:rsidP="00AF2744">
      <w:pPr>
        <w:jc w:val="center"/>
        <w:rPr>
          <w:lang w:val="sr-Cyrl-CS"/>
        </w:rPr>
      </w:pPr>
      <w:r>
        <w:rPr>
          <w:b/>
          <w:lang w:val="sr-Cyrl-CS"/>
        </w:rPr>
        <w:t xml:space="preserve">                                        </w:t>
      </w:r>
    </w:p>
    <w:p w:rsidR="00AF2744" w:rsidRDefault="00AF2744" w:rsidP="00AF2744">
      <w:pPr>
        <w:jc w:val="center"/>
        <w:rPr>
          <w:b/>
          <w:lang w:val="sr-Cyrl-CS"/>
        </w:rPr>
      </w:pPr>
      <w:r>
        <w:rPr>
          <w:b/>
          <w:lang w:val="sr-Cyrl-CS"/>
        </w:rPr>
        <w:t>ОБРАЂИВАЧ:</w:t>
      </w:r>
    </w:p>
    <w:p w:rsidR="00AF2744" w:rsidRDefault="00AF2744" w:rsidP="00AF2744">
      <w:pPr>
        <w:jc w:val="center"/>
        <w:rPr>
          <w:lang w:val="sr-Cyrl-CS"/>
        </w:rPr>
      </w:pPr>
    </w:p>
    <w:p w:rsidR="00AF2744" w:rsidRDefault="00AF2744" w:rsidP="00AF2744">
      <w:pPr>
        <w:jc w:val="center"/>
        <w:rPr>
          <w:lang w:val="sr-Cyrl-CS"/>
        </w:rPr>
      </w:pPr>
      <w:r>
        <w:rPr>
          <w:lang w:val="sr-Cyrl-CS"/>
        </w:rPr>
        <w:t>О</w:t>
      </w:r>
      <w:r>
        <w:t xml:space="preserve">ДЈЕЉЕЊЕ  ЗА  СТАМБЕНО-КОМУНАЛНЕ  ПОСЛОВЕ  </w:t>
      </w:r>
    </w:p>
    <w:p w:rsidR="00AF2744" w:rsidRDefault="00AF2744" w:rsidP="00AF2744">
      <w:pPr>
        <w:jc w:val="center"/>
      </w:pPr>
      <w:r>
        <w:t>И  ЗАШТИТУ  ЖИВОТНЕ  СРЕДИНЕ</w:t>
      </w:r>
    </w:p>
    <w:p w:rsidR="00BD1A94" w:rsidRPr="00EA427B" w:rsidRDefault="00CC0AFF">
      <w:pPr>
        <w:rPr>
          <w:lang w:val="sr-Cyrl-CS"/>
        </w:rPr>
      </w:pPr>
    </w:p>
    <w:sectPr w:rsidR="00BD1A94" w:rsidRPr="00EA427B" w:rsidSect="00EA427B">
      <w:pgSz w:w="11906" w:h="16838"/>
      <w:pgMar w:top="568" w:right="113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AFF" w:rsidRDefault="00CC0AFF" w:rsidP="00EA427B">
      <w:r>
        <w:separator/>
      </w:r>
    </w:p>
  </w:endnote>
  <w:endnote w:type="continuationSeparator" w:id="1">
    <w:p w:rsidR="00CC0AFF" w:rsidRDefault="00CC0AFF" w:rsidP="00EA4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AFF" w:rsidRDefault="00CC0AFF" w:rsidP="00EA427B">
      <w:r>
        <w:separator/>
      </w:r>
    </w:p>
  </w:footnote>
  <w:footnote w:type="continuationSeparator" w:id="1">
    <w:p w:rsidR="00CC0AFF" w:rsidRDefault="00CC0AFF" w:rsidP="00EA42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744"/>
    <w:rsid w:val="000018A2"/>
    <w:rsid w:val="00055311"/>
    <w:rsid w:val="000637E3"/>
    <w:rsid w:val="000C202A"/>
    <w:rsid w:val="001B7A77"/>
    <w:rsid w:val="00227273"/>
    <w:rsid w:val="0024601A"/>
    <w:rsid w:val="004843C9"/>
    <w:rsid w:val="00513AAC"/>
    <w:rsid w:val="005234CE"/>
    <w:rsid w:val="0055171D"/>
    <w:rsid w:val="00583617"/>
    <w:rsid w:val="00585CA0"/>
    <w:rsid w:val="00680064"/>
    <w:rsid w:val="00687D77"/>
    <w:rsid w:val="007B1086"/>
    <w:rsid w:val="007B3B36"/>
    <w:rsid w:val="007B4EBE"/>
    <w:rsid w:val="007E26AC"/>
    <w:rsid w:val="00801447"/>
    <w:rsid w:val="00891554"/>
    <w:rsid w:val="008E4891"/>
    <w:rsid w:val="00A6633B"/>
    <w:rsid w:val="00AF2744"/>
    <w:rsid w:val="00C53B4F"/>
    <w:rsid w:val="00CC0AFF"/>
    <w:rsid w:val="00CC1E33"/>
    <w:rsid w:val="00DA765E"/>
    <w:rsid w:val="00EA427B"/>
    <w:rsid w:val="00EC7369"/>
    <w:rsid w:val="00F11502"/>
    <w:rsid w:val="00F4548A"/>
    <w:rsid w:val="00F9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27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27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EA427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27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dduvnjak</dc:creator>
  <cp:keywords/>
  <dc:description/>
  <cp:lastModifiedBy>dduvnjak</cp:lastModifiedBy>
  <cp:revision>9</cp:revision>
  <cp:lastPrinted>2019-05-14T10:10:00Z</cp:lastPrinted>
  <dcterms:created xsi:type="dcterms:W3CDTF">2019-05-14T07:30:00Z</dcterms:created>
  <dcterms:modified xsi:type="dcterms:W3CDTF">2019-05-17T11:33:00Z</dcterms:modified>
</cp:coreProperties>
</file>