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0F7" w:rsidRPr="00AE3C1B" w:rsidRDefault="00CC30F7" w:rsidP="001832F5">
      <w:pPr>
        <w:pStyle w:val="BodyText"/>
        <w:ind w:right="38" w:firstLine="611"/>
        <w:jc w:val="both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На основу члана 16. став (1) Закона о заштити становништва од заразних болести („Службени гласник Републике Српске“, број</w:t>
      </w:r>
      <w:r w:rsidR="001832F5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1832F5">
        <w:rPr>
          <w:rFonts w:ascii="Times New Roman" w:hAnsi="Times New Roman" w:cs="Times New Roman"/>
          <w:sz w:val="24"/>
          <w:szCs w:val="24"/>
        </w:rPr>
        <w:t xml:space="preserve"> 90/17), чл</w:t>
      </w:r>
      <w:r w:rsidR="001832F5">
        <w:rPr>
          <w:rFonts w:ascii="Times New Roman" w:hAnsi="Times New Roman" w:cs="Times New Roman"/>
          <w:sz w:val="24"/>
          <w:szCs w:val="24"/>
          <w:lang w:val="sr-Cyrl-CS"/>
        </w:rPr>
        <w:t>ана</w:t>
      </w:r>
      <w:r w:rsidRPr="00AE3C1B">
        <w:rPr>
          <w:rFonts w:ascii="Times New Roman" w:hAnsi="Times New Roman" w:cs="Times New Roman"/>
          <w:sz w:val="24"/>
          <w:szCs w:val="24"/>
        </w:rPr>
        <w:t xml:space="preserve"> 39. став (2) тачка 9) и </w:t>
      </w:r>
      <w:r>
        <w:rPr>
          <w:rFonts w:ascii="Times New Roman" w:hAnsi="Times New Roman" w:cs="Times New Roman"/>
          <w:sz w:val="24"/>
          <w:szCs w:val="24"/>
        </w:rPr>
        <w:t>37)</w:t>
      </w:r>
      <w:r w:rsidRPr="00AE3C1B">
        <w:rPr>
          <w:rFonts w:ascii="Times New Roman" w:hAnsi="Times New Roman" w:cs="Times New Roman"/>
          <w:sz w:val="24"/>
          <w:szCs w:val="24"/>
        </w:rPr>
        <w:t xml:space="preserve"> Закона о локалној самоуправи („Службени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гласник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Републике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Српске“, број</w:t>
      </w:r>
      <w:r w:rsidR="001832F5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AE3C1B">
        <w:rPr>
          <w:rFonts w:ascii="Times New Roman" w:hAnsi="Times New Roman" w:cs="Times New Roman"/>
          <w:sz w:val="24"/>
          <w:szCs w:val="24"/>
        </w:rPr>
        <w:t xml:space="preserve"> 97/16</w:t>
      </w:r>
      <w:r>
        <w:rPr>
          <w:rFonts w:ascii="Times New Roman" w:hAnsi="Times New Roman" w:cs="Times New Roman"/>
          <w:sz w:val="24"/>
          <w:szCs w:val="24"/>
        </w:rPr>
        <w:t xml:space="preserve"> и 36/19</w:t>
      </w:r>
      <w:r w:rsidRPr="00AE3C1B">
        <w:rPr>
          <w:rFonts w:ascii="Times New Roman" w:hAnsi="Times New Roman" w:cs="Times New Roman"/>
          <w:sz w:val="24"/>
          <w:szCs w:val="24"/>
        </w:rPr>
        <w:t xml:space="preserve">) </w:t>
      </w:r>
      <w:r w:rsidR="001832F5">
        <w:rPr>
          <w:rFonts w:ascii="Times New Roman" w:hAnsi="Times New Roman" w:cs="Times New Roman"/>
          <w:sz w:val="24"/>
          <w:szCs w:val="24"/>
        </w:rPr>
        <w:t>и чл</w:t>
      </w:r>
      <w:r w:rsidR="001832F5">
        <w:rPr>
          <w:rFonts w:ascii="Times New Roman" w:hAnsi="Times New Roman" w:cs="Times New Roman"/>
          <w:sz w:val="24"/>
          <w:szCs w:val="24"/>
          <w:lang w:val="sr-Cyrl-CS"/>
        </w:rPr>
        <w:t xml:space="preserve">ана </w:t>
      </w:r>
      <w:r w:rsidR="001832F5">
        <w:rPr>
          <w:rFonts w:ascii="Times New Roman" w:hAnsi="Times New Roman" w:cs="Times New Roman"/>
          <w:sz w:val="24"/>
          <w:szCs w:val="24"/>
        </w:rPr>
        <w:t xml:space="preserve">39. став </w:t>
      </w:r>
      <w:r w:rsidR="001832F5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1832F5">
        <w:rPr>
          <w:rFonts w:ascii="Times New Roman" w:hAnsi="Times New Roman" w:cs="Times New Roman"/>
          <w:sz w:val="24"/>
          <w:szCs w:val="24"/>
        </w:rPr>
        <w:t>2</w:t>
      </w:r>
      <w:r w:rsidR="001832F5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1832F5">
        <w:rPr>
          <w:rFonts w:ascii="Times New Roman" w:hAnsi="Times New Roman" w:cs="Times New Roman"/>
          <w:sz w:val="24"/>
          <w:szCs w:val="24"/>
        </w:rPr>
        <w:t xml:space="preserve"> </w:t>
      </w:r>
      <w:r w:rsidR="001832F5">
        <w:rPr>
          <w:rFonts w:ascii="Times New Roman" w:hAnsi="Times New Roman" w:cs="Times New Roman"/>
          <w:sz w:val="24"/>
          <w:szCs w:val="24"/>
          <w:lang w:val="sr-Cyrl-CS"/>
        </w:rPr>
        <w:t>т</w:t>
      </w:r>
      <w:r>
        <w:rPr>
          <w:rFonts w:ascii="Times New Roman" w:hAnsi="Times New Roman" w:cs="Times New Roman"/>
          <w:sz w:val="24"/>
          <w:szCs w:val="24"/>
        </w:rPr>
        <w:t>ачка 9) и 43</w:t>
      </w:r>
      <w:r w:rsidRPr="00CC30F7">
        <w:rPr>
          <w:rFonts w:ascii="Times New Roman" w:hAnsi="Times New Roman" w:cs="Times New Roman"/>
          <w:sz w:val="24"/>
          <w:szCs w:val="24"/>
        </w:rPr>
        <w:t>)  Статута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  <w:lang w:val="sr-Cyrl-BA"/>
        </w:rPr>
        <w:t>Града Бијељина</w:t>
      </w:r>
      <w:r w:rsidRPr="00AE3C1B">
        <w:rPr>
          <w:rFonts w:ascii="Times New Roman" w:hAnsi="Times New Roman" w:cs="Times New Roman"/>
          <w:sz w:val="24"/>
          <w:szCs w:val="24"/>
        </w:rPr>
        <w:t xml:space="preserve"> („Службени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гласник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  <w:lang w:val="sr-Cyrl-BA"/>
        </w:rPr>
        <w:t>Града Бијељина</w:t>
      </w:r>
      <w:r w:rsidRPr="00AE3C1B">
        <w:rPr>
          <w:rFonts w:ascii="Times New Roman" w:hAnsi="Times New Roman" w:cs="Times New Roman"/>
          <w:sz w:val="24"/>
          <w:szCs w:val="24"/>
        </w:rPr>
        <w:t>“, број</w:t>
      </w:r>
      <w:r w:rsidR="001832F5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96893">
        <w:rPr>
          <w:rFonts w:ascii="Times New Roman" w:hAnsi="Times New Roman" w:cs="Times New Roman"/>
          <w:sz w:val="24"/>
          <w:szCs w:val="24"/>
        </w:rPr>
        <w:t>9</w:t>
      </w:r>
      <w:r w:rsidRPr="00AE3C1B">
        <w:rPr>
          <w:rFonts w:ascii="Times New Roman" w:hAnsi="Times New Roman" w:cs="Times New Roman"/>
          <w:sz w:val="24"/>
          <w:szCs w:val="24"/>
        </w:rPr>
        <w:t>/17), Скупштина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  <w:lang w:val="sr-Cyrl-BA"/>
        </w:rPr>
        <w:t>Града Бијељина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32F5">
        <w:rPr>
          <w:rFonts w:ascii="Times New Roman" w:hAnsi="Times New Roman" w:cs="Times New Roman"/>
          <w:sz w:val="24"/>
          <w:szCs w:val="24"/>
          <w:lang w:val="sr-Cyrl-CS"/>
        </w:rPr>
        <w:t>__</w:t>
      </w:r>
      <w:r w:rsidRPr="00AE3C1B">
        <w:rPr>
          <w:rFonts w:ascii="Times New Roman" w:hAnsi="Times New Roman" w:cs="Times New Roman"/>
          <w:sz w:val="24"/>
          <w:szCs w:val="24"/>
        </w:rPr>
        <w:t>сједници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одржаној</w:t>
      </w:r>
      <w:r w:rsidRPr="00AE3C1B">
        <w:rPr>
          <w:rFonts w:ascii="Times New Roman" w:hAnsi="Times New Roman" w:cs="Times New Roman"/>
          <w:sz w:val="24"/>
          <w:szCs w:val="24"/>
          <w:lang w:val="sr-Cyrl-BA"/>
        </w:rPr>
        <w:t>___________</w:t>
      </w:r>
      <w:r w:rsidRPr="00AE3C1B">
        <w:rPr>
          <w:rFonts w:ascii="Times New Roman" w:hAnsi="Times New Roman" w:cs="Times New Roman"/>
          <w:sz w:val="24"/>
          <w:szCs w:val="24"/>
        </w:rPr>
        <w:t>године, д о н и ј е л а  ј е</w:t>
      </w:r>
    </w:p>
    <w:p w:rsidR="00CC30F7" w:rsidRPr="00AE3C1B" w:rsidRDefault="00CC30F7" w:rsidP="00CC30F7">
      <w:pPr>
        <w:pStyle w:val="BodyText"/>
        <w:spacing w:before="8"/>
        <w:rPr>
          <w:rFonts w:ascii="Times New Roman" w:hAnsi="Times New Roman" w:cs="Times New Roman"/>
          <w:sz w:val="24"/>
          <w:szCs w:val="24"/>
        </w:rPr>
      </w:pPr>
    </w:p>
    <w:p w:rsidR="00CB3A8F" w:rsidRPr="00996893" w:rsidRDefault="00CC30F7" w:rsidP="00CB3A8F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</w:p>
    <w:p w:rsidR="00CB3A8F" w:rsidRDefault="00CB3A8F" w:rsidP="00CB3A8F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</w:p>
    <w:p w:rsidR="00CB3A8F" w:rsidRDefault="00CB3A8F" w:rsidP="00CB3A8F">
      <w:pPr>
        <w:spacing w:line="226" w:lineRule="exact"/>
        <w:ind w:left="611" w:right="617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B3A8F">
        <w:rPr>
          <w:rFonts w:ascii="Times New Roman" w:hAnsi="Times New Roman" w:cs="Times New Roman"/>
          <w:b/>
          <w:sz w:val="24"/>
          <w:szCs w:val="24"/>
        </w:rPr>
        <w:t>П</w:t>
      </w:r>
      <w:r w:rsidR="001832F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CB3A8F">
        <w:rPr>
          <w:rFonts w:ascii="Times New Roman" w:hAnsi="Times New Roman" w:cs="Times New Roman"/>
          <w:b/>
          <w:sz w:val="24"/>
          <w:szCs w:val="24"/>
        </w:rPr>
        <w:t>Л</w:t>
      </w:r>
      <w:r w:rsidR="001832F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CB3A8F">
        <w:rPr>
          <w:rFonts w:ascii="Times New Roman" w:hAnsi="Times New Roman" w:cs="Times New Roman"/>
          <w:b/>
          <w:sz w:val="24"/>
          <w:szCs w:val="24"/>
        </w:rPr>
        <w:t>А</w:t>
      </w:r>
      <w:r w:rsidR="001832F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CB3A8F">
        <w:rPr>
          <w:rFonts w:ascii="Times New Roman" w:hAnsi="Times New Roman" w:cs="Times New Roman"/>
          <w:b/>
          <w:sz w:val="24"/>
          <w:szCs w:val="24"/>
        </w:rPr>
        <w:t>Н</w:t>
      </w:r>
    </w:p>
    <w:p w:rsidR="001832F5" w:rsidRDefault="001832F5" w:rsidP="00CB3A8F">
      <w:pPr>
        <w:spacing w:line="226" w:lineRule="exact"/>
        <w:ind w:left="611" w:right="617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СИСТЕМАТСКЕ ПРЕВЕНТИВНЕ ДЕЗИНСЕКЦИЈЕ И ДЕРАТИЗАЦИЈЕ</w:t>
      </w:r>
    </w:p>
    <w:p w:rsidR="001832F5" w:rsidRDefault="001832F5" w:rsidP="00CB3A8F">
      <w:pPr>
        <w:spacing w:line="226" w:lineRule="exact"/>
        <w:ind w:left="611" w:right="617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ЗА ПОДРУЧЈЕ ГРАДА БИЈЕЉИНА ЗА 2020. ГОДИНУ</w:t>
      </w:r>
    </w:p>
    <w:p w:rsidR="001832F5" w:rsidRPr="001832F5" w:rsidRDefault="001832F5" w:rsidP="00CB3A8F">
      <w:pPr>
        <w:spacing w:line="226" w:lineRule="exact"/>
        <w:ind w:left="611" w:right="617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B3A8F" w:rsidRPr="00996893" w:rsidRDefault="00CB3A8F" w:rsidP="00CB3A8F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</w:p>
    <w:p w:rsidR="00CB3A8F" w:rsidRPr="00376CA6" w:rsidRDefault="00CB3A8F" w:rsidP="00376CA6">
      <w:pPr>
        <w:pStyle w:val="ListParagraph"/>
        <w:numPr>
          <w:ilvl w:val="0"/>
          <w:numId w:val="9"/>
        </w:numPr>
        <w:spacing w:line="229" w:lineRule="exact"/>
        <w:ind w:right="4333"/>
        <w:rPr>
          <w:rFonts w:ascii="Times New Roman" w:hAnsi="Times New Roman" w:cs="Times New Roman"/>
          <w:b/>
          <w:sz w:val="24"/>
          <w:szCs w:val="24"/>
        </w:rPr>
      </w:pPr>
      <w:r w:rsidRPr="00376CA6">
        <w:rPr>
          <w:rFonts w:ascii="Times New Roman" w:hAnsi="Times New Roman" w:cs="Times New Roman"/>
          <w:b/>
          <w:sz w:val="24"/>
          <w:szCs w:val="24"/>
        </w:rPr>
        <w:t>Увод</w:t>
      </w:r>
    </w:p>
    <w:p w:rsidR="00CB3A8F" w:rsidRDefault="00CB3A8F" w:rsidP="00CB3A8F">
      <w:pPr>
        <w:spacing w:line="229" w:lineRule="exact"/>
        <w:ind w:left="611" w:right="433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3A8F" w:rsidRPr="00CB3A8F" w:rsidRDefault="0052663E" w:rsidP="00CB3A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CB3A8F" w:rsidRPr="00CB3A8F">
        <w:rPr>
          <w:rFonts w:ascii="Times New Roman" w:hAnsi="Times New Roman" w:cs="Times New Roman"/>
          <w:sz w:val="24"/>
          <w:szCs w:val="24"/>
        </w:rPr>
        <w:t>Познато је да климатске промјене већ имају мјерљив утицај на временске прилике и у Европи у виду повећања просјечних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вриједности и промјене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количине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падавина, те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се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очекују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све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чешћи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таласи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врућина, суша и поплаве. Једна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од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посљедица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климатских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промјена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је и њихов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утицај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појаву, распрострањеност</w:t>
      </w:r>
      <w:r w:rsidR="00CB3A8F" w:rsidRPr="00CB3A8F">
        <w:rPr>
          <w:rFonts w:ascii="Times New Roman" w:hAnsi="Times New Roman" w:cs="Times New Roman"/>
          <w:sz w:val="24"/>
          <w:szCs w:val="24"/>
        </w:rPr>
        <w:t>и сезонске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варијације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заразних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болести</w:t>
      </w:r>
      <w:r w:rsidR="00CB3A8F">
        <w:rPr>
          <w:rFonts w:ascii="Times New Roman" w:hAnsi="Times New Roman" w:cs="Times New Roman"/>
          <w:sz w:val="24"/>
          <w:szCs w:val="24"/>
        </w:rPr>
        <w:t xml:space="preserve"> људи. То у</w:t>
      </w:r>
      <w:r w:rsidR="00CB3A8F" w:rsidRPr="00CB3A8F">
        <w:rPr>
          <w:rFonts w:ascii="Times New Roman" w:hAnsi="Times New Roman" w:cs="Times New Roman"/>
          <w:sz w:val="24"/>
          <w:szCs w:val="24"/>
        </w:rPr>
        <w:t>ствари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подразумијева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појаву и ширење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већ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постојећих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заразних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болести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подручјима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гдје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раније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није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било, али и појаву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нових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заразних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болести.</w:t>
      </w:r>
    </w:p>
    <w:p w:rsidR="00CB3A8F" w:rsidRPr="00CB3A8F" w:rsidRDefault="00CB3A8F" w:rsidP="00CB3A8F">
      <w:pPr>
        <w:spacing w:line="229" w:lineRule="exact"/>
        <w:ind w:right="433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3A8F" w:rsidRDefault="0052663E" w:rsidP="00996893">
      <w:pPr>
        <w:spacing w:before="13" w:line="247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Највећи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утицај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климатске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промјене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имају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векторскез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аразне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болести. То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чији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узрочник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извјесно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вријеме, прије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него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доспије у организам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свог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домаћина, проведе у вектору (комарци, крпељии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различите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инсеката). Вектори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организми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немају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механизме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одржавање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тјелесне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температуре, па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директно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зависе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спољашње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температуре. Одговарајућа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температура и влажност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ваздуха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основни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предуслов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јаја и ларвии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нсеката у одрасле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јединке, тако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да у условима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високе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температуре и велике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влажности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њихов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порасте и 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неколико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пута. </w:t>
      </w:r>
    </w:p>
    <w:p w:rsidR="00B27C61" w:rsidRDefault="00B27C61" w:rsidP="00CB3A8F">
      <w:pPr>
        <w:spacing w:before="13" w:line="247" w:lineRule="auto"/>
        <w:ind w:right="651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:rsidR="00B27C61" w:rsidRPr="00CB3A8F" w:rsidRDefault="0052663E" w:rsidP="009968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повећања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случајева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обољевања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људи у свијету и појаве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обољења у неким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европским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земаљама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раније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није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било, заразне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постале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пријетеће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болести у Европи. Пријетеће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болести у настајању (еmerging) 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чија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учесталост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људи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порасла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посљедње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двије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деценије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има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тенденцију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пораста у блиској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будућности. Фактори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допринијели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оваквој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епидемиолошкој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ситуацији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осим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климатских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промјена и ширење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узрочника и вектора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нова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географска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су: интензиван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међународни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саобарћај, чешће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излагање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људи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дивљим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животињама и инсектима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као и промјене у узрочницима (резистенција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антимикробне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лијекове, пораст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вируленције).</w:t>
      </w:r>
    </w:p>
    <w:p w:rsidR="00B27C61" w:rsidRDefault="00B27C61" w:rsidP="00CB3A8F">
      <w:pPr>
        <w:spacing w:before="13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</w:p>
    <w:p w:rsidR="00B27C61" w:rsidRPr="00CB3A8F" w:rsidRDefault="0052663E" w:rsidP="00B27C61">
      <w:pPr>
        <w:spacing w:before="18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подручј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>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 Бијељина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>2020.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годину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дефинишу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превенције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векторских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представљати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пријетњу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јавно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здравље, и то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сљедеће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мјере:</w:t>
      </w:r>
    </w:p>
    <w:p w:rsidR="00B27C61" w:rsidRPr="00CB3A8F" w:rsidRDefault="00B27C61" w:rsidP="00CB3A8F">
      <w:pPr>
        <w:spacing w:before="13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</w:p>
    <w:p w:rsidR="00B27C61" w:rsidRPr="00CB3A8F" w:rsidRDefault="00B27C61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комараца и других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вектора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болести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проводити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плански, организовано 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дугорочно;</w:t>
      </w:r>
    </w:p>
    <w:p w:rsidR="00B27C61" w:rsidRPr="00CB3A8F" w:rsidRDefault="00B27C61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Пооштрити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извођење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spacing w:val="-4"/>
          <w:w w:val="105"/>
          <w:sz w:val="24"/>
          <w:szCs w:val="24"/>
        </w:rPr>
        <w:t>мјера</w:t>
      </w:r>
      <w:r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дезинсекције, због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напријед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изнесених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чињеница;</w:t>
      </w:r>
    </w:p>
    <w:p w:rsidR="00B27C61" w:rsidRPr="00CB3A8F" w:rsidRDefault="00B27C61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Надлежне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институције (Јавна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јавно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здравство - Институт и здравствена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инспекција) требају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пооштрити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иадзор и контролу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дезинсекције;</w:t>
      </w:r>
    </w:p>
    <w:p w:rsidR="00B27C61" w:rsidRPr="00CB3A8F" w:rsidRDefault="00B27C61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lastRenderedPageBreak/>
        <w:t>Извођачи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су 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обавези:</w:t>
      </w:r>
    </w:p>
    <w:p w:rsidR="00B27C61" w:rsidRPr="00CB3A8F" w:rsidRDefault="00B27C61" w:rsidP="00B27C61">
      <w:pPr>
        <w:pStyle w:val="ListParagraph"/>
        <w:numPr>
          <w:ilvl w:val="1"/>
          <w:numId w:val="7"/>
        </w:numPr>
        <w:tabs>
          <w:tab w:val="left" w:pos="1580"/>
        </w:tabs>
        <w:spacing w:before="24" w:line="264" w:lineRule="auto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вријеме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обавијесте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надлежни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орган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 xml:space="preserve"> и Институт о припремним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радњама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вршење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дезинсекције, што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значи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извођач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вријеме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треба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упознати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надлежне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установе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оперативним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дезинсекције, тако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да и грађани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буду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обавијештени;</w:t>
      </w:r>
    </w:p>
    <w:p w:rsidR="00B27C61" w:rsidRPr="00CB3A8F" w:rsidRDefault="00B27C61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претходно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 w:rsidRPr="00CB3A8F">
        <w:rPr>
          <w:rFonts w:ascii="Times New Roman" w:hAnsi="Times New Roman" w:cs="Times New Roman"/>
          <w:spacing w:val="-5"/>
          <w:w w:val="105"/>
          <w:sz w:val="24"/>
          <w:szCs w:val="24"/>
        </w:rPr>
        <w:t>бити</w:t>
      </w:r>
      <w:r w:rsidR="00311358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позиционирана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мапирана, те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ос</w:t>
      </w:r>
      <w:r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>н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ову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тога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формирати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база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сталним,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привременим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spacing w:val="-17"/>
          <w:w w:val="105"/>
          <w:sz w:val="24"/>
          <w:szCs w:val="24"/>
        </w:rPr>
        <w:t>и</w:t>
      </w:r>
      <w:r w:rsidR="00311358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потеицијалним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леглима;</w:t>
      </w:r>
    </w:p>
    <w:p w:rsidR="00B27C61" w:rsidRPr="00CB3A8F" w:rsidRDefault="00B27C61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вршити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интегралном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концепту, при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чему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рад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заснивати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превасходно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ларвицидном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третману, а сузбијање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форми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свести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неопходан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sz w:val="24"/>
          <w:szCs w:val="24"/>
        </w:rPr>
        <w:t xml:space="preserve">оптимум. </w:t>
      </w:r>
    </w:p>
    <w:p w:rsidR="00B27C61" w:rsidRPr="00CB3A8F" w:rsidRDefault="00B27C61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Дезинесекцију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вршити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еколошки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најприхватљивијим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биоцидима.</w:t>
      </w:r>
    </w:p>
    <w:p w:rsidR="00B27C61" w:rsidRPr="00CB3A8F" w:rsidRDefault="00B27C61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Правовремено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spacing w:val="-1"/>
          <w:sz w:val="24"/>
          <w:szCs w:val="24"/>
        </w:rPr>
        <w:t>обавијестити</w:t>
      </w:r>
      <w:r w:rsidR="0031135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становништво о свим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активностима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везаним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комараца.</w:t>
      </w:r>
    </w:p>
    <w:p w:rsidR="00B27C61" w:rsidRPr="00CB3A8F" w:rsidRDefault="00B27C61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Овакав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приступ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тежиштем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ларвицидном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третману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осталог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има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циљ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очување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животне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средине;</w:t>
      </w:r>
    </w:p>
    <w:p w:rsidR="00B27C61" w:rsidRPr="00CB3A8F" w:rsidRDefault="00B27C61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ларвицидног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третмана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обезбиједити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изврши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супервизиј</w:t>
      </w:r>
      <w:r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у  </w:t>
      </w:r>
      <w:r w:rsidRPr="00CB3A8F">
        <w:rPr>
          <w:rFonts w:ascii="Times New Roman" w:hAnsi="Times New Roman" w:cs="Times New Roman"/>
          <w:spacing w:val="-1"/>
          <w:sz w:val="24"/>
          <w:szCs w:val="24"/>
        </w:rPr>
        <w:t>мониторинга</w:t>
      </w:r>
      <w:r w:rsidR="0031135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(утврђивање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комараца)</w:t>
      </w:r>
      <w:r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н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а основу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мониторинга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одабрати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дозу и концентрацију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инсектицида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употријебити (стручни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тим)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>а н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акон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ларвицидног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третмана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обезбиједити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извршии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 w:rsidRPr="00CB3A8F">
        <w:rPr>
          <w:rFonts w:ascii="Times New Roman" w:hAnsi="Times New Roman" w:cs="Times New Roman"/>
          <w:spacing w:val="-4"/>
          <w:w w:val="105"/>
          <w:sz w:val="24"/>
          <w:szCs w:val="24"/>
        </w:rPr>
        <w:t>оцјену</w:t>
      </w:r>
      <w:r w:rsidR="00311358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употријебљеног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ларвицида;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У првој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фази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обезбиједити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изврши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супервизију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мониторинга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процјену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одређеним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локацијма;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Након</w:t>
      </w:r>
    </w:p>
    <w:p w:rsidR="00B27C61" w:rsidRPr="00CB3A8F" w:rsidRDefault="00311358" w:rsidP="00B27C61">
      <w:pPr>
        <w:pStyle w:val="ListParagraph"/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ind w:left="144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адултицидног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 w:rsidR="00B27C61" w:rsidRPr="00CB3A8F">
        <w:rPr>
          <w:rFonts w:ascii="Times New Roman" w:hAnsi="Times New Roman" w:cs="Times New Roman"/>
          <w:spacing w:val="-3"/>
          <w:w w:val="105"/>
          <w:sz w:val="24"/>
          <w:szCs w:val="24"/>
        </w:rPr>
        <w:t>третмана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обезбиједити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да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изврши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оцјену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употријебљеног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адултицида; Након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обављене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доставити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Институту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извјештај о извршеној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дезинсекцији;</w:t>
      </w:r>
    </w:p>
    <w:p w:rsidR="00B27C61" w:rsidRPr="00CB3A8F" w:rsidRDefault="00B27C61" w:rsidP="00B27C61">
      <w:pPr>
        <w:pStyle w:val="ListParagraph"/>
        <w:numPr>
          <w:ilvl w:val="0"/>
          <w:numId w:val="6"/>
        </w:numPr>
        <w:tabs>
          <w:tab w:val="left" w:pos="3592"/>
        </w:tabs>
        <w:spacing w:before="14" w:line="264" w:lineRule="auto"/>
        <w:ind w:right="651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Препоруке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грађанство, с обзиром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најефикаснији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превенциј</w:t>
      </w:r>
      <w:r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е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век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>т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орских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спријечити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убод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комарца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другог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инсекта, су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сљедеће:</w:t>
      </w:r>
    </w:p>
    <w:p w:rsidR="00B27C61" w:rsidRPr="0052663E" w:rsidRDefault="00B27C61" w:rsidP="0052663E">
      <w:pPr>
        <w:pStyle w:val="ListParagraph"/>
        <w:numPr>
          <w:ilvl w:val="0"/>
          <w:numId w:val="10"/>
        </w:numPr>
        <w:tabs>
          <w:tab w:val="left" w:pos="1260"/>
        </w:tabs>
        <w:spacing w:line="264" w:lineRule="auto"/>
        <w:ind w:left="1440" w:right="651"/>
        <w:rPr>
          <w:rFonts w:ascii="Times New Roman" w:hAnsi="Times New Roman" w:cs="Times New Roman"/>
          <w:sz w:val="24"/>
          <w:szCs w:val="24"/>
        </w:rPr>
      </w:pPr>
      <w:r w:rsidRPr="0052663E">
        <w:rPr>
          <w:rFonts w:ascii="Times New Roman" w:hAnsi="Times New Roman" w:cs="Times New Roman"/>
          <w:w w:val="105"/>
          <w:sz w:val="24"/>
          <w:szCs w:val="24"/>
        </w:rPr>
        <w:t>Избјегавати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великим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бројем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инсеката (шуме и мочвареи сл,);</w:t>
      </w:r>
    </w:p>
    <w:p w:rsidR="00B27C61" w:rsidRPr="0052663E" w:rsidRDefault="00B27C61" w:rsidP="0052663E">
      <w:pPr>
        <w:pStyle w:val="ListParagraph"/>
        <w:numPr>
          <w:ilvl w:val="0"/>
          <w:numId w:val="10"/>
        </w:numPr>
        <w:tabs>
          <w:tab w:val="left" w:pos="1260"/>
        </w:tabs>
        <w:spacing w:line="264" w:lineRule="auto"/>
        <w:ind w:left="1260" w:right="651"/>
        <w:rPr>
          <w:rFonts w:ascii="Times New Roman" w:hAnsi="Times New Roman" w:cs="Times New Roman"/>
          <w:sz w:val="24"/>
          <w:szCs w:val="24"/>
        </w:rPr>
      </w:pPr>
      <w:r w:rsidRPr="0052663E">
        <w:rPr>
          <w:rFonts w:ascii="Times New Roman" w:hAnsi="Times New Roman" w:cs="Times New Roman"/>
          <w:w w:val="105"/>
          <w:sz w:val="24"/>
          <w:szCs w:val="24"/>
        </w:rPr>
        <w:t>Смањити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отвореном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gдје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ради, игра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борави, што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постиже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исушивањем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извора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стајаће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воде</w:t>
      </w:r>
      <w:r w:rsidRPr="0052663E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I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уредним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одржавањем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травнатих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површина. На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тај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смањује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комарци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положе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јаја. Најмање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једном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недјељно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испразнити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воду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саксија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цвијеће, посуда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храну и воду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кућне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љубимце, канти, буради и лименки. Уклонити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одбачене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гуме и друге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предмете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прикупљају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воду;</w:t>
      </w:r>
    </w:p>
    <w:p w:rsidR="00B27C61" w:rsidRPr="0052663E" w:rsidRDefault="00B27C61" w:rsidP="0052663E">
      <w:pPr>
        <w:pStyle w:val="ListParagraph"/>
        <w:numPr>
          <w:ilvl w:val="0"/>
          <w:numId w:val="10"/>
        </w:numPr>
        <w:tabs>
          <w:tab w:val="left" w:pos="1260"/>
        </w:tabs>
        <w:spacing w:before="10" w:line="264" w:lineRule="auto"/>
        <w:ind w:left="1260" w:right="66"/>
        <w:rPr>
          <w:rFonts w:ascii="Times New Roman" w:hAnsi="Times New Roman" w:cs="Times New Roman"/>
          <w:sz w:val="24"/>
          <w:szCs w:val="24"/>
        </w:rPr>
      </w:pPr>
      <w:r w:rsidRPr="0052663E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могућности, у топлијим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мјесецима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боравити у климатизованим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просторима,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јер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инсеката у таквим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условима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значајно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смањен;</w:t>
      </w:r>
    </w:p>
    <w:p w:rsidR="00B27C61" w:rsidRPr="0052663E" w:rsidRDefault="00B27C61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9" w:lineRule="auto"/>
        <w:ind w:left="1260" w:right="1"/>
        <w:rPr>
          <w:rFonts w:ascii="Times New Roman" w:hAnsi="Times New Roman" w:cs="Times New Roman"/>
          <w:sz w:val="24"/>
          <w:szCs w:val="24"/>
        </w:rPr>
      </w:pPr>
      <w:r w:rsidRPr="0052663E"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репелената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откривеиим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дијеловима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тијела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приликом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боравка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отвореном;</w:t>
      </w:r>
    </w:p>
    <w:p w:rsidR="00B27C61" w:rsidRPr="0052663E" w:rsidRDefault="00B27C61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260" w:right="1"/>
        <w:rPr>
          <w:rFonts w:ascii="Times New Roman" w:hAnsi="Times New Roman" w:cs="Times New Roman"/>
          <w:sz w:val="24"/>
          <w:szCs w:val="24"/>
        </w:rPr>
      </w:pPr>
      <w:r w:rsidRPr="0052663E">
        <w:rPr>
          <w:rFonts w:ascii="Times New Roman" w:hAnsi="Times New Roman" w:cs="Times New Roman"/>
          <w:w w:val="105"/>
          <w:sz w:val="24"/>
          <w:szCs w:val="24"/>
        </w:rPr>
        <w:t>Носити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одјећу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покрива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ноге и руке. Препоручује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одјећа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буде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комотна, јер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комарци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убоду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кроз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припијену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одјећу;</w:t>
      </w:r>
    </w:p>
    <w:p w:rsidR="00B27C61" w:rsidRPr="0052663E" w:rsidRDefault="00B27C61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2663E">
        <w:rPr>
          <w:rFonts w:ascii="Times New Roman" w:hAnsi="Times New Roman" w:cs="Times New Roman"/>
          <w:w w:val="105"/>
          <w:sz w:val="24"/>
          <w:szCs w:val="24"/>
        </w:rPr>
        <w:t>Избјегавати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боравак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отвореном у вријеме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периода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најинтензивније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активносги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односно у сумрак и 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зору;</w:t>
      </w:r>
    </w:p>
    <w:p w:rsidR="00B27C61" w:rsidRPr="0052663E" w:rsidRDefault="00B27C61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440" w:right="1"/>
        <w:rPr>
          <w:rFonts w:ascii="Times New Roman" w:hAnsi="Times New Roman" w:cs="Times New Roman"/>
          <w:sz w:val="24"/>
          <w:szCs w:val="24"/>
        </w:rPr>
      </w:pPr>
      <w:r w:rsidRPr="0052663E"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заштитне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мреже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прозорима и око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кревета;</w:t>
      </w:r>
    </w:p>
    <w:p w:rsidR="00B27C61" w:rsidRPr="0052663E" w:rsidRDefault="00B27C61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52663E">
        <w:rPr>
          <w:rFonts w:ascii="Times New Roman" w:hAnsi="Times New Roman" w:cs="Times New Roman"/>
          <w:w w:val="105"/>
          <w:sz w:val="24"/>
          <w:szCs w:val="24"/>
        </w:rPr>
        <w:lastRenderedPageBreak/>
        <w:t>Употреба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електричних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апарата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уништавају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комарце у затвореиом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простору;</w:t>
      </w:r>
    </w:p>
    <w:p w:rsidR="00B27C61" w:rsidRPr="0052663E" w:rsidRDefault="00B27C61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2663E">
        <w:rPr>
          <w:rFonts w:ascii="Times New Roman" w:hAnsi="Times New Roman" w:cs="Times New Roman"/>
          <w:w w:val="105"/>
          <w:sz w:val="24"/>
          <w:szCs w:val="24"/>
        </w:rPr>
        <w:t>У случају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путовања у инстранство, поготово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ради о тропском и субтропском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 xml:space="preserve">подручју, 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обавезно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придржавати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наведених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превенције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 xml:space="preserve">подразумијевају и 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превентивно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узимање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лијекова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хемиопрофилаксу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одласка, током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боравка и по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повратку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маларичних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подручја;</w:t>
      </w:r>
    </w:p>
    <w:p w:rsidR="004B6051" w:rsidRPr="00CB3A8F" w:rsidRDefault="004B6051" w:rsidP="004B6051">
      <w:pPr>
        <w:pStyle w:val="ListParagraph"/>
        <w:tabs>
          <w:tab w:val="left" w:pos="1260"/>
          <w:tab w:val="left" w:pos="1616"/>
        </w:tabs>
        <w:spacing w:line="247" w:lineRule="auto"/>
        <w:ind w:left="126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CB3A8F" w:rsidRDefault="0052663E" w:rsidP="00B27C61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Уколико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појаве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било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какви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симптоми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повратку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путовања,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одмах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јавити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свом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љекару и навести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податак о путовању и евентуалном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убоду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комарца, крпеља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другог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инсекта</w:t>
      </w:r>
    </w:p>
    <w:p w:rsidR="001E56A3" w:rsidRPr="001832F5" w:rsidRDefault="001E56A3" w:rsidP="001E56A3">
      <w:pPr>
        <w:spacing w:before="3" w:line="249" w:lineRule="auto"/>
        <w:ind w:right="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71840" w:rsidRPr="00CB3A8F" w:rsidRDefault="0052663E" w:rsidP="001E56A3">
      <w:pPr>
        <w:spacing w:before="3" w:line="249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Планом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подручје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E56A3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 Бијељина за 2020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Г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одину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дефинише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се:</w:t>
      </w:r>
    </w:p>
    <w:p w:rsidR="00471840" w:rsidRPr="00CB3A8F" w:rsidRDefault="00471840" w:rsidP="001E56A3">
      <w:pPr>
        <w:pStyle w:val="ListParagraph"/>
        <w:numPr>
          <w:ilvl w:val="0"/>
          <w:numId w:val="8"/>
        </w:numPr>
        <w:tabs>
          <w:tab w:val="left" w:pos="1174"/>
        </w:tabs>
        <w:spacing w:line="247" w:lineRule="auto"/>
        <w:ind w:right="350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Обим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посла,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дефинисаност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коме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спровести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систематска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дератизација;</w:t>
      </w:r>
    </w:p>
    <w:p w:rsidR="00471840" w:rsidRPr="00CB3A8F" w:rsidRDefault="00471840" w:rsidP="001E56A3">
      <w:pPr>
        <w:pStyle w:val="ListParagraph"/>
        <w:numPr>
          <w:ilvl w:val="0"/>
          <w:numId w:val="8"/>
        </w:numPr>
        <w:tabs>
          <w:tab w:val="left" w:pos="1181"/>
        </w:tabs>
        <w:spacing w:before="1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извођења;</w:t>
      </w:r>
    </w:p>
    <w:p w:rsidR="00471840" w:rsidRPr="00CB3A8F" w:rsidRDefault="00471840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97" w:line="247" w:lineRule="auto"/>
        <w:ind w:right="651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средстава и препарата, њихове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количине и начине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примјене;</w:t>
      </w:r>
    </w:p>
    <w:p w:rsidR="00471840" w:rsidRPr="00CB3A8F" w:rsidRDefault="00471840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4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Обавезе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дератизације;</w:t>
      </w:r>
    </w:p>
    <w:p w:rsidR="00471840" w:rsidRPr="00CB3A8F" w:rsidRDefault="0052663E" w:rsidP="001E56A3">
      <w:pPr>
        <w:pStyle w:val="ListParagraph"/>
        <w:numPr>
          <w:ilvl w:val="0"/>
          <w:numId w:val="8"/>
        </w:numPr>
        <w:tabs>
          <w:tab w:val="left" w:pos="953"/>
          <w:tab w:val="left" w:pos="2085"/>
          <w:tab w:val="left" w:pos="4004"/>
        </w:tabs>
        <w:spacing w:before="8" w:line="247" w:lineRule="auto"/>
        <w:ind w:right="6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Начине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обавјештавања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грађана,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правних и физичких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лица;</w:t>
      </w:r>
    </w:p>
    <w:p w:rsidR="00471840" w:rsidRPr="00CB3A8F" w:rsidRDefault="00471840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1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Обавезе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правних и физичких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лица;</w:t>
      </w:r>
    </w:p>
    <w:p w:rsidR="00471840" w:rsidRPr="00CB3A8F" w:rsidRDefault="00471840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8" w:line="247" w:lineRule="auto"/>
        <w:ind w:right="652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дератизације (врсте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надзора,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извршиоци).</w:t>
      </w:r>
    </w:p>
    <w:p w:rsidR="001E56A3" w:rsidRPr="00CB3A8F" w:rsidRDefault="001E56A3" w:rsidP="001E56A3">
      <w:pPr>
        <w:spacing w:line="237" w:lineRule="auto"/>
        <w:ind w:right="6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376CA6" w:rsidP="001E56A3">
      <w:pPr>
        <w:spacing w:line="237" w:lineRule="auto"/>
        <w:ind w:right="6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Обим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посла, односно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дефинисаност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подручја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на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коме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ће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се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спровести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превентивна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систематска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дератизација</w:t>
      </w:r>
    </w:p>
    <w:p w:rsidR="00471840" w:rsidRPr="00CB3A8F" w:rsidRDefault="00471840" w:rsidP="00996893">
      <w:pPr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а) отворени и затворени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водотоци, паркови, гробља, површине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нису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приведене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урбанистичкој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намјени, саобраћајнице, мостови, отворена и затворена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паркиралишта, тргови, тржнице и пијаце, јавни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нужници и друга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јавна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могућност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задржавања и размножавања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глодара,</w:t>
      </w:r>
    </w:p>
    <w:p w:rsidR="00471840" w:rsidRPr="00CB3A8F" w:rsidRDefault="00471840" w:rsidP="00996893">
      <w:pPr>
        <w:spacing w:before="9"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б) канализациона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мрежа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одвођење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отпадних и оборинских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вода, уређаји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пречишћавање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тих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вода, те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септичке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јаме и помијаре,</w:t>
      </w:r>
    </w:p>
    <w:p w:rsidR="00471840" w:rsidRPr="00CB3A8F" w:rsidRDefault="00471840" w:rsidP="00996893">
      <w:pPr>
        <w:spacing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в) шахтови и енергетски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канали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топло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водних, плинских, електричних, телефонских и других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инсталација,</w:t>
      </w:r>
    </w:p>
    <w:p w:rsidR="00471840" w:rsidRPr="00CB3A8F" w:rsidRDefault="00471840" w:rsidP="00471840">
      <w:pPr>
        <w:spacing w:line="247" w:lineRule="auto"/>
        <w:ind w:left="633" w:right="651"/>
        <w:jc w:val="both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г) главна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санитарна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депонија и остале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депоније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смећа и отпадних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материја,</w:t>
      </w:r>
    </w:p>
    <w:p w:rsidR="00471840" w:rsidRPr="00CB3A8F" w:rsidRDefault="00471840" w:rsidP="00996893">
      <w:pPr>
        <w:spacing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д) објекти и средства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јавног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превоза (аутобуске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станице, гаражни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простори и хангари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саобраћајних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јавни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превоз),</w:t>
      </w:r>
    </w:p>
    <w:p w:rsidR="00471840" w:rsidRPr="00CB3A8F" w:rsidRDefault="00471840" w:rsidP="00996893">
      <w:pPr>
        <w:tabs>
          <w:tab w:val="left" w:pos="10800"/>
        </w:tabs>
        <w:spacing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ђ) сви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објекти и просторије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служе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производњу,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прераду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животних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намирница и предмета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опште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употребе,</w:t>
      </w:r>
    </w:p>
    <w:p w:rsidR="00471840" w:rsidRPr="00CB3A8F" w:rsidRDefault="00471840" w:rsidP="00996893">
      <w:pPr>
        <w:spacing w:line="249" w:lineRule="auto"/>
        <w:ind w:left="633" w:hanging="1"/>
        <w:jc w:val="both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ж) помоћни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стамбених и стамебно-пословних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зграда у 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облицима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својине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укључујући: подруме, таване, дрварнике, магазинске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просторе, дворишта,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сметљарнике,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гараже,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отворена и затворена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ђубришта,</w:t>
      </w:r>
    </w:p>
    <w:p w:rsidR="00471840" w:rsidRPr="00CB3A8F" w:rsidRDefault="00471840" w:rsidP="00996893">
      <w:pPr>
        <w:tabs>
          <w:tab w:val="left" w:pos="2776"/>
          <w:tab w:val="left" w:pos="3700"/>
        </w:tabs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з)  просторије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sz w:val="24"/>
          <w:szCs w:val="24"/>
        </w:rPr>
        <w:t>остављање</w:t>
      </w:r>
      <w:r w:rsidR="00A03F17">
        <w:rPr>
          <w:rFonts w:ascii="Times New Roman" w:hAnsi="Times New Roman" w:cs="Times New Roman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пољопривредних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машина и оруђа, 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припадајуће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тих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објеката (дворишта исл.),</w:t>
      </w:r>
    </w:p>
    <w:p w:rsidR="000B1D04" w:rsidRPr="00CB3A8F" w:rsidRDefault="00471840" w:rsidP="00996893">
      <w:pPr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и) неуређене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дјелимично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уређене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зелене и друге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површине у околини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стамбених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зграда,</w:t>
      </w:r>
    </w:p>
    <w:p w:rsidR="00471840" w:rsidRPr="00CB3A8F" w:rsidRDefault="00471840" w:rsidP="00996893">
      <w:pPr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ј) подруми, тавани, дрварници, магазииски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простори, дворишта, сметљарници, гараже, отворена и затворена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ђубришта и сл. пословних и помоћних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просторија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постојимогућност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размножавања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глодара, посебно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складиштење и припрему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хране, 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припадајуће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површине:</w:t>
      </w:r>
    </w:p>
    <w:p w:rsidR="00471840" w:rsidRPr="00CB3A8F" w:rsidRDefault="00471840" w:rsidP="00471840">
      <w:pPr>
        <w:pStyle w:val="ListParagraph"/>
        <w:numPr>
          <w:ilvl w:val="0"/>
          <w:numId w:val="3"/>
        </w:numPr>
        <w:tabs>
          <w:tab w:val="left" w:pos="1540"/>
          <w:tab w:val="left" w:pos="1541"/>
        </w:tabs>
        <w:spacing w:line="244" w:lineRule="auto"/>
        <w:ind w:right="171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lastRenderedPageBreak/>
        <w:t>предузећа, трговачких, угоститељских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занатских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радњи,</w:t>
      </w:r>
    </w:p>
    <w:p w:rsidR="00471840" w:rsidRPr="00CB3A8F" w:rsidRDefault="00471840" w:rsidP="00471840">
      <w:pPr>
        <w:pStyle w:val="ListParagraph"/>
        <w:numPr>
          <w:ilvl w:val="0"/>
          <w:numId w:val="3"/>
        </w:numPr>
        <w:tabs>
          <w:tab w:val="left" w:pos="1540"/>
          <w:tab w:val="left" w:pos="1541"/>
          <w:tab w:val="left" w:pos="3499"/>
          <w:tab w:val="left" w:pos="4937"/>
        </w:tabs>
        <w:spacing w:line="247" w:lineRule="auto"/>
        <w:ind w:right="3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хотелско-туристичких, угоститељских,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ab/>
        <w:t>спортских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 w:rsidRPr="00CB3A8F">
        <w:rPr>
          <w:rFonts w:ascii="Times New Roman" w:hAnsi="Times New Roman" w:cs="Times New Roman"/>
          <w:spacing w:val="-18"/>
          <w:w w:val="105"/>
          <w:sz w:val="24"/>
          <w:szCs w:val="24"/>
        </w:rPr>
        <w:t>и</w:t>
      </w:r>
      <w:r w:rsidR="00A03F17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рекреационих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простора,</w:t>
      </w:r>
    </w:p>
    <w:p w:rsidR="00471840" w:rsidRPr="00CB3A8F" w:rsidRDefault="00471840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предшколских, школских, вјерскихустанова и институција, домова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пензионера и 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сличних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објеката,</w:t>
      </w:r>
    </w:p>
    <w:p w:rsidR="00471840" w:rsidRPr="00CB3A8F" w:rsidRDefault="00471840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2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здравствених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установа у 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облицима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својине,</w:t>
      </w:r>
    </w:p>
    <w:p w:rsidR="00471840" w:rsidRPr="00CB3A8F" w:rsidRDefault="00471840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пружање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медицинских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 хигијенских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услуга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становништву (педикерски,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козметички,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фризерски и бријачки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салони, центри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масажу, соларијуми,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k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иропрактичие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ординације),</w:t>
      </w:r>
    </w:p>
    <w:p w:rsidR="00471840" w:rsidRPr="00CB3A8F" w:rsidRDefault="00471840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органа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управе, јавних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предузећа и установа, привредних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друштава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организација и 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лица у 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облицима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својине, као и физичких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обављају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обртничку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дјелатност,</w:t>
      </w:r>
    </w:p>
    <w:p w:rsidR="00471840" w:rsidRPr="00CB3A8F" w:rsidRDefault="00471840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услужних, трговачких, занатских и угоститељскохрадњи, а нарочито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баве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производњом, складиштењем и прометом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животних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намирница,</w:t>
      </w:r>
    </w:p>
    <w:p w:rsidR="00471840" w:rsidRPr="00CB3A8F" w:rsidRDefault="00471840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50" w:lineRule="exact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правних и физчких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лица,</w:t>
      </w:r>
    </w:p>
    <w:p w:rsidR="00471840" w:rsidRPr="00CB3A8F" w:rsidRDefault="00471840" w:rsidP="00471840">
      <w:pPr>
        <w:pStyle w:val="ListParagraph"/>
        <w:numPr>
          <w:ilvl w:val="0"/>
          <w:numId w:val="3"/>
        </w:numPr>
        <w:tabs>
          <w:tab w:val="left" w:pos="1541"/>
          <w:tab w:val="left" w:pos="3127"/>
          <w:tab w:val="left" w:pos="49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субјеката/објеката и 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могућност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ab/>
        <w:t>задржавања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и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размножавања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глодара.</w:t>
      </w:r>
    </w:p>
    <w:p w:rsidR="00471840" w:rsidRPr="00CB3A8F" w:rsidRDefault="00471840" w:rsidP="00471840">
      <w:pPr>
        <w:pStyle w:val="BodyText"/>
        <w:spacing w:before="9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52663E" w:rsidP="000B1D04">
      <w:pPr>
        <w:spacing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Надлежно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одјељење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ће у оквиру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захтјева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покретање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процедуре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набавке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избор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дератизације, прецизно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дефинисати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број, односно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површину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јавиих и 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мјес</w:t>
      </w:r>
      <w:r w:rsidR="000B1D04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>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а 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трошкове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обавезне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сноси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јединица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локалне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самоуправе.</w:t>
      </w:r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376CA6" w:rsidRDefault="00376CA6" w:rsidP="00376CA6">
      <w:pPr>
        <w:ind w:left="360"/>
        <w:rPr>
          <w:rFonts w:ascii="Times New Roman" w:hAnsi="Times New Roman" w:cs="Times New Roman"/>
          <w:b/>
          <w:bCs/>
          <w:w w:val="105"/>
          <w:sz w:val="24"/>
          <w:szCs w:val="24"/>
        </w:rPr>
      </w:pPr>
      <w:r>
        <w:rPr>
          <w:rFonts w:ascii="Times New Roman" w:hAnsi="Times New Roman" w:cs="Times New Roman"/>
          <w:b/>
          <w:bCs/>
          <w:w w:val="105"/>
          <w:sz w:val="24"/>
          <w:szCs w:val="24"/>
        </w:rPr>
        <w:t>III.</w:t>
      </w:r>
      <w:r w:rsidR="00471840" w:rsidRPr="00376CA6">
        <w:rPr>
          <w:rFonts w:ascii="Times New Roman" w:hAnsi="Times New Roman" w:cs="Times New Roman"/>
          <w:b/>
          <w:bCs/>
          <w:w w:val="105"/>
          <w:sz w:val="24"/>
          <w:szCs w:val="24"/>
        </w:rPr>
        <w:t>Вријеме</w:t>
      </w:r>
      <w:r w:rsidR="00A03F17" w:rsidRPr="00376CA6">
        <w:rPr>
          <w:rFonts w:ascii="Times New Roman" w:hAnsi="Times New Roman" w:cs="Times New Roman"/>
          <w:b/>
          <w:bCs/>
          <w:w w:val="105"/>
          <w:sz w:val="24"/>
          <w:szCs w:val="24"/>
        </w:rPr>
        <w:t xml:space="preserve"> </w:t>
      </w:r>
      <w:r w:rsidR="00471840" w:rsidRPr="00376CA6">
        <w:rPr>
          <w:rFonts w:ascii="Times New Roman" w:hAnsi="Times New Roman" w:cs="Times New Roman"/>
          <w:b/>
          <w:bCs/>
          <w:w w:val="105"/>
          <w:sz w:val="24"/>
          <w:szCs w:val="24"/>
        </w:rPr>
        <w:t>извођења</w:t>
      </w:r>
    </w:p>
    <w:p w:rsidR="000B1D04" w:rsidRPr="00CB3A8F" w:rsidRDefault="000B1D04" w:rsidP="000B1D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71840" w:rsidRPr="00CB3A8F" w:rsidRDefault="0052663E" w:rsidP="000B1D04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вршити у двије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оперативне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фазе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рада (прољетна и јесења) сваке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календарске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године и обавезно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изводи у свакој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оперативиој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фази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објектима и просторима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апријед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наведени.</w:t>
      </w:r>
    </w:p>
    <w:p w:rsidR="00471840" w:rsidRPr="00CB3A8F" w:rsidRDefault="0052663E" w:rsidP="00C6487A">
      <w:pPr>
        <w:spacing w:before="97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континуирано у току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цијеле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године, а оперативне (ударне) фазе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изводе у прољетном и јесењем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периоду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највећа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популација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глодара, 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биолошког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циклуса и миграционих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својстава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постижу и најбољи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ефекти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уништаавња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истих у насељеним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мјестима.</w:t>
      </w:r>
    </w:p>
    <w:p w:rsidR="00471840" w:rsidRPr="00CB3A8F" w:rsidRDefault="00471840" w:rsidP="00471840">
      <w:pPr>
        <w:pStyle w:val="BodyText"/>
        <w:spacing w:before="5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471840" w:rsidP="00C6487A">
      <w:pPr>
        <w:tabs>
          <w:tab w:val="left" w:pos="2425"/>
          <w:tab w:val="left" w:pos="3877"/>
        </w:tabs>
        <w:spacing w:line="247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Временских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термина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spacing w:val="-3"/>
          <w:w w:val="105"/>
          <w:sz w:val="24"/>
          <w:szCs w:val="24"/>
        </w:rPr>
        <w:t>извођења</w:t>
      </w:r>
      <w:r w:rsidR="00A03F17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придржавати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правна и физичка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лица, 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дератизације, а то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су:</w:t>
      </w:r>
    </w:p>
    <w:p w:rsidR="00471840" w:rsidRPr="00CB3A8F" w:rsidRDefault="00471840" w:rsidP="00C6487A">
      <w:pPr>
        <w:spacing w:before="5"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а) Прва (прољетна) оперативна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фаза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спроводити у временском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интервалу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од 01 .04. до 31.05. календарке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године;</w:t>
      </w:r>
    </w:p>
    <w:p w:rsidR="00471840" w:rsidRPr="00CB3A8F" w:rsidRDefault="00471840" w:rsidP="00C6487A">
      <w:pPr>
        <w:spacing w:before="3"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б) Друга (јесења) оперативна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фаза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изводити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временском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интервалу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01.10.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30.11.календарске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године.</w:t>
      </w:r>
    </w:p>
    <w:p w:rsidR="00471840" w:rsidRPr="00CB3A8F" w:rsidRDefault="00471840" w:rsidP="00471840">
      <w:pPr>
        <w:pStyle w:val="BodyText"/>
        <w:spacing w:before="11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471840" w:rsidP="00C6487A">
      <w:pPr>
        <w:tabs>
          <w:tab w:val="left" w:pos="2144"/>
          <w:tab w:val="left" w:pos="3690"/>
        </w:tabs>
        <w:spacing w:line="247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Интервентна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трећа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фаза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дератизације, а она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уоченој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инфеетацији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штетних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глодара.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spacing w:val="-1"/>
          <w:sz w:val="24"/>
          <w:szCs w:val="24"/>
        </w:rPr>
        <w:t>Итервентна</w:t>
      </w:r>
      <w:r w:rsidR="00BF7F0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спровести у објектима и просторима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уочи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повећан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глодара, као и у свим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случајевима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појави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несигурна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погоршана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епидемиолошка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ситуација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преносе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глодари, Интервентна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временски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цијеле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календарске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године, између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двије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фазе, а све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почетка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прве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прољетне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оперативне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фазе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B1D04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 Бијељина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 xml:space="preserve"> у наредној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години. Континуитет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постиже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обрадом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служе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стална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легла и станишта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успостављањем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тзв. „сталних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хранилишта</w:t>
      </w:r>
      <w:r w:rsidRPr="00CB3A8F">
        <w:rPr>
          <w:rFonts w:ascii="Times New Roman" w:hAnsi="Times New Roman" w:cs="Times New Roman"/>
          <w:w w:val="105"/>
          <w:sz w:val="24"/>
          <w:szCs w:val="24"/>
          <w:vertAlign w:val="superscript"/>
        </w:rPr>
        <w:t>и</w:t>
      </w:r>
      <w:r w:rsidR="00BF7F09">
        <w:rPr>
          <w:rFonts w:ascii="Times New Roman" w:hAnsi="Times New Roman" w:cs="Times New Roman"/>
          <w:w w:val="105"/>
          <w:sz w:val="24"/>
          <w:szCs w:val="24"/>
          <w:vertAlign w:val="superscript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одржавају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цијеле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године.</w:t>
      </w:r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376CA6" w:rsidP="000B1D04">
      <w:pPr>
        <w:ind w:right="6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IV.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Врсте</w:t>
      </w:r>
      <w:r w:rsidR="00BF7F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средстава и препарата, њихове</w:t>
      </w:r>
      <w:r w:rsidR="00BF7F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количине и начини</w:t>
      </w:r>
      <w:r w:rsidR="00BF7F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примјене</w:t>
      </w:r>
    </w:p>
    <w:p w:rsidR="00471840" w:rsidRPr="00CB3A8F" w:rsidRDefault="00471840" w:rsidP="00471840">
      <w:pPr>
        <w:pStyle w:val="BodyText"/>
        <w:spacing w:before="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C6487A" w:rsidP="00C6487A">
      <w:pPr>
        <w:spacing w:before="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хемијским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средствима и препаратима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чија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дозвољена у Републици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Српској 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уз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токсиколошку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оцјену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имају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доказ о утврђеној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ефикасности, према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прописима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регулишу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ову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област, а писмени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доказ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подносе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Закон о биоцидима („СлужбенигласникРепубликеСрпске“, број 37/09) и припадајући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подзаконски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акти.</w:t>
      </w:r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0B1D04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Примјена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активних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састојака у мамцима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користити у дератизацији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одговарати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Листи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отрова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стављати у промет у Републици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Српској,а која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утврђена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Рјешењем о утрђивању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листе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отрова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стављати у промет у Републици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Српској. Провјеру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овлаштена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установа. Препоруку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дати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инспекција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Институт.</w:t>
      </w:r>
    </w:p>
    <w:p w:rsidR="00471840" w:rsidRPr="00CB3A8F" w:rsidRDefault="00471840" w:rsidP="00471840">
      <w:pPr>
        <w:pStyle w:val="BodyText"/>
        <w:spacing w:before="6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376CA6" w:rsidP="000B1D0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V.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Обавезе</w:t>
      </w:r>
      <w:r w:rsidR="00067E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извођача</w:t>
      </w:r>
      <w:r w:rsidR="00067E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дератизације</w:t>
      </w:r>
    </w:p>
    <w:p w:rsidR="00471840" w:rsidRPr="00CB3A8F" w:rsidRDefault="00471840" w:rsidP="00471840">
      <w:pPr>
        <w:pStyle w:val="BodyText"/>
        <w:spacing w:before="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C6487A" w:rsidP="000B1D04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имати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одобрење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Министарства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здравља и социјалне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заштите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Српске, а које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укључује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употребу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одређених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отрова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законским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прописима, затим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услове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прописане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Правилником о условима и поступку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испуњености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односе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кадар, простор и опрему и о висини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трошкова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испуњености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овлашћеног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извођача („Службени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гласник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Српске", број118/18).</w:t>
      </w:r>
    </w:p>
    <w:p w:rsidR="00471840" w:rsidRPr="00CB3A8F" w:rsidRDefault="00471840" w:rsidP="00471840">
      <w:pPr>
        <w:pStyle w:val="BodyText"/>
        <w:spacing w:before="7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0B1D04">
      <w:pPr>
        <w:spacing w:before="1"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дужан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приликом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предузима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потребне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предострожности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здравља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грађана и радника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изводе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дератизацију, као и мјере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зазаштиту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домаћих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животиња, корисних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инсеката, животне и радне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средине.</w:t>
      </w:r>
    </w:p>
    <w:p w:rsidR="00471840" w:rsidRPr="00CB3A8F" w:rsidRDefault="00471840" w:rsidP="00471840">
      <w:pPr>
        <w:pStyle w:val="BodyText"/>
        <w:spacing w:before="1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376CA6" w:rsidP="000B1D04">
      <w:pPr>
        <w:spacing w:line="247" w:lineRule="auto"/>
        <w:ind w:right="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VI.</w:t>
      </w:r>
      <w:r w:rsidR="00471840" w:rsidRPr="00CB3A8F">
        <w:rPr>
          <w:rFonts w:ascii="Times New Roman" w:hAnsi="Times New Roman" w:cs="Times New Roman"/>
          <w:b/>
          <w:w w:val="105"/>
          <w:sz w:val="24"/>
          <w:szCs w:val="24"/>
        </w:rPr>
        <w:t>Начин</w:t>
      </w:r>
      <w:r w:rsidR="00067EC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w w:val="105"/>
          <w:sz w:val="24"/>
          <w:szCs w:val="24"/>
        </w:rPr>
        <w:t>обавјештавња</w:t>
      </w:r>
      <w:r w:rsidR="00067EC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w w:val="105"/>
          <w:sz w:val="24"/>
          <w:szCs w:val="24"/>
        </w:rPr>
        <w:t>грађана, правних и физичких</w:t>
      </w:r>
      <w:r w:rsidR="00067EC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w w:val="105"/>
          <w:sz w:val="24"/>
          <w:szCs w:val="24"/>
        </w:rPr>
        <w:t>лица</w:t>
      </w:r>
    </w:p>
    <w:p w:rsidR="00471840" w:rsidRPr="00CB3A8F" w:rsidRDefault="00471840" w:rsidP="00471840">
      <w:pPr>
        <w:pStyle w:val="BodyTex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471840" w:rsidP="000B1D04">
      <w:pPr>
        <w:spacing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дужан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почетка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обавијести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грађане и друга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правна и физичка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лица о почетку и начину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дератизације, дајући и потребна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упутства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евентуалних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посљедица. Упутства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садрже:</w:t>
      </w:r>
    </w:p>
    <w:p w:rsidR="00471840" w:rsidRPr="00CB3A8F" w:rsidRDefault="00471840" w:rsidP="00471840">
      <w:pPr>
        <w:spacing w:before="7" w:line="247" w:lineRule="auto"/>
        <w:ind w:left="863"/>
        <w:jc w:val="both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а) опште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предострожности и сигурности;</w:t>
      </w:r>
    </w:p>
    <w:p w:rsidR="00471840" w:rsidRPr="00CB3A8F" w:rsidRDefault="00471840" w:rsidP="00471840">
      <w:pPr>
        <w:spacing w:before="2" w:line="247" w:lineRule="auto"/>
        <w:ind w:left="863" w:right="402"/>
        <w:jc w:val="both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б) посебне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грађана и имовине;</w:t>
      </w:r>
    </w:p>
    <w:p w:rsidR="000B1D04" w:rsidRPr="00CB3A8F" w:rsidRDefault="00471840" w:rsidP="000B1D04">
      <w:pPr>
        <w:spacing w:before="1"/>
        <w:ind w:left="863"/>
        <w:jc w:val="both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в) општемјерезазаштитудомаћихживотиња;</w:t>
      </w:r>
    </w:p>
    <w:p w:rsidR="00471840" w:rsidRPr="00CB3A8F" w:rsidRDefault="00471840" w:rsidP="000B1D04">
      <w:pPr>
        <w:spacing w:before="1"/>
        <w:ind w:left="863"/>
        <w:jc w:val="both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г) мјере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односе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обавезе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правних и физичких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припремање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простора у којима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дератизација (уклањање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смећа и других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отпадака, обезбјеђење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приступачности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простору, давање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потребних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обавјештења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стручним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лицима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извођача идр.).</w:t>
      </w:r>
    </w:p>
    <w:p w:rsidR="000B1D04" w:rsidRPr="00CB3A8F" w:rsidRDefault="000B1D04" w:rsidP="000B1D04">
      <w:pPr>
        <w:spacing w:line="247" w:lineRule="auto"/>
        <w:ind w:right="653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:rsidR="00471840" w:rsidRPr="00CB3A8F" w:rsidRDefault="00C6487A" w:rsidP="00C6487A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Обавјештења и упутства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дају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пригодан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оглашавањем у средствима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јавног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информисања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прије и у току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дератизације.</w:t>
      </w:r>
    </w:p>
    <w:p w:rsidR="00471840" w:rsidRPr="00CB3A8F" w:rsidRDefault="00471840" w:rsidP="00471840">
      <w:pPr>
        <w:pStyle w:val="BodyText"/>
        <w:spacing w:before="10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376CA6" w:rsidP="000B1D0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VII.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Обавезе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правних и физичких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лица</w:t>
      </w:r>
    </w:p>
    <w:p w:rsidR="00471840" w:rsidRPr="00CB3A8F" w:rsidRDefault="00471840" w:rsidP="00471840">
      <w:pPr>
        <w:pStyle w:val="BodyText"/>
        <w:spacing w:before="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471840" w:rsidP="00C6487A">
      <w:pPr>
        <w:tabs>
          <w:tab w:val="left" w:pos="1629"/>
          <w:tab w:val="left" w:pos="1885"/>
          <w:tab w:val="left" w:pos="2687"/>
          <w:tab w:val="left" w:pos="3030"/>
          <w:tab w:val="left" w:pos="3131"/>
          <w:tab w:val="left" w:pos="3796"/>
          <w:tab w:val="left" w:pos="4710"/>
        </w:tabs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Сва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правна и физичка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лица у чијим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дератизација, дужна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стручним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радницима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омогуће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приступ и дају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потребнао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бавјештења. Такође, дужни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одређене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мјере и извршавати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радње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налажу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радници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циљу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sz w:val="24"/>
          <w:szCs w:val="24"/>
        </w:rPr>
        <w:t>осигурања</w:t>
      </w:r>
      <w:r w:rsidR="00204357">
        <w:rPr>
          <w:rFonts w:ascii="Times New Roman" w:hAnsi="Times New Roman" w:cs="Times New Roman"/>
          <w:sz w:val="24"/>
          <w:szCs w:val="24"/>
        </w:rPr>
        <w:t xml:space="preserve"> 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успјешног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и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заштите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људи и домаћих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животиња.</w:t>
      </w:r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376CA6" w:rsidP="000B1D04">
      <w:pPr>
        <w:spacing w:before="1"/>
        <w:ind w:right="92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VIII.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над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спровођењем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дератизације (врсте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иадзора и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извршиоци)</w:t>
      </w:r>
    </w:p>
    <w:p w:rsidR="00471840" w:rsidRPr="00CB3A8F" w:rsidRDefault="00471840" w:rsidP="00471840">
      <w:pPr>
        <w:pStyle w:val="BodyText"/>
        <w:spacing w:before="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C6487A" w:rsidP="00C6487A">
      <w:pPr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извођењем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јавних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површина и јавних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добара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Институт, а управни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спровођењем, 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организацијом и извођењем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инспекција.</w:t>
      </w:r>
    </w:p>
    <w:p w:rsidR="000B1D04" w:rsidRPr="00CB3A8F" w:rsidRDefault="000B1D04" w:rsidP="000B1D04">
      <w:pPr>
        <w:spacing w:line="247" w:lineRule="auto"/>
        <w:ind w:right="653"/>
        <w:jc w:val="both"/>
        <w:rPr>
          <w:rFonts w:ascii="Times New Roman" w:hAnsi="Times New Roman" w:cs="Times New Roman"/>
          <w:w w:val="105"/>
          <w:sz w:val="24"/>
          <w:szCs w:val="24"/>
          <w:lang w:val="sr-Cyrl-BA"/>
        </w:rPr>
      </w:pPr>
    </w:p>
    <w:p w:rsidR="00471840" w:rsidRDefault="00C6487A" w:rsidP="00C6487A">
      <w:pPr>
        <w:spacing w:line="247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инсепкција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свом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налазу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налазу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забранити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обуставити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извођење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сљедећих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разлога:</w:t>
      </w:r>
    </w:p>
    <w:p w:rsidR="00C6487A" w:rsidRPr="00C6487A" w:rsidRDefault="00C6487A" w:rsidP="00C6487A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C6487A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а) када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користи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препарате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чија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ефикасност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провјерена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дозвољена,</w:t>
      </w:r>
    </w:p>
    <w:p w:rsidR="00471840" w:rsidRPr="00CB3A8F" w:rsidRDefault="00C6487A" w:rsidP="00CB3A8F">
      <w:pPr>
        <w:spacing w:line="249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б) када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нису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испуњени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услови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прописани у Плану и Наредби.</w:t>
      </w:r>
    </w:p>
    <w:p w:rsidR="00471840" w:rsidRDefault="00C6487A" w:rsidP="00C6487A">
      <w:pPr>
        <w:spacing w:before="6" w:line="247" w:lineRule="auto"/>
        <w:ind w:right="651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в) када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радници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врше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дератизацију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немају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прописане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услове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вршење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дератизације.</w:t>
      </w:r>
    </w:p>
    <w:p w:rsidR="00C6487A" w:rsidRPr="00C6487A" w:rsidRDefault="00C6487A" w:rsidP="00C6487A">
      <w:pPr>
        <w:spacing w:before="6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0B1D04">
      <w:pPr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 свим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налазима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здравствене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инсепкције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обавјештава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Комисија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надзор (формира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локална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заједница) и Институт. У случају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неквалитетног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непотпуног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извршења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дератизације, здравствена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инспкеција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предложити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B1D04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>К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омисији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поступак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понови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трошку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предложити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раскид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уговора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штету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дератизације.</w:t>
      </w:r>
    </w:p>
    <w:p w:rsidR="000B1D04" w:rsidRPr="00CB3A8F" w:rsidRDefault="000B1D04" w:rsidP="000B1D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Default="00C6487A" w:rsidP="00471840">
      <w:pPr>
        <w:jc w:val="both"/>
        <w:rPr>
          <w:rFonts w:ascii="Times New Roman" w:hAnsi="Times New Roman" w:cs="Times New Roman"/>
          <w:b/>
          <w:w w:val="105"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 xml:space="preserve">IX. </w:t>
      </w:r>
      <w:r w:rsidR="00471840" w:rsidRPr="00CB3A8F">
        <w:rPr>
          <w:rFonts w:ascii="Times New Roman" w:hAnsi="Times New Roman" w:cs="Times New Roman"/>
          <w:b/>
          <w:w w:val="105"/>
          <w:sz w:val="24"/>
          <w:szCs w:val="24"/>
        </w:rPr>
        <w:t>Ступање</w:t>
      </w:r>
      <w:r w:rsidR="00376CA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w w:val="105"/>
          <w:sz w:val="24"/>
          <w:szCs w:val="24"/>
        </w:rPr>
        <w:t>на</w:t>
      </w:r>
      <w:r w:rsidR="00376CA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w w:val="105"/>
          <w:sz w:val="24"/>
          <w:szCs w:val="24"/>
        </w:rPr>
        <w:t>снагу</w:t>
      </w:r>
    </w:p>
    <w:p w:rsidR="00C6487A" w:rsidRPr="00C6487A" w:rsidRDefault="00C6487A" w:rsidP="004718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471840" w:rsidP="001832F5">
      <w:pPr>
        <w:spacing w:line="249" w:lineRule="auto"/>
        <w:ind w:right="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Овај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832F5">
        <w:rPr>
          <w:rFonts w:ascii="Times New Roman" w:hAnsi="Times New Roman" w:cs="Times New Roman"/>
          <w:w w:val="105"/>
          <w:sz w:val="24"/>
          <w:szCs w:val="24"/>
          <w:lang w:val="sr-Cyrl-CS"/>
        </w:rPr>
        <w:t>П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лан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ступа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снагу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осмог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објављивања у „Службеном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гласнику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B1D04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 Бијељина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“.</w:t>
      </w:r>
    </w:p>
    <w:p w:rsidR="00471840" w:rsidRPr="00CB3A8F" w:rsidRDefault="00471840" w:rsidP="00471840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471840" w:rsidP="00471840">
      <w:pPr>
        <w:pStyle w:val="BodyText"/>
        <w:spacing w:before="1"/>
        <w:jc w:val="both"/>
        <w:rPr>
          <w:rFonts w:ascii="Times New Roman" w:hAnsi="Times New Roman" w:cs="Times New Roman"/>
          <w:sz w:val="24"/>
          <w:szCs w:val="24"/>
        </w:rPr>
      </w:pPr>
    </w:p>
    <w:p w:rsidR="00996893" w:rsidRPr="00AE3C1B" w:rsidRDefault="00996893" w:rsidP="00996893">
      <w:pPr>
        <w:spacing w:before="1" w:line="285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6893" w:rsidRPr="00A906A4" w:rsidRDefault="00996893" w:rsidP="00996893">
      <w:pPr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A906A4">
        <w:rPr>
          <w:rFonts w:ascii="Times New Roman" w:eastAsia="Calibri" w:hAnsi="Times New Roman" w:cs="Times New Roman"/>
          <w:sz w:val="24"/>
          <w:szCs w:val="24"/>
          <w:lang w:val="sr-Cyrl-CS"/>
        </w:rPr>
        <w:t>СКУПШТИНА ГРАДА БИЈЕЉИНА</w:t>
      </w:r>
    </w:p>
    <w:p w:rsidR="00996893" w:rsidRDefault="00996893" w:rsidP="00996893">
      <w:pPr>
        <w:spacing w:before="7" w:line="247" w:lineRule="auto"/>
        <w:ind w:right="80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832F5" w:rsidRDefault="001832F5" w:rsidP="00996893">
      <w:pPr>
        <w:spacing w:before="7" w:line="247" w:lineRule="auto"/>
        <w:ind w:right="80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832F5" w:rsidRDefault="001832F5" w:rsidP="00996893">
      <w:pPr>
        <w:spacing w:before="7" w:line="247" w:lineRule="auto"/>
        <w:ind w:right="80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832F5" w:rsidRPr="001832F5" w:rsidRDefault="001832F5" w:rsidP="00996893">
      <w:pPr>
        <w:spacing w:before="7" w:line="247" w:lineRule="auto"/>
        <w:ind w:right="807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pPr w:leftFromText="180" w:rightFromText="180" w:vertAnchor="text" w:horzAnchor="margin" w:tblpXSpec="center" w:tblpY="113"/>
        <w:tblW w:w="0" w:type="auto"/>
        <w:tblLook w:val="04A0"/>
      </w:tblPr>
      <w:tblGrid>
        <w:gridCol w:w="3985"/>
        <w:gridCol w:w="1814"/>
        <w:gridCol w:w="4657"/>
      </w:tblGrid>
      <w:tr w:rsidR="00996893" w:rsidRPr="00A906A4" w:rsidTr="001832F5">
        <w:trPr>
          <w:trHeight w:val="315"/>
        </w:trPr>
        <w:tc>
          <w:tcPr>
            <w:tcW w:w="3985" w:type="dxa"/>
            <w:hideMark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6A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Број: </w:t>
            </w:r>
            <w:r w:rsidRPr="00A906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814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  <w:hideMark/>
          </w:tcPr>
          <w:p w:rsidR="00996893" w:rsidRPr="00A906A4" w:rsidRDefault="00996893" w:rsidP="001832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>П Р Е Д С Ј Е Д Н И К</w:t>
            </w:r>
          </w:p>
        </w:tc>
      </w:tr>
      <w:tr w:rsidR="00996893" w:rsidRPr="00A906A4" w:rsidTr="001832F5">
        <w:trPr>
          <w:trHeight w:val="630"/>
        </w:trPr>
        <w:tc>
          <w:tcPr>
            <w:tcW w:w="3985" w:type="dxa"/>
            <w:hideMark/>
          </w:tcPr>
          <w:p w:rsidR="001832F5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A906A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Бијељина,</w:t>
            </w:r>
            <w:r w:rsidR="001832F5" w:rsidRPr="00A906A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996893" w:rsidRPr="00A906A4" w:rsidRDefault="001832F5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A906A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Датум, 2020. године</w:t>
            </w:r>
          </w:p>
        </w:tc>
        <w:tc>
          <w:tcPr>
            <w:tcW w:w="1814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  <w:hideMark/>
          </w:tcPr>
          <w:p w:rsidR="00996893" w:rsidRPr="00A906A4" w:rsidRDefault="00996893" w:rsidP="001832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СКУПШТИНЕ 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>ГРАДА БИЈЕЉИНА</w:t>
            </w:r>
          </w:p>
        </w:tc>
      </w:tr>
      <w:tr w:rsidR="00996893" w:rsidRPr="00A906A4" w:rsidTr="001832F5">
        <w:trPr>
          <w:trHeight w:val="315"/>
        </w:trPr>
        <w:tc>
          <w:tcPr>
            <w:tcW w:w="3985" w:type="dxa"/>
            <w:hideMark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14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</w:tcPr>
          <w:p w:rsidR="001832F5" w:rsidRPr="00A906A4" w:rsidRDefault="001832F5" w:rsidP="00183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>Славиша Марковић</w:t>
            </w:r>
          </w:p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96893" w:rsidRPr="00A906A4" w:rsidTr="001832F5">
        <w:trPr>
          <w:trHeight w:val="630"/>
        </w:trPr>
        <w:tc>
          <w:tcPr>
            <w:tcW w:w="3985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  <w:hideMark/>
          </w:tcPr>
          <w:p w:rsidR="00996893" w:rsidRPr="00A906A4" w:rsidRDefault="00996893" w:rsidP="001832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6893" w:rsidRPr="00A906A4" w:rsidTr="001832F5">
        <w:trPr>
          <w:trHeight w:val="525"/>
        </w:trPr>
        <w:tc>
          <w:tcPr>
            <w:tcW w:w="3985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  <w:hideMark/>
          </w:tcPr>
          <w:p w:rsidR="00996893" w:rsidRPr="00A906A4" w:rsidRDefault="00996893" w:rsidP="00F771B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96893" w:rsidRDefault="00996893" w:rsidP="00996893">
      <w:pPr>
        <w:tabs>
          <w:tab w:val="left" w:pos="5715"/>
        </w:tabs>
        <w:rPr>
          <w:rFonts w:ascii="Times New Roman" w:eastAsia="Calibri" w:hAnsi="Times New Roman" w:cs="Times New Roman"/>
          <w:sz w:val="24"/>
          <w:szCs w:val="24"/>
        </w:rPr>
      </w:pPr>
    </w:p>
    <w:p w:rsidR="00996893" w:rsidRDefault="00996893" w:rsidP="00996893">
      <w:pPr>
        <w:tabs>
          <w:tab w:val="left" w:pos="5715"/>
        </w:tabs>
        <w:rPr>
          <w:rFonts w:ascii="Times New Roman" w:eastAsia="Calibri" w:hAnsi="Times New Roman" w:cs="Times New Roman"/>
          <w:sz w:val="24"/>
          <w:szCs w:val="24"/>
        </w:rPr>
      </w:pPr>
    </w:p>
    <w:p w:rsidR="00996893" w:rsidRDefault="00996893" w:rsidP="00996893">
      <w:pPr>
        <w:tabs>
          <w:tab w:val="left" w:pos="5715"/>
        </w:tabs>
        <w:rPr>
          <w:rFonts w:ascii="Times New Roman" w:eastAsia="Calibri" w:hAnsi="Times New Roman" w:cs="Times New Roman"/>
          <w:sz w:val="24"/>
          <w:szCs w:val="24"/>
        </w:rPr>
      </w:pPr>
    </w:p>
    <w:p w:rsidR="00996893" w:rsidRDefault="00996893" w:rsidP="00996893">
      <w:pPr>
        <w:tabs>
          <w:tab w:val="left" w:pos="5715"/>
        </w:tabs>
        <w:rPr>
          <w:rFonts w:ascii="Times New Roman" w:eastAsia="Calibri" w:hAnsi="Times New Roman" w:cs="Times New Roman"/>
          <w:sz w:val="24"/>
          <w:szCs w:val="24"/>
        </w:rPr>
      </w:pPr>
    </w:p>
    <w:p w:rsidR="00996893" w:rsidRDefault="00996893" w:rsidP="00996893">
      <w:pPr>
        <w:tabs>
          <w:tab w:val="left" w:pos="5715"/>
        </w:tabs>
        <w:rPr>
          <w:rFonts w:ascii="Times New Roman" w:eastAsia="Calibri" w:hAnsi="Times New Roman" w:cs="Times New Roman"/>
          <w:sz w:val="24"/>
          <w:szCs w:val="24"/>
        </w:rPr>
      </w:pPr>
    </w:p>
    <w:p w:rsidR="00996893" w:rsidRDefault="00996893" w:rsidP="00996893">
      <w:pPr>
        <w:tabs>
          <w:tab w:val="left" w:pos="5715"/>
        </w:tabs>
        <w:rPr>
          <w:rFonts w:ascii="Times New Roman" w:eastAsia="Calibri" w:hAnsi="Times New Roman" w:cs="Times New Roman"/>
          <w:sz w:val="24"/>
          <w:szCs w:val="24"/>
        </w:rPr>
      </w:pPr>
    </w:p>
    <w:p w:rsidR="00996893" w:rsidRPr="00A906A4" w:rsidRDefault="00996893" w:rsidP="00996893">
      <w:pPr>
        <w:tabs>
          <w:tab w:val="left" w:pos="5715"/>
        </w:tabs>
        <w:rPr>
          <w:rFonts w:ascii="Times New Roman" w:eastAsia="Calibri" w:hAnsi="Times New Roman" w:cs="Times New Roman"/>
          <w:sz w:val="24"/>
          <w:szCs w:val="24"/>
        </w:rPr>
      </w:pPr>
    </w:p>
    <w:p w:rsidR="00996893" w:rsidRPr="00DF2639" w:rsidRDefault="00996893" w:rsidP="00996893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  <w:r w:rsidRPr="00DF2639">
        <w:rPr>
          <w:rFonts w:ascii="Times New Roman" w:hAnsi="Times New Roman"/>
          <w:sz w:val="24"/>
          <w:szCs w:val="24"/>
        </w:rPr>
        <w:t>О Б Р А З Л О Ж Е Њ Е</w:t>
      </w:r>
    </w:p>
    <w:p w:rsidR="00996893" w:rsidRPr="00DF2639" w:rsidRDefault="00996893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</w:p>
    <w:p w:rsidR="00996893" w:rsidRPr="00DF2639" w:rsidRDefault="00996893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DF2639">
        <w:rPr>
          <w:rFonts w:ascii="Times New Roman" w:hAnsi="Times New Roman"/>
          <w:sz w:val="24"/>
          <w:szCs w:val="24"/>
        </w:rPr>
        <w:t>I ПРАВНИ ОСНОВ ЗА ДОНОШЕЊЕ ПЛАНА</w:t>
      </w:r>
    </w:p>
    <w:p w:rsidR="00996893" w:rsidRPr="00DF2639" w:rsidRDefault="00996893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DF2639">
        <w:rPr>
          <w:rFonts w:ascii="Times New Roman" w:hAnsi="Times New Roman"/>
          <w:sz w:val="24"/>
          <w:szCs w:val="24"/>
        </w:rPr>
        <w:t>Правни основ за доношење Годишњег плана садржа</w:t>
      </w:r>
      <w:r w:rsidR="00563B21">
        <w:rPr>
          <w:rFonts w:ascii="Times New Roman" w:hAnsi="Times New Roman"/>
          <w:sz w:val="24"/>
          <w:szCs w:val="24"/>
        </w:rPr>
        <w:t xml:space="preserve">н је у члану 16. став 1. </w:t>
      </w:r>
      <w:r w:rsidRPr="00141141">
        <w:rPr>
          <w:rFonts w:ascii="Times New Roman" w:hAnsi="Times New Roman"/>
          <w:sz w:val="24"/>
          <w:szCs w:val="24"/>
        </w:rPr>
        <w:t>Закона о заштити становништва од заразних болести („Службени гласник Републике Српске", број 90/17).</w:t>
      </w:r>
    </w:p>
    <w:p w:rsidR="00996893" w:rsidRPr="00DF2639" w:rsidRDefault="00996893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</w:p>
    <w:p w:rsidR="00996893" w:rsidRPr="00DF2639" w:rsidRDefault="00996893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DF2639">
        <w:rPr>
          <w:rFonts w:ascii="Times New Roman" w:hAnsi="Times New Roman"/>
          <w:sz w:val="24"/>
          <w:szCs w:val="24"/>
        </w:rPr>
        <w:t>II  РАЗЛОЗИ ЗА ДОНОШЕЊЕ ПЛАНА</w:t>
      </w:r>
    </w:p>
    <w:p w:rsidR="00996893" w:rsidRPr="004563E2" w:rsidRDefault="00996893" w:rsidP="00996893">
      <w:pPr>
        <w:spacing w:before="100" w:beforeAutospacing="1" w:after="100" w:afterAutospacing="1"/>
        <w:jc w:val="both"/>
        <w:rPr>
          <w:rFonts w:ascii="Times New Roman" w:hAnsi="Times New Roman"/>
          <w:color w:val="FF0000"/>
          <w:sz w:val="24"/>
          <w:szCs w:val="24"/>
        </w:rPr>
      </w:pPr>
      <w:r w:rsidRPr="00DF2639">
        <w:rPr>
          <w:rFonts w:ascii="Times New Roman" w:hAnsi="Times New Roman"/>
          <w:sz w:val="24"/>
          <w:szCs w:val="24"/>
        </w:rPr>
        <w:t xml:space="preserve">Разлог за доношење Плана је обавеза Скупштине јединице локалне самоуправе да доносе Годишњи план систематске превентивне дезинсекције и дератизације за своје подручје који морају бити усклађени са Програмом мјера за спријечавање, </w:t>
      </w:r>
      <w:r w:rsidRPr="00A906A4">
        <w:rPr>
          <w:rFonts w:ascii="Times New Roman" w:hAnsi="Times New Roman"/>
          <w:sz w:val="24"/>
          <w:szCs w:val="24"/>
        </w:rPr>
        <w:t>сузбијање, елиминацију и ерадикацију заразних болести и Програмом мјера систематске превентивне  дезифекције,дезинсекције и дератизације.  У складу са чланом 16.став 3. Закона о заштити становништва од заразних болести предвиђено је да јединица локалне самоуправе прибавио сагласност ЈЗУ „Института за јавно здравство РС“ која је својим дописом  број: 500-</w:t>
      </w:r>
      <w:r w:rsidRPr="00A906A4">
        <w:rPr>
          <w:rFonts w:ascii="Times New Roman" w:hAnsi="Times New Roman"/>
          <w:sz w:val="24"/>
          <w:szCs w:val="24"/>
          <w:lang w:val="sr-Cyrl-BA"/>
        </w:rPr>
        <w:t>3098-1</w:t>
      </w:r>
      <w:r w:rsidRPr="00A906A4">
        <w:rPr>
          <w:rFonts w:ascii="Times New Roman" w:hAnsi="Times New Roman"/>
          <w:sz w:val="24"/>
          <w:szCs w:val="24"/>
        </w:rPr>
        <w:t xml:space="preserve">/20 од </w:t>
      </w:r>
      <w:r w:rsidRPr="00A906A4">
        <w:rPr>
          <w:rFonts w:ascii="Times New Roman" w:hAnsi="Times New Roman"/>
          <w:sz w:val="24"/>
          <w:szCs w:val="24"/>
          <w:lang w:val="sr-Cyrl-BA"/>
        </w:rPr>
        <w:t>05.05.2020</w:t>
      </w:r>
      <w:r w:rsidRPr="00A906A4">
        <w:rPr>
          <w:rFonts w:ascii="Times New Roman" w:hAnsi="Times New Roman"/>
          <w:sz w:val="24"/>
          <w:szCs w:val="24"/>
        </w:rPr>
        <w:t>.</w:t>
      </w:r>
      <w:r w:rsidRPr="00A906A4">
        <w:rPr>
          <w:rFonts w:ascii="Times New Roman" w:hAnsi="Times New Roman"/>
          <w:sz w:val="24"/>
          <w:szCs w:val="24"/>
          <w:lang w:val="sr-Cyrl-BA"/>
        </w:rPr>
        <w:t>доставило сагласност број 504-331/20 од 05.05.2020. и</w:t>
      </w:r>
      <w:r w:rsidRPr="00A906A4">
        <w:rPr>
          <w:rFonts w:ascii="Times New Roman" w:hAnsi="Times New Roman"/>
          <w:sz w:val="24"/>
          <w:szCs w:val="24"/>
        </w:rPr>
        <w:t xml:space="preserve"> констатовала да су наведени Програми и </w:t>
      </w:r>
      <w:r w:rsidRPr="00A906A4">
        <w:rPr>
          <w:rFonts w:ascii="Times New Roman" w:hAnsi="Times New Roman"/>
          <w:sz w:val="24"/>
          <w:szCs w:val="24"/>
          <w:lang w:val="sr-Cyrl-BA"/>
        </w:rPr>
        <w:t>П</w:t>
      </w:r>
      <w:r w:rsidRPr="00A906A4">
        <w:rPr>
          <w:rFonts w:ascii="Times New Roman" w:hAnsi="Times New Roman"/>
          <w:sz w:val="24"/>
          <w:szCs w:val="24"/>
        </w:rPr>
        <w:t>лан урађени стручно, одговорно и професионално.</w:t>
      </w:r>
    </w:p>
    <w:p w:rsidR="00996893" w:rsidRPr="00DF2639" w:rsidRDefault="00996893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</w:p>
    <w:p w:rsidR="00996893" w:rsidRPr="00DF2639" w:rsidRDefault="00996893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DF2639">
        <w:rPr>
          <w:rFonts w:ascii="Times New Roman" w:hAnsi="Times New Roman"/>
          <w:sz w:val="24"/>
          <w:szCs w:val="24"/>
        </w:rPr>
        <w:t>III - ФИНАНСИЈСКА СРЕДСТВА</w:t>
      </w:r>
    </w:p>
    <w:p w:rsidR="00996893" w:rsidRPr="00DF2639" w:rsidRDefault="00996893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DF2639">
        <w:rPr>
          <w:rFonts w:ascii="Times New Roman" w:hAnsi="Times New Roman"/>
          <w:sz w:val="24"/>
          <w:szCs w:val="24"/>
        </w:rPr>
        <w:t xml:space="preserve">За спровођење овог Плана, обезбјеђена су финансијска средства у буџету </w:t>
      </w:r>
      <w:r>
        <w:rPr>
          <w:rFonts w:ascii="Times New Roman" w:hAnsi="Times New Roman"/>
          <w:sz w:val="24"/>
          <w:szCs w:val="24"/>
        </w:rPr>
        <w:t>Града</w:t>
      </w:r>
      <w:r w:rsidRPr="00DF2639">
        <w:rPr>
          <w:rFonts w:ascii="Times New Roman" w:hAnsi="Times New Roman"/>
          <w:sz w:val="24"/>
          <w:szCs w:val="24"/>
        </w:rPr>
        <w:t>.</w:t>
      </w:r>
    </w:p>
    <w:p w:rsidR="00996893" w:rsidRPr="00DF2639" w:rsidRDefault="00996893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</w:p>
    <w:p w:rsidR="00996893" w:rsidRPr="00A906A4" w:rsidRDefault="00996893" w:rsidP="00996893">
      <w:pPr>
        <w:ind w:left="4320"/>
        <w:jc w:val="center"/>
        <w:rPr>
          <w:rFonts w:ascii="Calibri" w:eastAsia="Calibri" w:hAnsi="Calibri" w:cs="Times New Roman"/>
          <w:sz w:val="28"/>
          <w:szCs w:val="28"/>
          <w:lang w:val="sr-Cyrl-BA"/>
        </w:rPr>
      </w:pPr>
      <w:r w:rsidRPr="00A906A4">
        <w:rPr>
          <w:rFonts w:ascii="Calibri" w:eastAsia="Calibri" w:hAnsi="Calibri" w:cs="Times New Roman"/>
          <w:sz w:val="28"/>
          <w:szCs w:val="28"/>
          <w:lang w:val="sr-Cyrl-BA"/>
        </w:rPr>
        <w:t>ОБРАЂИВАЧ:</w:t>
      </w:r>
    </w:p>
    <w:p w:rsidR="00996893" w:rsidRPr="00563B21" w:rsidRDefault="00996893" w:rsidP="00996893">
      <w:pPr>
        <w:ind w:left="4320"/>
        <w:jc w:val="center"/>
        <w:rPr>
          <w:rFonts w:ascii="Calibri" w:eastAsia="Calibri" w:hAnsi="Calibri" w:cs="Times New Roman"/>
          <w:sz w:val="28"/>
          <w:szCs w:val="28"/>
          <w:lang w:val="sr-Cyrl-BA"/>
        </w:rPr>
      </w:pPr>
      <w:r w:rsidRPr="00563B21">
        <w:rPr>
          <w:rFonts w:ascii="Calibri" w:eastAsia="Calibri" w:hAnsi="Calibri" w:cs="Times New Roman"/>
          <w:sz w:val="28"/>
          <w:szCs w:val="28"/>
          <w:lang w:val="sr-Cyrl-BA"/>
        </w:rPr>
        <w:t xml:space="preserve">Одјељење за </w:t>
      </w:r>
      <w:r w:rsidRPr="00563B21">
        <w:rPr>
          <w:sz w:val="28"/>
          <w:szCs w:val="28"/>
          <w:lang w:val="sr-Cyrl-BA"/>
        </w:rPr>
        <w:t>привреду</w:t>
      </w:r>
    </w:p>
    <w:p w:rsidR="00996893" w:rsidRPr="00DF2639" w:rsidRDefault="00996893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54BAF" w:rsidRPr="00471840" w:rsidRDefault="00754BAF" w:rsidP="0047184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54BAF" w:rsidRPr="00471840" w:rsidSect="00CB3A8F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3D4" w:rsidRDefault="00EB13D4">
      <w:r>
        <w:separator/>
      </w:r>
    </w:p>
  </w:endnote>
  <w:endnote w:type="continuationSeparator" w:id="1">
    <w:p w:rsidR="00EB13D4" w:rsidRDefault="00EB13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3D4" w:rsidRDefault="00EB13D4">
      <w:r>
        <w:separator/>
      </w:r>
    </w:p>
  </w:footnote>
  <w:footnote w:type="continuationSeparator" w:id="1">
    <w:p w:rsidR="00EB13D4" w:rsidRDefault="00EB13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656"/>
      <w:gridCol w:w="1374"/>
    </w:tblGrid>
    <w:tr w:rsidR="00910734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34701BE0DFE94EC684CA8DE142493E3F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910734" w:rsidRDefault="00910734" w:rsidP="00910734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996893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Приједлог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sz w:val="36"/>
            <w:szCs w:val="36"/>
          </w:rPr>
          <w:alias w:val="Year"/>
          <w:id w:val="77761609"/>
          <w:placeholder>
            <w:docPart w:val="6C68961C04A34EB386A60DDA37CD27A4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20-01-01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910734" w:rsidRDefault="00910734" w:rsidP="00910734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 w:rsidRPr="00996893">
                <w:rPr>
                  <w:rFonts w:asciiTheme="majorHAnsi" w:eastAsiaTheme="majorEastAsia" w:hAnsiTheme="majorHAnsi" w:cstheme="majorBidi"/>
                  <w:b/>
                  <w:bCs/>
                  <w:sz w:val="36"/>
                  <w:szCs w:val="36"/>
                </w:rPr>
                <w:t>2020</w:t>
              </w:r>
            </w:p>
          </w:tc>
        </w:sdtContent>
      </w:sdt>
    </w:tr>
  </w:tbl>
  <w:p w:rsidR="00376CA6" w:rsidRDefault="00376CA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21E0E"/>
    <w:multiLevelType w:val="hybridMultilevel"/>
    <w:tmpl w:val="60BA3440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D09A9"/>
    <w:multiLevelType w:val="hybridMultilevel"/>
    <w:tmpl w:val="969A0FE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3862EF"/>
    <w:multiLevelType w:val="hybridMultilevel"/>
    <w:tmpl w:val="87A41270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B460AB"/>
    <w:multiLevelType w:val="hybridMultilevel"/>
    <w:tmpl w:val="BA502EB8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DE48251A">
      <w:numFmt w:val="bullet"/>
      <w:lvlText w:val=""/>
      <w:lvlJc w:val="left"/>
      <w:pPr>
        <w:ind w:left="144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28049F"/>
    <w:multiLevelType w:val="hybridMultilevel"/>
    <w:tmpl w:val="0F4E7186"/>
    <w:lvl w:ilvl="0" w:tplc="40E01E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5550065"/>
    <w:multiLevelType w:val="hybridMultilevel"/>
    <w:tmpl w:val="855EDD6E"/>
    <w:lvl w:ilvl="0" w:tplc="40E01E44">
      <w:numFmt w:val="bullet"/>
      <w:lvlText w:val="-"/>
      <w:lvlJc w:val="left"/>
      <w:pPr>
        <w:ind w:left="1540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 w:tplc="71B48D60">
      <w:numFmt w:val="bullet"/>
      <w:lvlText w:val="•"/>
      <w:lvlJc w:val="left"/>
      <w:pPr>
        <w:ind w:left="1891" w:hanging="339"/>
      </w:pPr>
      <w:rPr>
        <w:rFonts w:hint="default"/>
      </w:rPr>
    </w:lvl>
    <w:lvl w:ilvl="2" w:tplc="484E329C">
      <w:numFmt w:val="bullet"/>
      <w:lvlText w:val="•"/>
      <w:lvlJc w:val="left"/>
      <w:pPr>
        <w:ind w:left="2243" w:hanging="339"/>
      </w:pPr>
      <w:rPr>
        <w:rFonts w:hint="default"/>
      </w:rPr>
    </w:lvl>
    <w:lvl w:ilvl="3" w:tplc="D3E0D41A">
      <w:numFmt w:val="bullet"/>
      <w:lvlText w:val="•"/>
      <w:lvlJc w:val="left"/>
      <w:pPr>
        <w:ind w:left="2595" w:hanging="339"/>
      </w:pPr>
      <w:rPr>
        <w:rFonts w:hint="default"/>
      </w:rPr>
    </w:lvl>
    <w:lvl w:ilvl="4" w:tplc="8A6CBDEA">
      <w:numFmt w:val="bullet"/>
      <w:lvlText w:val="•"/>
      <w:lvlJc w:val="left"/>
      <w:pPr>
        <w:ind w:left="2947" w:hanging="339"/>
      </w:pPr>
      <w:rPr>
        <w:rFonts w:hint="default"/>
      </w:rPr>
    </w:lvl>
    <w:lvl w:ilvl="5" w:tplc="6E3C747C">
      <w:numFmt w:val="bullet"/>
      <w:lvlText w:val="•"/>
      <w:lvlJc w:val="left"/>
      <w:pPr>
        <w:ind w:left="3299" w:hanging="339"/>
      </w:pPr>
      <w:rPr>
        <w:rFonts w:hint="default"/>
      </w:rPr>
    </w:lvl>
    <w:lvl w:ilvl="6" w:tplc="42E479BE">
      <w:numFmt w:val="bullet"/>
      <w:lvlText w:val="•"/>
      <w:lvlJc w:val="left"/>
      <w:pPr>
        <w:ind w:left="3650" w:hanging="339"/>
      </w:pPr>
      <w:rPr>
        <w:rFonts w:hint="default"/>
      </w:rPr>
    </w:lvl>
    <w:lvl w:ilvl="7" w:tplc="0BC26A90">
      <w:numFmt w:val="bullet"/>
      <w:lvlText w:val="•"/>
      <w:lvlJc w:val="left"/>
      <w:pPr>
        <w:ind w:left="4002" w:hanging="339"/>
      </w:pPr>
      <w:rPr>
        <w:rFonts w:hint="default"/>
      </w:rPr>
    </w:lvl>
    <w:lvl w:ilvl="8" w:tplc="7C3448E2">
      <w:numFmt w:val="bullet"/>
      <w:lvlText w:val="•"/>
      <w:lvlJc w:val="left"/>
      <w:pPr>
        <w:ind w:left="4354" w:hanging="339"/>
      </w:pPr>
      <w:rPr>
        <w:rFonts w:hint="default"/>
      </w:rPr>
    </w:lvl>
  </w:abstractNum>
  <w:abstractNum w:abstractNumId="6">
    <w:nsid w:val="4D2C52F7"/>
    <w:multiLevelType w:val="hybridMultilevel"/>
    <w:tmpl w:val="30E66672"/>
    <w:lvl w:ilvl="0" w:tplc="A87E7ED6">
      <w:start w:val="1"/>
      <w:numFmt w:val="decimal"/>
      <w:lvlText w:val="%1."/>
      <w:lvlJc w:val="left"/>
      <w:pPr>
        <w:ind w:left="1183" w:hanging="310"/>
        <w:jc w:val="right"/>
      </w:pPr>
      <w:rPr>
        <w:rFonts w:ascii="Arial" w:eastAsia="Arial" w:hAnsi="Arial" w:cs="Arial" w:hint="default"/>
        <w:spacing w:val="-1"/>
        <w:w w:val="103"/>
        <w:sz w:val="20"/>
        <w:szCs w:val="20"/>
      </w:rPr>
    </w:lvl>
    <w:lvl w:ilvl="1" w:tplc="355A1A3C">
      <w:numFmt w:val="bullet"/>
      <w:lvlText w:val="•"/>
      <w:lvlJc w:val="left"/>
      <w:pPr>
        <w:ind w:left="1567" w:hanging="310"/>
      </w:pPr>
      <w:rPr>
        <w:rFonts w:hint="default"/>
      </w:rPr>
    </w:lvl>
    <w:lvl w:ilvl="2" w:tplc="BA36404C">
      <w:numFmt w:val="bullet"/>
      <w:lvlText w:val="•"/>
      <w:lvlJc w:val="left"/>
      <w:pPr>
        <w:ind w:left="1955" w:hanging="310"/>
      </w:pPr>
      <w:rPr>
        <w:rFonts w:hint="default"/>
      </w:rPr>
    </w:lvl>
    <w:lvl w:ilvl="3" w:tplc="FE549B8C">
      <w:numFmt w:val="bullet"/>
      <w:lvlText w:val="•"/>
      <w:lvlJc w:val="left"/>
      <w:pPr>
        <w:ind w:left="2343" w:hanging="310"/>
      </w:pPr>
      <w:rPr>
        <w:rFonts w:hint="default"/>
      </w:rPr>
    </w:lvl>
    <w:lvl w:ilvl="4" w:tplc="D9844C28">
      <w:numFmt w:val="bullet"/>
      <w:lvlText w:val="•"/>
      <w:lvlJc w:val="left"/>
      <w:pPr>
        <w:ind w:left="2731" w:hanging="310"/>
      </w:pPr>
      <w:rPr>
        <w:rFonts w:hint="default"/>
      </w:rPr>
    </w:lvl>
    <w:lvl w:ilvl="5" w:tplc="0E563E74">
      <w:numFmt w:val="bullet"/>
      <w:lvlText w:val="•"/>
      <w:lvlJc w:val="left"/>
      <w:pPr>
        <w:ind w:left="3118" w:hanging="310"/>
      </w:pPr>
      <w:rPr>
        <w:rFonts w:hint="default"/>
      </w:rPr>
    </w:lvl>
    <w:lvl w:ilvl="6" w:tplc="605C39B4">
      <w:numFmt w:val="bullet"/>
      <w:lvlText w:val="•"/>
      <w:lvlJc w:val="left"/>
      <w:pPr>
        <w:ind w:left="3506" w:hanging="310"/>
      </w:pPr>
      <w:rPr>
        <w:rFonts w:hint="default"/>
      </w:rPr>
    </w:lvl>
    <w:lvl w:ilvl="7" w:tplc="1CF0AA26">
      <w:numFmt w:val="bullet"/>
      <w:lvlText w:val="•"/>
      <w:lvlJc w:val="left"/>
      <w:pPr>
        <w:ind w:left="3894" w:hanging="310"/>
      </w:pPr>
      <w:rPr>
        <w:rFonts w:hint="default"/>
      </w:rPr>
    </w:lvl>
    <w:lvl w:ilvl="8" w:tplc="1B44669C">
      <w:numFmt w:val="bullet"/>
      <w:lvlText w:val="•"/>
      <w:lvlJc w:val="left"/>
      <w:pPr>
        <w:ind w:left="4282" w:hanging="310"/>
      </w:pPr>
      <w:rPr>
        <w:rFonts w:hint="default"/>
      </w:rPr>
    </w:lvl>
  </w:abstractNum>
  <w:abstractNum w:abstractNumId="7">
    <w:nsid w:val="67C360DD"/>
    <w:multiLevelType w:val="hybridMultilevel"/>
    <w:tmpl w:val="9564C93E"/>
    <w:lvl w:ilvl="0" w:tplc="DE48251A">
      <w:numFmt w:val="bullet"/>
      <w:lvlText w:val=""/>
      <w:lvlJc w:val="left"/>
      <w:pPr>
        <w:ind w:left="81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>
    <w:nsid w:val="7B89188B"/>
    <w:multiLevelType w:val="hybridMultilevel"/>
    <w:tmpl w:val="C672B2FE"/>
    <w:lvl w:ilvl="0" w:tplc="2F00756E">
      <w:start w:val="1"/>
      <w:numFmt w:val="decimal"/>
      <w:lvlText w:val="%1."/>
      <w:lvlJc w:val="left"/>
      <w:pPr>
        <w:ind w:left="1257" w:hanging="339"/>
        <w:jc w:val="right"/>
      </w:pPr>
      <w:rPr>
        <w:rFonts w:ascii="Times New Roman" w:eastAsia="Arial" w:hAnsi="Times New Roman" w:cs="Times New Roman"/>
        <w:spacing w:val="-1"/>
        <w:w w:val="103"/>
        <w:sz w:val="20"/>
        <w:szCs w:val="20"/>
      </w:rPr>
    </w:lvl>
    <w:lvl w:ilvl="1" w:tplc="2672448A">
      <w:numFmt w:val="bullet"/>
      <w:lvlText w:val="-"/>
      <w:lvlJc w:val="left"/>
      <w:pPr>
        <w:ind w:left="1579" w:hanging="322"/>
      </w:pPr>
      <w:rPr>
        <w:rFonts w:ascii="Times New Roman" w:eastAsia="Times New Roman" w:hAnsi="Times New Roman" w:cs="Times New Roman" w:hint="default"/>
        <w:w w:val="103"/>
        <w:sz w:val="20"/>
        <w:szCs w:val="20"/>
      </w:rPr>
    </w:lvl>
    <w:lvl w:ilvl="2" w:tplc="B04A9478">
      <w:numFmt w:val="bullet"/>
      <w:lvlText w:val="-"/>
      <w:lvlJc w:val="left"/>
      <w:pPr>
        <w:ind w:left="1579" w:hanging="322"/>
      </w:pPr>
      <w:rPr>
        <w:rFonts w:ascii="Times New Roman" w:eastAsia="Times New Roman" w:hAnsi="Times New Roman" w:cs="Times New Roman" w:hint="default"/>
        <w:w w:val="103"/>
        <w:sz w:val="20"/>
        <w:szCs w:val="20"/>
      </w:rPr>
    </w:lvl>
    <w:lvl w:ilvl="3" w:tplc="6D002422">
      <w:numFmt w:val="bullet"/>
      <w:lvlText w:val="•"/>
      <w:lvlJc w:val="left"/>
      <w:pPr>
        <w:ind w:left="2020" w:hanging="322"/>
      </w:pPr>
      <w:rPr>
        <w:rFonts w:hint="default"/>
      </w:rPr>
    </w:lvl>
    <w:lvl w:ilvl="4" w:tplc="B120871C">
      <w:numFmt w:val="bullet"/>
      <w:lvlText w:val="•"/>
      <w:lvlJc w:val="left"/>
      <w:pPr>
        <w:ind w:left="1725" w:hanging="322"/>
      </w:pPr>
      <w:rPr>
        <w:rFonts w:hint="default"/>
      </w:rPr>
    </w:lvl>
    <w:lvl w:ilvl="5" w:tplc="D8A8371C">
      <w:numFmt w:val="bullet"/>
      <w:lvlText w:val="•"/>
      <w:lvlJc w:val="left"/>
      <w:pPr>
        <w:ind w:left="1431" w:hanging="322"/>
      </w:pPr>
      <w:rPr>
        <w:rFonts w:hint="default"/>
      </w:rPr>
    </w:lvl>
    <w:lvl w:ilvl="6" w:tplc="A0D6C4B6">
      <w:numFmt w:val="bullet"/>
      <w:lvlText w:val="•"/>
      <w:lvlJc w:val="left"/>
      <w:pPr>
        <w:ind w:left="1137" w:hanging="322"/>
      </w:pPr>
      <w:rPr>
        <w:rFonts w:hint="default"/>
      </w:rPr>
    </w:lvl>
    <w:lvl w:ilvl="7" w:tplc="3126D5FA">
      <w:numFmt w:val="bullet"/>
      <w:lvlText w:val="•"/>
      <w:lvlJc w:val="left"/>
      <w:pPr>
        <w:ind w:left="842" w:hanging="322"/>
      </w:pPr>
      <w:rPr>
        <w:rFonts w:hint="default"/>
      </w:rPr>
    </w:lvl>
    <w:lvl w:ilvl="8" w:tplc="82627E0C">
      <w:numFmt w:val="bullet"/>
      <w:lvlText w:val="•"/>
      <w:lvlJc w:val="left"/>
      <w:pPr>
        <w:ind w:left="548" w:hanging="322"/>
      </w:pPr>
      <w:rPr>
        <w:rFonts w:hint="default"/>
      </w:rPr>
    </w:lvl>
  </w:abstractNum>
  <w:abstractNum w:abstractNumId="9">
    <w:nsid w:val="7E1133F3"/>
    <w:multiLevelType w:val="hybridMultilevel"/>
    <w:tmpl w:val="CF267156"/>
    <w:lvl w:ilvl="0" w:tplc="14F201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3"/>
  </w:num>
  <w:num w:numId="8">
    <w:abstractNumId w:val="1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/>
  <w:rsids>
    <w:rsidRoot w:val="00471840"/>
    <w:rsid w:val="00067EC1"/>
    <w:rsid w:val="000776D2"/>
    <w:rsid w:val="000B1D04"/>
    <w:rsid w:val="000B251D"/>
    <w:rsid w:val="001832F5"/>
    <w:rsid w:val="001E56A3"/>
    <w:rsid w:val="00204357"/>
    <w:rsid w:val="00285692"/>
    <w:rsid w:val="00311358"/>
    <w:rsid w:val="0036496E"/>
    <w:rsid w:val="00376CA6"/>
    <w:rsid w:val="004001D3"/>
    <w:rsid w:val="00471840"/>
    <w:rsid w:val="004B6051"/>
    <w:rsid w:val="0052663E"/>
    <w:rsid w:val="00563B21"/>
    <w:rsid w:val="005A5EAC"/>
    <w:rsid w:val="005C455D"/>
    <w:rsid w:val="006A308B"/>
    <w:rsid w:val="007176DD"/>
    <w:rsid w:val="007333EA"/>
    <w:rsid w:val="00754BAF"/>
    <w:rsid w:val="00852909"/>
    <w:rsid w:val="00910734"/>
    <w:rsid w:val="0091259D"/>
    <w:rsid w:val="00996893"/>
    <w:rsid w:val="009A51F4"/>
    <w:rsid w:val="009B2FF4"/>
    <w:rsid w:val="00A03F17"/>
    <w:rsid w:val="00A07D2E"/>
    <w:rsid w:val="00AA67E5"/>
    <w:rsid w:val="00B27405"/>
    <w:rsid w:val="00B27C61"/>
    <w:rsid w:val="00BF7F09"/>
    <w:rsid w:val="00C6487A"/>
    <w:rsid w:val="00CB3A8F"/>
    <w:rsid w:val="00CC30F7"/>
    <w:rsid w:val="00E13A69"/>
    <w:rsid w:val="00E21AC6"/>
    <w:rsid w:val="00EB1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7184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3A8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B3A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71840"/>
  </w:style>
  <w:style w:type="character" w:customStyle="1" w:styleId="BodyTextChar">
    <w:name w:val="Body Text Char"/>
    <w:basedOn w:val="DefaultParagraphFont"/>
    <w:link w:val="BodyText"/>
    <w:uiPriority w:val="1"/>
    <w:rsid w:val="00471840"/>
    <w:rPr>
      <w:rFonts w:ascii="Arial" w:eastAsia="Arial" w:hAnsi="Arial" w:cs="Arial"/>
    </w:rPr>
  </w:style>
  <w:style w:type="paragraph" w:styleId="ListParagraph">
    <w:name w:val="List Paragraph"/>
    <w:basedOn w:val="Normal"/>
    <w:uiPriority w:val="1"/>
    <w:qFormat/>
    <w:rsid w:val="00471840"/>
    <w:pPr>
      <w:ind w:left="470" w:hanging="360"/>
      <w:jc w:val="both"/>
    </w:pPr>
  </w:style>
  <w:style w:type="paragraph" w:styleId="Subtitle">
    <w:name w:val="Subtitle"/>
    <w:basedOn w:val="Normal"/>
    <w:next w:val="Normal"/>
    <w:link w:val="SubtitleChar"/>
    <w:uiPriority w:val="11"/>
    <w:qFormat/>
    <w:rsid w:val="00CB3A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B3A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B3A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CB3A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CB3A8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376C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6CA6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376C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6CA6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6C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CA6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4701BE0DFE94EC684CA8DE142493E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A769FB-273A-4AEA-99ED-547129BFDAE6}"/>
      </w:docPartPr>
      <w:docPartBody>
        <w:p w:rsidR="003B2D93" w:rsidRDefault="00BF2D3E" w:rsidP="00BF2D3E">
          <w:pPr>
            <w:pStyle w:val="34701BE0DFE94EC684CA8DE142493E3F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6C68961C04A34EB386A60DDA37CD27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2A15D9-81B5-48DD-860B-A95172BB182E}"/>
      </w:docPartPr>
      <w:docPartBody>
        <w:p w:rsidR="003B2D93" w:rsidRDefault="00BF2D3E" w:rsidP="00BF2D3E">
          <w:pPr>
            <w:pStyle w:val="6C68961C04A34EB386A60DDA37CD27A4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BF2D3E"/>
    <w:rsid w:val="00167034"/>
    <w:rsid w:val="003B2D93"/>
    <w:rsid w:val="00A70F4E"/>
    <w:rsid w:val="00BF2D3E"/>
    <w:rsid w:val="00C65A45"/>
    <w:rsid w:val="00EB7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D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4701BE0DFE94EC684CA8DE142493E3F">
    <w:name w:val="34701BE0DFE94EC684CA8DE142493E3F"/>
    <w:rsid w:val="00BF2D3E"/>
  </w:style>
  <w:style w:type="paragraph" w:customStyle="1" w:styleId="6C68961C04A34EB386A60DDA37CD27A4">
    <w:name w:val="6C68961C04A34EB386A60DDA37CD27A4"/>
    <w:rsid w:val="00BF2D3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8DD4332-CFFB-4B7B-BD1A-EB332EC9E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7</Pages>
  <Words>2443</Words>
  <Characters>13926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Приједлог</vt:lpstr>
    </vt:vector>
  </TitlesOfParts>
  <Company/>
  <LinksUpToDate>false</LinksUpToDate>
  <CharactersWithSpaces>16337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Приједлог</dc:title>
  <dc:creator>vstupar</dc:creator>
  <cp:lastModifiedBy>mpetrovic</cp:lastModifiedBy>
  <cp:revision>8</cp:revision>
  <cp:lastPrinted>2020-06-10T06:11:00Z</cp:lastPrinted>
  <dcterms:created xsi:type="dcterms:W3CDTF">2020-04-27T11:37:00Z</dcterms:created>
  <dcterms:modified xsi:type="dcterms:W3CDTF">2020-06-10T11:09:00Z</dcterms:modified>
</cp:coreProperties>
</file>