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30C4A" w:rsidRDefault="00630C4A" w:rsidP="00630C4A">
      <w:pPr>
        <w:jc w:val="center"/>
        <w:rPr>
          <w:lang w:val="sr-Cyrl-CS"/>
        </w:rPr>
      </w:pP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2743200" cy="6858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Јавни приход Града  555-001-00002959-16       </w:t>
      </w:r>
      <w:r w:rsidRPr="00956FEA">
        <w:rPr>
          <w:rFonts w:ascii="Times New Roman" w:hAnsi="Times New Roman" w:cs="Times New Roman"/>
          <w:lang w:val="ru-RU"/>
        </w:rPr>
        <w:t xml:space="preserve">     </w:t>
      </w:r>
      <w:r w:rsidRPr="009E060F">
        <w:rPr>
          <w:rFonts w:ascii="Times New Roman" w:hAnsi="Times New Roman" w:cs="Times New Roman"/>
          <w:lang w:val="sr-Cyrl-CS"/>
        </w:rPr>
        <w:t xml:space="preserve"> </w:t>
      </w:r>
      <w:r w:rsidR="00D1178F">
        <w:rPr>
          <w:rFonts w:ascii="Times New Roman" w:hAnsi="Times New Roman" w:cs="Times New Roman"/>
          <w:lang w:val="sr-Cyrl-CS"/>
        </w:rPr>
        <w:t xml:space="preserve"> </w:t>
      </w:r>
      <w:r w:rsidRPr="009E060F">
        <w:rPr>
          <w:rFonts w:ascii="Times New Roman" w:hAnsi="Times New Roman" w:cs="Times New Roman"/>
          <w:lang w:val="sr-Cyrl-CS"/>
        </w:rPr>
        <w:t xml:space="preserve">    Патријарха Павла бр. 1.  +38755205472</w:t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Pr="009E060F">
        <w:rPr>
          <w:rFonts w:ascii="Times New Roman" w:hAnsi="Times New Roman" w:cs="Times New Roman"/>
          <w:lang w:val="sr-Cyrl-CS"/>
        </w:rPr>
        <w:t xml:space="preserve"> ЈИБ: 4400315290000</w:t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Врста прихода            722591     </w:t>
      </w:r>
      <w:r w:rsidRPr="009E060F">
        <w:rPr>
          <w:rFonts w:ascii="Times New Roman" w:hAnsi="Times New Roman" w:cs="Times New Roman"/>
          <w:lang w:val="sr-Latn-CS"/>
        </w:rPr>
        <w:t xml:space="preserve">                             </w:t>
      </w:r>
      <w:r w:rsidRPr="00956FEA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sr-Latn-CS"/>
        </w:rPr>
        <w:t xml:space="preserve">   </w:t>
      </w:r>
      <w:r w:rsidRPr="009E060F">
        <w:rPr>
          <w:rFonts w:ascii="Times New Roman" w:hAnsi="Times New Roman" w:cs="Times New Roman"/>
          <w:lang w:val="sr-Cyrl-CS"/>
        </w:rPr>
        <w:t>Е</w:t>
      </w:r>
      <w:r w:rsidRPr="009E060F">
        <w:rPr>
          <w:rFonts w:ascii="Times New Roman" w:hAnsi="Times New Roman" w:cs="Times New Roman"/>
          <w:lang w:val="sr-Latn-CS"/>
        </w:rPr>
        <w:t xml:space="preserve">mail: </w:t>
      </w:r>
      <w:hyperlink r:id="rId8" w:history="1">
        <w:r w:rsidRPr="009E060F">
          <w:rPr>
            <w:rStyle w:val="Hyperlink"/>
            <w:rFonts w:ascii="Times New Roman" w:hAnsi="Times New Roman" w:cs="Times New Roman"/>
            <w:lang w:val="sr-Latn-CS"/>
          </w:rPr>
          <w:t>skudsemberija@gmail.com</w:t>
        </w:r>
      </w:hyperlink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Буџетска организац.  0005503</w:t>
      </w:r>
    </w:p>
    <w:p w:rsidR="00630C4A" w:rsidRPr="009E060F" w:rsidRDefault="00630C4A" w:rsidP="00630C4A">
      <w:pPr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Општина                       005</w:t>
      </w:r>
    </w:p>
    <w:p w:rsidR="00630C4A" w:rsidRPr="008251F1" w:rsidRDefault="00630C4A" w:rsidP="00630C4A">
      <w:pPr>
        <w:tabs>
          <w:tab w:val="left" w:pos="2625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>_________________________________________________________________________________</w:t>
      </w:r>
    </w:p>
    <w:p w:rsidR="007A3A4D" w:rsidRPr="00630C4A" w:rsidRDefault="007A3A4D" w:rsidP="0001479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8251F1">
        <w:rPr>
          <w:rFonts w:ascii="Times New Roman" w:hAnsi="Times New Roman" w:cs="Times New Roman"/>
          <w:sz w:val="24"/>
          <w:szCs w:val="24"/>
          <w:lang w:val="sr-Cyrl-CS"/>
        </w:rPr>
        <w:t>Број: 216/20.</w:t>
      </w:r>
    </w:p>
    <w:p w:rsidR="007A3A4D" w:rsidRPr="008251F1" w:rsidRDefault="007A3A4D" w:rsidP="0001479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51F1">
        <w:rPr>
          <w:rFonts w:ascii="Times New Roman" w:hAnsi="Times New Roman" w:cs="Times New Roman"/>
          <w:sz w:val="24"/>
          <w:szCs w:val="24"/>
          <w:lang w:val="sr-Cyrl-CS"/>
        </w:rPr>
        <w:t>Датум: 31.03.2020.</w:t>
      </w:r>
    </w:p>
    <w:p w:rsidR="00630C4A" w:rsidRPr="008251F1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0C4A" w:rsidRPr="008251F1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0C4A" w:rsidRPr="008251F1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30C4A" w:rsidRPr="008251F1" w:rsidRDefault="00630C4A" w:rsidP="00630C4A">
      <w:pPr>
        <w:tabs>
          <w:tab w:val="left" w:pos="1590"/>
        </w:tabs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251F1" w:rsidRDefault="008251F1" w:rsidP="00E5412D">
      <w:pPr>
        <w:tabs>
          <w:tab w:val="left" w:pos="1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ПРОГРАМ РАДА </w:t>
      </w:r>
    </w:p>
    <w:p w:rsidR="008251F1" w:rsidRPr="008251F1" w:rsidRDefault="008251F1" w:rsidP="008251F1">
      <w:pPr>
        <w:tabs>
          <w:tab w:val="left" w:pos="1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ЈАВНЕ УСТАНОВЕ СРПСКО КУЛТУРНО – УМЈЕТНИЧКО ДРУШТВО „СЕМБЕРИЈА“ БИЈЕЉИНА ЗА 2020. ГОДИНУ </w:t>
      </w: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AFF" w:rsidRDefault="00817AFF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AFF" w:rsidRPr="00817AFF" w:rsidRDefault="00817AFF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AFF" w:rsidRPr="00817AFF" w:rsidRDefault="008251F1" w:rsidP="00817AFF">
      <w:pPr>
        <w:tabs>
          <w:tab w:val="left" w:pos="1590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17AFF">
        <w:rPr>
          <w:rFonts w:ascii="Times New Roman" w:hAnsi="Times New Roman" w:cs="Times New Roman"/>
          <w:sz w:val="24"/>
          <w:szCs w:val="24"/>
          <w:lang w:val="ru-RU"/>
        </w:rPr>
        <w:t xml:space="preserve">Бијељина, март 2020. </w:t>
      </w:r>
      <w:r w:rsidR="00817AFF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817AFF">
        <w:rPr>
          <w:rFonts w:ascii="Times New Roman" w:hAnsi="Times New Roman" w:cs="Times New Roman"/>
          <w:sz w:val="24"/>
          <w:szCs w:val="24"/>
          <w:lang w:val="ru-RU"/>
        </w:rPr>
        <w:t>одине</w:t>
      </w:r>
    </w:p>
    <w:p w:rsidR="008251F1" w:rsidRPr="00817AFF" w:rsidRDefault="008251F1" w:rsidP="004B054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7AFF">
        <w:rPr>
          <w:rFonts w:ascii="Times New Roman" w:hAnsi="Times New Roman" w:cs="Times New Roman"/>
          <w:sz w:val="24"/>
          <w:szCs w:val="24"/>
          <w:lang w:val="ru-RU"/>
        </w:rPr>
        <w:lastRenderedPageBreak/>
        <w:t>УВОД</w:t>
      </w:r>
    </w:p>
    <w:p w:rsidR="008251F1" w:rsidRPr="008251F1" w:rsidRDefault="008251F1" w:rsidP="004B054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Јавна установа Српско културно – умјетничко друштво „Семберија“ Бијељина дјелује као самостална Јавна установа која је у својству правног лица самостална у свом раду. Основана је са циљем чувања и његовања културно - умјетничких традиција српског народа Семберских прост</w:t>
      </w:r>
      <w:r w:rsidR="00C10996">
        <w:rPr>
          <w:rFonts w:ascii="Times New Roman" w:hAnsi="Times New Roman" w:cs="Times New Roman"/>
          <w:sz w:val="24"/>
          <w:szCs w:val="24"/>
          <w:lang w:val="ru-RU"/>
        </w:rPr>
        <w:t>ора и Срба уопште. То се постиже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кроз организовања културних догађаја и оживљавање културно - умјетничких активности на подручју Града Бијељина и општој афирмацији културних вриједности српског народа Семберских простора, те презен</w:t>
      </w:r>
      <w:r w:rsidR="00C1099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>тацијом културних достигнућа у овој области у Семберији, Републици Српској и широј средини.</w:t>
      </w:r>
    </w:p>
    <w:p w:rsidR="008251F1" w:rsidRPr="008251F1" w:rsidRDefault="008251F1" w:rsidP="004B054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Подизањем општег нивоа културно – умјетничког живота на подручју Града Бијељина и остваривањем сарадње са другим градовима у којима друштво наступа и прављењем пријатељских веза између друштава и градова циљ нам је да што боље представимо Град Бијељину и Републику Српску.</w:t>
      </w:r>
    </w:p>
    <w:p w:rsidR="008251F1" w:rsidRPr="008251F1" w:rsidRDefault="008251F1" w:rsidP="004B054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8461F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Јавна установа Српско културно – умјетничко друштво „Семберија“ Бијељина свој рад спроводи кроз сегменте: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истраживање у области фолклора и културне баштине семберског подручја;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обогаћивање и освјежавање програма и набавка неопходне опреме;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организовање концерата и манифестација на подручју Града Бијељина;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организовање турнеја у иностранство и презентација нашег културног стваралаштва у другим земљама;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организација и реализација културно – умјетничких програма</w:t>
      </w:r>
    </w:p>
    <w:p w:rsidR="008251F1" w:rsidRPr="008251F1" w:rsidRDefault="008251F1" w:rsidP="008461F8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медијска промоција друштва и Града Бијељина;</w:t>
      </w:r>
    </w:p>
    <w:p w:rsidR="00630C4A" w:rsidRPr="008251F1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8251F1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8251F1" w:rsidRDefault="008251F1" w:rsidP="008251F1">
      <w:pPr>
        <w:pStyle w:val="ListParagraph"/>
        <w:numPr>
          <w:ilvl w:val="0"/>
          <w:numId w:val="2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СЕКЦИЈЕ ЈАВНЕ УСТАНОВЕ СРПСКО КУЛТУРНО – УМЈЕТНИЧКО ДРУШТВО „СЕМБЕРИЈА“ БИЈЕЉИНА</w:t>
      </w:r>
    </w:p>
    <w:p w:rsidR="008251F1" w:rsidRPr="008251F1" w:rsidRDefault="008251F1" w:rsidP="008251F1">
      <w:pPr>
        <w:pStyle w:val="ListParagraph"/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A3217B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Рад ЈУ СКУД „Семберија“ заснован је на Одлуци о оснивању, Статуту и  Програму рада који усваја Скупштина Града Бијељина.</w:t>
      </w:r>
    </w:p>
    <w:p w:rsidR="008251F1" w:rsidRPr="008251F1" w:rsidRDefault="008251F1" w:rsidP="00A3217B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1631C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Основне активности Јавне установе Српско културно – умјетничко друштво „Семберија“ Бијељина огледају се у  низу активности кроз које доприноси развоју културе, као и едукацији младих генерација у Граду Бијељина, а дјелује кроз следеће секције: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lastRenderedPageBreak/>
        <w:t>1. секција народних игара (шест ансамбала)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2. секција народних игара и плесова за ветеране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3. народни оркестар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4. школа народних инструмената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5. женска вокална секција (етно, народне, руске и др.пјесме)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6. мушка вокална секција (етно, народне, руске и др.пјесме)</w:t>
      </w:r>
    </w:p>
    <w:p w:rsidR="008251F1" w:rsidRPr="00630C4A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30C4A">
        <w:rPr>
          <w:rFonts w:ascii="Times New Roman" w:hAnsi="Times New Roman" w:cs="Times New Roman"/>
          <w:sz w:val="24"/>
          <w:szCs w:val="24"/>
        </w:rPr>
        <w:t>ткачка</w:t>
      </w:r>
      <w:proofErr w:type="gramEnd"/>
      <w:r w:rsidRPr="00630C4A">
        <w:rPr>
          <w:rFonts w:ascii="Times New Roman" w:hAnsi="Times New Roman" w:cs="Times New Roman"/>
          <w:sz w:val="24"/>
          <w:szCs w:val="24"/>
        </w:rPr>
        <w:t xml:space="preserve"> секција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8. секција ручних радиности, шивење, плетење, вез, хеклање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9. школа класичних и модерних плесова</w:t>
      </w:r>
    </w:p>
    <w:p w:rsidR="008251F1" w:rsidRPr="008251F1" w:rsidRDefault="008251F1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C10996" w:rsidP="001631C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Значајно је нагласити да сви ч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ланови ЈУ СКУД “Семберија” у свим секцијама дјелују без плаћања чланарине. Упис нових чланова се врши у два уписна рока у све секције и то прољетни и јесењи уписни рок. </w:t>
      </w:r>
    </w:p>
    <w:p w:rsidR="008251F1" w:rsidRPr="008251F1" w:rsidRDefault="008251F1" w:rsidP="00E9340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BE752E" w:rsidRDefault="008251F1" w:rsidP="00E93402">
      <w:pPr>
        <w:pStyle w:val="ListParagraph"/>
        <w:numPr>
          <w:ilvl w:val="1"/>
          <w:numId w:val="2"/>
        </w:num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630C4A">
        <w:rPr>
          <w:rFonts w:ascii="Times New Roman" w:hAnsi="Times New Roman" w:cs="Times New Roman"/>
          <w:b/>
          <w:sz w:val="24"/>
          <w:szCs w:val="24"/>
        </w:rPr>
        <w:t>Секција народних игара</w:t>
      </w:r>
    </w:p>
    <w:p w:rsidR="008251F1" w:rsidRPr="008251F1" w:rsidRDefault="00C10996" w:rsidP="00B3791E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Тежиште свих активности у Друш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тву је на секцији народних игара. Да би она функционисала добро неопходно је континуирано увећавање фундуса народних ношњи за по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требе секције. Због тога се улаж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у велики напори да  сваке године  к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упимо нове дијелове ношње, а већ сами призводи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мо, односно ткамо појасеве, кецеље и друго што је Друштву потребно за одржавање достигнутог нивоа као и стварање услова за надградњу. То су неки од задатака који су пред СКУД-ом у 2020. години. Такође, постављање  нових кореографија, једне у првом извођачком ансамблу и једне у дјечијем ансамблу. На тај начин ћемо обогатити наш постојећи репертоар који ћемо представити у току године, како на домаћим тако и на иностраним сценама.</w:t>
      </w:r>
    </w:p>
    <w:p w:rsidR="008251F1" w:rsidRPr="008251F1" w:rsidRDefault="008251F1" w:rsidP="00B3791E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BE752E" w:rsidRDefault="008251F1" w:rsidP="00B3791E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1.2.  Секција народних игара и плесова за ветеране</w:t>
      </w:r>
    </w:p>
    <w:p w:rsidR="008251F1" w:rsidRDefault="00BE752E" w:rsidP="00BE752E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Секција која окупља ветеране је за само неколико мјесеци по</w:t>
      </w:r>
      <w:r>
        <w:rPr>
          <w:rFonts w:ascii="Times New Roman" w:hAnsi="Times New Roman" w:cs="Times New Roman"/>
          <w:sz w:val="24"/>
          <w:szCs w:val="24"/>
          <w:lang w:val="ru-RU"/>
        </w:rPr>
        <w:t>стала најбројнија секција у Друштву. Пробе се одрађују са великим ентузијазмом и чланова и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кореог</w:t>
      </w:r>
      <w:r>
        <w:rPr>
          <w:rFonts w:ascii="Times New Roman" w:hAnsi="Times New Roman" w:cs="Times New Roman"/>
          <w:sz w:val="24"/>
          <w:szCs w:val="24"/>
          <w:lang w:val="ru-RU"/>
        </w:rPr>
        <w:t>рафа асистента. Због тога су већ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постигнути добри резултати , па је планирано да се поставе н</w:t>
      </w:r>
      <w:r>
        <w:rPr>
          <w:rFonts w:ascii="Times New Roman" w:hAnsi="Times New Roman" w:cs="Times New Roman"/>
          <w:sz w:val="24"/>
          <w:szCs w:val="24"/>
          <w:lang w:val="ru-RU"/>
        </w:rPr>
        <w:t>еколике кореографије са којима ће се Друш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тво представити на не</w:t>
      </w:r>
      <w:r>
        <w:rPr>
          <w:rFonts w:ascii="Times New Roman" w:hAnsi="Times New Roman" w:cs="Times New Roman"/>
          <w:sz w:val="24"/>
          <w:szCs w:val="24"/>
          <w:lang w:val="ru-RU"/>
        </w:rPr>
        <w:t>кој иностраној турнеји, а такође и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на неким  гостовањима локалног карактера.</w:t>
      </w:r>
    </w:p>
    <w:p w:rsidR="00BE752E" w:rsidRPr="008251F1" w:rsidRDefault="00BE752E" w:rsidP="00BE752E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BE752E" w:rsidRDefault="008251F1" w:rsidP="00630C4A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1.3. Народни оркестар</w:t>
      </w:r>
    </w:p>
    <w:p w:rsidR="008251F1" w:rsidRPr="008251F1" w:rsidRDefault="008251F1" w:rsidP="00D05E4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Значај Народног оркестра за СКУД „Семберија“ је веома велики тако да је сасвим равноправан по важности са водећом секцијом народних игара и њихова синергија на пробама и наступима даје високе резултате.</w:t>
      </w:r>
    </w:p>
    <w:p w:rsidR="008251F1" w:rsidRPr="008251F1" w:rsidRDefault="008251F1" w:rsidP="00D05E4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У току 2020. године планирано је увођење гајди у оркестар. 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Та идеја постоји већ дуже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вријеме, али није могла бити реализована збом недостатка финансијских средстава. 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lastRenderedPageBreak/>
        <w:t>То ће, свакако, дати нови квалитет звуку који оркестар производи пратећи одређене кореографије.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Репертоар који ће народни оркестар да његује јесте народна музика, класична музика и староградска музика.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1.4.  Школа народних инструмената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ЈУ СКУД „Семберија“ школу народних инструмената његује већ дуже вријеме и показала се као врло корисна, па њен рад настављамо и у 2020. години. У школи се врши подучавање на инструментима као што су хармоника, гитара, виолина, бубањ, фрула, а од 2020. године и гајде.</w:t>
      </w:r>
    </w:p>
    <w:p w:rsidR="008251F1" w:rsidRPr="008251F1" w:rsidRDefault="008251F1" w:rsidP="00D05E4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Тако ће гајде, чији звук за извођење одређених композиција већ дуго времена недостаје, бити уврштене у народни оркестар. 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1.5.  Женска вокална група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Женска вокална група СКУД-а „Семберија“ броји око 20 чланица. Група успјешно пјевачки прати извођење многих кореографија, што поред учешћа и народног оркестра ЈУ СКУД „Семберија“ знатно одваја од осталих друштава која се баве нашом дјелатношћу, јер се приликом наступа не праве импровизације било које врсте. 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Женска вокална група има широк репертоар пјесама, а то су етно, народне, руске, македонске, црногорске и многе друге. Често на позив локалних телевизија гостују у музичким програмима. 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1.6.  Мушка вокална група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Мушка вокална група ЈУ СКУД-а „Семберија“ броји од 10 до 15 чланова. Мушка група, као и женска успјешно пјевачки прати извођење многих кореографија и значајно је допринијела квалитету и општем утиску када је у питању цјелокупан рад ЈУ СКУД-а „Семберија“. Мушка вокал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на група интензивно ради на прош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>иривању свог репертоара са намјером да  квалитет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рада дигну на виш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и ниво. </w:t>
      </w:r>
    </w:p>
    <w:p w:rsid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752E" w:rsidRPr="008251F1" w:rsidRDefault="00BE752E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1.7.  Ткачка секција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Ткачка секција има велики значај за СКУД „Семберију“ из неколико разлога. У ткачкој секцији се израђују појасеви и кецеље за потребе кореографија које су на репертоару. Такође је битна због задатка који је пред себе ставио ЈУ СКУД „Семберија“, а то је очување огромног националног блага које је вијековима настајало на овим просторима, између осталог и </w:t>
      </w: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семберски цвијет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који је мустра са семберских простора, а који се врло често користи као мотив у изради многих тканих комада. Предвиђено је да секција половином 2020. године направи своју изложбу у просторијама испред Центра за културу.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7D29AB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1.8</w:t>
      </w:r>
      <w:proofErr w:type="gramStart"/>
      <w:r w:rsidRPr="007D29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9AB">
        <w:rPr>
          <w:rFonts w:ascii="Times New Roman" w:hAnsi="Times New Roman" w:cs="Times New Roman"/>
          <w:b/>
          <w:sz w:val="24"/>
          <w:szCs w:val="24"/>
        </w:rPr>
        <w:t>Секција</w:t>
      </w:r>
      <w:proofErr w:type="gramEnd"/>
      <w:r w:rsidRPr="007D29AB">
        <w:rPr>
          <w:rFonts w:ascii="Times New Roman" w:hAnsi="Times New Roman" w:cs="Times New Roman"/>
          <w:b/>
          <w:sz w:val="24"/>
          <w:szCs w:val="24"/>
        </w:rPr>
        <w:t xml:space="preserve"> ручних радиности</w:t>
      </w:r>
    </w:p>
    <w:p w:rsidR="008251F1" w:rsidRPr="00630C4A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630C4A">
        <w:rPr>
          <w:rFonts w:ascii="Times New Roman" w:hAnsi="Times New Roman" w:cs="Times New Roman"/>
          <w:sz w:val="24"/>
          <w:szCs w:val="24"/>
        </w:rPr>
        <w:t>Шивење, плетење, вез и хеклање су ручне радиности које ће употпунити активности којима обезбјеђујемо производњу дијелова народне ношње потребних за постављање нових кореограф</w:t>
      </w:r>
      <w:r w:rsidR="00BE752E">
        <w:rPr>
          <w:rFonts w:ascii="Times New Roman" w:hAnsi="Times New Roman" w:cs="Times New Roman"/>
          <w:sz w:val="24"/>
          <w:szCs w:val="24"/>
        </w:rPr>
        <w:t>ија, као и рестаурацију постоје</w:t>
      </w:r>
      <w:r w:rsidRPr="00630C4A">
        <w:rPr>
          <w:rFonts w:ascii="Times New Roman" w:hAnsi="Times New Roman" w:cs="Times New Roman"/>
          <w:sz w:val="24"/>
          <w:szCs w:val="24"/>
        </w:rPr>
        <w:t>ћих костима.</w:t>
      </w:r>
      <w:proofErr w:type="gramEnd"/>
      <w:r w:rsidRPr="00630C4A">
        <w:rPr>
          <w:rFonts w:ascii="Times New Roman" w:hAnsi="Times New Roman" w:cs="Times New Roman"/>
          <w:sz w:val="24"/>
          <w:szCs w:val="24"/>
        </w:rPr>
        <w:t xml:space="preserve"> 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>Тиме ћемо затворити један производни круг, а традицију подржати и помоћи да и даље живи, како у овом времену тако и у будућности.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1.9.  Школа класичних и модерних плесова</w:t>
      </w:r>
    </w:p>
    <w:p w:rsidR="008251F1" w:rsidRPr="008251F1" w:rsidRDefault="008251F1" w:rsidP="00D05E43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ЈУ СКУД „Семберија“ има за циљ да обухвати што више врста „игре“ коју су људи упражњавали вијековима у различитим приликама, а исто тако и игара које су настајале у новије вријеме. Међу тим играма су и плесови танго, валцер, салса, румба, самба, зумба и многи други. Интересовање бијељинаца ће издефинисати и наметнути који плесови ће се учити у оквиру школе плеса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752E" w:rsidRPr="008251F1" w:rsidRDefault="00BE752E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BE752E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752E">
        <w:rPr>
          <w:rFonts w:ascii="Times New Roman" w:hAnsi="Times New Roman" w:cs="Times New Roman"/>
          <w:b/>
          <w:sz w:val="24"/>
          <w:szCs w:val="24"/>
          <w:lang w:val="ru-RU"/>
        </w:rPr>
        <w:t>2.  ПЛАН АКТИВНОСТИ ЗА 2020. ГОДИНУ</w:t>
      </w:r>
    </w:p>
    <w:p w:rsidR="008251F1" w:rsidRPr="00BE752E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E752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251F1" w:rsidRPr="00BE752E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752E">
        <w:rPr>
          <w:rFonts w:ascii="Times New Roman" w:hAnsi="Times New Roman" w:cs="Times New Roman"/>
          <w:b/>
          <w:sz w:val="24"/>
          <w:szCs w:val="24"/>
          <w:lang w:val="ru-RU"/>
        </w:rPr>
        <w:t>2.1. Јануар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учешће у литији на Бадњу вече,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учешће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 xml:space="preserve"> у божић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>ном програму БН ТВ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припреме нових кореографија и одабир нових пјесама за фолклорну секцију, народни оркестар, женску вокалну групу, мушку вокалну групу:</w:t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7D29AB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2.2</w:t>
      </w:r>
      <w:proofErr w:type="gramStart"/>
      <w:r w:rsidRPr="007D29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9AB">
        <w:rPr>
          <w:rFonts w:ascii="Times New Roman" w:hAnsi="Times New Roman" w:cs="Times New Roman"/>
          <w:b/>
          <w:sz w:val="24"/>
          <w:szCs w:val="24"/>
        </w:rPr>
        <w:t>Фебруар</w:t>
      </w:r>
      <w:proofErr w:type="gramEnd"/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конкурс за упис нових чланова у школу класичних и модерних плесова;</w:t>
      </w:r>
    </w:p>
    <w:p w:rsidR="008251F1" w:rsidRPr="008251F1" w:rsidRDefault="00BE752E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ткање појасева за ж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енску вокалну групу</w:t>
      </w:r>
    </w:p>
    <w:p w:rsidR="008251F1" w:rsidRPr="008251F1" w:rsidRDefault="00BE752E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сивење хаљина за ж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енску вокалну групу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промовисање СКУД-а у медијима:</w:t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2.3.  Март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-    израда нових пројеката за конкурсе 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   расписивање ванредног конкурса за пријем нових чланова у све секције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   припреме за априлске програме.</w:t>
      </w:r>
    </w:p>
    <w:p w:rsidR="008251F1" w:rsidRPr="008251F1" w:rsidRDefault="008251F1" w:rsidP="00AC56A2">
      <w:pPr>
        <w:tabs>
          <w:tab w:val="left" w:pos="1335"/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 xml:space="preserve"> припрема ветерана за васкрш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>ње наступе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7D29AB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2.4</w:t>
      </w:r>
      <w:proofErr w:type="gramStart"/>
      <w:r w:rsidRPr="007D29A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9AB">
        <w:rPr>
          <w:rFonts w:ascii="Times New Roman" w:hAnsi="Times New Roman" w:cs="Times New Roman"/>
          <w:b/>
          <w:sz w:val="24"/>
          <w:szCs w:val="24"/>
        </w:rPr>
        <w:t xml:space="preserve"> Април</w:t>
      </w:r>
      <w:proofErr w:type="gramEnd"/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Лазарице - традиционална манифестација ЈУ СКУД-а „Семберија“ испред цркве Светог Ђорђа и зграде Скупштине Града Бијељина;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 Снимање васкршњег програма на БН ТВ 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 Постављање нове кореографије у дјечијем ансамблу;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 Концерт за Дан полиције;</w:t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 Учешће у медијима.</w:t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5D27F8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2.5. Мај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утовање у Бању Ковиљач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у на фестивал и то првог извођачког ансамбла, 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првог дјечијег ансамбла и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оркестра </w:t>
      </w:r>
    </w:p>
    <w:p w:rsidR="008251F1" w:rsidRPr="0068467E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припрема за годишњи концерт;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учешће првог извођачког ансамбла на ИН ТВ;</w:t>
      </w:r>
    </w:p>
    <w:p w:rsidR="008251F1" w:rsidRPr="0068467E" w:rsidRDefault="008251F1" w:rsidP="00AC56A2">
      <w:pPr>
        <w:pStyle w:val="ListParagraph"/>
        <w:tabs>
          <w:tab w:val="left" w:pos="15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67E">
        <w:rPr>
          <w:rFonts w:ascii="Times New Roman" w:hAnsi="Times New Roman" w:cs="Times New Roman"/>
          <w:sz w:val="24"/>
          <w:szCs w:val="24"/>
        </w:rPr>
        <w:t>упис</w:t>
      </w:r>
      <w:proofErr w:type="gramEnd"/>
      <w:r w:rsidRPr="0068467E">
        <w:rPr>
          <w:rFonts w:ascii="Times New Roman" w:hAnsi="Times New Roman" w:cs="Times New Roman"/>
          <w:sz w:val="24"/>
          <w:szCs w:val="24"/>
        </w:rPr>
        <w:t xml:space="preserve"> у школу ткања;</w:t>
      </w:r>
    </w:p>
    <w:p w:rsidR="008251F1" w:rsidRPr="008251F1" w:rsidRDefault="008251F1" w:rsidP="00AC56A2">
      <w:pPr>
        <w:pStyle w:val="ListParagraph"/>
        <w:numPr>
          <w:ilvl w:val="1"/>
          <w:numId w:val="1"/>
        </w:num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Аплицирање на конкурс Министарства за образовање и културу Републике Српске</w:t>
      </w:r>
    </w:p>
    <w:p w:rsidR="008251F1" w:rsidRPr="008251F1" w:rsidRDefault="008251F1" w:rsidP="00AC56A2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2.6. Јун</w:t>
      </w:r>
    </w:p>
    <w:p w:rsidR="008251F1" w:rsidRPr="008251F1" w:rsidRDefault="008251F1" w:rsidP="00AC56A2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обиљежавање славе Јавне установе Српско културно – умјетничко друштво   </w:t>
      </w:r>
    </w:p>
    <w:p w:rsidR="008251F1" w:rsidRPr="00AC56A2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68467E">
        <w:rPr>
          <w:rFonts w:ascii="Times New Roman" w:hAnsi="Times New Roman" w:cs="Times New Roman"/>
          <w:sz w:val="24"/>
          <w:szCs w:val="24"/>
        </w:rPr>
        <w:t>“Семберија” Видовдан;</w:t>
      </w:r>
    </w:p>
    <w:p w:rsidR="008251F1" w:rsidRPr="0068467E" w:rsidRDefault="008251F1" w:rsidP="00BB1381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годишњи концерт;</w:t>
      </w:r>
    </w:p>
    <w:p w:rsidR="008251F1" w:rsidRPr="0068467E" w:rsidRDefault="008251F1" w:rsidP="00BB1381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упис у секцију ветерана</w:t>
      </w:r>
      <w:r w:rsidRPr="0068467E">
        <w:rPr>
          <w:rFonts w:ascii="Times New Roman" w:hAnsi="Times New Roman" w:cs="Times New Roman"/>
          <w:sz w:val="24"/>
          <w:szCs w:val="24"/>
        </w:rPr>
        <w:t>;</w:t>
      </w:r>
    </w:p>
    <w:p w:rsidR="008251F1" w:rsidRPr="008251F1" w:rsidRDefault="008251F1" w:rsidP="00BB1381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lastRenderedPageBreak/>
        <w:t>аплицирање на конкурс Министарства за трговину и туризам Републике Српске</w:t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2.7. Јул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програм за обиљежавање славе Илино, мјесне заједнице Јања;</w:t>
      </w:r>
    </w:p>
    <w:p w:rsidR="008251F1" w:rsidRPr="00900190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припреме за Пантелинске дане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ткање појасева и кецеља за потребе ЈУ СКУД „Семберија“ у ткачкој секцији;</w:t>
      </w:r>
    </w:p>
    <w:p w:rsidR="008251F1" w:rsidRPr="006E32E0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190">
        <w:rPr>
          <w:rFonts w:ascii="Times New Roman" w:hAnsi="Times New Roman" w:cs="Times New Roman"/>
          <w:sz w:val="24"/>
          <w:szCs w:val="24"/>
        </w:rPr>
        <w:t>упис у школу ткања;</w:t>
      </w:r>
    </w:p>
    <w:p w:rsidR="008251F1" w:rsidRPr="00630C4A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251F1" w:rsidRPr="006E32E0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67E">
        <w:rPr>
          <w:rFonts w:ascii="Times New Roman" w:hAnsi="Times New Roman" w:cs="Times New Roman"/>
          <w:b/>
          <w:sz w:val="24"/>
          <w:szCs w:val="24"/>
        </w:rPr>
        <w:t>2.8. Август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расписивање редовног конкурса за упис нових чланова у све секције;</w:t>
      </w:r>
    </w:p>
    <w:p w:rsidR="008251F1" w:rsidRPr="0068467E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учешће у медијима;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рамјена културних активности кроз разне врсте радионица, семинара, концерата, изложби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организовање и учешће у програму славе Града, Пантелино;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учешће на међународном дјечијем фестивалу фолклора „Лицидерско срце“ у Ужицу;</w:t>
      </w:r>
      <w:r w:rsidRPr="008251F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51F1" w:rsidRPr="006E32E0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67E">
        <w:rPr>
          <w:rFonts w:ascii="Times New Roman" w:hAnsi="Times New Roman" w:cs="Times New Roman"/>
          <w:b/>
          <w:sz w:val="24"/>
          <w:szCs w:val="24"/>
        </w:rPr>
        <w:t>2.9. Септембар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припрема и почетак конкурса за упис у фолклорну секцију (почетници);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конкурс за упис ветерана у фолклорну секцију;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Путовање у Ростов, Русија, на Медјународни фестивал фолклора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постављање нове кореографије првом ансамблу народних игара;</w:t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2.10. Октобар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-     упис у школу плеса;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-     упис у школу ткања;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-     обука за свирање на гајдама;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-     припреме за заједничке концерте ЈУ СКУД „Семберија“ и сличних друштава из Лознице,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     Сремске Митровице, Шида,  и осталих градова из окружења;</w:t>
      </w:r>
    </w:p>
    <w:p w:rsidR="008251F1" w:rsidRPr="00BE752E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сусрет пријатељских друштава из окружења (дочек и гостовања), као и организовање </w:t>
      </w:r>
      <w:r w:rsidR="00BE752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E752E">
        <w:rPr>
          <w:rFonts w:ascii="Times New Roman" w:hAnsi="Times New Roman" w:cs="Times New Roman"/>
          <w:sz w:val="24"/>
          <w:szCs w:val="24"/>
          <w:lang w:val="ru-RU"/>
        </w:rPr>
        <w:t>тручног усавршавања;</w:t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2.11.  Новембар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-     ткање украсних поклон врећица за потребе ЈУ СКУД „Семберија“ у ткачкој секцији;</w:t>
      </w:r>
    </w:p>
    <w:p w:rsidR="008251F1" w:rsidRPr="00BE752E" w:rsidRDefault="00BE752E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-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припреме за заједничке наступе, заједничке радионице, заједничке изложбе креативаца,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251F1" w:rsidRPr="00BE752E">
        <w:rPr>
          <w:rFonts w:ascii="Times New Roman" w:hAnsi="Times New Roman" w:cs="Times New Roman"/>
          <w:sz w:val="24"/>
          <w:szCs w:val="24"/>
          <w:lang w:val="ru-RU"/>
        </w:rPr>
        <w:t>радова из окружења;</w:t>
      </w:r>
    </w:p>
    <w:p w:rsidR="008251F1" w:rsidRPr="008251F1" w:rsidRDefault="008251F1" w:rsidP="00BB1381">
      <w:pPr>
        <w:pStyle w:val="ListParagraph"/>
        <w:numPr>
          <w:ilvl w:val="0"/>
          <w:numId w:val="7"/>
        </w:num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>гостовање у Тузли, на фестивалу фолклора;</w:t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>2.12.  Децембар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-      припрема и организовање Никољданског концерта;</w:t>
      </w:r>
    </w:p>
    <w:p w:rsidR="008251F1" w:rsidRPr="008251F1" w:rsidRDefault="008251F1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-      учешће у новогодишњим програмима локалних телевизија;</w:t>
      </w:r>
    </w:p>
    <w:p w:rsidR="008251F1" w:rsidRPr="008251F1" w:rsidRDefault="00BE752E" w:rsidP="00BB138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     гостовање у Беч</w:t>
      </w:r>
      <w:bookmarkStart w:id="0" w:name="_GoBack"/>
      <w:bookmarkEnd w:id="0"/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>у, Аустрија</w:t>
      </w:r>
    </w:p>
    <w:p w:rsidR="008251F1" w:rsidRPr="008251F1" w:rsidRDefault="008251F1" w:rsidP="00BB1381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8251F1" w:rsidRDefault="00630C4A" w:rsidP="008251F1">
      <w:pPr>
        <w:tabs>
          <w:tab w:val="left" w:pos="159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5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 </w:t>
      </w:r>
      <w:r w:rsidR="008251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ОРГАНИЗОВАЊЕ ТУРНЕЈЕ У ИНОСТРАНСТВУ И УЧЕШЋЕ НА ФЕСТИВАЛИМА У ОКРУЖЕЊУ </w:t>
      </w:r>
    </w:p>
    <w:p w:rsidR="008251F1" w:rsidRPr="008251F1" w:rsidRDefault="008251F1" w:rsidP="00A53E56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51F1" w:rsidRPr="008251F1" w:rsidRDefault="008251F1" w:rsidP="00A53E56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Предвиђено је да у току 2020. године први извођачки ансамбл, дјечији ансамбл народних игара, народни оркестар и женска и мушка вокална група буду равномјерно заступљени како у Републици Српској, тако и у иностранству.</w:t>
      </w:r>
    </w:p>
    <w:p w:rsidR="008251F1" w:rsidRPr="008251F1" w:rsidRDefault="008251F1" w:rsidP="00A53E56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Трошкове за путовање на фестивале ћемо покушати да обезбиједимо уз помоћ локалне заједнице, спонзора, донатора, те дијелом чланова Друштва.</w:t>
      </w:r>
    </w:p>
    <w:p w:rsidR="008251F1" w:rsidRPr="008251F1" w:rsidRDefault="008251F1" w:rsidP="00A53E5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8251F1" w:rsidRDefault="008251F1" w:rsidP="00A53E56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8251F1" w:rsidRDefault="008251F1" w:rsidP="00630C4A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ЗАКЉУЧАК</w:t>
      </w:r>
    </w:p>
    <w:p w:rsidR="008251F1" w:rsidRPr="008251F1" w:rsidRDefault="00900190" w:rsidP="00D3456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251F1"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ЈУ СКУД „Семберија“ жели да кроз рад својих секција, фолклорне, музичке, пјевачке, ткачке, заинтересује младе генерације да се приближе традицији и култури уопште.  Ангажовање младих људи у друштвено значајним активностима ће помоћи да се сачувају од свакодневног лошег утицаја којем су изложени као што су алкохол, дрога, погрешна употреба друштвених мрежа и слично, а такође и њиховом здравијем одрастању. </w:t>
      </w:r>
    </w:p>
    <w:p w:rsidR="008251F1" w:rsidRPr="008251F1" w:rsidRDefault="008251F1" w:rsidP="00D3456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 xml:space="preserve">         То ће допринијети њиховом осјећају да су друштвено признати и корисни, а тиме помажемо нашем граду, као и нашој држави.</w:t>
      </w:r>
    </w:p>
    <w:p w:rsidR="008251F1" w:rsidRPr="008251F1" w:rsidRDefault="008251F1" w:rsidP="00D345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1F1" w:rsidRPr="007A3A4D" w:rsidRDefault="008251F1" w:rsidP="00D34568">
      <w:pPr>
        <w:tabs>
          <w:tab w:val="left" w:pos="57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1F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</w:t>
      </w:r>
      <w:r w:rsidRPr="007A3A4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</w:p>
    <w:p w:rsidR="008251F1" w:rsidRPr="00984D8A" w:rsidRDefault="008251F1" w:rsidP="00D3456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A3A4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ЈУ СКУД „Семберија“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Бијељина</w:t>
      </w:r>
    </w:p>
    <w:p w:rsidR="008251F1" w:rsidRPr="007A3A4D" w:rsidRDefault="008251F1" w:rsidP="00D3456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3A4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________________________</w:t>
      </w:r>
    </w:p>
    <w:p w:rsidR="008251F1" w:rsidRPr="00D34568" w:rsidRDefault="008251F1" w:rsidP="00D3456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A4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  <w:r w:rsidRPr="00630C4A">
        <w:rPr>
          <w:rFonts w:ascii="Times New Roman" w:hAnsi="Times New Roman" w:cs="Times New Roman"/>
          <w:sz w:val="24"/>
          <w:szCs w:val="24"/>
        </w:rPr>
        <w:t>Бранка Марковић Савчић</w:t>
      </w:r>
    </w:p>
    <w:sectPr w:rsidR="008251F1" w:rsidRPr="00D34568" w:rsidSect="00551C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3B5"/>
    <w:multiLevelType w:val="hybridMultilevel"/>
    <w:tmpl w:val="090A0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5627D"/>
    <w:multiLevelType w:val="hybridMultilevel"/>
    <w:tmpl w:val="5E462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C07C8"/>
    <w:multiLevelType w:val="multilevel"/>
    <w:tmpl w:val="ED965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4336B88"/>
    <w:multiLevelType w:val="hybridMultilevel"/>
    <w:tmpl w:val="0D50F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47A7B"/>
    <w:multiLevelType w:val="hybridMultilevel"/>
    <w:tmpl w:val="1EBC8F6E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F446F"/>
    <w:multiLevelType w:val="hybridMultilevel"/>
    <w:tmpl w:val="2A4AC53C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F0C4A"/>
    <w:multiLevelType w:val="hybridMultilevel"/>
    <w:tmpl w:val="5E660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8074C"/>
    <w:multiLevelType w:val="hybridMultilevel"/>
    <w:tmpl w:val="4B903036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96AD8"/>
    <w:multiLevelType w:val="hybridMultilevel"/>
    <w:tmpl w:val="488A3432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775A0"/>
    <w:multiLevelType w:val="hybridMultilevel"/>
    <w:tmpl w:val="C3B0A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CCCFA0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5D74AD"/>
    <w:multiLevelType w:val="hybridMultilevel"/>
    <w:tmpl w:val="C5861C9A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0C4A"/>
    <w:rsid w:val="00032191"/>
    <w:rsid w:val="00061B7E"/>
    <w:rsid w:val="00063CBE"/>
    <w:rsid w:val="00090E23"/>
    <w:rsid w:val="001302B6"/>
    <w:rsid w:val="001623A0"/>
    <w:rsid w:val="00180122"/>
    <w:rsid w:val="001E5AA5"/>
    <w:rsid w:val="00234492"/>
    <w:rsid w:val="0027047B"/>
    <w:rsid w:val="00271364"/>
    <w:rsid w:val="00276533"/>
    <w:rsid w:val="00412596"/>
    <w:rsid w:val="004F1EA4"/>
    <w:rsid w:val="00506FEC"/>
    <w:rsid w:val="00551CF2"/>
    <w:rsid w:val="00576A6C"/>
    <w:rsid w:val="005C21B7"/>
    <w:rsid w:val="005D27F8"/>
    <w:rsid w:val="00630C4A"/>
    <w:rsid w:val="0068467E"/>
    <w:rsid w:val="006E32E0"/>
    <w:rsid w:val="007A3A4D"/>
    <w:rsid w:val="007B439B"/>
    <w:rsid w:val="007C6F01"/>
    <w:rsid w:val="007D1FFF"/>
    <w:rsid w:val="007D29AB"/>
    <w:rsid w:val="00817AFF"/>
    <w:rsid w:val="008251F1"/>
    <w:rsid w:val="00886FD4"/>
    <w:rsid w:val="00890DF9"/>
    <w:rsid w:val="008A489C"/>
    <w:rsid w:val="00900190"/>
    <w:rsid w:val="00906139"/>
    <w:rsid w:val="00924C63"/>
    <w:rsid w:val="00931B49"/>
    <w:rsid w:val="00956FEA"/>
    <w:rsid w:val="00971814"/>
    <w:rsid w:val="00984D8A"/>
    <w:rsid w:val="00A7550F"/>
    <w:rsid w:val="00A967D2"/>
    <w:rsid w:val="00A970FA"/>
    <w:rsid w:val="00B05361"/>
    <w:rsid w:val="00B44F97"/>
    <w:rsid w:val="00B647B4"/>
    <w:rsid w:val="00B7660E"/>
    <w:rsid w:val="00BD509C"/>
    <w:rsid w:val="00BE33CE"/>
    <w:rsid w:val="00BE752E"/>
    <w:rsid w:val="00C10996"/>
    <w:rsid w:val="00CF1E0D"/>
    <w:rsid w:val="00D1178F"/>
    <w:rsid w:val="00D44B95"/>
    <w:rsid w:val="00EB0371"/>
    <w:rsid w:val="00EB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C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udsemberija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Freeware Sys</cp:lastModifiedBy>
  <cp:revision>47</cp:revision>
  <cp:lastPrinted>2019-03-14T11:55:00Z</cp:lastPrinted>
  <dcterms:created xsi:type="dcterms:W3CDTF">2019-03-14T11:13:00Z</dcterms:created>
  <dcterms:modified xsi:type="dcterms:W3CDTF">2020-05-21T13:02:00Z</dcterms:modified>
</cp:coreProperties>
</file>