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ED8" w:rsidRPr="005933E7" w:rsidRDefault="00055ED8" w:rsidP="005933E7">
      <w:pPr>
        <w:rPr>
          <w:lang w:val="sr-Cyrl-BA"/>
        </w:rPr>
      </w:pPr>
      <w:bookmarkStart w:id="0" w:name="_GoBack"/>
      <w:bookmarkEnd w:id="0"/>
    </w:p>
    <w:p w:rsidR="005933E7" w:rsidRPr="005933E7" w:rsidRDefault="003B6984" w:rsidP="005933E7">
      <w:pPr>
        <w:jc w:val="center"/>
        <w:rPr>
          <w:rFonts w:asciiTheme="majorHAnsi" w:hAnsiTheme="majorHAnsi"/>
          <w:b/>
          <w:sz w:val="56"/>
          <w:szCs w:val="56"/>
          <w:lang w:val="sr-Cyrl-BA"/>
        </w:rPr>
      </w:pPr>
      <w:r w:rsidRPr="005933E7">
        <w:rPr>
          <w:rFonts w:asciiTheme="majorHAnsi" w:hAnsiTheme="majorHAnsi"/>
          <w:b/>
          <w:sz w:val="56"/>
          <w:szCs w:val="56"/>
          <w:lang w:val="sr-Cyrl-BA"/>
        </w:rPr>
        <w:t>ИЗВЈЕШТАЈ</w:t>
      </w:r>
    </w:p>
    <w:p w:rsidR="005933E7" w:rsidRPr="005933E7" w:rsidRDefault="005933E7" w:rsidP="005933E7">
      <w:pPr>
        <w:jc w:val="center"/>
        <w:rPr>
          <w:rFonts w:asciiTheme="majorHAnsi" w:hAnsiTheme="majorHAnsi"/>
          <w:sz w:val="36"/>
          <w:szCs w:val="36"/>
          <w:lang w:val="sr-Cyrl-BA"/>
        </w:rPr>
      </w:pPr>
      <w:r w:rsidRPr="005933E7">
        <w:rPr>
          <w:rFonts w:asciiTheme="majorHAnsi" w:hAnsiTheme="majorHAnsi"/>
          <w:sz w:val="36"/>
          <w:szCs w:val="36"/>
          <w:lang w:val="sr-Cyrl-BA"/>
        </w:rPr>
        <w:t xml:space="preserve">о раду ЈУ Градско позориште „Семберија“ Бијељина за 2020. </w:t>
      </w:r>
      <w:r w:rsidR="002E3A51">
        <w:rPr>
          <w:rFonts w:asciiTheme="majorHAnsi" w:hAnsiTheme="majorHAnsi"/>
          <w:sz w:val="36"/>
          <w:szCs w:val="36"/>
          <w:lang w:val="sr-Cyrl-BA"/>
        </w:rPr>
        <w:t>г</w:t>
      </w:r>
      <w:r w:rsidRPr="005933E7">
        <w:rPr>
          <w:rFonts w:asciiTheme="majorHAnsi" w:hAnsiTheme="majorHAnsi"/>
          <w:sz w:val="36"/>
          <w:szCs w:val="36"/>
          <w:lang w:val="sr-Cyrl-BA"/>
        </w:rPr>
        <w:t>одину са Планом рада за 2021. годину.</w:t>
      </w:r>
    </w:p>
    <w:p w:rsidR="005933E7" w:rsidRDefault="00CF4B52" w:rsidP="005933E7">
      <w:pPr>
        <w:jc w:val="center"/>
        <w:rPr>
          <w:rFonts w:asciiTheme="majorHAnsi" w:hAnsiTheme="majorHAnsi"/>
          <w:lang w:val="sr-Cyrl-B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5pt;margin-top:18.1pt;width:451.5pt;height:407.25pt;z-index:-251658752;mso-position-horizontal-relative:text;mso-position-vertical-relative:text" wrapcoords="-36 0 -36 21560 21600 21560 21600 0 -36 0">
            <v:imagedata r:id="rId9" o:title="logo GP"/>
            <w10:wrap type="tight"/>
          </v:shape>
        </w:pict>
      </w:r>
    </w:p>
    <w:p w:rsidR="005933E7" w:rsidRDefault="005933E7" w:rsidP="005933E7">
      <w:pPr>
        <w:jc w:val="center"/>
        <w:rPr>
          <w:rFonts w:asciiTheme="majorHAnsi" w:hAnsiTheme="majorHAnsi"/>
          <w:lang w:val="sr-Cyrl-BA"/>
        </w:rPr>
      </w:pPr>
    </w:p>
    <w:p w:rsidR="005933E7" w:rsidRPr="005933E7" w:rsidRDefault="005933E7" w:rsidP="005933E7">
      <w:pPr>
        <w:jc w:val="center"/>
        <w:rPr>
          <w:rFonts w:asciiTheme="majorHAnsi" w:hAnsiTheme="majorHAnsi"/>
          <w:lang w:val="sr-Cyrl-BA"/>
        </w:rPr>
      </w:pPr>
    </w:p>
    <w:p w:rsidR="005933E7" w:rsidRPr="0025596B" w:rsidRDefault="00DC4382" w:rsidP="005933E7">
      <w:pPr>
        <w:jc w:val="center"/>
        <w:rPr>
          <w:rFonts w:asciiTheme="majorHAnsi" w:hAnsiTheme="majorHAnsi"/>
          <w:sz w:val="32"/>
          <w:szCs w:val="32"/>
          <w:lang w:val="sr-Cyrl-BA"/>
        </w:rPr>
      </w:pPr>
      <w:r>
        <w:rPr>
          <w:rFonts w:asciiTheme="majorHAnsi" w:hAnsiTheme="majorHAnsi"/>
          <w:sz w:val="32"/>
          <w:szCs w:val="32"/>
          <w:lang w:val="sr-Cyrl-BA"/>
        </w:rPr>
        <w:t>Бијељина, фебруар</w:t>
      </w:r>
      <w:r w:rsidR="005933E7" w:rsidRPr="0025596B">
        <w:rPr>
          <w:rFonts w:asciiTheme="majorHAnsi" w:hAnsiTheme="majorHAnsi"/>
          <w:sz w:val="32"/>
          <w:szCs w:val="32"/>
          <w:lang w:val="sr-Cyrl-BA"/>
        </w:rPr>
        <w:t xml:space="preserve"> 2021. годин</w:t>
      </w:r>
      <w:r w:rsidR="008F4E2A">
        <w:rPr>
          <w:rFonts w:asciiTheme="majorHAnsi" w:hAnsiTheme="majorHAnsi"/>
          <w:sz w:val="32"/>
          <w:szCs w:val="32"/>
          <w:lang w:val="sr-Cyrl-BA"/>
        </w:rPr>
        <w:t>е</w:t>
      </w:r>
    </w:p>
    <w:p w:rsidR="005933E7" w:rsidRDefault="005933E7" w:rsidP="005933E7">
      <w:pPr>
        <w:jc w:val="center"/>
        <w:rPr>
          <w:sz w:val="32"/>
          <w:szCs w:val="32"/>
          <w:lang w:val="sr-Cyrl-BA"/>
        </w:rPr>
      </w:pPr>
    </w:p>
    <w:p w:rsidR="00096E36" w:rsidRPr="008F4E2A" w:rsidRDefault="00096E36" w:rsidP="00096E36">
      <w:pPr>
        <w:jc w:val="center"/>
        <w:rPr>
          <w:rFonts w:asciiTheme="majorHAnsi" w:hAnsiTheme="majorHAnsi" w:cstheme="minorHAnsi"/>
          <w:b/>
          <w:sz w:val="36"/>
          <w:szCs w:val="36"/>
          <w:lang w:val="sr-Cyrl-BA"/>
        </w:rPr>
      </w:pPr>
      <w:r w:rsidRPr="008F4E2A">
        <w:rPr>
          <w:rFonts w:asciiTheme="majorHAnsi" w:hAnsiTheme="majorHAnsi" w:cstheme="minorHAnsi"/>
          <w:b/>
          <w:sz w:val="36"/>
          <w:szCs w:val="36"/>
          <w:lang w:val="sr-Cyrl-BA"/>
        </w:rPr>
        <w:lastRenderedPageBreak/>
        <w:t>Извјештај о раду ЈУ Градско позориште</w:t>
      </w:r>
      <w:r w:rsidR="005465C1">
        <w:rPr>
          <w:rFonts w:asciiTheme="majorHAnsi" w:hAnsiTheme="majorHAnsi" w:cstheme="minorHAnsi"/>
          <w:b/>
          <w:sz w:val="36"/>
          <w:szCs w:val="36"/>
          <w:lang w:val="sr-Cyrl-BA"/>
        </w:rPr>
        <w:t xml:space="preserve"> „Семберија“ Бијељина за 2020. г</w:t>
      </w:r>
      <w:r w:rsidRPr="008F4E2A">
        <w:rPr>
          <w:rFonts w:asciiTheme="majorHAnsi" w:hAnsiTheme="majorHAnsi" w:cstheme="minorHAnsi"/>
          <w:b/>
          <w:sz w:val="36"/>
          <w:szCs w:val="36"/>
          <w:lang w:val="sr-Cyrl-BA"/>
        </w:rPr>
        <w:t>одину</w:t>
      </w:r>
      <w:r w:rsidR="008F4E2A">
        <w:rPr>
          <w:rFonts w:asciiTheme="majorHAnsi" w:hAnsiTheme="majorHAnsi" w:cstheme="minorHAnsi"/>
          <w:b/>
          <w:sz w:val="36"/>
          <w:szCs w:val="36"/>
          <w:lang w:val="sr-Cyrl-BA"/>
        </w:rPr>
        <w:t xml:space="preserve"> са Планом рада за 2021. годину</w:t>
      </w:r>
    </w:p>
    <w:p w:rsidR="0025596B" w:rsidRPr="00FA3BF8" w:rsidRDefault="0025596B" w:rsidP="0065618C">
      <w:pPr>
        <w:rPr>
          <w:rFonts w:asciiTheme="majorHAnsi" w:hAnsiTheme="majorHAnsi"/>
          <w:sz w:val="28"/>
          <w:szCs w:val="28"/>
        </w:rPr>
      </w:pPr>
    </w:p>
    <w:p w:rsidR="0023127A" w:rsidRPr="00FA3BF8" w:rsidRDefault="0023127A" w:rsidP="0065618C">
      <w:pPr>
        <w:rPr>
          <w:rFonts w:asciiTheme="majorHAnsi" w:hAnsiTheme="majorHAnsi" w:cstheme="minorHAnsi"/>
          <w:sz w:val="24"/>
          <w:szCs w:val="24"/>
        </w:rPr>
      </w:pPr>
    </w:p>
    <w:p w:rsidR="00194E91" w:rsidRPr="00FA3BF8" w:rsidRDefault="00194E91" w:rsidP="00194E91">
      <w:pPr>
        <w:ind w:firstLine="720"/>
        <w:rPr>
          <w:rFonts w:asciiTheme="majorHAnsi" w:hAnsiTheme="majorHAnsi" w:cstheme="minorHAnsi"/>
          <w:b/>
          <w:sz w:val="26"/>
          <w:szCs w:val="26"/>
        </w:rPr>
      </w:pPr>
      <w:r w:rsidRPr="00FA3BF8">
        <w:rPr>
          <w:rFonts w:asciiTheme="majorHAnsi" w:hAnsiTheme="majorHAnsi" w:cstheme="minorHAnsi"/>
          <w:b/>
          <w:sz w:val="26"/>
          <w:szCs w:val="26"/>
          <w:lang w:val="sr-Cyrl-RS"/>
        </w:rPr>
        <w:t>Уводне напомене</w:t>
      </w:r>
    </w:p>
    <w:p w:rsidR="00194E91" w:rsidRPr="00FA3BF8" w:rsidRDefault="00194E91" w:rsidP="00194E91">
      <w:pPr>
        <w:spacing w:before="120" w:line="360" w:lineRule="auto"/>
        <w:ind w:firstLine="720"/>
        <w:jc w:val="both"/>
        <w:rPr>
          <w:rFonts w:asciiTheme="majorHAnsi" w:hAnsiTheme="majorHAnsi" w:cstheme="minorHAnsi"/>
          <w:sz w:val="24"/>
          <w:szCs w:val="24"/>
          <w:lang w:val="sr-Cyrl-RS"/>
        </w:rPr>
      </w:pPr>
      <w:r w:rsidRPr="00FA3BF8">
        <w:rPr>
          <w:rFonts w:asciiTheme="majorHAnsi" w:hAnsiTheme="majorHAnsi" w:cstheme="minorHAnsi"/>
          <w:sz w:val="24"/>
          <w:szCs w:val="24"/>
          <w:lang w:val="sr-Cyrl-RS"/>
        </w:rPr>
        <w:t>Почетак рада професионалног позоришта у Бијељини је догађај чиј</w:t>
      </w:r>
      <w:r w:rsidRPr="00FA3BF8">
        <w:rPr>
          <w:rFonts w:asciiTheme="majorHAnsi" w:hAnsiTheme="majorHAnsi" w:cstheme="minorHAnsi"/>
          <w:sz w:val="24"/>
          <w:szCs w:val="24"/>
          <w:lang w:val="bs-Cyrl-BA"/>
        </w:rPr>
        <w:t>и</w:t>
      </w:r>
      <w:r w:rsidRPr="00FA3BF8">
        <w:rPr>
          <w:rFonts w:asciiTheme="majorHAnsi" w:hAnsiTheme="majorHAnsi" w:cstheme="minorHAnsi"/>
          <w:sz w:val="24"/>
          <w:szCs w:val="24"/>
          <w:lang w:val="sr-Cyrl-RS"/>
        </w:rPr>
        <w:t xml:space="preserve"> ће се значај и вриједност тек утврђивати, са временске дистанце која се м</w:t>
      </w:r>
      <w:r w:rsidRPr="00FA3BF8">
        <w:rPr>
          <w:rFonts w:asciiTheme="majorHAnsi" w:hAnsiTheme="majorHAnsi" w:cstheme="minorHAnsi"/>
          <w:sz w:val="24"/>
          <w:szCs w:val="24"/>
          <w:lang w:val="bs-Cyrl-BA"/>
        </w:rPr>
        <w:t>ј</w:t>
      </w:r>
      <w:r w:rsidRPr="00FA3BF8">
        <w:rPr>
          <w:rFonts w:asciiTheme="majorHAnsi" w:hAnsiTheme="majorHAnsi" w:cstheme="minorHAnsi"/>
          <w:sz w:val="24"/>
          <w:szCs w:val="24"/>
          <w:lang w:val="sr-Cyrl-RS"/>
        </w:rPr>
        <w:t>ери деценијама. Из времена садашњег видљиво је да је појава најмлађег професионалног театра у Босни и</w:t>
      </w:r>
      <w:r w:rsidRPr="00FA3BF8">
        <w:rPr>
          <w:rFonts w:asciiTheme="majorHAnsi" w:hAnsiTheme="majorHAnsi" w:cstheme="minorHAnsi"/>
          <w:sz w:val="24"/>
          <w:szCs w:val="24"/>
          <w:lang w:val="sr-Latn-RS"/>
        </w:rPr>
        <w:t xml:space="preserve"> </w:t>
      </w:r>
      <w:r w:rsidRPr="00FA3BF8">
        <w:rPr>
          <w:rFonts w:asciiTheme="majorHAnsi" w:hAnsiTheme="majorHAnsi" w:cstheme="minorHAnsi"/>
          <w:sz w:val="24"/>
          <w:szCs w:val="24"/>
          <w:lang w:val="sr-Cyrl-RS"/>
        </w:rPr>
        <w:t>Херцеговини пропраћена с</w:t>
      </w:r>
      <w:r w:rsidRPr="00FA3BF8">
        <w:rPr>
          <w:rFonts w:asciiTheme="majorHAnsi" w:hAnsiTheme="majorHAnsi" w:cstheme="minorHAnsi"/>
          <w:sz w:val="24"/>
          <w:szCs w:val="24"/>
          <w:lang w:val="bs-Cyrl-BA"/>
        </w:rPr>
        <w:t>а</w:t>
      </w:r>
      <w:r w:rsidRPr="00FA3BF8">
        <w:rPr>
          <w:rFonts w:asciiTheme="majorHAnsi" w:hAnsiTheme="majorHAnsi" w:cstheme="minorHAnsi"/>
          <w:sz w:val="24"/>
          <w:szCs w:val="24"/>
          <w:lang w:val="sr-Cyrl-RS"/>
        </w:rPr>
        <w:t xml:space="preserve"> великом пажњом. Првој премијери присуствовали су бројни представници утицајних позоришних организација из Републике Српске, Федерације Босне и Херцеговине и Србије. Међу њима су били и истакнути позоришни критичари (Трећи програм радио-Београда, Дневник Нови Сад),  директори најугледнијих позоришних фестивала (Стеријино позорје Нови Сад, БИТЕФ Београд, Фестивал позоришне класике Вршац, итд.) и позоришта (Позориште младих Нови Сад, </w:t>
      </w:r>
      <w:r w:rsidRPr="00FA3BF8">
        <w:rPr>
          <w:rFonts w:asciiTheme="majorHAnsi" w:hAnsiTheme="majorHAnsi" w:cstheme="minorHAnsi"/>
          <w:sz w:val="24"/>
          <w:szCs w:val="24"/>
          <w:lang w:val="sr-Latn-RS"/>
        </w:rPr>
        <w:t xml:space="preserve">Битеф театар Београд, </w:t>
      </w:r>
      <w:r w:rsidRPr="00FA3BF8">
        <w:rPr>
          <w:rFonts w:asciiTheme="majorHAnsi" w:hAnsiTheme="majorHAnsi" w:cstheme="minorHAnsi"/>
          <w:sz w:val="24"/>
          <w:szCs w:val="24"/>
          <w:lang w:val="sr-Cyrl-RS"/>
        </w:rPr>
        <w:t>Позориште на Теразијама Београд, итд). У њиховим извјештајима и критичким текстовима истакнута је културолошка в</w:t>
      </w:r>
      <w:r w:rsidR="005465C1">
        <w:rPr>
          <w:rFonts w:asciiTheme="majorHAnsi" w:hAnsiTheme="majorHAnsi" w:cstheme="minorHAnsi"/>
          <w:sz w:val="24"/>
          <w:szCs w:val="24"/>
          <w:lang w:val="sr-Cyrl-RS"/>
        </w:rPr>
        <w:t>ажност оснивања новог позоришта и</w:t>
      </w:r>
      <w:r w:rsidRPr="00FA3BF8">
        <w:rPr>
          <w:rFonts w:asciiTheme="majorHAnsi" w:hAnsiTheme="majorHAnsi" w:cstheme="minorHAnsi"/>
          <w:sz w:val="24"/>
          <w:szCs w:val="24"/>
          <w:lang w:val="sr-Cyrl-RS"/>
        </w:rPr>
        <w:t xml:space="preserve"> наглашено је да то  у нашој средини има ранг великог, цивилизацијског  подухвата. </w:t>
      </w:r>
    </w:p>
    <w:p w:rsidR="00194E91" w:rsidRPr="00FA3BF8" w:rsidRDefault="00194E91" w:rsidP="00194E91">
      <w:pPr>
        <w:spacing w:before="120" w:line="360" w:lineRule="auto"/>
        <w:ind w:firstLine="720"/>
        <w:jc w:val="both"/>
        <w:rPr>
          <w:rFonts w:asciiTheme="majorHAnsi" w:hAnsiTheme="majorHAnsi" w:cstheme="minorHAnsi"/>
          <w:sz w:val="24"/>
          <w:szCs w:val="24"/>
          <w:lang w:val="sr-Cyrl-RS"/>
        </w:rPr>
      </w:pPr>
      <w:r w:rsidRPr="00FA3BF8">
        <w:rPr>
          <w:rFonts w:asciiTheme="majorHAnsi" w:hAnsiTheme="majorHAnsi" w:cstheme="minorHAnsi"/>
          <w:sz w:val="24"/>
          <w:szCs w:val="24"/>
          <w:lang w:val="sr-Cyrl-RS"/>
        </w:rPr>
        <w:t>„Не треба ни помињати колики је значај отварања театра у било којој средини, нарочито с обзиром на свеопшту деградацију културног живота у државама које пролазе кроз транзицију, као и најче</w:t>
      </w:r>
      <w:r w:rsidR="00DC4382">
        <w:rPr>
          <w:rFonts w:asciiTheme="majorHAnsi" w:hAnsiTheme="majorHAnsi" w:cstheme="minorHAnsi"/>
          <w:sz w:val="24"/>
          <w:szCs w:val="24"/>
          <w:lang w:val="sr-Cyrl-RS"/>
        </w:rPr>
        <w:t>ш</w:t>
      </w:r>
      <w:r w:rsidRPr="00FA3BF8">
        <w:rPr>
          <w:rFonts w:asciiTheme="majorHAnsi" w:hAnsiTheme="majorHAnsi" w:cstheme="minorHAnsi"/>
          <w:sz w:val="24"/>
          <w:szCs w:val="24"/>
          <w:lang w:val="sr-Cyrl-RS"/>
        </w:rPr>
        <w:t>ће неухватљиве и по правилу тешко мерљиве ефекте благотворног утицаја позоришта на постепено профилисање грађанства, на формирање критичке свести, дакле, увођење театарске публике у најшире токове друштвеног живота. Управо су све ове чиниоце очигледно имали на уму оснивачи бијељинског театра када су донели одлуку којом ће представом бити отворена нова институција, и на том плану нису правили компромис“ (Александар Милосављевић, Трећи програм радио Београда).</w:t>
      </w:r>
    </w:p>
    <w:p w:rsidR="00194E91" w:rsidRPr="00FA3BF8" w:rsidRDefault="00194E91" w:rsidP="00C529EA">
      <w:pPr>
        <w:spacing w:before="120" w:line="360" w:lineRule="auto"/>
        <w:jc w:val="both"/>
        <w:rPr>
          <w:rFonts w:asciiTheme="majorHAnsi" w:hAnsiTheme="majorHAnsi" w:cstheme="minorHAnsi"/>
          <w:sz w:val="24"/>
          <w:szCs w:val="24"/>
          <w:lang w:val="sr-Cyrl-RS"/>
        </w:rPr>
      </w:pPr>
      <w:r w:rsidRPr="00C529EA">
        <w:rPr>
          <w:rFonts w:asciiTheme="majorHAnsi" w:hAnsiTheme="majorHAnsi" w:cstheme="minorHAnsi"/>
          <w:sz w:val="24"/>
          <w:szCs w:val="24"/>
          <w:lang w:val="sr-Cyrl-RS"/>
        </w:rPr>
        <w:lastRenderedPageBreak/>
        <w:tab/>
      </w:r>
      <w:r w:rsidRPr="00FA3BF8">
        <w:rPr>
          <w:rFonts w:asciiTheme="majorHAnsi" w:hAnsiTheme="majorHAnsi" w:cstheme="minorHAnsi"/>
          <w:sz w:val="24"/>
          <w:szCs w:val="24"/>
          <w:lang w:val="sr-Cyrl-RS"/>
        </w:rPr>
        <w:t>Позоришна је сезона у Градском позоришту испланирана  врло педантно и брижљиво. Установљен је репертоар, договорена редовна размјена представа са позориштима из Приједора, В</w:t>
      </w:r>
      <w:r w:rsidR="008D20FA" w:rsidRPr="00FA3BF8">
        <w:rPr>
          <w:rFonts w:asciiTheme="majorHAnsi" w:hAnsiTheme="majorHAnsi" w:cstheme="minorHAnsi"/>
          <w:sz w:val="24"/>
          <w:szCs w:val="24"/>
          <w:lang w:val="sr-Cyrl-RS"/>
        </w:rPr>
        <w:t>ршца, Новог Сада, Зајечара итд</w:t>
      </w:r>
      <w:r w:rsidR="00DC4382">
        <w:rPr>
          <w:rFonts w:asciiTheme="majorHAnsi" w:hAnsiTheme="majorHAnsi" w:cstheme="minorHAnsi"/>
          <w:sz w:val="24"/>
          <w:szCs w:val="24"/>
          <w:lang w:val="sr-Cyrl-RS"/>
        </w:rPr>
        <w:t>, али је</w:t>
      </w:r>
      <w:r w:rsidRPr="00FA3BF8">
        <w:rPr>
          <w:rFonts w:asciiTheme="majorHAnsi" w:hAnsiTheme="majorHAnsi" w:cstheme="minorHAnsi"/>
          <w:sz w:val="24"/>
          <w:szCs w:val="24"/>
          <w:lang w:val="sr-Cyrl-RS"/>
        </w:rPr>
        <w:t xml:space="preserve"> реализација већине ових програма ометена дејством вируса Корона. Упркос томе, а поштујући м</w:t>
      </w:r>
      <w:r w:rsidR="005465C1">
        <w:rPr>
          <w:rFonts w:asciiTheme="majorHAnsi" w:hAnsiTheme="majorHAnsi" w:cstheme="minorHAnsi"/>
          <w:sz w:val="24"/>
          <w:szCs w:val="24"/>
          <w:lang w:val="sr-Cyrl-RS"/>
        </w:rPr>
        <w:t>ј</w:t>
      </w:r>
      <w:r w:rsidRPr="00FA3BF8">
        <w:rPr>
          <w:rFonts w:asciiTheme="majorHAnsi" w:hAnsiTheme="majorHAnsi" w:cstheme="minorHAnsi"/>
          <w:sz w:val="24"/>
          <w:szCs w:val="24"/>
          <w:lang w:val="sr-Cyrl-RS"/>
        </w:rPr>
        <w:t>ере које је држава прописала ради сузбијања ширења ове заразне болести, Градско позориште „Семберија“ је усп</w:t>
      </w:r>
      <w:r w:rsidR="005465C1">
        <w:rPr>
          <w:rFonts w:asciiTheme="majorHAnsi" w:hAnsiTheme="majorHAnsi" w:cstheme="minorHAnsi"/>
          <w:sz w:val="24"/>
          <w:szCs w:val="24"/>
          <w:lang w:val="sr-Cyrl-RS"/>
        </w:rPr>
        <w:t>ј</w:t>
      </w:r>
      <w:r w:rsidRPr="00FA3BF8">
        <w:rPr>
          <w:rFonts w:asciiTheme="majorHAnsi" w:hAnsiTheme="majorHAnsi" w:cstheme="minorHAnsi"/>
          <w:sz w:val="24"/>
          <w:szCs w:val="24"/>
          <w:lang w:val="sr-Cyrl-RS"/>
        </w:rPr>
        <w:t xml:space="preserve">ело да припреми и изведе још двије премијере у току ове календарске године, што значи да су од оснивања изведене укупно три премијере. Осим ових програма, започет је рад на још двије представе чија се реализације очекује  током </w:t>
      </w:r>
      <w:r w:rsidRPr="00FA3BF8">
        <w:rPr>
          <w:rFonts w:asciiTheme="majorHAnsi" w:hAnsiTheme="majorHAnsi" w:cstheme="minorHAnsi"/>
          <w:sz w:val="24"/>
          <w:szCs w:val="24"/>
          <w:lang w:val="bs-Cyrl-BA"/>
        </w:rPr>
        <w:t>фебруара</w:t>
      </w:r>
      <w:r w:rsidRPr="00FA3BF8">
        <w:rPr>
          <w:rFonts w:asciiTheme="majorHAnsi" w:hAnsiTheme="majorHAnsi" w:cstheme="minorHAnsi"/>
          <w:sz w:val="24"/>
          <w:szCs w:val="24"/>
          <w:lang w:val="sr-Cyrl-RS"/>
        </w:rPr>
        <w:t xml:space="preserve"> 2021. године, као и рад на стварању предуслова за премијеру представе изузетно великог продукционог обима на самом крају 2021</w:t>
      </w:r>
      <w:r w:rsidR="008D20FA" w:rsidRPr="00FA3BF8">
        <w:rPr>
          <w:rFonts w:asciiTheme="majorHAnsi" w:hAnsiTheme="majorHAnsi" w:cstheme="minorHAnsi"/>
          <w:sz w:val="24"/>
          <w:szCs w:val="24"/>
          <w:lang w:val="sr-Cyrl-RS"/>
        </w:rPr>
        <w:t>.</w:t>
      </w:r>
      <w:r w:rsidRPr="00FA3BF8">
        <w:rPr>
          <w:rFonts w:asciiTheme="majorHAnsi" w:hAnsiTheme="majorHAnsi" w:cstheme="minorHAnsi"/>
          <w:sz w:val="24"/>
          <w:szCs w:val="24"/>
          <w:lang w:val="sr-Cyrl-RS"/>
        </w:rPr>
        <w:t xml:space="preserve"> године.</w:t>
      </w:r>
    </w:p>
    <w:p w:rsidR="00194E91" w:rsidRPr="00FA3BF8" w:rsidRDefault="00194E91" w:rsidP="002E3A51">
      <w:pPr>
        <w:spacing w:before="120" w:line="360" w:lineRule="auto"/>
        <w:ind w:firstLine="720"/>
        <w:jc w:val="both"/>
        <w:rPr>
          <w:rFonts w:asciiTheme="majorHAnsi" w:hAnsiTheme="majorHAnsi" w:cstheme="minorHAnsi"/>
          <w:sz w:val="24"/>
          <w:szCs w:val="24"/>
          <w:lang w:val="sr-Cyrl-RS"/>
        </w:rPr>
      </w:pPr>
      <w:r w:rsidRPr="00FA3BF8">
        <w:rPr>
          <w:rFonts w:asciiTheme="majorHAnsi" w:hAnsiTheme="majorHAnsi" w:cstheme="minorHAnsi"/>
          <w:sz w:val="24"/>
          <w:szCs w:val="24"/>
          <w:lang w:val="sr-Cyrl-RS"/>
        </w:rPr>
        <w:t>Сви ови програми реализовани су уз максимално рационално располагање буџетским средствима  добијеним од оснивача -  Града Бијељине. Морамо истаћи да су буџетска средства намијењена д</w:t>
      </w:r>
      <w:r w:rsidRPr="00FA3BF8">
        <w:rPr>
          <w:rFonts w:asciiTheme="majorHAnsi" w:hAnsiTheme="majorHAnsi" w:cstheme="minorHAnsi"/>
          <w:sz w:val="24"/>
          <w:szCs w:val="24"/>
          <w:lang w:val="sr-Latn-RS"/>
        </w:rPr>
        <w:t>j</w:t>
      </w:r>
      <w:r w:rsidRPr="00FA3BF8">
        <w:rPr>
          <w:rFonts w:asciiTheme="majorHAnsi" w:hAnsiTheme="majorHAnsi" w:cstheme="minorHAnsi"/>
          <w:sz w:val="24"/>
          <w:szCs w:val="24"/>
          <w:lang w:val="sr-Cyrl-RS"/>
        </w:rPr>
        <w:t xml:space="preserve">елатности Градског позоришта „Семберија“ Бијељина била недовољна за реализацију програма. </w:t>
      </w:r>
    </w:p>
    <w:p w:rsidR="00194E91" w:rsidRPr="00FA3BF8" w:rsidRDefault="00194E91" w:rsidP="002E3A51">
      <w:pPr>
        <w:spacing w:before="120" w:line="360" w:lineRule="auto"/>
        <w:ind w:firstLine="720"/>
        <w:jc w:val="both"/>
        <w:rPr>
          <w:rFonts w:asciiTheme="majorHAnsi" w:hAnsiTheme="majorHAnsi" w:cstheme="minorHAnsi"/>
          <w:sz w:val="24"/>
          <w:szCs w:val="24"/>
          <w:lang w:val="sr-Cyrl-RS"/>
        </w:rPr>
      </w:pPr>
      <w:r w:rsidRPr="00FA3BF8">
        <w:rPr>
          <w:rFonts w:asciiTheme="majorHAnsi" w:hAnsiTheme="majorHAnsi" w:cstheme="minorHAnsi"/>
          <w:sz w:val="24"/>
          <w:szCs w:val="24"/>
          <w:lang w:val="sr-Cyrl-RS"/>
        </w:rPr>
        <w:t>Упоредо са реализацијом основне дјелатности активност запослених у Градском позоришту „С</w:t>
      </w:r>
      <w:r w:rsidR="00F8416A">
        <w:rPr>
          <w:rFonts w:asciiTheme="majorHAnsi" w:hAnsiTheme="majorHAnsi" w:cstheme="minorHAnsi"/>
          <w:sz w:val="24"/>
          <w:szCs w:val="24"/>
          <w:lang w:val="sr-Cyrl-RS"/>
        </w:rPr>
        <w:t>емберија“ била је усмерена и на</w:t>
      </w:r>
      <w:r w:rsidRPr="00FA3BF8">
        <w:rPr>
          <w:rFonts w:asciiTheme="majorHAnsi" w:hAnsiTheme="majorHAnsi" w:cstheme="minorHAnsi"/>
          <w:sz w:val="24"/>
          <w:szCs w:val="24"/>
          <w:lang w:val="sr-Cyrl-RS"/>
        </w:rPr>
        <w:t>:</w:t>
      </w:r>
    </w:p>
    <w:p w:rsidR="00194E91" w:rsidRPr="00FA3BF8" w:rsidRDefault="00194E91" w:rsidP="002E3A51">
      <w:pPr>
        <w:spacing w:before="120" w:line="360" w:lineRule="auto"/>
        <w:ind w:firstLine="720"/>
        <w:jc w:val="both"/>
        <w:rPr>
          <w:rFonts w:asciiTheme="majorHAnsi" w:hAnsiTheme="majorHAnsi" w:cstheme="minorHAnsi"/>
          <w:sz w:val="24"/>
          <w:szCs w:val="24"/>
          <w:lang w:val="sr-Cyrl-RS"/>
        </w:rPr>
      </w:pPr>
      <w:r w:rsidRPr="00FA3BF8">
        <w:rPr>
          <w:rFonts w:asciiTheme="majorHAnsi" w:hAnsiTheme="majorHAnsi" w:cstheme="minorHAnsi"/>
          <w:sz w:val="24"/>
          <w:szCs w:val="24"/>
          <w:lang w:val="sr-Cyrl-RS"/>
        </w:rPr>
        <w:t>-</w:t>
      </w:r>
      <w:r w:rsidR="002E3A51" w:rsidRPr="00FA3BF8">
        <w:rPr>
          <w:rFonts w:asciiTheme="majorHAnsi" w:hAnsiTheme="majorHAnsi" w:cstheme="minorHAnsi"/>
          <w:sz w:val="24"/>
          <w:szCs w:val="24"/>
          <w:lang w:val="sr-Cyrl-RS"/>
        </w:rPr>
        <w:t xml:space="preserve"> </w:t>
      </w:r>
      <w:r w:rsidRPr="00FA3BF8">
        <w:rPr>
          <w:rFonts w:asciiTheme="majorHAnsi" w:hAnsiTheme="majorHAnsi" w:cstheme="minorHAnsi"/>
          <w:sz w:val="24"/>
          <w:szCs w:val="24"/>
          <w:lang w:val="sr-Cyrl-RS"/>
        </w:rPr>
        <w:t>оспособљавање ангажованих радника на опремању и реализацији представа, јер се ради о специфичном профилу позоришних занимања која су углавном дефицитарна,</w:t>
      </w:r>
    </w:p>
    <w:p w:rsidR="00194E91" w:rsidRPr="00FA3BF8" w:rsidRDefault="00194E91" w:rsidP="002E3A51">
      <w:pPr>
        <w:spacing w:before="120" w:line="360" w:lineRule="auto"/>
        <w:ind w:firstLine="720"/>
        <w:jc w:val="both"/>
        <w:rPr>
          <w:rFonts w:asciiTheme="majorHAnsi" w:hAnsiTheme="majorHAnsi" w:cstheme="minorHAnsi"/>
          <w:sz w:val="24"/>
          <w:szCs w:val="24"/>
          <w:lang w:val="sr-Cyrl-RS"/>
        </w:rPr>
      </w:pPr>
      <w:r w:rsidRPr="00FA3BF8">
        <w:rPr>
          <w:rFonts w:asciiTheme="majorHAnsi" w:hAnsiTheme="majorHAnsi" w:cstheme="minorHAnsi"/>
          <w:sz w:val="24"/>
          <w:szCs w:val="24"/>
          <w:lang w:val="sr-Cyrl-RS"/>
        </w:rPr>
        <w:t>-</w:t>
      </w:r>
      <w:r w:rsidR="002E3A51" w:rsidRPr="00FA3BF8">
        <w:rPr>
          <w:rFonts w:asciiTheme="majorHAnsi" w:hAnsiTheme="majorHAnsi" w:cstheme="minorHAnsi"/>
          <w:sz w:val="24"/>
          <w:szCs w:val="24"/>
          <w:lang w:val="sr-Cyrl-RS"/>
        </w:rPr>
        <w:t xml:space="preserve"> </w:t>
      </w:r>
      <w:r w:rsidRPr="00FA3BF8">
        <w:rPr>
          <w:rFonts w:asciiTheme="majorHAnsi" w:hAnsiTheme="majorHAnsi" w:cstheme="minorHAnsi"/>
          <w:sz w:val="24"/>
          <w:szCs w:val="24"/>
          <w:lang w:val="sr-Cyrl-RS"/>
        </w:rPr>
        <w:t xml:space="preserve">опремању и привођењу намјени просторија у Центру за културу одређених за припрему представа, декора и реквизите, као и гардероба, пробних сала, итд. које су неопходне за професионално функционисање позоришта, </w:t>
      </w:r>
    </w:p>
    <w:p w:rsidR="00C529EA" w:rsidRPr="00FA3BF8" w:rsidRDefault="00194E91" w:rsidP="002E3A51">
      <w:pPr>
        <w:spacing w:before="120" w:line="360" w:lineRule="auto"/>
        <w:ind w:firstLine="720"/>
        <w:jc w:val="both"/>
        <w:rPr>
          <w:rFonts w:asciiTheme="majorHAnsi" w:hAnsiTheme="majorHAnsi" w:cstheme="minorHAnsi"/>
          <w:sz w:val="24"/>
          <w:szCs w:val="24"/>
        </w:rPr>
      </w:pPr>
      <w:r w:rsidRPr="00FA3BF8">
        <w:rPr>
          <w:rFonts w:asciiTheme="majorHAnsi" w:hAnsiTheme="majorHAnsi" w:cstheme="minorHAnsi"/>
          <w:sz w:val="24"/>
          <w:szCs w:val="24"/>
          <w:lang w:val="sr-Cyrl-RS"/>
        </w:rPr>
        <w:t>-</w:t>
      </w:r>
      <w:r w:rsidR="002E3A51" w:rsidRPr="00FA3BF8">
        <w:rPr>
          <w:rFonts w:asciiTheme="majorHAnsi" w:hAnsiTheme="majorHAnsi" w:cstheme="minorHAnsi"/>
          <w:sz w:val="24"/>
          <w:szCs w:val="24"/>
          <w:lang w:val="sr-Cyrl-RS"/>
        </w:rPr>
        <w:t xml:space="preserve"> </w:t>
      </w:r>
      <w:r w:rsidRPr="00FA3BF8">
        <w:rPr>
          <w:rFonts w:asciiTheme="majorHAnsi" w:hAnsiTheme="majorHAnsi" w:cstheme="minorHAnsi"/>
          <w:sz w:val="24"/>
          <w:szCs w:val="24"/>
          <w:lang w:val="sr-Cyrl-RS"/>
        </w:rPr>
        <w:t>изради правилника и других неопоходних аката неопходних за функционисање Позоришта.</w:t>
      </w:r>
    </w:p>
    <w:p w:rsidR="00C529EA" w:rsidRDefault="00C529EA" w:rsidP="00C529EA">
      <w:pPr>
        <w:spacing w:before="120" w:line="360" w:lineRule="auto"/>
        <w:jc w:val="both"/>
        <w:rPr>
          <w:rFonts w:asciiTheme="majorHAnsi" w:hAnsiTheme="majorHAnsi" w:cstheme="minorHAnsi"/>
          <w:sz w:val="24"/>
          <w:szCs w:val="24"/>
        </w:rPr>
      </w:pPr>
    </w:p>
    <w:p w:rsidR="00C529EA" w:rsidRDefault="00C529EA" w:rsidP="00C529EA">
      <w:pPr>
        <w:spacing w:before="120" w:line="360" w:lineRule="auto"/>
        <w:jc w:val="both"/>
        <w:rPr>
          <w:rFonts w:asciiTheme="majorHAnsi" w:hAnsiTheme="majorHAnsi" w:cstheme="minorHAnsi"/>
          <w:sz w:val="24"/>
          <w:szCs w:val="24"/>
        </w:rPr>
      </w:pPr>
    </w:p>
    <w:p w:rsidR="00C529EA" w:rsidRDefault="00C529EA" w:rsidP="00C529EA">
      <w:pPr>
        <w:spacing w:before="120" w:line="360" w:lineRule="auto"/>
        <w:jc w:val="both"/>
        <w:rPr>
          <w:rFonts w:asciiTheme="majorHAnsi" w:hAnsiTheme="majorHAnsi" w:cstheme="minorHAnsi"/>
          <w:sz w:val="24"/>
          <w:szCs w:val="24"/>
        </w:rPr>
      </w:pPr>
    </w:p>
    <w:p w:rsidR="00C529EA" w:rsidRPr="00C529EA" w:rsidRDefault="00C529EA" w:rsidP="00C529EA">
      <w:pPr>
        <w:spacing w:before="120" w:line="360" w:lineRule="auto"/>
        <w:jc w:val="both"/>
        <w:rPr>
          <w:rFonts w:asciiTheme="majorHAnsi" w:hAnsiTheme="majorHAnsi" w:cstheme="minorHAnsi"/>
          <w:sz w:val="24"/>
          <w:szCs w:val="24"/>
        </w:rPr>
      </w:pPr>
    </w:p>
    <w:p w:rsidR="00194E91" w:rsidRPr="00FA3BF8" w:rsidRDefault="00194E91" w:rsidP="004832A1">
      <w:pPr>
        <w:spacing w:before="120" w:line="360" w:lineRule="auto"/>
        <w:ind w:firstLine="720"/>
        <w:jc w:val="both"/>
        <w:rPr>
          <w:rFonts w:asciiTheme="majorHAnsi" w:hAnsiTheme="majorHAnsi" w:cstheme="minorHAnsi"/>
          <w:sz w:val="26"/>
          <w:szCs w:val="26"/>
          <w:lang w:val="sr-Cyrl-RS"/>
        </w:rPr>
      </w:pPr>
      <w:r w:rsidRPr="00FA3BF8">
        <w:rPr>
          <w:rFonts w:asciiTheme="majorHAnsi" w:hAnsiTheme="majorHAnsi" w:cstheme="minorHAnsi"/>
          <w:b/>
          <w:sz w:val="26"/>
          <w:szCs w:val="26"/>
          <w:lang w:val="sr-Cyrl-RS"/>
        </w:rPr>
        <w:lastRenderedPageBreak/>
        <w:t>ПРЕМИЈЕРНИ ПРОГРАМ</w:t>
      </w:r>
    </w:p>
    <w:p w:rsidR="00C529EA" w:rsidRPr="00FA3BF8" w:rsidRDefault="002E3A51" w:rsidP="00194E91">
      <w:pPr>
        <w:rPr>
          <w:rFonts w:asciiTheme="majorHAnsi" w:hAnsiTheme="majorHAnsi" w:cstheme="minorHAnsi"/>
          <w:sz w:val="24"/>
          <w:szCs w:val="24"/>
        </w:rPr>
      </w:pPr>
      <w:r w:rsidRPr="00FA3BF8">
        <w:rPr>
          <w:rFonts w:asciiTheme="majorHAnsi" w:hAnsiTheme="majorHAnsi" w:cstheme="minorHAnsi"/>
          <w:sz w:val="24"/>
          <w:szCs w:val="24"/>
          <w:lang w:val="sr-Cyrl-RS"/>
        </w:rPr>
        <w:t xml:space="preserve">    </w:t>
      </w:r>
      <w:r w:rsidR="004832A1">
        <w:rPr>
          <w:rFonts w:asciiTheme="majorHAnsi" w:hAnsiTheme="majorHAnsi" w:cstheme="minorHAnsi"/>
          <w:sz w:val="24"/>
          <w:szCs w:val="24"/>
          <w:lang w:val="sr-Cyrl-RS"/>
        </w:rPr>
        <w:t xml:space="preserve">      </w:t>
      </w:r>
      <w:r w:rsidRPr="00FA3BF8">
        <w:rPr>
          <w:rFonts w:asciiTheme="majorHAnsi" w:hAnsiTheme="majorHAnsi" w:cstheme="minorHAnsi"/>
          <w:sz w:val="24"/>
          <w:szCs w:val="24"/>
          <w:lang w:val="sr-Cyrl-RS"/>
        </w:rPr>
        <w:t xml:space="preserve">    </w:t>
      </w:r>
      <w:r w:rsidR="00194E91" w:rsidRPr="00FA3BF8">
        <w:rPr>
          <w:rFonts w:asciiTheme="majorHAnsi" w:hAnsiTheme="majorHAnsi" w:cstheme="minorHAnsi"/>
          <w:sz w:val="24"/>
          <w:szCs w:val="24"/>
          <w:lang w:val="sr-Cyrl-RS"/>
        </w:rPr>
        <w:t>У 2020</w:t>
      </w:r>
      <w:r w:rsidR="008D20FA" w:rsidRPr="00FA3BF8">
        <w:rPr>
          <w:rFonts w:asciiTheme="majorHAnsi" w:hAnsiTheme="majorHAnsi" w:cstheme="minorHAnsi"/>
          <w:sz w:val="24"/>
          <w:szCs w:val="24"/>
          <w:lang w:val="sr-Cyrl-RS"/>
        </w:rPr>
        <w:t>.</w:t>
      </w:r>
      <w:r w:rsidR="005465C1">
        <w:rPr>
          <w:rFonts w:asciiTheme="majorHAnsi" w:hAnsiTheme="majorHAnsi" w:cstheme="minorHAnsi"/>
          <w:sz w:val="24"/>
          <w:szCs w:val="24"/>
          <w:lang w:val="sr-Cyrl-RS"/>
        </w:rPr>
        <w:t xml:space="preserve"> реализовани су сљ</w:t>
      </w:r>
      <w:r w:rsidR="00194E91" w:rsidRPr="00FA3BF8">
        <w:rPr>
          <w:rFonts w:asciiTheme="majorHAnsi" w:hAnsiTheme="majorHAnsi" w:cstheme="minorHAnsi"/>
          <w:sz w:val="24"/>
          <w:szCs w:val="24"/>
          <w:lang w:val="sr-Cyrl-RS"/>
        </w:rPr>
        <w:t xml:space="preserve">едећи премијерни програми: </w:t>
      </w:r>
    </w:p>
    <w:p w:rsidR="00194E91" w:rsidRDefault="00194E91" w:rsidP="00C529EA">
      <w:pPr>
        <w:numPr>
          <w:ilvl w:val="0"/>
          <w:numId w:val="1"/>
        </w:numPr>
        <w:contextualSpacing/>
        <w:rPr>
          <w:rFonts w:asciiTheme="majorHAnsi" w:hAnsiTheme="majorHAnsi" w:cstheme="minorHAnsi"/>
          <w:b/>
          <w:sz w:val="24"/>
          <w:szCs w:val="24"/>
          <w:lang w:val="sr-Cyrl-RS"/>
        </w:rPr>
      </w:pPr>
      <w:r w:rsidRPr="00FA3BF8">
        <w:rPr>
          <w:rFonts w:asciiTheme="majorHAnsi" w:hAnsiTheme="majorHAnsi" w:cstheme="minorHAnsi"/>
          <w:b/>
          <w:sz w:val="24"/>
          <w:szCs w:val="24"/>
          <w:lang w:val="sr-Cyrl-RS"/>
        </w:rPr>
        <w:t xml:space="preserve">Миливоје Млађеновић, </w:t>
      </w:r>
      <w:r w:rsidR="00BC5BF8">
        <w:rPr>
          <w:rFonts w:asciiTheme="majorHAnsi" w:hAnsiTheme="majorHAnsi" w:cstheme="minorHAnsi"/>
          <w:b/>
          <w:i/>
          <w:sz w:val="24"/>
          <w:szCs w:val="24"/>
          <w:lang w:val="sr-Cyrl-RS"/>
        </w:rPr>
        <w:t xml:space="preserve">Комедија </w:t>
      </w:r>
      <w:r w:rsidRPr="00FA3BF8">
        <w:rPr>
          <w:rFonts w:asciiTheme="majorHAnsi" w:hAnsiTheme="majorHAnsi" w:cstheme="minorHAnsi"/>
          <w:b/>
          <w:i/>
          <w:sz w:val="24"/>
          <w:szCs w:val="24"/>
          <w:lang w:val="sr-Cyrl-RS"/>
        </w:rPr>
        <w:t xml:space="preserve"> ометена у развоју, </w:t>
      </w:r>
      <w:r w:rsidR="00BC5BF8">
        <w:rPr>
          <w:rFonts w:asciiTheme="majorHAnsi" w:hAnsiTheme="majorHAnsi" w:cstheme="minorHAnsi"/>
          <w:b/>
          <w:i/>
          <w:sz w:val="24"/>
          <w:szCs w:val="24"/>
          <w:lang w:val="sr-Cyrl-RS"/>
        </w:rPr>
        <w:br/>
      </w:r>
      <w:r w:rsidRPr="00FA3BF8">
        <w:rPr>
          <w:rFonts w:asciiTheme="majorHAnsi" w:hAnsiTheme="majorHAnsi" w:cstheme="minorHAnsi"/>
          <w:b/>
          <w:sz w:val="24"/>
          <w:szCs w:val="24"/>
          <w:lang w:val="sr-Cyrl-RS"/>
        </w:rPr>
        <w:t>режија: Душан Тузланчић.</w:t>
      </w:r>
    </w:p>
    <w:p w:rsidR="00330A2F" w:rsidRPr="00FA3BF8" w:rsidRDefault="00330A2F" w:rsidP="00330A2F">
      <w:pPr>
        <w:ind w:left="360"/>
        <w:contextualSpacing/>
        <w:rPr>
          <w:rFonts w:asciiTheme="majorHAnsi" w:hAnsiTheme="majorHAnsi" w:cstheme="minorHAnsi"/>
          <w:b/>
          <w:sz w:val="24"/>
          <w:szCs w:val="24"/>
          <w:lang w:val="sr-Cyrl-RS"/>
        </w:rPr>
      </w:pPr>
    </w:p>
    <w:p w:rsidR="00194E91" w:rsidRPr="00FA3BF8" w:rsidRDefault="00194E91" w:rsidP="00194E91">
      <w:pPr>
        <w:spacing w:after="0"/>
        <w:ind w:firstLine="720"/>
        <w:jc w:val="both"/>
        <w:rPr>
          <w:rFonts w:asciiTheme="majorHAnsi" w:eastAsia="Times New Roman" w:hAnsiTheme="majorHAnsi" w:cstheme="minorHAnsi"/>
          <w:sz w:val="24"/>
          <w:szCs w:val="24"/>
          <w:lang w:val="bs-Cyrl-BA"/>
        </w:rPr>
      </w:pPr>
      <w:r w:rsidRPr="00FA3BF8">
        <w:rPr>
          <w:rFonts w:asciiTheme="majorHAnsi" w:eastAsia="Times New Roman" w:hAnsiTheme="majorHAnsi" w:cstheme="minorHAnsi"/>
          <w:i/>
          <w:sz w:val="24"/>
          <w:szCs w:val="24"/>
          <w:lang w:val="sr-Cyrl-CS"/>
        </w:rPr>
        <w:t>Комедија ометена у развоју</w:t>
      </w:r>
      <w:r w:rsidRPr="00FA3BF8">
        <w:rPr>
          <w:rFonts w:asciiTheme="majorHAnsi" w:eastAsia="Times New Roman" w:hAnsiTheme="majorHAnsi" w:cstheme="minorHAnsi"/>
          <w:sz w:val="24"/>
          <w:szCs w:val="24"/>
          <w:lang w:val="sr-Cyrl-CS"/>
        </w:rPr>
        <w:t xml:space="preserve"> садржи у себи веселу пучку представу чији је мотив „да л</w:t>
      </w:r>
      <w:r w:rsidRPr="00FA3BF8">
        <w:rPr>
          <w:rFonts w:asciiTheme="majorHAnsi" w:eastAsia="Times New Roman" w:hAnsiTheme="majorHAnsi" w:cstheme="minorHAnsi"/>
          <w:sz w:val="24"/>
          <w:szCs w:val="24"/>
          <w:lang w:val="bs-Cyrl-BA"/>
        </w:rPr>
        <w:t>'</w:t>
      </w:r>
      <w:r w:rsidRPr="00FA3BF8">
        <w:rPr>
          <w:rFonts w:asciiTheme="majorHAnsi" w:eastAsia="Times New Roman" w:hAnsiTheme="majorHAnsi" w:cstheme="minorHAnsi"/>
          <w:sz w:val="24"/>
          <w:szCs w:val="24"/>
          <w:lang w:val="sr-Cyrl-CS"/>
        </w:rPr>
        <w:t xml:space="preserve"> да се женим ил да наставим рат“ а коју управо  изводи позоришна трупа професионалног позоришта у Бијељини. Дакле, говори о мукама настајања, перипетијама и заврзламама које су пратиле стварање позоришта у Бијељини. Овај „театар у театру“, са много псеудоисповедних и документарних елемената требало би да буде својврсна објава новог позоришног доба у Бијељини</w:t>
      </w:r>
      <w:r w:rsidRPr="00FA3BF8">
        <w:rPr>
          <w:rFonts w:asciiTheme="majorHAnsi" w:eastAsia="Times New Roman" w:hAnsiTheme="majorHAnsi" w:cstheme="minorHAnsi"/>
          <w:sz w:val="24"/>
          <w:szCs w:val="24"/>
          <w:lang w:val="bs-Cyrl-BA"/>
        </w:rPr>
        <w:t>'</w:t>
      </w:r>
    </w:p>
    <w:p w:rsidR="00194E91" w:rsidRPr="00FA3BF8" w:rsidRDefault="00194E91" w:rsidP="00194E91">
      <w:pPr>
        <w:rPr>
          <w:rFonts w:asciiTheme="majorHAnsi" w:hAnsiTheme="majorHAnsi" w:cstheme="minorHAnsi"/>
          <w:b/>
          <w:sz w:val="24"/>
          <w:szCs w:val="24"/>
          <w:lang w:val="sr-Cyrl-BA"/>
        </w:rPr>
        <w:sectPr w:rsidR="00194E91" w:rsidRPr="00FA3BF8" w:rsidSect="00C82FD2">
          <w:footerReference w:type="default" r:id="rId10"/>
          <w:pgSz w:w="11906" w:h="16838" w:code="9"/>
          <w:pgMar w:top="1440" w:right="1440" w:bottom="1440" w:left="1440" w:header="706" w:footer="706" w:gutter="0"/>
          <w:cols w:space="720"/>
          <w:docGrid w:linePitch="360"/>
        </w:sectPr>
      </w:pPr>
    </w:p>
    <w:p w:rsidR="00194E91" w:rsidRPr="00FA3BF8" w:rsidRDefault="00194E91" w:rsidP="00194E91">
      <w:pPr>
        <w:shd w:val="clear" w:color="auto" w:fill="FFFFFF"/>
        <w:spacing w:after="0" w:line="510" w:lineRule="atLeast"/>
        <w:rPr>
          <w:rFonts w:asciiTheme="majorHAnsi" w:eastAsia="Times New Roman" w:hAnsiTheme="majorHAnsi" w:cstheme="minorHAnsi"/>
          <w:b/>
          <w:bCs/>
          <w:color w:val="262626"/>
          <w:sz w:val="24"/>
          <w:szCs w:val="24"/>
        </w:rPr>
      </w:pPr>
      <w:r w:rsidRPr="00FA3BF8">
        <w:rPr>
          <w:rFonts w:asciiTheme="majorHAnsi" w:eastAsia="Times New Roman" w:hAnsiTheme="majorHAnsi" w:cstheme="minorHAnsi"/>
          <w:b/>
          <w:bCs/>
          <w:color w:val="262626"/>
          <w:sz w:val="24"/>
          <w:szCs w:val="24"/>
        </w:rPr>
        <w:lastRenderedPageBreak/>
        <w:t xml:space="preserve">06.02.2020. </w:t>
      </w:r>
      <w:proofErr w:type="spellStart"/>
      <w:proofErr w:type="gramStart"/>
      <w:r w:rsidRPr="00FA3BF8">
        <w:rPr>
          <w:rFonts w:asciiTheme="majorHAnsi" w:eastAsia="Times New Roman" w:hAnsiTheme="majorHAnsi" w:cstheme="minorHAnsi"/>
          <w:b/>
          <w:bCs/>
          <w:color w:val="262626"/>
          <w:sz w:val="24"/>
          <w:szCs w:val="24"/>
        </w:rPr>
        <w:t>године</w:t>
      </w:r>
      <w:proofErr w:type="spellEnd"/>
      <w:proofErr w:type="gram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премијера</w:t>
      </w:r>
      <w:proofErr w:type="spellEnd"/>
      <w:proofErr w:type="gramEnd"/>
    </w:p>
    <w:p w:rsidR="00194E91" w:rsidRPr="00FA3BF8" w:rsidRDefault="00194E91" w:rsidP="00194E91">
      <w:pPr>
        <w:shd w:val="clear" w:color="auto" w:fill="FFFFFF"/>
        <w:spacing w:after="0" w:line="510" w:lineRule="atLeast"/>
        <w:rPr>
          <w:rFonts w:asciiTheme="majorHAnsi" w:eastAsia="Times New Roman" w:hAnsiTheme="majorHAnsi" w:cstheme="minorHAnsi"/>
          <w:b/>
          <w:bCs/>
          <w:color w:val="262626"/>
          <w:sz w:val="24"/>
          <w:szCs w:val="24"/>
        </w:rPr>
      </w:pPr>
      <w:r w:rsidRPr="00FA3BF8">
        <w:rPr>
          <w:rFonts w:asciiTheme="majorHAnsi" w:eastAsia="Times New Roman" w:hAnsiTheme="majorHAnsi" w:cstheme="minorHAnsi"/>
          <w:b/>
          <w:bCs/>
          <w:color w:val="262626"/>
          <w:sz w:val="24"/>
          <w:szCs w:val="24"/>
        </w:rPr>
        <w:t xml:space="preserve">85 </w:t>
      </w:r>
      <w:proofErr w:type="spellStart"/>
      <w:r w:rsidRPr="00FA3BF8">
        <w:rPr>
          <w:rFonts w:asciiTheme="majorHAnsi" w:eastAsia="Times New Roman" w:hAnsiTheme="majorHAnsi" w:cstheme="minorHAnsi"/>
          <w:b/>
          <w:bCs/>
          <w:color w:val="262626"/>
          <w:sz w:val="24"/>
          <w:szCs w:val="24"/>
        </w:rPr>
        <w:t>минута</w:t>
      </w:r>
      <w:proofErr w:type="spellEnd"/>
    </w:p>
    <w:p w:rsidR="00194E91" w:rsidRPr="00FA3BF8" w:rsidRDefault="00194E91" w:rsidP="00194E91">
      <w:pPr>
        <w:shd w:val="clear" w:color="auto" w:fill="FFFFFF"/>
        <w:spacing w:line="315" w:lineRule="atLeast"/>
        <w:rPr>
          <w:rFonts w:asciiTheme="majorHAnsi" w:eastAsia="Times New Roman" w:hAnsiTheme="majorHAnsi" w:cstheme="minorHAnsi"/>
          <w:i/>
          <w:iCs/>
          <w:color w:val="555555"/>
          <w:sz w:val="24"/>
          <w:szCs w:val="24"/>
        </w:rPr>
      </w:pPr>
      <w:proofErr w:type="spellStart"/>
      <w:r w:rsidRPr="00FA3BF8">
        <w:rPr>
          <w:rFonts w:asciiTheme="majorHAnsi" w:eastAsia="Times New Roman" w:hAnsiTheme="majorHAnsi" w:cstheme="minorHAnsi"/>
          <w:i/>
          <w:iCs/>
          <w:color w:val="555555"/>
          <w:sz w:val="24"/>
          <w:szCs w:val="24"/>
        </w:rPr>
        <w:t>Трајање</w:t>
      </w:r>
      <w:proofErr w:type="spellEnd"/>
    </w:p>
    <w:p w:rsidR="00194E91" w:rsidRPr="00FA3BF8" w:rsidRDefault="00194E91" w:rsidP="00194E91">
      <w:pPr>
        <w:shd w:val="clear" w:color="auto" w:fill="FFFFFF"/>
        <w:spacing w:after="0" w:line="51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Миливоје</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Млађеновић</w:t>
      </w:r>
      <w:proofErr w:type="spellEnd"/>
    </w:p>
    <w:p w:rsidR="00194E91" w:rsidRPr="00FA3BF8" w:rsidRDefault="00194E91" w:rsidP="00194E91">
      <w:pPr>
        <w:shd w:val="clear" w:color="auto" w:fill="FFFFFF"/>
        <w:spacing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аутор</w:t>
      </w:r>
      <w:proofErr w:type="spellEnd"/>
      <w:proofErr w:type="gram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Душан</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Тузланчић</w:t>
      </w:r>
      <w:proofErr w:type="spellEnd"/>
    </w:p>
    <w:p w:rsidR="00194E91" w:rsidRPr="00FA3BF8" w:rsidRDefault="00194E91" w:rsidP="00194E91">
      <w:pPr>
        <w:shd w:val="clear" w:color="auto" w:fill="FFFFFF"/>
        <w:spacing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редитељ</w:t>
      </w:r>
      <w:proofErr w:type="spellEnd"/>
      <w:proofErr w:type="gram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Ерика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Вујић</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сценографкиња</w:t>
      </w:r>
      <w:proofErr w:type="spellEnd"/>
      <w:proofErr w:type="gramEnd"/>
    </w:p>
    <w:p w:rsidR="00194E91" w:rsidRPr="00FA3BF8" w:rsidRDefault="00194E91" w:rsidP="00133834">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Биљана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Гргур</w:t>
      </w:r>
      <w:proofErr w:type="spellEnd"/>
    </w:p>
    <w:p w:rsidR="00194E91" w:rsidRPr="00FA3BF8" w:rsidRDefault="00194E91" w:rsidP="00133834">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костимографкиња</w:t>
      </w:r>
      <w:proofErr w:type="spellEnd"/>
      <w:proofErr w:type="gram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Иста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Степанов</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сарадница</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за</w:t>
      </w:r>
      <w:proofErr w:type="spell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сценски</w:t>
      </w:r>
      <w:proofErr w:type="spell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покрет</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Саша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Латиновић</w:t>
      </w:r>
      <w:proofErr w:type="spellEnd"/>
    </w:p>
    <w:p w:rsidR="00194E91" w:rsidRPr="00FA3BF8" w:rsidRDefault="00194E91" w:rsidP="00BC5BF8">
      <w:pPr>
        <w:shd w:val="clear" w:color="auto" w:fill="FFFFFF"/>
        <w:spacing w:line="240" w:lineRule="auto"/>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сарадник</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за</w:t>
      </w:r>
      <w:proofErr w:type="spell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сценски</w:t>
      </w:r>
      <w:proofErr w:type="spell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говор</w:t>
      </w:r>
      <w:proofErr w:type="spellEnd"/>
    </w:p>
    <w:p w:rsidR="00194E91" w:rsidRPr="00FA3BF8" w:rsidRDefault="00194E91" w:rsidP="00BC5BF8">
      <w:pPr>
        <w:shd w:val="clear" w:color="auto" w:fill="FFFFFF"/>
        <w:spacing w:after="0" w:line="240" w:lineRule="auto"/>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Душан</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Секулић</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аутор</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музикe</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Мирослав</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Делић</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шеф</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технике</w:t>
      </w:r>
      <w:proofErr w:type="spellEnd"/>
      <w:r w:rsidRPr="00FA3BF8">
        <w:rPr>
          <w:rFonts w:asciiTheme="majorHAnsi" w:eastAsia="Times New Roman" w:hAnsiTheme="majorHAnsi" w:cstheme="minorHAnsi"/>
          <w:i/>
          <w:iCs/>
          <w:color w:val="555555"/>
          <w:sz w:val="24"/>
          <w:szCs w:val="24"/>
        </w:rPr>
        <w:t xml:space="preserve"> / </w:t>
      </w:r>
      <w:proofErr w:type="spellStart"/>
      <w:r w:rsidRPr="00FA3BF8">
        <w:rPr>
          <w:rFonts w:asciiTheme="majorHAnsi" w:eastAsia="Times New Roman" w:hAnsiTheme="majorHAnsi" w:cstheme="minorHAnsi"/>
          <w:i/>
          <w:iCs/>
          <w:color w:val="555555"/>
          <w:sz w:val="24"/>
          <w:szCs w:val="24"/>
        </w:rPr>
        <w:t>мајстор</w:t>
      </w:r>
      <w:proofErr w:type="spell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свјетла</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Михајло</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Мршић</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мајстор</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тона</w:t>
      </w:r>
      <w:proofErr w:type="spellEnd"/>
    </w:p>
    <w:p w:rsidR="00C529EA" w:rsidRPr="00FA3BF8" w:rsidRDefault="00C529EA" w:rsidP="00194E91">
      <w:pPr>
        <w:shd w:val="clear" w:color="auto" w:fill="FFFFFF"/>
        <w:spacing w:after="0" w:line="420" w:lineRule="atLeast"/>
        <w:rPr>
          <w:rFonts w:asciiTheme="majorHAnsi" w:eastAsia="Times New Roman" w:hAnsiTheme="majorHAnsi" w:cstheme="minorHAnsi"/>
          <w:b/>
          <w:bCs/>
          <w:color w:val="262626"/>
          <w:sz w:val="24"/>
          <w:szCs w:val="24"/>
        </w:rPr>
      </w:pPr>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r w:rsidRPr="00FA3BF8">
        <w:rPr>
          <w:rFonts w:asciiTheme="majorHAnsi" w:eastAsia="Times New Roman" w:hAnsiTheme="majorHAnsi" w:cstheme="minorHAnsi"/>
          <w:b/>
          <w:bCs/>
          <w:color w:val="262626"/>
          <w:sz w:val="24"/>
          <w:szCs w:val="24"/>
        </w:rPr>
        <w:t>ОNE STUDIO</w:t>
      </w:r>
    </w:p>
    <w:p w:rsidR="0067482A" w:rsidRPr="0067482A" w:rsidRDefault="00194E91" w:rsidP="00194E91">
      <w:pPr>
        <w:shd w:val="clear" w:color="auto" w:fill="FFFFFF"/>
        <w:spacing w:line="315" w:lineRule="atLeast"/>
        <w:rPr>
          <w:rFonts w:asciiTheme="majorHAnsi" w:eastAsia="Times New Roman" w:hAnsiTheme="majorHAnsi" w:cstheme="minorHAnsi"/>
          <w:i/>
          <w:iCs/>
          <w:color w:val="555555"/>
          <w:sz w:val="24"/>
          <w:szCs w:val="24"/>
          <w:lang w:val="sr-Cyrl-BA"/>
        </w:rPr>
      </w:pPr>
      <w:proofErr w:type="spellStart"/>
      <w:proofErr w:type="gramStart"/>
      <w:r w:rsidRPr="00FA3BF8">
        <w:rPr>
          <w:rFonts w:asciiTheme="majorHAnsi" w:eastAsia="Times New Roman" w:hAnsiTheme="majorHAnsi" w:cstheme="minorHAnsi"/>
          <w:i/>
          <w:iCs/>
          <w:color w:val="555555"/>
          <w:sz w:val="24"/>
          <w:szCs w:val="24"/>
        </w:rPr>
        <w:t>дизајн</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звука</w:t>
      </w:r>
      <w:proofErr w:type="spellEnd"/>
    </w:p>
    <w:p w:rsidR="00194E91" w:rsidRPr="00FA3BF8" w:rsidRDefault="00194E91" w:rsidP="00BC5BF8">
      <w:pPr>
        <w:shd w:val="clear" w:color="auto" w:fill="FFFFFF"/>
        <w:spacing w:after="0"/>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Ерика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Вујић</w:t>
      </w:r>
      <w:proofErr w:type="spellEnd"/>
      <w:r w:rsidRPr="00FA3BF8">
        <w:rPr>
          <w:rFonts w:asciiTheme="majorHAnsi" w:eastAsia="Times New Roman" w:hAnsiTheme="majorHAnsi" w:cstheme="minorHAnsi"/>
          <w:b/>
          <w:bCs/>
          <w:color w:val="262626"/>
          <w:sz w:val="24"/>
          <w:szCs w:val="24"/>
        </w:rPr>
        <w:t xml:space="preserve"> и </w:t>
      </w:r>
      <w:proofErr w:type="spellStart"/>
      <w:r w:rsidRPr="00FA3BF8">
        <w:rPr>
          <w:rFonts w:asciiTheme="majorHAnsi" w:eastAsia="Times New Roman" w:hAnsiTheme="majorHAnsi" w:cstheme="minorHAnsi"/>
          <w:b/>
          <w:bCs/>
          <w:color w:val="262626"/>
          <w:sz w:val="24"/>
          <w:szCs w:val="24"/>
        </w:rPr>
        <w:t>Владимир</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Топалов</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израда</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сценске</w:t>
      </w:r>
      <w:proofErr w:type="spell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опреме</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Драгана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Гвардијан</w:t>
      </w:r>
      <w:proofErr w:type="spellEnd"/>
      <w:r w:rsidRPr="00FA3BF8">
        <w:rPr>
          <w:rFonts w:asciiTheme="majorHAnsi" w:eastAsia="Times New Roman" w:hAnsiTheme="majorHAnsi" w:cstheme="minorHAnsi"/>
          <w:b/>
          <w:bCs/>
          <w:color w:val="262626"/>
          <w:sz w:val="24"/>
          <w:szCs w:val="24"/>
        </w:rPr>
        <w:t xml:space="preserve"> и </w:t>
      </w:r>
      <w:proofErr w:type="spellStart"/>
      <w:r w:rsidRPr="00FA3BF8">
        <w:rPr>
          <w:rFonts w:asciiTheme="majorHAnsi" w:eastAsia="Times New Roman" w:hAnsiTheme="majorHAnsi" w:cstheme="minorHAnsi"/>
          <w:b/>
          <w:bCs/>
          <w:color w:val="262626"/>
          <w:sz w:val="24"/>
          <w:szCs w:val="24"/>
        </w:rPr>
        <w:t>Рената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Терзић</w:t>
      </w:r>
      <w:proofErr w:type="spellEnd"/>
    </w:p>
    <w:p w:rsidR="00194E91" w:rsidRPr="00FA3BF8" w:rsidRDefault="00194E91" w:rsidP="00BC5BF8">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израда</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костима</w:t>
      </w:r>
      <w:proofErr w:type="spellEnd"/>
    </w:p>
    <w:p w:rsidR="00194E91" w:rsidRPr="00FA3BF8" w:rsidRDefault="00194E91" w:rsidP="00BC5BF8">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Горислав</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Видаковић</w:t>
      </w:r>
      <w:proofErr w:type="spellEnd"/>
    </w:p>
    <w:p w:rsidR="00194E91" w:rsidRPr="00BC5BF8" w:rsidRDefault="00BC5BF8" w:rsidP="00133834">
      <w:pPr>
        <w:shd w:val="clear" w:color="auto" w:fill="FFFFFF"/>
        <w:spacing w:after="0" w:line="360" w:lineRule="auto"/>
        <w:rPr>
          <w:rFonts w:asciiTheme="majorHAnsi" w:eastAsia="Times New Roman" w:hAnsiTheme="majorHAnsi" w:cstheme="minorHAnsi"/>
          <w:i/>
          <w:iCs/>
          <w:color w:val="555555"/>
          <w:sz w:val="24"/>
          <w:szCs w:val="24"/>
          <w:lang w:val="sr-Cyrl-BA"/>
        </w:rPr>
      </w:pPr>
      <w:proofErr w:type="spellStart"/>
      <w:proofErr w:type="gramStart"/>
      <w:r>
        <w:rPr>
          <w:rFonts w:asciiTheme="majorHAnsi" w:eastAsia="Times New Roman" w:hAnsiTheme="majorHAnsi" w:cstheme="minorHAnsi"/>
          <w:i/>
          <w:iCs/>
          <w:color w:val="555555"/>
          <w:sz w:val="24"/>
          <w:szCs w:val="24"/>
        </w:rPr>
        <w:t>шминка</w:t>
      </w:r>
      <w:proofErr w:type="spellEnd"/>
      <w:proofErr w:type="gramEnd"/>
      <w:r>
        <w:rPr>
          <w:rFonts w:asciiTheme="majorHAnsi" w:eastAsia="Times New Roman" w:hAnsiTheme="majorHAnsi" w:cstheme="minorHAnsi"/>
          <w:i/>
          <w:iCs/>
          <w:color w:val="555555"/>
          <w:sz w:val="24"/>
          <w:szCs w:val="24"/>
        </w:rPr>
        <w:t xml:space="preserve"> и </w:t>
      </w:r>
      <w:proofErr w:type="spellStart"/>
      <w:r>
        <w:rPr>
          <w:rFonts w:asciiTheme="majorHAnsi" w:eastAsia="Times New Roman" w:hAnsiTheme="majorHAnsi" w:cstheme="minorHAnsi"/>
          <w:i/>
          <w:iCs/>
          <w:color w:val="555555"/>
          <w:sz w:val="24"/>
          <w:szCs w:val="24"/>
        </w:rPr>
        <w:t>фризура</w:t>
      </w:r>
      <w:proofErr w:type="spellEnd"/>
    </w:p>
    <w:p w:rsidR="00194E91" w:rsidRPr="00FA3BF8" w:rsidRDefault="00194E91" w:rsidP="00133834">
      <w:pPr>
        <w:shd w:val="clear" w:color="auto" w:fill="FFFFFF"/>
        <w:spacing w:after="0" w:line="240" w:lineRule="auto"/>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Анамариjа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Радановић</w:t>
      </w:r>
      <w:proofErr w:type="spellEnd"/>
      <w:r w:rsidRPr="00FA3BF8">
        <w:rPr>
          <w:rFonts w:asciiTheme="majorHAnsi" w:eastAsia="Times New Roman" w:hAnsiTheme="majorHAnsi" w:cstheme="minorHAnsi"/>
          <w:b/>
          <w:bCs/>
          <w:color w:val="262626"/>
          <w:sz w:val="24"/>
          <w:szCs w:val="24"/>
        </w:rPr>
        <w:t xml:space="preserve"> и </w:t>
      </w:r>
      <w:r w:rsidR="00BC5BF8">
        <w:rPr>
          <w:rFonts w:asciiTheme="majorHAnsi" w:eastAsia="Times New Roman" w:hAnsiTheme="majorHAnsi" w:cstheme="minorHAnsi"/>
          <w:b/>
          <w:bCs/>
          <w:color w:val="262626"/>
          <w:sz w:val="24"/>
          <w:szCs w:val="24"/>
          <w:lang w:val="sr-Cyrl-BA"/>
        </w:rPr>
        <w:br/>
      </w:r>
      <w:proofErr w:type="spellStart"/>
      <w:r w:rsidRPr="00FA3BF8">
        <w:rPr>
          <w:rFonts w:asciiTheme="majorHAnsi" w:eastAsia="Times New Roman" w:hAnsiTheme="majorHAnsi" w:cstheme="minorHAnsi"/>
          <w:b/>
          <w:bCs/>
          <w:color w:val="262626"/>
          <w:sz w:val="24"/>
          <w:szCs w:val="24"/>
        </w:rPr>
        <w:t>Зоран</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Симић</w:t>
      </w:r>
      <w:proofErr w:type="spellEnd"/>
    </w:p>
    <w:p w:rsidR="00194E91" w:rsidRPr="00FA3BF8" w:rsidRDefault="00194E91" w:rsidP="0067482A">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асистенти</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шминкера</w:t>
      </w:r>
      <w:proofErr w:type="spellEnd"/>
    </w:p>
    <w:p w:rsidR="00194E91" w:rsidRPr="00FA3BF8" w:rsidRDefault="00194E91" w:rsidP="0067482A">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Владимир</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Топалов</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поставка</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сцене</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Мирза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Јунузовић</w:t>
      </w:r>
      <w:proofErr w:type="spellEnd"/>
    </w:p>
    <w:p w:rsidR="00194E91" w:rsidRPr="00FA3BF8" w:rsidRDefault="00194E91" w:rsidP="00194E91">
      <w:pPr>
        <w:shd w:val="clear" w:color="auto" w:fill="FFFFFF"/>
        <w:spacing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декоратер</w:t>
      </w:r>
      <w:proofErr w:type="spellEnd"/>
      <w:proofErr w:type="gramEnd"/>
      <w:r w:rsidRPr="00FA3BF8">
        <w:rPr>
          <w:rFonts w:asciiTheme="majorHAnsi" w:eastAsia="Times New Roman" w:hAnsiTheme="majorHAnsi" w:cstheme="minorHAnsi"/>
          <w:i/>
          <w:iCs/>
          <w:color w:val="555555"/>
          <w:sz w:val="24"/>
          <w:szCs w:val="24"/>
        </w:rPr>
        <w:t xml:space="preserve"> / </w:t>
      </w:r>
      <w:proofErr w:type="spellStart"/>
      <w:r w:rsidRPr="00FA3BF8">
        <w:rPr>
          <w:rFonts w:asciiTheme="majorHAnsi" w:eastAsia="Times New Roman" w:hAnsiTheme="majorHAnsi" w:cstheme="minorHAnsi"/>
          <w:i/>
          <w:iCs/>
          <w:color w:val="555555"/>
          <w:sz w:val="24"/>
          <w:szCs w:val="24"/>
        </w:rPr>
        <w:t>реквизитер</w:t>
      </w:r>
      <w:proofErr w:type="spellEnd"/>
    </w:p>
    <w:p w:rsidR="00194E91" w:rsidRPr="00FA3BF8" w:rsidRDefault="00194E91" w:rsidP="0067482A">
      <w:pPr>
        <w:shd w:val="clear" w:color="auto" w:fill="FFFFFF"/>
        <w:spacing w:after="0" w:line="240" w:lineRule="auto"/>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Младен</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Лакић</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декоратер</w:t>
      </w:r>
      <w:proofErr w:type="spellEnd"/>
      <w:proofErr w:type="gramEnd"/>
      <w:r w:rsidRPr="00FA3BF8">
        <w:rPr>
          <w:rFonts w:asciiTheme="majorHAnsi" w:eastAsia="Times New Roman" w:hAnsiTheme="majorHAnsi" w:cstheme="minorHAnsi"/>
          <w:i/>
          <w:iCs/>
          <w:color w:val="555555"/>
          <w:sz w:val="24"/>
          <w:szCs w:val="24"/>
        </w:rPr>
        <w:t xml:space="preserve"> / </w:t>
      </w:r>
      <w:proofErr w:type="spellStart"/>
      <w:r w:rsidRPr="00FA3BF8">
        <w:rPr>
          <w:rFonts w:asciiTheme="majorHAnsi" w:eastAsia="Times New Roman" w:hAnsiTheme="majorHAnsi" w:cstheme="minorHAnsi"/>
          <w:i/>
          <w:iCs/>
          <w:color w:val="555555"/>
          <w:sz w:val="24"/>
          <w:szCs w:val="24"/>
        </w:rPr>
        <w:t>гардеробер</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Игор</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Кајмаковић</w:t>
      </w:r>
      <w:proofErr w:type="spellEnd"/>
    </w:p>
    <w:p w:rsidR="00194E91" w:rsidRPr="00FA3BF8" w:rsidRDefault="00194E91" w:rsidP="0067482A">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промо</w:t>
      </w:r>
      <w:proofErr w:type="spellEnd"/>
      <w:proofErr w:type="gramEnd"/>
      <w:r w:rsidRPr="00FA3BF8">
        <w:rPr>
          <w:rFonts w:asciiTheme="majorHAnsi" w:eastAsia="Times New Roman" w:hAnsiTheme="majorHAnsi" w:cstheme="minorHAnsi"/>
          <w:i/>
          <w:iCs/>
          <w:color w:val="555555"/>
          <w:sz w:val="24"/>
          <w:szCs w:val="24"/>
        </w:rPr>
        <w:t xml:space="preserve"> </w:t>
      </w:r>
      <w:proofErr w:type="spellStart"/>
      <w:r w:rsidRPr="00FA3BF8">
        <w:rPr>
          <w:rFonts w:asciiTheme="majorHAnsi" w:eastAsia="Times New Roman" w:hAnsiTheme="majorHAnsi" w:cstheme="minorHAnsi"/>
          <w:i/>
          <w:iCs/>
          <w:color w:val="555555"/>
          <w:sz w:val="24"/>
          <w:szCs w:val="24"/>
        </w:rPr>
        <w:t>материјал</w:t>
      </w:r>
      <w:proofErr w:type="spellEnd"/>
    </w:p>
    <w:p w:rsidR="00194E91" w:rsidRPr="00FA3BF8" w:rsidRDefault="00194E91" w:rsidP="0067482A">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Бојан</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Петричевић</w:t>
      </w:r>
      <w:proofErr w:type="spellEnd"/>
    </w:p>
    <w:p w:rsidR="00194E91" w:rsidRPr="00FA3BF8" w:rsidRDefault="00194E91" w:rsidP="00194E91">
      <w:pPr>
        <w:shd w:val="clear" w:color="auto" w:fill="FFFFFF"/>
        <w:spacing w:after="0" w:line="315" w:lineRule="atLeast"/>
        <w:rPr>
          <w:rFonts w:asciiTheme="majorHAnsi" w:eastAsia="Times New Roman" w:hAnsiTheme="majorHAnsi" w:cstheme="minorHAnsi"/>
          <w:i/>
          <w:iCs/>
          <w:color w:val="555555"/>
          <w:sz w:val="24"/>
          <w:szCs w:val="24"/>
        </w:rPr>
      </w:pPr>
      <w:proofErr w:type="spellStart"/>
      <w:proofErr w:type="gramStart"/>
      <w:r w:rsidRPr="00FA3BF8">
        <w:rPr>
          <w:rFonts w:asciiTheme="majorHAnsi" w:eastAsia="Times New Roman" w:hAnsiTheme="majorHAnsi" w:cstheme="minorHAnsi"/>
          <w:i/>
          <w:iCs/>
          <w:color w:val="555555"/>
          <w:sz w:val="24"/>
          <w:szCs w:val="24"/>
        </w:rPr>
        <w:t>фото</w:t>
      </w:r>
      <w:proofErr w:type="spellEnd"/>
      <w:proofErr w:type="gramEnd"/>
      <w:r w:rsidRPr="00FA3BF8">
        <w:rPr>
          <w:rFonts w:asciiTheme="majorHAnsi" w:eastAsia="Times New Roman" w:hAnsiTheme="majorHAnsi" w:cstheme="minorHAnsi"/>
          <w:i/>
          <w:iCs/>
          <w:color w:val="555555"/>
          <w:sz w:val="24"/>
          <w:szCs w:val="24"/>
        </w:rPr>
        <w:t xml:space="preserve"> / </w:t>
      </w:r>
      <w:proofErr w:type="spellStart"/>
      <w:r w:rsidRPr="00FA3BF8">
        <w:rPr>
          <w:rFonts w:asciiTheme="majorHAnsi" w:eastAsia="Times New Roman" w:hAnsiTheme="majorHAnsi" w:cstheme="minorHAnsi"/>
          <w:i/>
          <w:iCs/>
          <w:color w:val="555555"/>
          <w:sz w:val="24"/>
          <w:szCs w:val="24"/>
        </w:rPr>
        <w:t>видео</w:t>
      </w:r>
      <w:proofErr w:type="spellEnd"/>
    </w:p>
    <w:p w:rsidR="00194E91" w:rsidRPr="00FA3BF8" w:rsidRDefault="00194E91" w:rsidP="00194E91">
      <w:pPr>
        <w:shd w:val="clear" w:color="auto" w:fill="FFFFFF"/>
        <w:spacing w:after="0" w:line="420" w:lineRule="atLeast"/>
        <w:rPr>
          <w:rFonts w:asciiTheme="majorHAnsi" w:eastAsia="Times New Roman" w:hAnsiTheme="majorHAnsi" w:cstheme="minorHAnsi"/>
          <w:b/>
          <w:bCs/>
          <w:color w:val="262626"/>
          <w:sz w:val="24"/>
          <w:szCs w:val="24"/>
        </w:rPr>
      </w:pPr>
      <w:proofErr w:type="spellStart"/>
      <w:r w:rsidRPr="00FA3BF8">
        <w:rPr>
          <w:rFonts w:asciiTheme="majorHAnsi" w:eastAsia="Times New Roman" w:hAnsiTheme="majorHAnsi" w:cstheme="minorHAnsi"/>
          <w:b/>
          <w:bCs/>
          <w:color w:val="262626"/>
          <w:sz w:val="24"/>
          <w:szCs w:val="24"/>
        </w:rPr>
        <w:t>Љиља</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Лукић</w:t>
      </w:r>
      <w:proofErr w:type="spellEnd"/>
      <w:r w:rsidRPr="00FA3BF8">
        <w:rPr>
          <w:rFonts w:asciiTheme="majorHAnsi" w:eastAsia="Times New Roman" w:hAnsiTheme="majorHAnsi" w:cstheme="minorHAnsi"/>
          <w:b/>
          <w:bCs/>
          <w:color w:val="262626"/>
          <w:sz w:val="24"/>
          <w:szCs w:val="24"/>
        </w:rPr>
        <w:t xml:space="preserve"> и </w:t>
      </w:r>
      <w:proofErr w:type="spellStart"/>
      <w:r w:rsidRPr="00FA3BF8">
        <w:rPr>
          <w:rFonts w:asciiTheme="majorHAnsi" w:eastAsia="Times New Roman" w:hAnsiTheme="majorHAnsi" w:cstheme="minorHAnsi"/>
          <w:b/>
          <w:bCs/>
          <w:color w:val="262626"/>
          <w:sz w:val="24"/>
          <w:szCs w:val="24"/>
        </w:rPr>
        <w:t>Зоран</w:t>
      </w:r>
      <w:proofErr w:type="spellEnd"/>
      <w:r w:rsidRPr="00FA3BF8">
        <w:rPr>
          <w:rFonts w:asciiTheme="majorHAnsi" w:eastAsia="Times New Roman" w:hAnsiTheme="majorHAnsi" w:cstheme="minorHAnsi"/>
          <w:b/>
          <w:bCs/>
          <w:color w:val="262626"/>
          <w:sz w:val="24"/>
          <w:szCs w:val="24"/>
        </w:rPr>
        <w:t xml:space="preserve"> </w:t>
      </w:r>
      <w:proofErr w:type="spellStart"/>
      <w:r w:rsidRPr="00FA3BF8">
        <w:rPr>
          <w:rFonts w:asciiTheme="majorHAnsi" w:eastAsia="Times New Roman" w:hAnsiTheme="majorHAnsi" w:cstheme="minorHAnsi"/>
          <w:b/>
          <w:bCs/>
          <w:color w:val="262626"/>
          <w:sz w:val="24"/>
          <w:szCs w:val="24"/>
        </w:rPr>
        <w:t>Симић</w:t>
      </w:r>
      <w:proofErr w:type="spellEnd"/>
    </w:p>
    <w:p w:rsidR="00C529EA" w:rsidRPr="00F37E42" w:rsidRDefault="00F37E42" w:rsidP="00C529EA">
      <w:pPr>
        <w:shd w:val="clear" w:color="auto" w:fill="FFFFFF"/>
        <w:spacing w:line="315" w:lineRule="atLeast"/>
        <w:rPr>
          <w:rFonts w:asciiTheme="majorHAnsi" w:eastAsia="Times New Roman" w:hAnsiTheme="majorHAnsi" w:cstheme="minorHAnsi"/>
          <w:i/>
          <w:iCs/>
          <w:color w:val="555555"/>
          <w:sz w:val="24"/>
          <w:szCs w:val="24"/>
          <w:lang w:val="sr-Cyrl-BA"/>
        </w:rPr>
        <w:sectPr w:rsidR="00C529EA" w:rsidRPr="00F37E42" w:rsidSect="00C529EA">
          <w:type w:val="continuous"/>
          <w:pgSz w:w="11906" w:h="16838" w:code="9"/>
          <w:pgMar w:top="1440" w:right="1440" w:bottom="1440" w:left="1440" w:header="706" w:footer="706" w:gutter="0"/>
          <w:cols w:num="2" w:space="720"/>
          <w:docGrid w:linePitch="360"/>
        </w:sectPr>
      </w:pPr>
      <w:proofErr w:type="spellStart"/>
      <w:proofErr w:type="gramStart"/>
      <w:r>
        <w:rPr>
          <w:rFonts w:asciiTheme="majorHAnsi" w:eastAsia="Times New Roman" w:hAnsiTheme="majorHAnsi" w:cstheme="minorHAnsi"/>
          <w:i/>
          <w:iCs/>
          <w:color w:val="555555"/>
          <w:sz w:val="24"/>
          <w:szCs w:val="24"/>
        </w:rPr>
        <w:t>онлајн</w:t>
      </w:r>
      <w:proofErr w:type="spellEnd"/>
      <w:proofErr w:type="gramEnd"/>
      <w:r>
        <w:rPr>
          <w:rFonts w:asciiTheme="majorHAnsi" w:eastAsia="Times New Roman" w:hAnsiTheme="majorHAnsi" w:cstheme="minorHAnsi"/>
          <w:i/>
          <w:iCs/>
          <w:color w:val="555555"/>
          <w:sz w:val="24"/>
          <w:szCs w:val="24"/>
        </w:rPr>
        <w:t xml:space="preserve"> </w:t>
      </w:r>
      <w:proofErr w:type="spellStart"/>
      <w:r>
        <w:rPr>
          <w:rFonts w:asciiTheme="majorHAnsi" w:eastAsia="Times New Roman" w:hAnsiTheme="majorHAnsi" w:cstheme="minorHAnsi"/>
          <w:i/>
          <w:iCs/>
          <w:color w:val="555555"/>
          <w:sz w:val="24"/>
          <w:szCs w:val="24"/>
        </w:rPr>
        <w:t>мар</w:t>
      </w:r>
      <w:proofErr w:type="spellEnd"/>
      <w:r>
        <w:rPr>
          <w:rFonts w:asciiTheme="majorHAnsi" w:eastAsia="Times New Roman" w:hAnsiTheme="majorHAnsi" w:cstheme="minorHAnsi"/>
          <w:i/>
          <w:iCs/>
          <w:color w:val="555555"/>
          <w:sz w:val="24"/>
          <w:szCs w:val="24"/>
          <w:lang w:val="sr-Cyrl-BA"/>
        </w:rPr>
        <w:t>кетинг</w:t>
      </w:r>
    </w:p>
    <w:p w:rsidR="008D20FA" w:rsidRPr="00C529EA" w:rsidRDefault="008D20FA" w:rsidP="00194E91">
      <w:pPr>
        <w:rPr>
          <w:rFonts w:asciiTheme="majorHAnsi" w:hAnsiTheme="majorHAnsi" w:cstheme="minorHAnsi"/>
          <w:b/>
          <w:sz w:val="24"/>
          <w:szCs w:val="24"/>
        </w:rPr>
        <w:sectPr w:rsidR="008D20FA" w:rsidRPr="00C529EA" w:rsidSect="00C529EA">
          <w:type w:val="continuous"/>
          <w:pgSz w:w="11906" w:h="16838" w:code="9"/>
          <w:pgMar w:top="1440" w:right="1440" w:bottom="1440" w:left="1440" w:header="706" w:footer="706" w:gutter="0"/>
          <w:cols w:space="720"/>
          <w:docGrid w:linePitch="360"/>
        </w:sectPr>
      </w:pPr>
    </w:p>
    <w:p w:rsidR="00C529EA" w:rsidRPr="00C529EA" w:rsidRDefault="00C529EA" w:rsidP="00194E91">
      <w:pPr>
        <w:rPr>
          <w:rFonts w:asciiTheme="majorHAnsi" w:hAnsiTheme="majorHAnsi" w:cstheme="minorHAnsi"/>
          <w:b/>
          <w:sz w:val="24"/>
          <w:szCs w:val="24"/>
        </w:rPr>
        <w:sectPr w:rsidR="00C529EA" w:rsidRPr="00C529EA" w:rsidSect="006B6919">
          <w:type w:val="continuous"/>
          <w:pgSz w:w="11906" w:h="16838" w:code="9"/>
          <w:pgMar w:top="1440" w:right="1440" w:bottom="1440" w:left="1440" w:header="706" w:footer="706" w:gutter="0"/>
          <w:cols w:space="720"/>
          <w:docGrid w:linePitch="360"/>
        </w:sectPr>
      </w:pPr>
    </w:p>
    <w:p w:rsidR="00194E91" w:rsidRPr="00FA3BF8" w:rsidRDefault="003B3687" w:rsidP="00194E91">
      <w:pPr>
        <w:numPr>
          <w:ilvl w:val="0"/>
          <w:numId w:val="1"/>
        </w:numPr>
        <w:spacing w:after="0"/>
        <w:jc w:val="both"/>
        <w:rPr>
          <w:rFonts w:asciiTheme="majorHAnsi" w:eastAsia="Times New Roman" w:hAnsiTheme="majorHAnsi" w:cstheme="minorHAnsi"/>
          <w:b/>
          <w:sz w:val="24"/>
          <w:szCs w:val="24"/>
          <w:lang w:val="sr-Cyrl-RS"/>
        </w:rPr>
      </w:pPr>
      <w:r w:rsidRPr="00FA3BF8">
        <w:rPr>
          <w:rFonts w:asciiTheme="majorHAnsi" w:eastAsia="Times New Roman" w:hAnsiTheme="majorHAnsi" w:cstheme="minorHAnsi"/>
          <w:b/>
          <w:sz w:val="24"/>
          <w:szCs w:val="24"/>
          <w:lang w:val="sr-Cyrl-RS"/>
        </w:rPr>
        <w:lastRenderedPageBreak/>
        <w:t xml:space="preserve">Миливоје Млађеновић, </w:t>
      </w:r>
      <w:r w:rsidR="00194E91" w:rsidRPr="00FA3BF8">
        <w:rPr>
          <w:rFonts w:asciiTheme="majorHAnsi" w:eastAsia="Times New Roman" w:hAnsiTheme="majorHAnsi" w:cstheme="minorHAnsi"/>
          <w:b/>
          <w:i/>
          <w:sz w:val="24"/>
          <w:szCs w:val="24"/>
          <w:lang w:val="sr-Cyrl-RS"/>
        </w:rPr>
        <w:t xml:space="preserve">Голубија времена (инспирисано биографијом и дјелом Бранка Ћопића), </w:t>
      </w:r>
      <w:r w:rsidR="00194E91" w:rsidRPr="00FA3BF8">
        <w:rPr>
          <w:rFonts w:asciiTheme="majorHAnsi" w:eastAsia="Times New Roman" w:hAnsiTheme="majorHAnsi" w:cstheme="minorHAnsi"/>
          <w:b/>
          <w:sz w:val="24"/>
          <w:szCs w:val="24"/>
          <w:lang w:val="sr-Cyrl-RS"/>
        </w:rPr>
        <w:t>режија: Миливоје Млађеновић</w:t>
      </w:r>
    </w:p>
    <w:p w:rsidR="00194E91" w:rsidRPr="00FA3BF8" w:rsidRDefault="00194E91" w:rsidP="00194E91">
      <w:pPr>
        <w:ind w:left="720"/>
        <w:contextualSpacing/>
        <w:rPr>
          <w:rFonts w:asciiTheme="majorHAnsi" w:hAnsiTheme="majorHAnsi" w:cstheme="minorHAnsi"/>
          <w:b/>
          <w:sz w:val="24"/>
          <w:szCs w:val="24"/>
          <w:lang w:val="sr-Cyrl-RS"/>
        </w:rPr>
      </w:pPr>
    </w:p>
    <w:p w:rsidR="00194E91" w:rsidRPr="00FA3BF8" w:rsidRDefault="00194E91" w:rsidP="00194E91">
      <w:pPr>
        <w:ind w:firstLine="720"/>
        <w:jc w:val="both"/>
        <w:rPr>
          <w:rFonts w:asciiTheme="majorHAnsi" w:hAnsiTheme="majorHAnsi" w:cstheme="minorHAnsi"/>
          <w:sz w:val="24"/>
          <w:szCs w:val="24"/>
          <w:lang w:val="en-GB"/>
        </w:rPr>
      </w:pPr>
      <w:proofErr w:type="spellStart"/>
      <w:r w:rsidRPr="00FA3BF8">
        <w:rPr>
          <w:rFonts w:asciiTheme="majorHAnsi" w:hAnsiTheme="majorHAnsi" w:cstheme="minorHAnsi"/>
          <w:sz w:val="24"/>
          <w:szCs w:val="24"/>
          <w:lang w:val="en-GB"/>
        </w:rPr>
        <w:t>Ово</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је</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сасвим</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једноставна</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драмска</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пов</w:t>
      </w:r>
      <w:proofErr w:type="spellEnd"/>
      <w:r w:rsidRPr="00FA3BF8">
        <w:rPr>
          <w:rFonts w:asciiTheme="majorHAnsi" w:hAnsiTheme="majorHAnsi" w:cstheme="minorHAnsi"/>
          <w:sz w:val="24"/>
          <w:szCs w:val="24"/>
          <w:lang w:val="bs-Cyrl-BA"/>
        </w:rPr>
        <w:t>иј</w:t>
      </w:r>
      <w:proofErr w:type="spellStart"/>
      <w:r w:rsidRPr="00FA3BF8">
        <w:rPr>
          <w:rFonts w:asciiTheme="majorHAnsi" w:hAnsiTheme="majorHAnsi" w:cstheme="minorHAnsi"/>
          <w:sz w:val="24"/>
          <w:szCs w:val="24"/>
          <w:lang w:val="en-GB"/>
        </w:rPr>
        <w:t>ест</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Из</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ње</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се</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сазнаје</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да</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св</w:t>
      </w:r>
      <w:proofErr w:type="spellEnd"/>
      <w:r w:rsidRPr="00FA3BF8">
        <w:rPr>
          <w:rFonts w:asciiTheme="majorHAnsi" w:hAnsiTheme="majorHAnsi" w:cstheme="minorHAnsi"/>
          <w:sz w:val="24"/>
          <w:szCs w:val="24"/>
          <w:lang w:val="bs-Cyrl-BA"/>
        </w:rPr>
        <w:t>иј</w:t>
      </w:r>
      <w:proofErr w:type="spellStart"/>
      <w:r w:rsidRPr="00FA3BF8">
        <w:rPr>
          <w:rFonts w:asciiTheme="majorHAnsi" w:hAnsiTheme="majorHAnsi" w:cstheme="minorHAnsi"/>
          <w:sz w:val="24"/>
          <w:szCs w:val="24"/>
          <w:lang w:val="en-GB"/>
        </w:rPr>
        <w:t>ет</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око</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нас</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шашав</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је</w:t>
      </w:r>
      <w:proofErr w:type="spellEnd"/>
      <w:r w:rsidRPr="00FA3BF8">
        <w:rPr>
          <w:rFonts w:asciiTheme="majorHAnsi" w:hAnsiTheme="majorHAnsi" w:cstheme="minorHAnsi"/>
          <w:sz w:val="24"/>
          <w:szCs w:val="24"/>
          <w:lang w:val="en-GB"/>
        </w:rPr>
        <w:t xml:space="preserve"> и </w:t>
      </w:r>
      <w:proofErr w:type="spellStart"/>
      <w:r w:rsidRPr="00FA3BF8">
        <w:rPr>
          <w:rFonts w:asciiTheme="majorHAnsi" w:hAnsiTheme="majorHAnsi" w:cstheme="minorHAnsi"/>
          <w:sz w:val="24"/>
          <w:szCs w:val="24"/>
          <w:lang w:val="en-GB"/>
        </w:rPr>
        <w:t>будаласт</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био</w:t>
      </w:r>
      <w:proofErr w:type="spellEnd"/>
      <w:r w:rsidRPr="00FA3BF8">
        <w:rPr>
          <w:rFonts w:asciiTheme="majorHAnsi" w:hAnsiTheme="majorHAnsi" w:cstheme="minorHAnsi"/>
          <w:sz w:val="24"/>
          <w:szCs w:val="24"/>
          <w:lang w:val="en-GB"/>
        </w:rPr>
        <w:t xml:space="preserve"> и </w:t>
      </w:r>
      <w:proofErr w:type="spellStart"/>
      <w:r w:rsidRPr="00FA3BF8">
        <w:rPr>
          <w:rFonts w:asciiTheme="majorHAnsi" w:hAnsiTheme="majorHAnsi" w:cstheme="minorHAnsi"/>
          <w:sz w:val="24"/>
          <w:szCs w:val="24"/>
          <w:lang w:val="en-GB"/>
        </w:rPr>
        <w:t>остао</w:t>
      </w:r>
      <w:proofErr w:type="spellEnd"/>
      <w:r w:rsidRPr="00FA3BF8">
        <w:rPr>
          <w:rFonts w:asciiTheme="majorHAnsi" w:hAnsiTheme="majorHAnsi" w:cstheme="minorHAnsi"/>
          <w:sz w:val="24"/>
          <w:szCs w:val="24"/>
          <w:lang w:val="sr-Cyrl-RS"/>
        </w:rPr>
        <w:t>“</w:t>
      </w:r>
      <w:r w:rsidRPr="00FA3BF8">
        <w:rPr>
          <w:rFonts w:asciiTheme="majorHAnsi" w:hAnsiTheme="majorHAnsi" w:cstheme="minorHAnsi"/>
          <w:sz w:val="24"/>
          <w:szCs w:val="24"/>
          <w:lang w:val="en-GB"/>
        </w:rPr>
        <w:t xml:space="preserve">. </w:t>
      </w:r>
      <w:proofErr w:type="spellStart"/>
      <w:proofErr w:type="gramStart"/>
      <w:r w:rsidRPr="00FA3BF8">
        <w:rPr>
          <w:rFonts w:asciiTheme="majorHAnsi" w:hAnsiTheme="majorHAnsi" w:cstheme="minorHAnsi"/>
          <w:sz w:val="24"/>
          <w:szCs w:val="24"/>
          <w:lang w:val="en-GB"/>
        </w:rPr>
        <w:t>Садржи</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наивност</w:t>
      </w:r>
      <w:proofErr w:type="spellEnd"/>
      <w:proofErr w:type="gram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стараца</w:t>
      </w:r>
      <w:proofErr w:type="spellEnd"/>
      <w:r w:rsidRPr="00FA3BF8">
        <w:rPr>
          <w:rFonts w:asciiTheme="majorHAnsi" w:hAnsiTheme="majorHAnsi" w:cstheme="minorHAnsi"/>
          <w:sz w:val="24"/>
          <w:szCs w:val="24"/>
          <w:lang w:val="en-GB"/>
        </w:rPr>
        <w:t xml:space="preserve"> и </w:t>
      </w:r>
      <w:proofErr w:type="spellStart"/>
      <w:r w:rsidRPr="00FA3BF8">
        <w:rPr>
          <w:rFonts w:asciiTheme="majorHAnsi" w:hAnsiTheme="majorHAnsi" w:cstheme="minorHAnsi"/>
          <w:sz w:val="24"/>
          <w:szCs w:val="24"/>
          <w:lang w:val="en-GB"/>
        </w:rPr>
        <w:t>мудрост</w:t>
      </w:r>
      <w:proofErr w:type="spellEnd"/>
      <w:r w:rsidRPr="00FA3BF8">
        <w:rPr>
          <w:rFonts w:asciiTheme="majorHAnsi" w:hAnsiTheme="majorHAnsi" w:cstheme="minorHAnsi"/>
          <w:sz w:val="24"/>
          <w:szCs w:val="24"/>
          <w:lang w:val="en-GB"/>
        </w:rPr>
        <w:t xml:space="preserve"> д</w:t>
      </w:r>
      <w:r w:rsidRPr="00FA3BF8">
        <w:rPr>
          <w:rFonts w:asciiTheme="majorHAnsi" w:hAnsiTheme="majorHAnsi" w:cstheme="minorHAnsi"/>
          <w:sz w:val="24"/>
          <w:szCs w:val="24"/>
          <w:lang w:val="bs-Cyrl-BA"/>
        </w:rPr>
        <w:t>ј</w:t>
      </w:r>
      <w:proofErr w:type="spellStart"/>
      <w:r w:rsidRPr="00FA3BF8">
        <w:rPr>
          <w:rFonts w:asciiTheme="majorHAnsi" w:hAnsiTheme="majorHAnsi" w:cstheme="minorHAnsi"/>
          <w:sz w:val="24"/>
          <w:szCs w:val="24"/>
          <w:lang w:val="en-GB"/>
        </w:rPr>
        <w:t>ечурлије</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Овд</w:t>
      </w:r>
      <w:proofErr w:type="spellEnd"/>
      <w:r w:rsidRPr="00FA3BF8">
        <w:rPr>
          <w:rFonts w:asciiTheme="majorHAnsi" w:hAnsiTheme="majorHAnsi" w:cstheme="minorHAnsi"/>
          <w:sz w:val="24"/>
          <w:szCs w:val="24"/>
          <w:lang w:val="bs-Cyrl-BA"/>
        </w:rPr>
        <w:t>ј</w:t>
      </w:r>
      <w:r w:rsidRPr="00FA3BF8">
        <w:rPr>
          <w:rFonts w:asciiTheme="majorHAnsi" w:hAnsiTheme="majorHAnsi" w:cstheme="minorHAnsi"/>
          <w:sz w:val="24"/>
          <w:szCs w:val="24"/>
          <w:lang w:val="en-GB"/>
        </w:rPr>
        <w:t xml:space="preserve">е </w:t>
      </w:r>
      <w:proofErr w:type="spellStart"/>
      <w:r w:rsidRPr="00FA3BF8">
        <w:rPr>
          <w:rFonts w:asciiTheme="majorHAnsi" w:hAnsiTheme="majorHAnsi" w:cstheme="minorHAnsi"/>
          <w:sz w:val="24"/>
          <w:szCs w:val="24"/>
          <w:lang w:val="en-GB"/>
        </w:rPr>
        <w:t>су</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два</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св</w:t>
      </w:r>
      <w:proofErr w:type="spellEnd"/>
      <w:r w:rsidRPr="00FA3BF8">
        <w:rPr>
          <w:rFonts w:asciiTheme="majorHAnsi" w:hAnsiTheme="majorHAnsi" w:cstheme="minorHAnsi"/>
          <w:sz w:val="24"/>
          <w:szCs w:val="24"/>
          <w:lang w:val="bs-Cyrl-BA"/>
        </w:rPr>
        <w:t>иј</w:t>
      </w:r>
      <w:proofErr w:type="spellStart"/>
      <w:r w:rsidRPr="00FA3BF8">
        <w:rPr>
          <w:rFonts w:asciiTheme="majorHAnsi" w:hAnsiTheme="majorHAnsi" w:cstheme="minorHAnsi"/>
          <w:sz w:val="24"/>
          <w:szCs w:val="24"/>
          <w:lang w:val="en-GB"/>
        </w:rPr>
        <w:t>ета</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један</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стари</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традиционални</w:t>
      </w:r>
      <w:proofErr w:type="spellEnd"/>
      <w:r w:rsidRPr="00FA3BF8">
        <w:rPr>
          <w:rFonts w:asciiTheme="majorHAnsi" w:hAnsiTheme="majorHAnsi" w:cstheme="minorHAnsi"/>
          <w:sz w:val="24"/>
          <w:szCs w:val="24"/>
          <w:lang w:val="en-GB"/>
        </w:rPr>
        <w:t xml:space="preserve"> и </w:t>
      </w:r>
      <w:proofErr w:type="spellStart"/>
      <w:r w:rsidRPr="00FA3BF8">
        <w:rPr>
          <w:rFonts w:asciiTheme="majorHAnsi" w:hAnsiTheme="majorHAnsi" w:cstheme="minorHAnsi"/>
          <w:sz w:val="24"/>
          <w:szCs w:val="24"/>
          <w:lang w:val="en-GB"/>
        </w:rPr>
        <w:t>најава</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новог</w:t>
      </w:r>
      <w:proofErr w:type="spellEnd"/>
      <w:r w:rsidRPr="00FA3BF8">
        <w:rPr>
          <w:rFonts w:asciiTheme="majorHAnsi" w:hAnsiTheme="majorHAnsi" w:cstheme="minorHAnsi"/>
          <w:sz w:val="24"/>
          <w:szCs w:val="24"/>
          <w:lang w:val="en-GB"/>
        </w:rPr>
        <w:t xml:space="preserve">, </w:t>
      </w:r>
      <w:proofErr w:type="spellStart"/>
      <w:r w:rsidRPr="00FA3BF8">
        <w:rPr>
          <w:rFonts w:asciiTheme="majorHAnsi" w:hAnsiTheme="majorHAnsi" w:cstheme="minorHAnsi"/>
          <w:sz w:val="24"/>
          <w:szCs w:val="24"/>
          <w:lang w:val="en-GB"/>
        </w:rPr>
        <w:t>слуђеног</w:t>
      </w:r>
      <w:proofErr w:type="spellEnd"/>
      <w:r w:rsidRPr="00FA3BF8">
        <w:rPr>
          <w:rFonts w:asciiTheme="majorHAnsi" w:hAnsiTheme="majorHAnsi" w:cstheme="minorHAnsi"/>
          <w:sz w:val="24"/>
          <w:szCs w:val="24"/>
          <w:lang w:val="en-GB"/>
        </w:rPr>
        <w:t>...</w:t>
      </w:r>
    </w:p>
    <w:p w:rsidR="008D20FA" w:rsidRPr="00FA3BF8" w:rsidRDefault="008F4E2A" w:rsidP="008F4E2A">
      <w:pPr>
        <w:ind w:firstLine="720"/>
        <w:jc w:val="both"/>
        <w:rPr>
          <w:rFonts w:asciiTheme="majorHAnsi" w:hAnsiTheme="majorHAnsi" w:cstheme="minorHAnsi"/>
          <w:sz w:val="24"/>
          <w:szCs w:val="24"/>
        </w:rPr>
      </w:pPr>
      <w:r>
        <w:rPr>
          <w:rFonts w:asciiTheme="majorHAnsi" w:hAnsiTheme="majorHAnsi" w:cstheme="minorHAnsi"/>
          <w:sz w:val="24"/>
          <w:szCs w:val="24"/>
          <w:lang w:val="sr-Cyrl-BA"/>
        </w:rPr>
        <w:t xml:space="preserve"> </w:t>
      </w:r>
      <w:r w:rsidR="002E3A51" w:rsidRPr="00FA3BF8">
        <w:rPr>
          <w:rFonts w:asciiTheme="majorHAnsi" w:hAnsiTheme="majorHAnsi" w:cstheme="minorHAnsi"/>
          <w:sz w:val="24"/>
          <w:szCs w:val="24"/>
          <w:lang w:val="sr-Cyrl-BA"/>
        </w:rPr>
        <w:t xml:space="preserve"> </w:t>
      </w:r>
      <w:proofErr w:type="spellStart"/>
      <w:r w:rsidR="00194E91" w:rsidRPr="00FA3BF8">
        <w:rPr>
          <w:rFonts w:asciiTheme="majorHAnsi" w:hAnsiTheme="majorHAnsi" w:cstheme="minorHAnsi"/>
          <w:sz w:val="24"/>
          <w:szCs w:val="24"/>
          <w:lang w:val="en-GB"/>
        </w:rPr>
        <w:t>Иако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је</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сва</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саткана</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од</w:t>
      </w:r>
      <w:proofErr w:type="spellEnd"/>
      <w:r w:rsidR="00194E91" w:rsidRPr="00FA3BF8">
        <w:rPr>
          <w:rFonts w:asciiTheme="majorHAnsi" w:hAnsiTheme="majorHAnsi" w:cstheme="minorHAnsi"/>
          <w:sz w:val="24"/>
          <w:szCs w:val="24"/>
          <w:lang w:val="en-GB"/>
        </w:rPr>
        <w:t xml:space="preserve"> с</w:t>
      </w:r>
      <w:r w:rsidR="00194E91" w:rsidRPr="00FA3BF8">
        <w:rPr>
          <w:rFonts w:asciiTheme="majorHAnsi" w:hAnsiTheme="majorHAnsi" w:cstheme="minorHAnsi"/>
          <w:sz w:val="24"/>
          <w:szCs w:val="24"/>
          <w:lang w:val="bs-Cyrl-BA"/>
        </w:rPr>
        <w:t>ј</w:t>
      </w:r>
      <w:proofErr w:type="spellStart"/>
      <w:r w:rsidR="00194E91" w:rsidRPr="00FA3BF8">
        <w:rPr>
          <w:rFonts w:asciiTheme="majorHAnsi" w:hAnsiTheme="majorHAnsi" w:cstheme="minorHAnsi"/>
          <w:sz w:val="24"/>
          <w:szCs w:val="24"/>
          <w:lang w:val="en-GB"/>
        </w:rPr>
        <w:t>ећања</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на</w:t>
      </w:r>
      <w:proofErr w:type="spellEnd"/>
      <w:r w:rsidR="00194E91" w:rsidRPr="00FA3BF8">
        <w:rPr>
          <w:rFonts w:asciiTheme="majorHAnsi" w:hAnsiTheme="majorHAnsi" w:cstheme="minorHAnsi"/>
          <w:sz w:val="24"/>
          <w:szCs w:val="24"/>
          <w:lang w:val="en-GB"/>
        </w:rPr>
        <w:t xml:space="preserve"> д</w:t>
      </w:r>
      <w:r w:rsidR="00194E91" w:rsidRPr="00FA3BF8">
        <w:rPr>
          <w:rFonts w:asciiTheme="majorHAnsi" w:hAnsiTheme="majorHAnsi" w:cstheme="minorHAnsi"/>
          <w:sz w:val="24"/>
          <w:szCs w:val="24"/>
          <w:lang w:val="bs-Cyrl-BA"/>
        </w:rPr>
        <w:t>ј</w:t>
      </w:r>
      <w:proofErr w:type="spellStart"/>
      <w:r w:rsidR="00194E91" w:rsidRPr="00FA3BF8">
        <w:rPr>
          <w:rFonts w:asciiTheme="majorHAnsi" w:hAnsiTheme="majorHAnsi" w:cstheme="minorHAnsi"/>
          <w:sz w:val="24"/>
          <w:szCs w:val="24"/>
          <w:lang w:val="en-GB"/>
        </w:rPr>
        <w:t>етињство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љупко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прозрачно</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свијетло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па</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ти</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се</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просто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плаче</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личи</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на</w:t>
      </w:r>
      <w:proofErr w:type="spellEnd"/>
      <w:r w:rsidR="00194E91" w:rsidRPr="00FA3BF8">
        <w:rPr>
          <w:rFonts w:asciiTheme="majorHAnsi" w:hAnsiTheme="majorHAnsi" w:cstheme="minorHAnsi"/>
          <w:sz w:val="24"/>
          <w:szCs w:val="24"/>
          <w:lang w:val="en-GB"/>
        </w:rPr>
        <w:t xml:space="preserve"> </w:t>
      </w:r>
      <w:proofErr w:type="spellStart"/>
      <w:proofErr w:type="gramStart"/>
      <w:r w:rsidR="00194E91" w:rsidRPr="00FA3BF8">
        <w:rPr>
          <w:rFonts w:asciiTheme="majorHAnsi" w:hAnsiTheme="majorHAnsi" w:cstheme="minorHAnsi"/>
          <w:sz w:val="24"/>
          <w:szCs w:val="24"/>
          <w:lang w:val="en-GB"/>
        </w:rPr>
        <w:t>неку</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плавичасту</w:t>
      </w:r>
      <w:proofErr w:type="spellEnd"/>
      <w:proofErr w:type="gram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бајку</w:t>
      </w:r>
      <w:proofErr w:type="spellEnd"/>
      <w:r w:rsidR="00194E91" w:rsidRPr="00FA3BF8">
        <w:rPr>
          <w:rFonts w:asciiTheme="majorHAnsi" w:hAnsiTheme="majorHAnsi" w:cstheme="minorHAnsi"/>
          <w:sz w:val="24"/>
          <w:szCs w:val="24"/>
          <w:lang w:val="en-GB"/>
        </w:rPr>
        <w:t xml:space="preserve">, у </w:t>
      </w:r>
      <w:proofErr w:type="spellStart"/>
      <w:r w:rsidR="00194E91" w:rsidRPr="00FA3BF8">
        <w:rPr>
          <w:rFonts w:asciiTheme="majorHAnsi" w:hAnsiTheme="majorHAnsi" w:cstheme="minorHAnsi"/>
          <w:sz w:val="24"/>
          <w:szCs w:val="24"/>
          <w:lang w:val="en-GB"/>
        </w:rPr>
        <w:t>овој</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представи</w:t>
      </w:r>
      <w:proofErr w:type="spellEnd"/>
      <w:r w:rsidR="00194E91" w:rsidRPr="00FA3BF8">
        <w:rPr>
          <w:rFonts w:asciiTheme="majorHAnsi" w:hAnsiTheme="majorHAnsi" w:cstheme="minorHAnsi"/>
          <w:sz w:val="24"/>
          <w:szCs w:val="24"/>
          <w:lang w:val="en-GB"/>
        </w:rPr>
        <w:t xml:space="preserve"> </w:t>
      </w:r>
      <w:r w:rsidR="00194E91" w:rsidRPr="00FA3BF8">
        <w:rPr>
          <w:rFonts w:asciiTheme="majorHAnsi" w:hAnsiTheme="majorHAnsi" w:cstheme="minorHAnsi"/>
          <w:sz w:val="24"/>
          <w:szCs w:val="24"/>
          <w:lang w:val="sr-Cyrl-RS"/>
        </w:rPr>
        <w:t xml:space="preserve">има </w:t>
      </w:r>
      <w:r w:rsidR="00194E91" w:rsidRPr="00FA3BF8">
        <w:rPr>
          <w:rFonts w:asciiTheme="majorHAnsi" w:hAnsiTheme="majorHAnsi" w:cstheme="minorHAnsi"/>
          <w:sz w:val="24"/>
          <w:szCs w:val="24"/>
          <w:lang w:val="en-GB"/>
        </w:rPr>
        <w:t xml:space="preserve">и </w:t>
      </w:r>
      <w:proofErr w:type="spellStart"/>
      <w:r w:rsidR="00194E91" w:rsidRPr="00FA3BF8">
        <w:rPr>
          <w:rFonts w:asciiTheme="majorHAnsi" w:hAnsiTheme="majorHAnsi" w:cstheme="minorHAnsi"/>
          <w:sz w:val="24"/>
          <w:szCs w:val="24"/>
          <w:lang w:val="en-GB"/>
        </w:rPr>
        <w:t>стрепње</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тужног</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св</w:t>
      </w:r>
      <w:proofErr w:type="spellEnd"/>
      <w:r w:rsidR="00194E91" w:rsidRPr="00FA3BF8">
        <w:rPr>
          <w:rFonts w:asciiTheme="majorHAnsi" w:hAnsiTheme="majorHAnsi" w:cstheme="minorHAnsi"/>
          <w:sz w:val="24"/>
          <w:szCs w:val="24"/>
          <w:lang w:val="bs-Cyrl-BA"/>
        </w:rPr>
        <w:t>иј</w:t>
      </w:r>
      <w:proofErr w:type="spellStart"/>
      <w:r w:rsidR="00194E91" w:rsidRPr="00FA3BF8">
        <w:rPr>
          <w:rFonts w:asciiTheme="majorHAnsi" w:hAnsiTheme="majorHAnsi" w:cstheme="minorHAnsi"/>
          <w:sz w:val="24"/>
          <w:szCs w:val="24"/>
          <w:lang w:val="en-GB"/>
        </w:rPr>
        <w:t>ет</w:t>
      </w:r>
      <w:proofErr w:type="spellEnd"/>
      <w:r w:rsidR="00194E91" w:rsidRPr="00FA3BF8">
        <w:rPr>
          <w:rFonts w:asciiTheme="majorHAnsi" w:hAnsiTheme="majorHAnsi" w:cstheme="minorHAnsi"/>
          <w:sz w:val="24"/>
          <w:szCs w:val="24"/>
          <w:lang w:val="sr-Cyrl-RS"/>
        </w:rPr>
        <w:t>а</w:t>
      </w:r>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набијеног</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мрачним</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слутњама</w:t>
      </w:r>
      <w:proofErr w:type="spellEnd"/>
      <w:r w:rsidR="00194E91" w:rsidRPr="00FA3BF8">
        <w:rPr>
          <w:rFonts w:asciiTheme="majorHAnsi" w:hAnsiTheme="majorHAnsi" w:cstheme="minorHAnsi"/>
          <w:sz w:val="24"/>
          <w:szCs w:val="24"/>
          <w:lang w:val="en-GB"/>
        </w:rPr>
        <w:t>“.</w:t>
      </w:r>
      <w:r w:rsidR="00194E91" w:rsidRPr="00FA3BF8">
        <w:rPr>
          <w:rFonts w:asciiTheme="majorHAnsi" w:hAnsiTheme="majorHAnsi" w:cstheme="minorHAnsi"/>
          <w:sz w:val="24"/>
          <w:szCs w:val="24"/>
          <w:lang w:val="bs-Cyrl-BA"/>
        </w:rPr>
        <w:t xml:space="preserve"> </w:t>
      </w:r>
      <w:r w:rsidR="00194E91" w:rsidRPr="00FA3BF8">
        <w:rPr>
          <w:rFonts w:asciiTheme="majorHAnsi" w:hAnsiTheme="majorHAnsi" w:cstheme="minorHAnsi"/>
          <w:sz w:val="24"/>
          <w:szCs w:val="24"/>
          <w:lang w:val="sr-Cyrl-RS"/>
        </w:rPr>
        <w:t>Истовремено, ово је и п</w:t>
      </w:r>
      <w:proofErr w:type="spellStart"/>
      <w:r w:rsidR="00194E91" w:rsidRPr="00FA3BF8">
        <w:rPr>
          <w:rFonts w:asciiTheme="majorHAnsi" w:hAnsiTheme="majorHAnsi" w:cstheme="minorHAnsi"/>
          <w:sz w:val="24"/>
          <w:szCs w:val="24"/>
          <w:lang w:val="en-GB"/>
        </w:rPr>
        <w:t>реображај</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стараца</w:t>
      </w:r>
      <w:proofErr w:type="spellEnd"/>
      <w:r w:rsidR="00194E91" w:rsidRPr="00FA3BF8">
        <w:rPr>
          <w:rFonts w:asciiTheme="majorHAnsi" w:hAnsiTheme="majorHAnsi" w:cstheme="minorHAnsi"/>
          <w:sz w:val="24"/>
          <w:szCs w:val="24"/>
          <w:lang w:val="en-GB"/>
        </w:rPr>
        <w:t xml:space="preserve"> у д</w:t>
      </w:r>
      <w:r w:rsidR="00194E91" w:rsidRPr="00FA3BF8">
        <w:rPr>
          <w:rFonts w:asciiTheme="majorHAnsi" w:hAnsiTheme="majorHAnsi" w:cstheme="minorHAnsi"/>
          <w:sz w:val="24"/>
          <w:szCs w:val="24"/>
          <w:lang w:val="bs-Cyrl-BA"/>
        </w:rPr>
        <w:t>ј</w:t>
      </w:r>
      <w:proofErr w:type="spellStart"/>
      <w:r w:rsidR="00194E91" w:rsidRPr="00FA3BF8">
        <w:rPr>
          <w:rFonts w:asciiTheme="majorHAnsi" w:hAnsiTheme="majorHAnsi" w:cstheme="minorHAnsi"/>
          <w:sz w:val="24"/>
          <w:szCs w:val="24"/>
          <w:lang w:val="en-GB"/>
        </w:rPr>
        <w:t>ецу</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преображај</w:t>
      </w:r>
      <w:proofErr w:type="spellEnd"/>
      <w:r w:rsidR="00194E91" w:rsidRPr="00FA3BF8">
        <w:rPr>
          <w:rFonts w:asciiTheme="majorHAnsi" w:hAnsiTheme="majorHAnsi" w:cstheme="minorHAnsi"/>
          <w:sz w:val="24"/>
          <w:szCs w:val="24"/>
          <w:lang w:val="en-GB"/>
        </w:rPr>
        <w:t xml:space="preserve"> д</w:t>
      </w:r>
      <w:r w:rsidR="00194E91" w:rsidRPr="00FA3BF8">
        <w:rPr>
          <w:rFonts w:asciiTheme="majorHAnsi" w:hAnsiTheme="majorHAnsi" w:cstheme="minorHAnsi"/>
          <w:sz w:val="24"/>
          <w:szCs w:val="24"/>
          <w:lang w:val="bs-Cyrl-BA"/>
        </w:rPr>
        <w:t>ј</w:t>
      </w:r>
      <w:proofErr w:type="spellStart"/>
      <w:r w:rsidR="00194E91" w:rsidRPr="00FA3BF8">
        <w:rPr>
          <w:rFonts w:asciiTheme="majorHAnsi" w:hAnsiTheme="majorHAnsi" w:cstheme="minorHAnsi"/>
          <w:sz w:val="24"/>
          <w:szCs w:val="24"/>
          <w:lang w:val="en-GB"/>
        </w:rPr>
        <w:t>етета</w:t>
      </w:r>
      <w:proofErr w:type="spellEnd"/>
      <w:r w:rsidR="00194E91" w:rsidRPr="00FA3BF8">
        <w:rPr>
          <w:rFonts w:asciiTheme="majorHAnsi" w:hAnsiTheme="majorHAnsi" w:cstheme="minorHAnsi"/>
          <w:sz w:val="24"/>
          <w:szCs w:val="24"/>
          <w:lang w:val="en-GB"/>
        </w:rPr>
        <w:t xml:space="preserve"> у </w:t>
      </w:r>
      <w:proofErr w:type="spellStart"/>
      <w:r w:rsidR="00194E91" w:rsidRPr="00FA3BF8">
        <w:rPr>
          <w:rFonts w:asciiTheme="majorHAnsi" w:hAnsiTheme="majorHAnsi" w:cstheme="minorHAnsi"/>
          <w:sz w:val="24"/>
          <w:szCs w:val="24"/>
          <w:lang w:val="en-GB"/>
        </w:rPr>
        <w:t>одраслог</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чов</w:t>
      </w:r>
      <w:proofErr w:type="spellEnd"/>
      <w:r w:rsidR="00194E91" w:rsidRPr="00FA3BF8">
        <w:rPr>
          <w:rFonts w:asciiTheme="majorHAnsi" w:hAnsiTheme="majorHAnsi" w:cstheme="minorHAnsi"/>
          <w:sz w:val="24"/>
          <w:szCs w:val="24"/>
          <w:lang w:val="bs-Cyrl-BA"/>
        </w:rPr>
        <w:t>ј</w:t>
      </w:r>
      <w:proofErr w:type="spellStart"/>
      <w:r w:rsidR="00194E91" w:rsidRPr="00FA3BF8">
        <w:rPr>
          <w:rFonts w:asciiTheme="majorHAnsi" w:hAnsiTheme="majorHAnsi" w:cstheme="minorHAnsi"/>
          <w:sz w:val="24"/>
          <w:szCs w:val="24"/>
          <w:lang w:val="en-GB"/>
        </w:rPr>
        <w:t>ека</w:t>
      </w:r>
      <w:proofErr w:type="spellEnd"/>
      <w:r w:rsidR="00194E91" w:rsidRPr="00FA3BF8">
        <w:rPr>
          <w:rFonts w:asciiTheme="majorHAnsi" w:hAnsiTheme="majorHAnsi" w:cstheme="minorHAnsi"/>
          <w:sz w:val="24"/>
          <w:szCs w:val="24"/>
          <w:lang w:val="sr-Cyrl-RS"/>
        </w:rPr>
        <w:t xml:space="preserve">. </w:t>
      </w:r>
      <w:r w:rsidR="00194E91" w:rsidRPr="00FA3BF8">
        <w:rPr>
          <w:rFonts w:asciiTheme="majorHAnsi" w:hAnsiTheme="majorHAnsi" w:cstheme="minorHAnsi"/>
          <w:sz w:val="24"/>
          <w:szCs w:val="24"/>
          <w:lang w:val="en-GB"/>
        </w:rPr>
        <w:t>М</w:t>
      </w:r>
      <w:r w:rsidR="00194E91" w:rsidRPr="00FA3BF8">
        <w:rPr>
          <w:rFonts w:asciiTheme="majorHAnsi" w:hAnsiTheme="majorHAnsi" w:cstheme="minorHAnsi"/>
          <w:sz w:val="24"/>
          <w:szCs w:val="24"/>
          <w:lang w:val="sr-Cyrl-RS"/>
        </w:rPr>
        <w:t>лади</w:t>
      </w:r>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гледалац</w:t>
      </w:r>
      <w:proofErr w:type="spellEnd"/>
      <w:r w:rsidR="00194E91" w:rsidRPr="00FA3BF8">
        <w:rPr>
          <w:rFonts w:asciiTheme="majorHAnsi" w:hAnsiTheme="majorHAnsi" w:cstheme="minorHAnsi"/>
          <w:sz w:val="24"/>
          <w:szCs w:val="24"/>
          <w:lang w:val="en-GB"/>
        </w:rPr>
        <w:t xml:space="preserve"> у </w:t>
      </w:r>
      <w:proofErr w:type="spellStart"/>
      <w:r w:rsidR="00194E91" w:rsidRPr="00FA3BF8">
        <w:rPr>
          <w:rFonts w:asciiTheme="majorHAnsi" w:hAnsiTheme="majorHAnsi" w:cstheme="minorHAnsi"/>
          <w:sz w:val="24"/>
          <w:szCs w:val="24"/>
          <w:lang w:val="en-GB"/>
        </w:rPr>
        <w:t>овој</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представи</w:t>
      </w:r>
      <w:proofErr w:type="spellEnd"/>
      <w:r w:rsidR="00194E91" w:rsidRPr="00FA3BF8">
        <w:rPr>
          <w:rFonts w:asciiTheme="majorHAnsi" w:hAnsiTheme="majorHAnsi" w:cstheme="minorHAnsi"/>
          <w:sz w:val="24"/>
          <w:szCs w:val="24"/>
          <w:lang w:val="en-GB"/>
        </w:rPr>
        <w:t xml:space="preserve"> </w:t>
      </w:r>
      <w:r w:rsidR="00194E91" w:rsidRPr="00FA3BF8">
        <w:rPr>
          <w:rFonts w:asciiTheme="majorHAnsi" w:hAnsiTheme="majorHAnsi" w:cstheme="minorHAnsi"/>
          <w:sz w:val="24"/>
          <w:szCs w:val="24"/>
          <w:lang w:val="sr-Cyrl-RS"/>
        </w:rPr>
        <w:t>може да нађе</w:t>
      </w:r>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све</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оно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што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се</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данас</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тешко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налази</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пријатељство</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љубав</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радост</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разум</w:t>
      </w:r>
      <w:proofErr w:type="spellEnd"/>
      <w:r w:rsidR="00194E91" w:rsidRPr="00FA3BF8">
        <w:rPr>
          <w:rFonts w:asciiTheme="majorHAnsi" w:hAnsiTheme="majorHAnsi" w:cstheme="minorHAnsi"/>
          <w:sz w:val="24"/>
          <w:szCs w:val="24"/>
          <w:lang w:val="bs-Cyrl-BA"/>
        </w:rPr>
        <w:t>иј</w:t>
      </w:r>
      <w:proofErr w:type="spellStart"/>
      <w:r w:rsidR="00194E91" w:rsidRPr="00FA3BF8">
        <w:rPr>
          <w:rFonts w:asciiTheme="majorHAnsi" w:hAnsiTheme="majorHAnsi" w:cstheme="minorHAnsi"/>
          <w:sz w:val="24"/>
          <w:szCs w:val="24"/>
          <w:lang w:val="en-GB"/>
        </w:rPr>
        <w:t>евање</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за</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биљку</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за</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живинче</w:t>
      </w:r>
      <w:proofErr w:type="spellEnd"/>
      <w:r w:rsidR="00194E91" w:rsidRPr="00FA3BF8">
        <w:rPr>
          <w:rFonts w:asciiTheme="majorHAnsi" w:hAnsiTheme="majorHAnsi" w:cstheme="minorHAnsi"/>
          <w:sz w:val="24"/>
          <w:szCs w:val="24"/>
          <w:lang w:val="en-GB"/>
        </w:rPr>
        <w:t xml:space="preserve">, </w:t>
      </w:r>
      <w:proofErr w:type="spellStart"/>
      <w:r w:rsidR="00194E91" w:rsidRPr="00FA3BF8">
        <w:rPr>
          <w:rFonts w:asciiTheme="majorHAnsi" w:hAnsiTheme="majorHAnsi" w:cstheme="minorHAnsi"/>
          <w:sz w:val="24"/>
          <w:szCs w:val="24"/>
          <w:lang w:val="en-GB"/>
        </w:rPr>
        <w:t>али</w:t>
      </w:r>
      <w:proofErr w:type="spellEnd"/>
      <w:r w:rsidR="00194E91" w:rsidRPr="00FA3BF8">
        <w:rPr>
          <w:rFonts w:asciiTheme="majorHAnsi" w:hAnsiTheme="majorHAnsi" w:cstheme="minorHAnsi"/>
          <w:sz w:val="24"/>
          <w:szCs w:val="24"/>
          <w:lang w:val="en-GB"/>
        </w:rPr>
        <w:t xml:space="preserve"> и </w:t>
      </w:r>
      <w:proofErr w:type="spellStart"/>
      <w:r w:rsidR="00194E91" w:rsidRPr="00FA3BF8">
        <w:rPr>
          <w:rFonts w:asciiTheme="majorHAnsi" w:hAnsiTheme="majorHAnsi" w:cstheme="minorHAnsi"/>
          <w:sz w:val="24"/>
          <w:szCs w:val="24"/>
          <w:lang w:val="en-GB"/>
        </w:rPr>
        <w:t>тугу</w:t>
      </w:r>
      <w:proofErr w:type="spellEnd"/>
      <w:r w:rsidR="00194E91" w:rsidRPr="00FA3BF8">
        <w:rPr>
          <w:rFonts w:asciiTheme="majorHAnsi" w:hAnsiTheme="majorHAnsi" w:cstheme="minorHAnsi"/>
          <w:sz w:val="24"/>
          <w:szCs w:val="24"/>
          <w:lang w:val="en-GB"/>
        </w:rPr>
        <w:t>..</w:t>
      </w:r>
      <w:r w:rsidR="00194E91" w:rsidRPr="00FA3BF8">
        <w:rPr>
          <w:rFonts w:asciiTheme="majorHAnsi" w:hAnsiTheme="majorHAnsi" w:cstheme="minorHAnsi"/>
          <w:sz w:val="24"/>
          <w:szCs w:val="24"/>
          <w:lang w:val="sr-Cyrl-BA"/>
        </w:rPr>
        <w:t>.</w:t>
      </w:r>
    </w:p>
    <w:p w:rsidR="00C529EA" w:rsidRDefault="00C529EA" w:rsidP="00C529EA">
      <w:pPr>
        <w:shd w:val="clear" w:color="auto" w:fill="FFFFFF"/>
        <w:spacing w:after="0" w:line="510" w:lineRule="atLeast"/>
        <w:rPr>
          <w:rFonts w:asciiTheme="majorHAnsi" w:eastAsia="Times New Roman" w:hAnsiTheme="majorHAnsi" w:cs="Arial"/>
          <w:b/>
          <w:bCs/>
          <w:color w:val="262626"/>
          <w:sz w:val="28"/>
          <w:szCs w:val="28"/>
          <w:lang w:val="sr-Cyrl-BA"/>
        </w:rPr>
      </w:pPr>
    </w:p>
    <w:p w:rsidR="008F4E2A" w:rsidRPr="008F4E2A" w:rsidRDefault="008F4E2A" w:rsidP="00C529EA">
      <w:pPr>
        <w:shd w:val="clear" w:color="auto" w:fill="FFFFFF"/>
        <w:spacing w:after="0" w:line="510" w:lineRule="atLeast"/>
        <w:rPr>
          <w:rFonts w:asciiTheme="majorHAnsi" w:eastAsia="Times New Roman" w:hAnsiTheme="majorHAnsi" w:cs="Arial"/>
          <w:b/>
          <w:bCs/>
          <w:color w:val="262626"/>
          <w:sz w:val="28"/>
          <w:szCs w:val="28"/>
          <w:lang w:val="sr-Cyrl-BA"/>
        </w:rPr>
        <w:sectPr w:rsidR="008F4E2A" w:rsidRPr="008F4E2A" w:rsidSect="006B6919">
          <w:type w:val="continuous"/>
          <w:pgSz w:w="11906" w:h="16838" w:code="9"/>
          <w:pgMar w:top="1440" w:right="1440" w:bottom="1440" w:left="1440" w:header="706" w:footer="706" w:gutter="0"/>
          <w:cols w:space="720"/>
          <w:docGrid w:linePitch="360"/>
        </w:sectPr>
      </w:pPr>
    </w:p>
    <w:p w:rsidR="00C529EA" w:rsidRPr="00FA3BF8" w:rsidRDefault="00C529EA" w:rsidP="00C529EA">
      <w:pPr>
        <w:shd w:val="clear" w:color="auto" w:fill="FFFFFF"/>
        <w:spacing w:after="0" w:line="510" w:lineRule="atLeast"/>
        <w:rPr>
          <w:rFonts w:asciiTheme="majorHAnsi" w:eastAsia="Times New Roman" w:hAnsiTheme="majorHAnsi" w:cs="Arial"/>
          <w:b/>
          <w:bCs/>
          <w:color w:val="262626"/>
          <w:sz w:val="24"/>
          <w:szCs w:val="24"/>
        </w:rPr>
      </w:pPr>
      <w:r w:rsidRPr="00FA3BF8">
        <w:rPr>
          <w:rFonts w:asciiTheme="majorHAnsi" w:eastAsia="Times New Roman" w:hAnsiTheme="majorHAnsi" w:cs="Arial"/>
          <w:b/>
          <w:bCs/>
          <w:color w:val="262626"/>
          <w:sz w:val="24"/>
          <w:szCs w:val="24"/>
        </w:rPr>
        <w:lastRenderedPageBreak/>
        <w:t xml:space="preserve">03.09.2020. </w:t>
      </w:r>
      <w:proofErr w:type="spellStart"/>
      <w:proofErr w:type="gramStart"/>
      <w:r w:rsidRPr="00FA3BF8">
        <w:rPr>
          <w:rFonts w:asciiTheme="majorHAnsi" w:eastAsia="Times New Roman" w:hAnsiTheme="majorHAnsi" w:cs="Arial"/>
          <w:b/>
          <w:bCs/>
          <w:color w:val="262626"/>
          <w:sz w:val="24"/>
          <w:szCs w:val="24"/>
        </w:rPr>
        <w:t>године</w:t>
      </w:r>
      <w:proofErr w:type="spellEnd"/>
      <w:proofErr w:type="gramEnd"/>
    </w:p>
    <w:p w:rsidR="00C529EA" w:rsidRPr="00FA3BF8"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r w:rsidRPr="00FA3BF8">
        <w:rPr>
          <w:rFonts w:asciiTheme="majorHAnsi" w:eastAsia="Times New Roman" w:hAnsiTheme="majorHAnsi" w:cs="Arial"/>
          <w:i/>
          <w:iCs/>
          <w:color w:val="555555"/>
          <w:sz w:val="24"/>
          <w:szCs w:val="24"/>
        </w:rPr>
        <w:t>Премијера</w:t>
      </w:r>
      <w:proofErr w:type="spellEnd"/>
    </w:p>
    <w:p w:rsidR="00C529EA" w:rsidRPr="00FA3BF8" w:rsidRDefault="00C529EA" w:rsidP="00C529EA">
      <w:pPr>
        <w:shd w:val="clear" w:color="auto" w:fill="FFFFFF"/>
        <w:spacing w:after="0" w:line="510" w:lineRule="atLeast"/>
        <w:rPr>
          <w:rFonts w:asciiTheme="majorHAnsi" w:eastAsia="Times New Roman" w:hAnsiTheme="majorHAnsi" w:cs="Arial"/>
          <w:b/>
          <w:bCs/>
          <w:color w:val="262626"/>
          <w:sz w:val="24"/>
          <w:szCs w:val="24"/>
        </w:rPr>
      </w:pPr>
      <w:r w:rsidRPr="00FA3BF8">
        <w:rPr>
          <w:rFonts w:asciiTheme="majorHAnsi" w:eastAsia="Times New Roman" w:hAnsiTheme="majorHAnsi" w:cs="Arial"/>
          <w:b/>
          <w:bCs/>
          <w:color w:val="262626"/>
          <w:sz w:val="24"/>
          <w:szCs w:val="24"/>
        </w:rPr>
        <w:t xml:space="preserve">80 </w:t>
      </w:r>
      <w:proofErr w:type="spellStart"/>
      <w:r w:rsidRPr="00FA3BF8">
        <w:rPr>
          <w:rFonts w:asciiTheme="majorHAnsi" w:eastAsia="Times New Roman" w:hAnsiTheme="majorHAnsi" w:cs="Arial"/>
          <w:b/>
          <w:bCs/>
          <w:color w:val="262626"/>
          <w:sz w:val="24"/>
          <w:szCs w:val="24"/>
        </w:rPr>
        <w:t>минута</w:t>
      </w:r>
      <w:proofErr w:type="spellEnd"/>
    </w:p>
    <w:p w:rsidR="00C529EA" w:rsidRPr="009F1408" w:rsidRDefault="00C529EA" w:rsidP="00C529EA">
      <w:pPr>
        <w:shd w:val="clear" w:color="auto" w:fill="FFFFFF"/>
        <w:spacing w:line="315" w:lineRule="atLeast"/>
        <w:rPr>
          <w:rFonts w:asciiTheme="majorHAnsi" w:eastAsia="Times New Roman" w:hAnsiTheme="majorHAnsi" w:cs="Arial"/>
          <w:i/>
          <w:iCs/>
          <w:color w:val="555555"/>
          <w:sz w:val="24"/>
          <w:szCs w:val="24"/>
          <w:lang w:val="sr-Cyrl-BA"/>
        </w:rPr>
      </w:pPr>
      <w:proofErr w:type="spellStart"/>
      <w:proofErr w:type="gramStart"/>
      <w:r w:rsidRPr="00FA3BF8">
        <w:rPr>
          <w:rFonts w:asciiTheme="majorHAnsi" w:eastAsia="Times New Roman" w:hAnsiTheme="majorHAnsi" w:cs="Arial"/>
          <w:i/>
          <w:iCs/>
          <w:color w:val="555555"/>
          <w:sz w:val="24"/>
          <w:szCs w:val="24"/>
        </w:rPr>
        <w:t>трајање</w:t>
      </w:r>
      <w:proofErr w:type="spellEnd"/>
      <w:proofErr w:type="gramEnd"/>
    </w:p>
    <w:p w:rsidR="009F1408" w:rsidRDefault="00C529EA" w:rsidP="009F1408">
      <w:pPr>
        <w:shd w:val="clear" w:color="auto" w:fill="FFFFFF"/>
        <w:spacing w:after="0"/>
        <w:rPr>
          <w:rFonts w:asciiTheme="majorHAnsi" w:eastAsia="Times New Roman" w:hAnsiTheme="majorHAnsi" w:cs="Arial"/>
          <w:b/>
          <w:bCs/>
          <w:color w:val="262626"/>
          <w:sz w:val="24"/>
          <w:szCs w:val="24"/>
          <w:lang w:val="sr-Cyrl-BA"/>
        </w:rPr>
      </w:pPr>
      <w:proofErr w:type="spellStart"/>
      <w:r w:rsidRPr="00FA3BF8">
        <w:rPr>
          <w:rFonts w:asciiTheme="majorHAnsi" w:eastAsia="Times New Roman" w:hAnsiTheme="majorHAnsi" w:cs="Arial"/>
          <w:b/>
          <w:bCs/>
          <w:color w:val="262626"/>
          <w:sz w:val="24"/>
          <w:szCs w:val="24"/>
        </w:rPr>
        <w:t>Инспирисано</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биографијом</w:t>
      </w:r>
      <w:proofErr w:type="spellEnd"/>
      <w:r w:rsidRPr="00FA3BF8">
        <w:rPr>
          <w:rFonts w:asciiTheme="majorHAnsi" w:eastAsia="Times New Roman" w:hAnsiTheme="majorHAnsi" w:cs="Arial"/>
          <w:b/>
          <w:bCs/>
          <w:color w:val="262626"/>
          <w:sz w:val="24"/>
          <w:szCs w:val="24"/>
        </w:rPr>
        <w:t xml:space="preserve"> и </w:t>
      </w:r>
      <w:proofErr w:type="spellStart"/>
      <w:r w:rsidRPr="00FA3BF8">
        <w:rPr>
          <w:rFonts w:asciiTheme="majorHAnsi" w:eastAsia="Times New Roman" w:hAnsiTheme="majorHAnsi" w:cs="Arial"/>
          <w:b/>
          <w:bCs/>
          <w:color w:val="262626"/>
          <w:sz w:val="24"/>
          <w:szCs w:val="24"/>
        </w:rPr>
        <w:t>дјелом</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Бранка</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Ћопића</w:t>
      </w:r>
      <w:proofErr w:type="spellEnd"/>
    </w:p>
    <w:p w:rsidR="009F1408" w:rsidRPr="009F1408" w:rsidRDefault="009F1408" w:rsidP="009F1408">
      <w:pPr>
        <w:shd w:val="clear" w:color="auto" w:fill="FFFFFF"/>
        <w:spacing w:after="0"/>
        <w:rPr>
          <w:rFonts w:asciiTheme="majorHAnsi" w:eastAsia="Times New Roman" w:hAnsiTheme="majorHAnsi" w:cs="Arial"/>
          <w:b/>
          <w:bCs/>
          <w:color w:val="262626"/>
          <w:sz w:val="24"/>
          <w:szCs w:val="24"/>
          <w:lang w:val="sr-Cyrl-BA"/>
        </w:rPr>
      </w:pPr>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Миливоје</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Млађеновић</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текст</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режија</w:t>
      </w:r>
      <w:proofErr w:type="spellEnd"/>
      <w:r w:rsidRPr="00FA3BF8">
        <w:rPr>
          <w:rFonts w:asciiTheme="majorHAnsi" w:eastAsia="Times New Roman" w:hAnsiTheme="majorHAnsi" w:cs="Arial"/>
          <w:i/>
          <w:iCs/>
          <w:color w:val="555555"/>
          <w:sz w:val="24"/>
          <w:szCs w:val="24"/>
        </w:rPr>
        <w:t xml:space="preserve"> и </w:t>
      </w:r>
      <w:proofErr w:type="spellStart"/>
      <w:r w:rsidRPr="00FA3BF8">
        <w:rPr>
          <w:rFonts w:asciiTheme="majorHAnsi" w:eastAsia="Times New Roman" w:hAnsiTheme="majorHAnsi" w:cs="Arial"/>
          <w:i/>
          <w:iCs/>
          <w:color w:val="555555"/>
          <w:sz w:val="24"/>
          <w:szCs w:val="24"/>
        </w:rPr>
        <w:t>избор</w:t>
      </w:r>
      <w:proofErr w:type="spell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музике</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Ерика</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Вујић</w:t>
      </w:r>
      <w:proofErr w:type="spellEnd"/>
    </w:p>
    <w:p w:rsidR="00C529EA" w:rsidRPr="00FA3BF8" w:rsidRDefault="00C529EA" w:rsidP="009F1408">
      <w:pPr>
        <w:shd w:val="clear" w:color="auto" w:fill="FFFFFF"/>
        <w:spacing w:after="0" w:line="240" w:lineRule="auto"/>
        <w:rPr>
          <w:rFonts w:asciiTheme="majorHAnsi" w:eastAsia="Times New Roman" w:hAnsiTheme="majorHAnsi" w:cs="Arial"/>
          <w:i/>
          <w:iCs/>
          <w:color w:val="555555"/>
          <w:sz w:val="24"/>
          <w:szCs w:val="24"/>
          <w:lang w:val="sr-Cyrl-BA"/>
        </w:rPr>
      </w:pPr>
      <w:proofErr w:type="spellStart"/>
      <w:r w:rsidRPr="00FA3BF8">
        <w:rPr>
          <w:rFonts w:asciiTheme="majorHAnsi" w:eastAsia="Times New Roman" w:hAnsiTheme="majorHAnsi" w:cs="Arial"/>
          <w:i/>
          <w:iCs/>
          <w:color w:val="555555"/>
          <w:sz w:val="24"/>
          <w:szCs w:val="24"/>
        </w:rPr>
        <w:t>Сценографкиња</w:t>
      </w:r>
      <w:proofErr w:type="spellEnd"/>
    </w:p>
    <w:p w:rsidR="00C529EA" w:rsidRPr="00FA3BF8" w:rsidRDefault="00C529EA" w:rsidP="009F1408">
      <w:pPr>
        <w:shd w:val="clear" w:color="auto" w:fill="FFFFFF"/>
        <w:spacing w:after="0" w:line="240" w:lineRule="auto"/>
        <w:rPr>
          <w:rFonts w:asciiTheme="majorHAnsi" w:eastAsia="Times New Roman" w:hAnsiTheme="majorHAnsi" w:cs="Arial"/>
          <w:i/>
          <w:iCs/>
          <w:color w:val="555555"/>
          <w:sz w:val="24"/>
          <w:szCs w:val="24"/>
          <w:lang w:val="sr-Cyrl-BA"/>
        </w:rPr>
      </w:pPr>
    </w:p>
    <w:p w:rsidR="00C529EA" w:rsidRPr="00FA3BF8" w:rsidRDefault="00C529EA" w:rsidP="009F1408">
      <w:pPr>
        <w:shd w:val="clear" w:color="auto" w:fill="FFFFFF"/>
        <w:spacing w:after="0" w:line="240" w:lineRule="auto"/>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Народно</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позориште</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Сомбор</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костимска</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опрема</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Валентина</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Видаковић</w:t>
      </w:r>
      <w:proofErr w:type="spellEnd"/>
    </w:p>
    <w:p w:rsidR="00C529EA" w:rsidRPr="00FA3BF8" w:rsidRDefault="00C529EA" w:rsidP="00C529EA">
      <w:pPr>
        <w:shd w:val="clear" w:color="auto" w:fill="FFFFFF"/>
        <w:spacing w:after="0" w:line="315" w:lineRule="atLeast"/>
        <w:rPr>
          <w:rFonts w:asciiTheme="majorHAnsi" w:eastAsia="Times New Roman" w:hAnsiTheme="majorHAnsi" w:cs="Arial"/>
          <w:i/>
          <w:iCs/>
          <w:color w:val="555555"/>
          <w:sz w:val="24"/>
          <w:szCs w:val="24"/>
          <w:lang w:val="sr-Cyrl-BA"/>
        </w:rPr>
      </w:pPr>
      <w:proofErr w:type="spellStart"/>
      <w:proofErr w:type="gramStart"/>
      <w:r w:rsidRPr="00FA3BF8">
        <w:rPr>
          <w:rFonts w:asciiTheme="majorHAnsi" w:eastAsia="Times New Roman" w:hAnsiTheme="majorHAnsi" w:cs="Arial"/>
          <w:i/>
          <w:iCs/>
          <w:color w:val="555555"/>
          <w:sz w:val="24"/>
          <w:szCs w:val="24"/>
        </w:rPr>
        <w:t>стручна</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консултанткиња</w:t>
      </w:r>
      <w:proofErr w:type="spellEnd"/>
    </w:p>
    <w:p w:rsidR="00C529EA" w:rsidRPr="00FA3BF8" w:rsidRDefault="00C529EA" w:rsidP="009F1408">
      <w:pPr>
        <w:shd w:val="clear" w:color="auto" w:fill="FFFFFF"/>
        <w:spacing w:before="240"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Мирослав</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Делић</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шеф</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технике</w:t>
      </w:r>
      <w:proofErr w:type="spellEnd"/>
      <w:r w:rsidRPr="00FA3BF8">
        <w:rPr>
          <w:rFonts w:asciiTheme="majorHAnsi" w:eastAsia="Times New Roman" w:hAnsiTheme="majorHAnsi" w:cs="Arial"/>
          <w:i/>
          <w:iCs/>
          <w:color w:val="555555"/>
          <w:sz w:val="24"/>
          <w:szCs w:val="24"/>
        </w:rPr>
        <w:t xml:space="preserve"> / </w:t>
      </w:r>
      <w:proofErr w:type="spellStart"/>
      <w:r w:rsidRPr="00FA3BF8">
        <w:rPr>
          <w:rFonts w:asciiTheme="majorHAnsi" w:eastAsia="Times New Roman" w:hAnsiTheme="majorHAnsi" w:cs="Arial"/>
          <w:i/>
          <w:iCs/>
          <w:color w:val="555555"/>
          <w:sz w:val="24"/>
          <w:szCs w:val="24"/>
        </w:rPr>
        <w:t>мајстор</w:t>
      </w:r>
      <w:proofErr w:type="spell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свјетла</w:t>
      </w:r>
      <w:proofErr w:type="spellEnd"/>
    </w:p>
    <w:p w:rsidR="00C529EA" w:rsidRPr="00FA3BF8" w:rsidRDefault="00C529EA" w:rsidP="00F8416A">
      <w:pPr>
        <w:shd w:val="clear" w:color="auto" w:fill="FFFFFF"/>
        <w:spacing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Мирза</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Јунузовић</w:t>
      </w:r>
      <w:proofErr w:type="spellEnd"/>
    </w:p>
    <w:p w:rsidR="00C529EA" w:rsidRPr="008F4E2A" w:rsidRDefault="00C529EA" w:rsidP="00F8416A">
      <w:pPr>
        <w:shd w:val="clear" w:color="auto" w:fill="FFFFFF"/>
        <w:spacing w:line="720" w:lineRule="auto"/>
        <w:rPr>
          <w:rFonts w:asciiTheme="majorHAnsi" w:eastAsia="Times New Roman" w:hAnsiTheme="majorHAnsi" w:cs="Arial"/>
          <w:b/>
          <w:bCs/>
          <w:color w:val="262626"/>
          <w:sz w:val="24"/>
          <w:szCs w:val="24"/>
          <w:lang w:val="sr-Cyrl-BA"/>
        </w:rPr>
      </w:pPr>
      <w:proofErr w:type="spellStart"/>
      <w:proofErr w:type="gramStart"/>
      <w:r w:rsidRPr="00FA3BF8">
        <w:rPr>
          <w:rFonts w:asciiTheme="majorHAnsi" w:eastAsia="Times New Roman" w:hAnsiTheme="majorHAnsi" w:cs="Arial"/>
          <w:i/>
          <w:iCs/>
          <w:color w:val="555555"/>
          <w:sz w:val="24"/>
          <w:szCs w:val="24"/>
        </w:rPr>
        <w:t>мајстор</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тона</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lastRenderedPageBreak/>
        <w:t>Игор</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Кајмаковић</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тонски</w:t>
      </w:r>
      <w:proofErr w:type="spellEnd"/>
      <w:proofErr w:type="gramEnd"/>
      <w:r w:rsidRPr="00FA3BF8">
        <w:rPr>
          <w:rFonts w:asciiTheme="majorHAnsi" w:eastAsia="Times New Roman" w:hAnsiTheme="majorHAnsi" w:cs="Arial"/>
          <w:i/>
          <w:iCs/>
          <w:color w:val="555555"/>
          <w:sz w:val="24"/>
          <w:szCs w:val="24"/>
        </w:rPr>
        <w:t xml:space="preserve"> и </w:t>
      </w:r>
      <w:proofErr w:type="spellStart"/>
      <w:r w:rsidRPr="00FA3BF8">
        <w:rPr>
          <w:rFonts w:asciiTheme="majorHAnsi" w:eastAsia="Times New Roman" w:hAnsiTheme="majorHAnsi" w:cs="Arial"/>
          <w:i/>
          <w:iCs/>
          <w:color w:val="555555"/>
          <w:sz w:val="24"/>
          <w:szCs w:val="24"/>
        </w:rPr>
        <w:t>музичи</w:t>
      </w:r>
      <w:proofErr w:type="spell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ефекти</w:t>
      </w:r>
      <w:proofErr w:type="spellEnd"/>
      <w:r w:rsidRPr="00FA3BF8">
        <w:rPr>
          <w:rFonts w:asciiTheme="majorHAnsi" w:eastAsia="Times New Roman" w:hAnsiTheme="majorHAnsi" w:cs="Arial"/>
          <w:i/>
          <w:iCs/>
          <w:color w:val="555555"/>
          <w:sz w:val="24"/>
          <w:szCs w:val="24"/>
        </w:rPr>
        <w:t xml:space="preserve"> и </w:t>
      </w:r>
      <w:proofErr w:type="spellStart"/>
      <w:r w:rsidRPr="00FA3BF8">
        <w:rPr>
          <w:rFonts w:asciiTheme="majorHAnsi" w:eastAsia="Times New Roman" w:hAnsiTheme="majorHAnsi" w:cs="Arial"/>
          <w:i/>
          <w:iCs/>
          <w:color w:val="555555"/>
          <w:sz w:val="24"/>
          <w:szCs w:val="24"/>
        </w:rPr>
        <w:t>обрада</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r w:rsidRPr="00FA3BF8">
        <w:rPr>
          <w:rFonts w:asciiTheme="majorHAnsi" w:eastAsia="Times New Roman" w:hAnsiTheme="majorHAnsi" w:cs="Arial"/>
          <w:b/>
          <w:bCs/>
          <w:color w:val="262626"/>
          <w:sz w:val="24"/>
          <w:szCs w:val="24"/>
        </w:rPr>
        <w:t>ОNE STUDIO</w:t>
      </w:r>
    </w:p>
    <w:p w:rsidR="00C529EA" w:rsidRPr="00FA3BF8"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дизајн</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звука</w:t>
      </w:r>
      <w:proofErr w:type="spellEnd"/>
    </w:p>
    <w:p w:rsidR="00C529EA" w:rsidRPr="00FA3BF8" w:rsidRDefault="00C529EA" w:rsidP="009F1408">
      <w:pPr>
        <w:shd w:val="clear" w:color="auto" w:fill="FFFFFF"/>
        <w:spacing w:before="240"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Ерика</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Вујић</w:t>
      </w:r>
      <w:proofErr w:type="spellEnd"/>
      <w:r w:rsidRPr="00FA3BF8">
        <w:rPr>
          <w:rFonts w:asciiTheme="majorHAnsi" w:eastAsia="Times New Roman" w:hAnsiTheme="majorHAnsi" w:cs="Arial"/>
          <w:b/>
          <w:bCs/>
          <w:color w:val="262626"/>
          <w:sz w:val="24"/>
          <w:szCs w:val="24"/>
        </w:rPr>
        <w:t xml:space="preserve"> и </w:t>
      </w:r>
      <w:proofErr w:type="spellStart"/>
      <w:r w:rsidRPr="00FA3BF8">
        <w:rPr>
          <w:rFonts w:asciiTheme="majorHAnsi" w:eastAsia="Times New Roman" w:hAnsiTheme="majorHAnsi" w:cs="Arial"/>
          <w:b/>
          <w:bCs/>
          <w:color w:val="262626"/>
          <w:sz w:val="24"/>
          <w:szCs w:val="24"/>
        </w:rPr>
        <w:t>Владимир</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Топалов</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израда</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сценске</w:t>
      </w:r>
      <w:proofErr w:type="spell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опреме</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Зоран</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Симић</w:t>
      </w:r>
      <w:proofErr w:type="spellEnd"/>
    </w:p>
    <w:p w:rsidR="00C529EA" w:rsidRPr="00FA3BF8"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асистент</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израде</w:t>
      </w:r>
      <w:proofErr w:type="spell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сценске</w:t>
      </w:r>
      <w:proofErr w:type="spell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опреме</w:t>
      </w:r>
      <w:proofErr w:type="spellEnd"/>
    </w:p>
    <w:p w:rsidR="00C529EA" w:rsidRPr="00FA3BF8" w:rsidRDefault="00C529EA" w:rsidP="00BC5BF8">
      <w:pPr>
        <w:shd w:val="clear" w:color="auto" w:fill="FFFFFF"/>
        <w:spacing w:before="240"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Драгана</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Гвардијан</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израда</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костима</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Владимир</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Топалов</w:t>
      </w:r>
      <w:proofErr w:type="spellEnd"/>
    </w:p>
    <w:p w:rsidR="00C529EA" w:rsidRPr="00FA3BF8"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поставка</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сцене</w:t>
      </w:r>
      <w:proofErr w:type="spellEnd"/>
    </w:p>
    <w:p w:rsidR="00C529EA" w:rsidRPr="00FA3BF8" w:rsidRDefault="00C529EA" w:rsidP="00BC5BF8">
      <w:pPr>
        <w:shd w:val="clear" w:color="auto" w:fill="FFFFFF"/>
        <w:spacing w:before="240"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Младен</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Лакић</w:t>
      </w:r>
      <w:proofErr w:type="spellEnd"/>
    </w:p>
    <w:p w:rsidR="00C529EA" w:rsidRPr="00FA3BF8"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декоратер</w:t>
      </w:r>
      <w:proofErr w:type="spellEnd"/>
      <w:proofErr w:type="gramEnd"/>
      <w:r w:rsidRPr="00FA3BF8">
        <w:rPr>
          <w:rFonts w:asciiTheme="majorHAnsi" w:eastAsia="Times New Roman" w:hAnsiTheme="majorHAnsi" w:cs="Arial"/>
          <w:i/>
          <w:iCs/>
          <w:color w:val="555555"/>
          <w:sz w:val="24"/>
          <w:szCs w:val="24"/>
        </w:rPr>
        <w:t xml:space="preserve"> / </w:t>
      </w:r>
      <w:proofErr w:type="spellStart"/>
      <w:r w:rsidRPr="00FA3BF8">
        <w:rPr>
          <w:rFonts w:asciiTheme="majorHAnsi" w:eastAsia="Times New Roman" w:hAnsiTheme="majorHAnsi" w:cs="Arial"/>
          <w:i/>
          <w:iCs/>
          <w:color w:val="555555"/>
          <w:sz w:val="24"/>
          <w:szCs w:val="24"/>
        </w:rPr>
        <w:t>реквизитер</w:t>
      </w:r>
      <w:proofErr w:type="spellEnd"/>
    </w:p>
    <w:p w:rsidR="00C529EA" w:rsidRPr="00FA3BF8"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Игор</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Кајмаковић</w:t>
      </w:r>
      <w:proofErr w:type="spellEnd"/>
    </w:p>
    <w:p w:rsidR="00C529EA" w:rsidRPr="00FA3BF8"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proofErr w:type="gramStart"/>
      <w:r w:rsidRPr="00FA3BF8">
        <w:rPr>
          <w:rFonts w:asciiTheme="majorHAnsi" w:eastAsia="Times New Roman" w:hAnsiTheme="majorHAnsi" w:cs="Arial"/>
          <w:i/>
          <w:iCs/>
          <w:color w:val="555555"/>
          <w:sz w:val="24"/>
          <w:szCs w:val="24"/>
        </w:rPr>
        <w:t>промо</w:t>
      </w:r>
      <w:proofErr w:type="spellEnd"/>
      <w:proofErr w:type="gramEnd"/>
      <w:r w:rsidRPr="00FA3BF8">
        <w:rPr>
          <w:rFonts w:asciiTheme="majorHAnsi" w:eastAsia="Times New Roman" w:hAnsiTheme="majorHAnsi" w:cs="Arial"/>
          <w:i/>
          <w:iCs/>
          <w:color w:val="555555"/>
          <w:sz w:val="24"/>
          <w:szCs w:val="24"/>
        </w:rPr>
        <w:t xml:space="preserve"> </w:t>
      </w:r>
      <w:proofErr w:type="spellStart"/>
      <w:r w:rsidRPr="00FA3BF8">
        <w:rPr>
          <w:rFonts w:asciiTheme="majorHAnsi" w:eastAsia="Times New Roman" w:hAnsiTheme="majorHAnsi" w:cs="Arial"/>
          <w:i/>
          <w:iCs/>
          <w:color w:val="555555"/>
          <w:sz w:val="24"/>
          <w:szCs w:val="24"/>
        </w:rPr>
        <w:t>материјал</w:t>
      </w:r>
      <w:proofErr w:type="spellEnd"/>
    </w:p>
    <w:p w:rsidR="00C529EA" w:rsidRPr="00FA3BF8" w:rsidRDefault="00C529EA" w:rsidP="00BC5BF8">
      <w:pPr>
        <w:shd w:val="clear" w:color="auto" w:fill="FFFFFF"/>
        <w:spacing w:before="240" w:after="0" w:line="420" w:lineRule="atLeast"/>
        <w:rPr>
          <w:rFonts w:asciiTheme="majorHAnsi" w:eastAsia="Times New Roman" w:hAnsiTheme="majorHAnsi" w:cs="Arial"/>
          <w:b/>
          <w:bCs/>
          <w:color w:val="262626"/>
          <w:sz w:val="24"/>
          <w:szCs w:val="24"/>
        </w:rPr>
      </w:pPr>
      <w:proofErr w:type="spellStart"/>
      <w:r w:rsidRPr="00FA3BF8">
        <w:rPr>
          <w:rFonts w:asciiTheme="majorHAnsi" w:eastAsia="Times New Roman" w:hAnsiTheme="majorHAnsi" w:cs="Arial"/>
          <w:b/>
          <w:bCs/>
          <w:color w:val="262626"/>
          <w:sz w:val="24"/>
          <w:szCs w:val="24"/>
        </w:rPr>
        <w:t>Бојан</w:t>
      </w:r>
      <w:proofErr w:type="spellEnd"/>
      <w:r w:rsidRPr="00FA3BF8">
        <w:rPr>
          <w:rFonts w:asciiTheme="majorHAnsi" w:eastAsia="Times New Roman" w:hAnsiTheme="majorHAnsi" w:cs="Arial"/>
          <w:b/>
          <w:bCs/>
          <w:color w:val="262626"/>
          <w:sz w:val="24"/>
          <w:szCs w:val="24"/>
        </w:rPr>
        <w:t xml:space="preserve"> </w:t>
      </w:r>
      <w:proofErr w:type="spellStart"/>
      <w:r w:rsidRPr="00FA3BF8">
        <w:rPr>
          <w:rFonts w:asciiTheme="majorHAnsi" w:eastAsia="Times New Roman" w:hAnsiTheme="majorHAnsi" w:cs="Arial"/>
          <w:b/>
          <w:bCs/>
          <w:color w:val="262626"/>
          <w:sz w:val="24"/>
          <w:szCs w:val="24"/>
        </w:rPr>
        <w:t>Петричевић</w:t>
      </w:r>
      <w:proofErr w:type="spellEnd"/>
    </w:p>
    <w:p w:rsidR="00C529EA" w:rsidRPr="00330A2F" w:rsidRDefault="00330A2F" w:rsidP="008F4E2A">
      <w:pPr>
        <w:shd w:val="clear" w:color="auto" w:fill="FFFFFF"/>
        <w:spacing w:line="315" w:lineRule="atLeast"/>
        <w:rPr>
          <w:rFonts w:asciiTheme="majorHAnsi" w:eastAsia="Times New Roman" w:hAnsiTheme="majorHAnsi" w:cs="Arial"/>
          <w:i/>
          <w:iCs/>
          <w:color w:val="555555"/>
          <w:sz w:val="24"/>
          <w:szCs w:val="24"/>
          <w:lang w:val="sr-Cyrl-BA"/>
        </w:rPr>
        <w:sectPr w:rsidR="00C529EA" w:rsidRPr="00330A2F" w:rsidSect="00C529EA">
          <w:type w:val="continuous"/>
          <w:pgSz w:w="11906" w:h="16838" w:code="9"/>
          <w:pgMar w:top="1440" w:right="1440" w:bottom="1440" w:left="1440" w:header="706" w:footer="706" w:gutter="0"/>
          <w:cols w:num="2" w:space="720"/>
          <w:docGrid w:linePitch="360"/>
        </w:sectPr>
      </w:pPr>
      <w:proofErr w:type="spellStart"/>
      <w:proofErr w:type="gramStart"/>
      <w:r>
        <w:rPr>
          <w:rFonts w:asciiTheme="majorHAnsi" w:eastAsia="Times New Roman" w:hAnsiTheme="majorHAnsi" w:cs="Arial"/>
          <w:i/>
          <w:iCs/>
          <w:color w:val="555555"/>
          <w:sz w:val="24"/>
          <w:szCs w:val="24"/>
        </w:rPr>
        <w:t>фото</w:t>
      </w:r>
      <w:proofErr w:type="spellEnd"/>
      <w:proofErr w:type="gramEnd"/>
      <w:r>
        <w:rPr>
          <w:rFonts w:asciiTheme="majorHAnsi" w:eastAsia="Times New Roman" w:hAnsiTheme="majorHAnsi" w:cs="Arial"/>
          <w:i/>
          <w:iCs/>
          <w:color w:val="555555"/>
          <w:sz w:val="24"/>
          <w:szCs w:val="24"/>
        </w:rPr>
        <w:t xml:space="preserve"> / в</w:t>
      </w:r>
    </w:p>
    <w:p w:rsidR="008D20FA" w:rsidRPr="008F4E2A" w:rsidRDefault="008D20FA" w:rsidP="00C529EA">
      <w:pPr>
        <w:jc w:val="both"/>
        <w:rPr>
          <w:rFonts w:asciiTheme="majorHAnsi" w:hAnsiTheme="majorHAnsi" w:cstheme="minorHAnsi"/>
          <w:sz w:val="24"/>
          <w:szCs w:val="24"/>
          <w:lang w:val="sr-Cyrl-BA"/>
        </w:rPr>
      </w:pPr>
    </w:p>
    <w:p w:rsidR="00194E91" w:rsidRPr="00C529EA" w:rsidRDefault="00194E91" w:rsidP="00194E91">
      <w:pPr>
        <w:numPr>
          <w:ilvl w:val="0"/>
          <w:numId w:val="1"/>
        </w:numPr>
        <w:contextualSpacing/>
        <w:rPr>
          <w:rFonts w:asciiTheme="majorHAnsi" w:hAnsiTheme="majorHAnsi" w:cstheme="minorHAnsi"/>
          <w:b/>
          <w:sz w:val="24"/>
          <w:szCs w:val="24"/>
          <w:lang w:val="sr-Cyrl-RS"/>
        </w:rPr>
      </w:pPr>
      <w:r w:rsidRPr="00C529EA">
        <w:rPr>
          <w:rFonts w:asciiTheme="majorHAnsi" w:hAnsiTheme="majorHAnsi" w:cstheme="minorHAnsi"/>
          <w:b/>
          <w:sz w:val="24"/>
          <w:szCs w:val="24"/>
          <w:lang w:val="sr-Cyrl-RS"/>
        </w:rPr>
        <w:t xml:space="preserve">Ђорђе Косић, </w:t>
      </w:r>
      <w:r w:rsidRPr="00C529EA">
        <w:rPr>
          <w:rFonts w:asciiTheme="majorHAnsi" w:hAnsiTheme="majorHAnsi" w:cstheme="minorHAnsi"/>
          <w:b/>
          <w:i/>
          <w:sz w:val="24"/>
          <w:szCs w:val="24"/>
          <w:lang w:val="sr-Cyrl-RS"/>
        </w:rPr>
        <w:t>Сад</w:t>
      </w:r>
      <w:r w:rsidR="00DC4382">
        <w:rPr>
          <w:rFonts w:asciiTheme="majorHAnsi" w:hAnsiTheme="majorHAnsi" w:cstheme="minorHAnsi"/>
          <w:b/>
          <w:i/>
          <w:sz w:val="24"/>
          <w:szCs w:val="24"/>
          <w:lang w:val="sr-Cyrl-RS"/>
        </w:rPr>
        <w:t>а</w:t>
      </w:r>
      <w:r w:rsidRPr="00C529EA">
        <w:rPr>
          <w:rFonts w:asciiTheme="majorHAnsi" w:hAnsiTheme="majorHAnsi" w:cstheme="minorHAnsi"/>
          <w:b/>
          <w:i/>
          <w:sz w:val="24"/>
          <w:szCs w:val="24"/>
          <w:lang w:val="sr-Cyrl-RS"/>
        </w:rPr>
        <w:t xml:space="preserve"> није јули, </w:t>
      </w:r>
      <w:r w:rsidR="00BC5BF8">
        <w:rPr>
          <w:rFonts w:asciiTheme="majorHAnsi" w:hAnsiTheme="majorHAnsi" w:cstheme="minorHAnsi"/>
          <w:b/>
          <w:i/>
          <w:sz w:val="24"/>
          <w:szCs w:val="24"/>
          <w:lang w:val="sr-Cyrl-RS"/>
        </w:rPr>
        <w:br/>
      </w:r>
      <w:r w:rsidRPr="00C529EA">
        <w:rPr>
          <w:rFonts w:asciiTheme="majorHAnsi" w:hAnsiTheme="majorHAnsi" w:cstheme="minorHAnsi"/>
          <w:b/>
          <w:sz w:val="24"/>
          <w:szCs w:val="24"/>
          <w:lang w:val="sr-Cyrl-RS"/>
        </w:rPr>
        <w:t>режија: Стефан Гајић,</w:t>
      </w:r>
    </w:p>
    <w:p w:rsidR="00194E91" w:rsidRPr="00C529EA" w:rsidRDefault="00194E91" w:rsidP="00194E91">
      <w:pPr>
        <w:ind w:left="720"/>
        <w:contextualSpacing/>
        <w:rPr>
          <w:rFonts w:asciiTheme="majorHAnsi" w:hAnsiTheme="majorHAnsi" w:cstheme="minorHAnsi"/>
          <w:b/>
          <w:sz w:val="24"/>
          <w:szCs w:val="24"/>
          <w:lang w:val="sr-Cyrl-RS"/>
        </w:rPr>
      </w:pPr>
    </w:p>
    <w:p w:rsidR="00194E91" w:rsidRPr="00C529EA" w:rsidRDefault="00194E91" w:rsidP="00194E91">
      <w:pPr>
        <w:ind w:firstLine="720"/>
        <w:jc w:val="both"/>
        <w:rPr>
          <w:rFonts w:asciiTheme="majorHAnsi" w:hAnsiTheme="majorHAnsi" w:cstheme="minorHAnsi"/>
          <w:sz w:val="24"/>
          <w:szCs w:val="24"/>
          <w:lang w:val="sr-Cyrl-RS"/>
        </w:rPr>
      </w:pPr>
      <w:proofErr w:type="spellStart"/>
      <w:r w:rsidRPr="00C529EA">
        <w:rPr>
          <w:rFonts w:asciiTheme="majorHAnsi" w:hAnsiTheme="majorHAnsi" w:cstheme="minorHAnsi"/>
          <w:sz w:val="24"/>
          <w:szCs w:val="24"/>
          <w:lang w:val="en-GB"/>
        </w:rPr>
        <w:t>Иако</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је</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очито</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да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изра</w:t>
      </w:r>
      <w:r w:rsidR="00DC4382">
        <w:rPr>
          <w:rFonts w:asciiTheme="majorHAnsi" w:hAnsiTheme="majorHAnsi" w:cstheme="minorHAnsi"/>
          <w:sz w:val="24"/>
          <w:szCs w:val="24"/>
          <w:lang w:val="en-GB"/>
        </w:rPr>
        <w:t>зито</w:t>
      </w:r>
      <w:proofErr w:type="spellEnd"/>
      <w:r w:rsidR="00DC4382">
        <w:rPr>
          <w:rFonts w:asciiTheme="majorHAnsi" w:hAnsiTheme="majorHAnsi" w:cstheme="minorHAnsi"/>
          <w:sz w:val="24"/>
          <w:szCs w:val="24"/>
          <w:lang w:val="en-GB"/>
        </w:rPr>
        <w:t xml:space="preserve"> </w:t>
      </w:r>
      <w:proofErr w:type="spellStart"/>
      <w:r w:rsidR="00DC4382">
        <w:rPr>
          <w:rFonts w:asciiTheme="majorHAnsi" w:hAnsiTheme="majorHAnsi" w:cstheme="minorHAnsi"/>
          <w:sz w:val="24"/>
          <w:szCs w:val="24"/>
          <w:lang w:val="en-GB"/>
        </w:rPr>
        <w:t>модерна</w:t>
      </w:r>
      <w:proofErr w:type="spellEnd"/>
      <w:r w:rsidR="00DC4382">
        <w:rPr>
          <w:rFonts w:asciiTheme="majorHAnsi" w:hAnsiTheme="majorHAnsi" w:cstheme="minorHAnsi"/>
          <w:sz w:val="24"/>
          <w:szCs w:val="24"/>
          <w:lang w:val="en-GB"/>
        </w:rPr>
        <w:t xml:space="preserve"> </w:t>
      </w:r>
      <w:proofErr w:type="spellStart"/>
      <w:r w:rsidR="00DC4382">
        <w:rPr>
          <w:rFonts w:asciiTheme="majorHAnsi" w:hAnsiTheme="majorHAnsi" w:cstheme="minorHAnsi"/>
          <w:sz w:val="24"/>
          <w:szCs w:val="24"/>
          <w:lang w:val="en-GB"/>
        </w:rPr>
        <w:t>драмска</w:t>
      </w:r>
      <w:proofErr w:type="spellEnd"/>
      <w:r w:rsidR="00DC4382">
        <w:rPr>
          <w:rFonts w:asciiTheme="majorHAnsi" w:hAnsiTheme="majorHAnsi" w:cstheme="minorHAnsi"/>
          <w:sz w:val="24"/>
          <w:szCs w:val="24"/>
          <w:lang w:val="en-GB"/>
        </w:rPr>
        <w:t xml:space="preserve"> </w:t>
      </w:r>
      <w:proofErr w:type="spellStart"/>
      <w:r w:rsidR="00DC4382">
        <w:rPr>
          <w:rFonts w:asciiTheme="majorHAnsi" w:hAnsiTheme="majorHAnsi" w:cstheme="minorHAnsi"/>
          <w:sz w:val="24"/>
          <w:szCs w:val="24"/>
          <w:lang w:val="en-GB"/>
        </w:rPr>
        <w:t>творевина</w:t>
      </w:r>
      <w:proofErr w:type="spellEnd"/>
      <w:r w:rsidR="00DC4382">
        <w:rPr>
          <w:rFonts w:asciiTheme="majorHAnsi" w:hAnsiTheme="majorHAnsi" w:cstheme="minorHAnsi"/>
          <w:sz w:val="24"/>
          <w:szCs w:val="24"/>
          <w:lang w:val="en-GB"/>
        </w:rPr>
        <w:t xml:space="preserve"> </w:t>
      </w:r>
      <w:proofErr w:type="spellStart"/>
      <w:r w:rsidRPr="00C529EA">
        <w:rPr>
          <w:rFonts w:asciiTheme="majorHAnsi" w:hAnsiTheme="majorHAnsi" w:cstheme="minorHAnsi"/>
          <w:i/>
          <w:sz w:val="24"/>
          <w:szCs w:val="24"/>
          <w:lang w:val="en-GB"/>
        </w:rPr>
        <w:t>Сад</w:t>
      </w:r>
      <w:proofErr w:type="spellEnd"/>
      <w:r w:rsidR="00DC4382">
        <w:rPr>
          <w:rFonts w:asciiTheme="majorHAnsi" w:hAnsiTheme="majorHAnsi" w:cstheme="minorHAnsi"/>
          <w:i/>
          <w:sz w:val="24"/>
          <w:szCs w:val="24"/>
          <w:lang w:val="sr-Cyrl-BA"/>
        </w:rPr>
        <w:t>а</w:t>
      </w:r>
      <w:r w:rsidRPr="00C529EA">
        <w:rPr>
          <w:rFonts w:asciiTheme="majorHAnsi" w:hAnsiTheme="majorHAnsi" w:cstheme="minorHAnsi"/>
          <w:i/>
          <w:sz w:val="24"/>
          <w:szCs w:val="24"/>
          <w:lang w:val="en-GB"/>
        </w:rPr>
        <w:t xml:space="preserve"> </w:t>
      </w:r>
      <w:proofErr w:type="spellStart"/>
      <w:r w:rsidRPr="00C529EA">
        <w:rPr>
          <w:rFonts w:asciiTheme="majorHAnsi" w:hAnsiTheme="majorHAnsi" w:cstheme="minorHAnsi"/>
          <w:i/>
          <w:sz w:val="24"/>
          <w:szCs w:val="24"/>
          <w:lang w:val="en-GB"/>
        </w:rPr>
        <w:t>није</w:t>
      </w:r>
      <w:proofErr w:type="spellEnd"/>
      <w:r w:rsidRPr="00C529EA">
        <w:rPr>
          <w:rFonts w:asciiTheme="majorHAnsi" w:hAnsiTheme="majorHAnsi" w:cstheme="minorHAnsi"/>
          <w:i/>
          <w:sz w:val="24"/>
          <w:szCs w:val="24"/>
          <w:lang w:val="en-GB"/>
        </w:rPr>
        <w:t xml:space="preserve"> </w:t>
      </w:r>
      <w:proofErr w:type="spellStart"/>
      <w:r w:rsidRPr="00C529EA">
        <w:rPr>
          <w:rFonts w:asciiTheme="majorHAnsi" w:hAnsiTheme="majorHAnsi" w:cstheme="minorHAnsi"/>
          <w:i/>
          <w:sz w:val="24"/>
          <w:szCs w:val="24"/>
          <w:lang w:val="en-GB"/>
        </w:rPr>
        <w:t>јули</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младог</w:t>
      </w:r>
      <w:proofErr w:type="spellEnd"/>
      <w:r w:rsidRPr="00C529EA">
        <w:rPr>
          <w:rFonts w:asciiTheme="majorHAnsi" w:hAnsiTheme="majorHAnsi" w:cstheme="minorHAnsi"/>
          <w:sz w:val="24"/>
          <w:szCs w:val="24"/>
          <w:lang w:val="en-GB"/>
        </w:rPr>
        <w:t xml:space="preserve"> </w:t>
      </w:r>
      <w:r w:rsidRPr="00C529EA">
        <w:rPr>
          <w:rFonts w:asciiTheme="majorHAnsi" w:hAnsiTheme="majorHAnsi" w:cstheme="minorHAnsi"/>
          <w:sz w:val="24"/>
          <w:szCs w:val="24"/>
          <w:lang w:val="bs-Cyrl-BA"/>
        </w:rPr>
        <w:t xml:space="preserve">а већ награђиваног </w:t>
      </w:r>
      <w:proofErr w:type="spellStart"/>
      <w:r w:rsidRPr="00C529EA">
        <w:rPr>
          <w:rFonts w:asciiTheme="majorHAnsi" w:hAnsiTheme="majorHAnsi" w:cstheme="minorHAnsi"/>
          <w:sz w:val="24"/>
          <w:szCs w:val="24"/>
          <w:lang w:val="en-GB"/>
        </w:rPr>
        <w:t>писца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Ђорђа</w:t>
      </w:r>
      <w:proofErr w:type="spellEnd"/>
      <w:r w:rsidRPr="00C529EA">
        <w:rPr>
          <w:rFonts w:asciiTheme="majorHAnsi" w:hAnsiTheme="majorHAnsi" w:cstheme="minorHAnsi"/>
          <w:sz w:val="24"/>
          <w:szCs w:val="24"/>
          <w:lang w:val="en-GB"/>
        </w:rPr>
        <w:t xml:space="preserve"> </w:t>
      </w:r>
      <w:proofErr w:type="spellStart"/>
      <w:proofErr w:type="gramStart"/>
      <w:r w:rsidRPr="00C529EA">
        <w:rPr>
          <w:rFonts w:asciiTheme="majorHAnsi" w:hAnsiTheme="majorHAnsi" w:cstheme="minorHAnsi"/>
          <w:sz w:val="24"/>
          <w:szCs w:val="24"/>
          <w:lang w:val="en-GB"/>
        </w:rPr>
        <w:t>Косића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нема</w:t>
      </w:r>
      <w:proofErr w:type="spellEnd"/>
      <w:proofErr w:type="gram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ништа</w:t>
      </w:r>
      <w:proofErr w:type="spellEnd"/>
      <w:r w:rsidRPr="00C529EA">
        <w:rPr>
          <w:rFonts w:asciiTheme="majorHAnsi" w:hAnsiTheme="majorHAnsi" w:cstheme="minorHAnsi"/>
          <w:sz w:val="24"/>
          <w:szCs w:val="24"/>
          <w:lang w:val="en-GB"/>
        </w:rPr>
        <w:t xml:space="preserve"> с</w:t>
      </w:r>
      <w:r w:rsidRPr="00C529EA">
        <w:rPr>
          <w:rFonts w:asciiTheme="majorHAnsi" w:hAnsiTheme="majorHAnsi" w:cstheme="minorHAnsi"/>
          <w:sz w:val="24"/>
          <w:szCs w:val="24"/>
          <w:lang w:val="bs-Cyrl-BA"/>
        </w:rPr>
        <w:t>а</w:t>
      </w:r>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традиционалним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драмским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кодом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она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опет</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има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ону</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ув</w:t>
      </w:r>
      <w:proofErr w:type="spellEnd"/>
      <w:r w:rsidRPr="00C529EA">
        <w:rPr>
          <w:rFonts w:asciiTheme="majorHAnsi" w:hAnsiTheme="majorHAnsi" w:cstheme="minorHAnsi"/>
          <w:sz w:val="24"/>
          <w:szCs w:val="24"/>
          <w:lang w:val="bs-Cyrl-BA"/>
        </w:rPr>
        <w:t>ј</w:t>
      </w:r>
      <w:proofErr w:type="spellStart"/>
      <w:r w:rsidRPr="00C529EA">
        <w:rPr>
          <w:rFonts w:asciiTheme="majorHAnsi" w:hAnsiTheme="majorHAnsi" w:cstheme="minorHAnsi"/>
          <w:sz w:val="24"/>
          <w:szCs w:val="24"/>
          <w:lang w:val="en-GB"/>
        </w:rPr>
        <w:t>ерљивост</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наших</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живота</w:t>
      </w:r>
      <w:proofErr w:type="spellEnd"/>
      <w:r w:rsidRPr="00C529EA">
        <w:rPr>
          <w:rFonts w:asciiTheme="majorHAnsi" w:hAnsiTheme="majorHAnsi" w:cstheme="minorHAnsi"/>
          <w:sz w:val="24"/>
          <w:szCs w:val="24"/>
          <w:lang w:val="en-GB"/>
        </w:rPr>
        <w:t xml:space="preserve">. У </w:t>
      </w:r>
      <w:proofErr w:type="spellStart"/>
      <w:r w:rsidRPr="00C529EA">
        <w:rPr>
          <w:rFonts w:asciiTheme="majorHAnsi" w:hAnsiTheme="majorHAnsi" w:cstheme="minorHAnsi"/>
          <w:sz w:val="24"/>
          <w:szCs w:val="24"/>
          <w:lang w:val="en-GB"/>
        </w:rPr>
        <w:t>позадини</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главне</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приче</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су</w:t>
      </w:r>
      <w:proofErr w:type="spellEnd"/>
      <w:r w:rsidRPr="00C529EA">
        <w:rPr>
          <w:rFonts w:asciiTheme="majorHAnsi" w:hAnsiTheme="majorHAnsi" w:cstheme="minorHAnsi"/>
          <w:sz w:val="24"/>
          <w:szCs w:val="24"/>
          <w:lang w:val="en-GB"/>
        </w:rPr>
        <w:t xml:space="preserve"> и </w:t>
      </w:r>
      <w:proofErr w:type="spellStart"/>
      <w:r w:rsidRPr="00C529EA">
        <w:rPr>
          <w:rFonts w:asciiTheme="majorHAnsi" w:hAnsiTheme="majorHAnsi" w:cstheme="minorHAnsi"/>
          <w:sz w:val="24"/>
          <w:szCs w:val="24"/>
          <w:lang w:val="en-GB"/>
        </w:rPr>
        <w:t>обриси</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стварности</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као</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што</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је</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дехуманизована</w:t>
      </w:r>
      <w:proofErr w:type="spellEnd"/>
      <w:r w:rsidRPr="00C529EA">
        <w:rPr>
          <w:rFonts w:asciiTheme="majorHAnsi" w:hAnsiTheme="majorHAnsi" w:cstheme="minorHAnsi"/>
          <w:sz w:val="24"/>
          <w:szCs w:val="24"/>
          <w:lang w:val="en-GB"/>
        </w:rPr>
        <w:t xml:space="preserve"> и </w:t>
      </w:r>
      <w:proofErr w:type="spellStart"/>
      <w:r w:rsidRPr="00C529EA">
        <w:rPr>
          <w:rFonts w:asciiTheme="majorHAnsi" w:hAnsiTheme="majorHAnsi" w:cstheme="minorHAnsi"/>
          <w:sz w:val="24"/>
          <w:szCs w:val="24"/>
          <w:lang w:val="en-GB"/>
        </w:rPr>
        <w:t>роботизована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слика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волонтерског</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рада</w:t>
      </w:r>
      <w:proofErr w:type="spellEnd"/>
      <w:r w:rsidRPr="00C529EA">
        <w:rPr>
          <w:rFonts w:asciiTheme="majorHAnsi" w:hAnsiTheme="majorHAnsi" w:cstheme="minorHAnsi"/>
          <w:sz w:val="24"/>
          <w:szCs w:val="24"/>
          <w:lang w:val="en-GB"/>
        </w:rPr>
        <w:t>)</w:t>
      </w:r>
      <w:r w:rsidRPr="00C529EA">
        <w:rPr>
          <w:rFonts w:asciiTheme="majorHAnsi" w:hAnsiTheme="majorHAnsi" w:cstheme="minorHAnsi"/>
          <w:sz w:val="24"/>
          <w:szCs w:val="24"/>
          <w:lang w:val="sr-Cyrl-RS"/>
        </w:rPr>
        <w:t>, ж</w:t>
      </w:r>
      <w:proofErr w:type="spellStart"/>
      <w:r w:rsidRPr="00C529EA">
        <w:rPr>
          <w:rFonts w:asciiTheme="majorHAnsi" w:hAnsiTheme="majorHAnsi" w:cstheme="minorHAnsi"/>
          <w:sz w:val="24"/>
          <w:szCs w:val="24"/>
          <w:lang w:val="en-GB"/>
        </w:rPr>
        <w:t>ивотна</w:t>
      </w:r>
      <w:proofErr w:type="spellEnd"/>
      <w:r w:rsidRPr="00C529EA">
        <w:rPr>
          <w:rFonts w:asciiTheme="majorHAnsi" w:hAnsiTheme="majorHAnsi" w:cstheme="minorHAnsi"/>
          <w:sz w:val="24"/>
          <w:szCs w:val="24"/>
          <w:lang w:val="en-GB"/>
        </w:rPr>
        <w:t xml:space="preserve"> в</w:t>
      </w:r>
      <w:r w:rsidRPr="00C529EA">
        <w:rPr>
          <w:rFonts w:asciiTheme="majorHAnsi" w:hAnsiTheme="majorHAnsi" w:cstheme="minorHAnsi"/>
          <w:sz w:val="24"/>
          <w:szCs w:val="24"/>
          <w:lang w:val="bs-Cyrl-BA"/>
        </w:rPr>
        <w:t>ј</w:t>
      </w:r>
      <w:proofErr w:type="spellStart"/>
      <w:r w:rsidR="00DC4382">
        <w:rPr>
          <w:rFonts w:asciiTheme="majorHAnsi" w:hAnsiTheme="majorHAnsi" w:cstheme="minorHAnsi"/>
          <w:sz w:val="24"/>
          <w:szCs w:val="24"/>
          <w:lang w:val="en-GB"/>
        </w:rPr>
        <w:t>еродостојност</w:t>
      </w:r>
      <w:proofErr w:type="spellEnd"/>
      <w:r w:rsidR="00DC4382">
        <w:rPr>
          <w:rFonts w:asciiTheme="majorHAnsi" w:hAnsiTheme="majorHAnsi" w:cstheme="minorHAnsi"/>
          <w:sz w:val="24"/>
          <w:szCs w:val="24"/>
          <w:lang w:val="en-GB"/>
        </w:rPr>
        <w:t xml:space="preserve"> </w:t>
      </w:r>
      <w:proofErr w:type="spellStart"/>
      <w:r w:rsidR="00DC4382">
        <w:rPr>
          <w:rFonts w:asciiTheme="majorHAnsi" w:hAnsiTheme="majorHAnsi" w:cstheme="minorHAnsi"/>
          <w:sz w:val="24"/>
          <w:szCs w:val="24"/>
          <w:lang w:val="en-GB"/>
        </w:rPr>
        <w:t>постиже</w:t>
      </w:r>
      <w:proofErr w:type="spellEnd"/>
      <w:r w:rsidR="00DC4382">
        <w:rPr>
          <w:rFonts w:asciiTheme="majorHAnsi" w:hAnsiTheme="majorHAnsi" w:cstheme="minorHAnsi"/>
          <w:sz w:val="24"/>
          <w:szCs w:val="24"/>
          <w:lang w:val="en-GB"/>
        </w:rPr>
        <w:t xml:space="preserve"> </w:t>
      </w:r>
      <w:proofErr w:type="spellStart"/>
      <w:r w:rsidR="00DC4382">
        <w:rPr>
          <w:rFonts w:asciiTheme="majorHAnsi" w:hAnsiTheme="majorHAnsi" w:cstheme="minorHAnsi"/>
          <w:sz w:val="24"/>
          <w:szCs w:val="24"/>
          <w:lang w:val="en-GB"/>
        </w:rPr>
        <w:t>се</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старим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опробаним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средствима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иронијом</w:t>
      </w:r>
      <w:proofErr w:type="spellEnd"/>
      <w:r w:rsidRPr="00C529EA">
        <w:rPr>
          <w:rFonts w:asciiTheme="majorHAnsi" w:hAnsiTheme="majorHAnsi" w:cstheme="minorHAnsi"/>
          <w:sz w:val="24"/>
          <w:szCs w:val="24"/>
          <w:lang w:val="en-GB"/>
        </w:rPr>
        <w:t xml:space="preserve"> и </w:t>
      </w:r>
      <w:proofErr w:type="spellStart"/>
      <w:r w:rsidRPr="00C529EA">
        <w:rPr>
          <w:rFonts w:asciiTheme="majorHAnsi" w:hAnsiTheme="majorHAnsi" w:cstheme="minorHAnsi"/>
          <w:sz w:val="24"/>
          <w:szCs w:val="24"/>
          <w:lang w:val="en-GB"/>
        </w:rPr>
        <w:t>сарказмом</w:t>
      </w:r>
      <w:proofErr w:type="spellEnd"/>
      <w:proofErr w:type="gramStart"/>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лексиком</w:t>
      </w:r>
      <w:proofErr w:type="spellEnd"/>
      <w:proofErr w:type="gram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ликова</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одличним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дијалогом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интроспективно</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оријентисаним</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ликовима</w:t>
      </w:r>
      <w:proofErr w:type="spellEnd"/>
      <w:r w:rsidRPr="00C529EA">
        <w:rPr>
          <w:rFonts w:asciiTheme="majorHAnsi" w:hAnsiTheme="majorHAnsi" w:cstheme="minorHAnsi"/>
          <w:sz w:val="24"/>
          <w:szCs w:val="24"/>
          <w:lang w:val="en-GB"/>
        </w:rPr>
        <w:t>.</w:t>
      </w:r>
    </w:p>
    <w:p w:rsidR="00FE431D" w:rsidRDefault="00FE431D" w:rsidP="00C529EA">
      <w:pPr>
        <w:shd w:val="clear" w:color="auto" w:fill="FFFFFF"/>
        <w:spacing w:after="0" w:line="510" w:lineRule="atLeast"/>
        <w:rPr>
          <w:rFonts w:asciiTheme="majorHAnsi" w:eastAsia="Times New Roman" w:hAnsiTheme="majorHAnsi" w:cs="Arial"/>
          <w:b/>
          <w:bCs/>
          <w:color w:val="262626"/>
          <w:sz w:val="24"/>
          <w:szCs w:val="24"/>
        </w:rPr>
        <w:sectPr w:rsidR="00FE431D" w:rsidSect="006B6919">
          <w:type w:val="continuous"/>
          <w:pgSz w:w="11906" w:h="16838" w:code="9"/>
          <w:pgMar w:top="1440" w:right="1440" w:bottom="1440" w:left="1440" w:header="706" w:footer="706" w:gutter="0"/>
          <w:cols w:space="720"/>
          <w:docGrid w:linePitch="360"/>
        </w:sectPr>
      </w:pPr>
    </w:p>
    <w:p w:rsidR="00C529EA" w:rsidRPr="00C529EA" w:rsidRDefault="00C529EA" w:rsidP="00C529EA">
      <w:pPr>
        <w:shd w:val="clear" w:color="auto" w:fill="FFFFFF"/>
        <w:spacing w:after="0" w:line="510" w:lineRule="atLeast"/>
        <w:rPr>
          <w:rFonts w:asciiTheme="majorHAnsi" w:eastAsia="Times New Roman" w:hAnsiTheme="majorHAnsi" w:cs="Arial"/>
          <w:b/>
          <w:bCs/>
          <w:color w:val="262626"/>
          <w:sz w:val="24"/>
          <w:szCs w:val="24"/>
        </w:rPr>
      </w:pPr>
      <w:r w:rsidRPr="00C529EA">
        <w:rPr>
          <w:rFonts w:asciiTheme="majorHAnsi" w:eastAsia="Times New Roman" w:hAnsiTheme="majorHAnsi" w:cs="Arial"/>
          <w:b/>
          <w:bCs/>
          <w:color w:val="262626"/>
          <w:sz w:val="24"/>
          <w:szCs w:val="24"/>
        </w:rPr>
        <w:lastRenderedPageBreak/>
        <w:t xml:space="preserve">17.12.2020. </w:t>
      </w:r>
      <w:proofErr w:type="spellStart"/>
      <w:proofErr w:type="gramStart"/>
      <w:r w:rsidRPr="00C529EA">
        <w:rPr>
          <w:rFonts w:asciiTheme="majorHAnsi" w:eastAsia="Times New Roman" w:hAnsiTheme="majorHAnsi" w:cs="Arial"/>
          <w:b/>
          <w:bCs/>
          <w:color w:val="262626"/>
          <w:sz w:val="24"/>
          <w:szCs w:val="24"/>
        </w:rPr>
        <w:t>године</w:t>
      </w:r>
      <w:proofErr w:type="spellEnd"/>
      <w:proofErr w:type="gramEnd"/>
    </w:p>
    <w:p w:rsidR="00C529EA" w:rsidRPr="00C529EA"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proofErr w:type="gramStart"/>
      <w:r w:rsidRPr="00C529EA">
        <w:rPr>
          <w:rFonts w:asciiTheme="majorHAnsi" w:eastAsia="Times New Roman" w:hAnsiTheme="majorHAnsi" w:cs="Arial"/>
          <w:i/>
          <w:iCs/>
          <w:color w:val="555555"/>
          <w:sz w:val="24"/>
          <w:szCs w:val="24"/>
        </w:rPr>
        <w:t>премијера</w:t>
      </w:r>
      <w:proofErr w:type="spellEnd"/>
      <w:proofErr w:type="gramEnd"/>
    </w:p>
    <w:p w:rsidR="00C529EA" w:rsidRPr="00C529EA" w:rsidRDefault="00C529EA" w:rsidP="00C529EA">
      <w:pPr>
        <w:shd w:val="clear" w:color="auto" w:fill="FFFFFF"/>
        <w:spacing w:after="0" w:line="510" w:lineRule="atLeast"/>
        <w:rPr>
          <w:rFonts w:asciiTheme="majorHAnsi" w:eastAsia="Times New Roman" w:hAnsiTheme="majorHAnsi" w:cs="Arial"/>
          <w:b/>
          <w:bCs/>
          <w:color w:val="262626"/>
          <w:sz w:val="24"/>
          <w:szCs w:val="24"/>
        </w:rPr>
      </w:pPr>
      <w:r w:rsidRPr="00C529EA">
        <w:rPr>
          <w:rFonts w:asciiTheme="majorHAnsi" w:eastAsia="Times New Roman" w:hAnsiTheme="majorHAnsi" w:cs="Arial"/>
          <w:b/>
          <w:bCs/>
          <w:color w:val="262626"/>
          <w:sz w:val="24"/>
          <w:szCs w:val="24"/>
        </w:rPr>
        <w:t xml:space="preserve">55 </w:t>
      </w:r>
      <w:proofErr w:type="spellStart"/>
      <w:r w:rsidRPr="00C529EA">
        <w:rPr>
          <w:rFonts w:asciiTheme="majorHAnsi" w:eastAsia="Times New Roman" w:hAnsiTheme="majorHAnsi" w:cs="Arial"/>
          <w:b/>
          <w:bCs/>
          <w:color w:val="262626"/>
          <w:sz w:val="24"/>
          <w:szCs w:val="24"/>
        </w:rPr>
        <w:t>минута</w:t>
      </w:r>
      <w:proofErr w:type="spellEnd"/>
    </w:p>
    <w:p w:rsidR="00C529EA" w:rsidRPr="00C529EA"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C529EA">
        <w:rPr>
          <w:rFonts w:asciiTheme="majorHAnsi" w:eastAsia="Times New Roman" w:hAnsiTheme="majorHAnsi" w:cs="Arial"/>
          <w:i/>
          <w:iCs/>
          <w:color w:val="555555"/>
          <w:sz w:val="24"/>
          <w:szCs w:val="24"/>
        </w:rPr>
        <w:t>трајање</w:t>
      </w:r>
      <w:proofErr w:type="spellEnd"/>
      <w:proofErr w:type="gramEnd"/>
    </w:p>
    <w:p w:rsidR="00C529EA" w:rsidRPr="00C529EA" w:rsidRDefault="00C529EA" w:rsidP="00C529EA">
      <w:pPr>
        <w:shd w:val="clear" w:color="auto" w:fill="FFFFFF"/>
        <w:spacing w:after="0" w:line="510" w:lineRule="atLeast"/>
        <w:rPr>
          <w:rFonts w:asciiTheme="majorHAnsi" w:eastAsia="Times New Roman" w:hAnsiTheme="majorHAnsi" w:cs="Arial"/>
          <w:b/>
          <w:bCs/>
          <w:color w:val="262626"/>
          <w:sz w:val="24"/>
          <w:szCs w:val="24"/>
        </w:rPr>
      </w:pPr>
      <w:proofErr w:type="spellStart"/>
      <w:r w:rsidRPr="00C529EA">
        <w:rPr>
          <w:rFonts w:asciiTheme="majorHAnsi" w:eastAsia="Times New Roman" w:hAnsiTheme="majorHAnsi" w:cs="Arial"/>
          <w:b/>
          <w:bCs/>
          <w:color w:val="262626"/>
          <w:sz w:val="24"/>
          <w:szCs w:val="24"/>
        </w:rPr>
        <w:t>Ђорђе</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Kосић</w:t>
      </w:r>
      <w:proofErr w:type="spellEnd"/>
    </w:p>
    <w:p w:rsidR="00C529EA" w:rsidRPr="00C529EA" w:rsidRDefault="00C529EA" w:rsidP="00EF087F">
      <w:pPr>
        <w:shd w:val="clear" w:color="auto" w:fill="FFFFFF"/>
        <w:spacing w:after="0" w:line="480" w:lineRule="auto"/>
        <w:rPr>
          <w:rFonts w:asciiTheme="majorHAnsi" w:eastAsia="Times New Roman" w:hAnsiTheme="majorHAnsi" w:cs="Arial"/>
          <w:i/>
          <w:iCs/>
          <w:color w:val="555555"/>
          <w:sz w:val="24"/>
          <w:szCs w:val="24"/>
          <w:lang w:val="sr-Cyrl-BA"/>
        </w:rPr>
      </w:pPr>
      <w:proofErr w:type="spellStart"/>
      <w:r w:rsidRPr="00C529EA">
        <w:rPr>
          <w:rFonts w:asciiTheme="majorHAnsi" w:eastAsia="Times New Roman" w:hAnsiTheme="majorHAnsi" w:cs="Arial"/>
          <w:i/>
          <w:iCs/>
          <w:color w:val="555555"/>
          <w:sz w:val="24"/>
          <w:szCs w:val="24"/>
        </w:rPr>
        <w:t>Писац</w:t>
      </w:r>
      <w:proofErr w:type="spellEnd"/>
    </w:p>
    <w:p w:rsidR="00C529EA" w:rsidRPr="00C529EA"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C529EA">
        <w:rPr>
          <w:rFonts w:asciiTheme="majorHAnsi" w:eastAsia="Times New Roman" w:hAnsiTheme="majorHAnsi" w:cs="Arial"/>
          <w:b/>
          <w:bCs/>
          <w:color w:val="262626"/>
          <w:sz w:val="24"/>
          <w:szCs w:val="24"/>
        </w:rPr>
        <w:t>Стефан</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Гајић</w:t>
      </w:r>
      <w:proofErr w:type="spellEnd"/>
    </w:p>
    <w:p w:rsidR="00C529EA" w:rsidRPr="00C529EA"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C529EA">
        <w:rPr>
          <w:rFonts w:asciiTheme="majorHAnsi" w:eastAsia="Times New Roman" w:hAnsiTheme="majorHAnsi" w:cs="Arial"/>
          <w:i/>
          <w:iCs/>
          <w:color w:val="555555"/>
          <w:sz w:val="24"/>
          <w:szCs w:val="24"/>
        </w:rPr>
        <w:t>редитељ</w:t>
      </w:r>
      <w:proofErr w:type="spellEnd"/>
      <w:proofErr w:type="gramEnd"/>
      <w:r w:rsidRPr="00C529EA">
        <w:rPr>
          <w:rFonts w:asciiTheme="majorHAnsi" w:eastAsia="Times New Roman" w:hAnsiTheme="majorHAnsi" w:cs="Arial"/>
          <w:i/>
          <w:iCs/>
          <w:color w:val="555555"/>
          <w:sz w:val="24"/>
          <w:szCs w:val="24"/>
        </w:rPr>
        <w:t xml:space="preserve"> и </w:t>
      </w:r>
      <w:proofErr w:type="spellStart"/>
      <w:r w:rsidRPr="00C529EA">
        <w:rPr>
          <w:rFonts w:asciiTheme="majorHAnsi" w:eastAsia="Times New Roman" w:hAnsiTheme="majorHAnsi" w:cs="Arial"/>
          <w:i/>
          <w:iCs/>
          <w:color w:val="555555"/>
          <w:sz w:val="24"/>
          <w:szCs w:val="24"/>
        </w:rPr>
        <w:t>сценограф</w:t>
      </w:r>
      <w:proofErr w:type="spellEnd"/>
    </w:p>
    <w:p w:rsidR="00C529EA" w:rsidRPr="00C529EA"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r w:rsidRPr="00C529EA">
        <w:rPr>
          <w:rFonts w:asciiTheme="majorHAnsi" w:eastAsia="Times New Roman" w:hAnsiTheme="majorHAnsi" w:cs="Arial"/>
          <w:b/>
          <w:bCs/>
          <w:color w:val="262626"/>
          <w:sz w:val="24"/>
          <w:szCs w:val="24"/>
        </w:rPr>
        <w:t>Биљана</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Гргур</w:t>
      </w:r>
      <w:proofErr w:type="spellEnd"/>
    </w:p>
    <w:p w:rsidR="00C529EA" w:rsidRPr="00C529EA" w:rsidRDefault="00C529EA" w:rsidP="00C529EA">
      <w:pPr>
        <w:shd w:val="clear" w:color="auto" w:fill="FFFFFF"/>
        <w:spacing w:after="0" w:line="315" w:lineRule="atLeast"/>
        <w:rPr>
          <w:rFonts w:asciiTheme="majorHAnsi" w:eastAsia="Times New Roman" w:hAnsiTheme="majorHAnsi" w:cs="Arial"/>
          <w:i/>
          <w:iCs/>
          <w:color w:val="555555"/>
          <w:sz w:val="24"/>
          <w:szCs w:val="24"/>
          <w:lang w:val="sr-Cyrl-BA"/>
        </w:rPr>
      </w:pPr>
      <w:proofErr w:type="spellStart"/>
      <w:r w:rsidRPr="00C529EA">
        <w:rPr>
          <w:rFonts w:asciiTheme="majorHAnsi" w:eastAsia="Times New Roman" w:hAnsiTheme="majorHAnsi" w:cs="Arial"/>
          <w:i/>
          <w:iCs/>
          <w:color w:val="555555"/>
          <w:sz w:val="24"/>
          <w:szCs w:val="24"/>
        </w:rPr>
        <w:t>Костимограф</w:t>
      </w:r>
      <w:proofErr w:type="spellEnd"/>
    </w:p>
    <w:p w:rsidR="00C529EA" w:rsidRPr="00C529EA" w:rsidRDefault="00C529EA" w:rsidP="00C529EA">
      <w:pPr>
        <w:shd w:val="clear" w:color="auto" w:fill="FFFFFF"/>
        <w:spacing w:after="0" w:line="315" w:lineRule="atLeast"/>
        <w:rPr>
          <w:rFonts w:asciiTheme="majorHAnsi" w:eastAsia="Times New Roman" w:hAnsiTheme="majorHAnsi" w:cs="Arial"/>
          <w:i/>
          <w:iCs/>
          <w:color w:val="555555"/>
          <w:sz w:val="24"/>
          <w:szCs w:val="24"/>
          <w:lang w:val="sr-Cyrl-BA"/>
        </w:rPr>
      </w:pPr>
    </w:p>
    <w:p w:rsidR="00C529EA" w:rsidRPr="00C529EA"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proofErr w:type="gramStart"/>
      <w:r w:rsidRPr="00C529EA">
        <w:rPr>
          <w:rFonts w:asciiTheme="majorHAnsi" w:eastAsia="Times New Roman" w:hAnsiTheme="majorHAnsi" w:cs="Arial"/>
          <w:b/>
          <w:bCs/>
          <w:color w:val="262626"/>
          <w:sz w:val="24"/>
          <w:szCs w:val="24"/>
        </w:rPr>
        <w:t>Инж</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арх</w:t>
      </w:r>
      <w:proofErr w:type="spellEnd"/>
      <w:r w:rsidRPr="00C529EA">
        <w:rPr>
          <w:rFonts w:asciiTheme="majorHAnsi" w:eastAsia="Times New Roman" w:hAnsiTheme="majorHAnsi" w:cs="Arial"/>
          <w:b/>
          <w:bCs/>
          <w:color w:val="262626"/>
          <w:sz w:val="24"/>
          <w:szCs w:val="24"/>
        </w:rPr>
        <w:t>.</w:t>
      </w:r>
      <w:proofErr w:type="gram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Ана</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Стефановић</w:t>
      </w:r>
      <w:proofErr w:type="spellEnd"/>
    </w:p>
    <w:p w:rsidR="00C529EA" w:rsidRPr="00C529EA" w:rsidRDefault="00C529EA" w:rsidP="00EF087F">
      <w:pPr>
        <w:shd w:val="clear" w:color="auto" w:fill="FFFFFF"/>
        <w:spacing w:line="360" w:lineRule="auto"/>
        <w:rPr>
          <w:rFonts w:asciiTheme="majorHAnsi" w:eastAsia="Times New Roman" w:hAnsiTheme="majorHAnsi" w:cs="Arial"/>
          <w:i/>
          <w:iCs/>
          <w:color w:val="555555"/>
          <w:sz w:val="24"/>
          <w:szCs w:val="24"/>
        </w:rPr>
      </w:pPr>
      <w:proofErr w:type="spellStart"/>
      <w:proofErr w:type="gramStart"/>
      <w:r w:rsidRPr="00C529EA">
        <w:rPr>
          <w:rFonts w:asciiTheme="majorHAnsi" w:eastAsia="Times New Roman" w:hAnsiTheme="majorHAnsi" w:cs="Arial"/>
          <w:i/>
          <w:iCs/>
          <w:color w:val="555555"/>
          <w:sz w:val="24"/>
          <w:szCs w:val="24"/>
        </w:rPr>
        <w:t>дизајн</w:t>
      </w:r>
      <w:proofErr w:type="spellEnd"/>
      <w:proofErr w:type="gramEnd"/>
      <w:r w:rsidRPr="00C529EA">
        <w:rPr>
          <w:rFonts w:asciiTheme="majorHAnsi" w:eastAsia="Times New Roman" w:hAnsiTheme="majorHAnsi" w:cs="Arial"/>
          <w:i/>
          <w:iCs/>
          <w:color w:val="555555"/>
          <w:sz w:val="24"/>
          <w:szCs w:val="24"/>
        </w:rPr>
        <w:t xml:space="preserve"> </w:t>
      </w:r>
      <w:proofErr w:type="spellStart"/>
      <w:r w:rsidRPr="00C529EA">
        <w:rPr>
          <w:rFonts w:asciiTheme="majorHAnsi" w:eastAsia="Times New Roman" w:hAnsiTheme="majorHAnsi" w:cs="Arial"/>
          <w:i/>
          <w:iCs/>
          <w:color w:val="555555"/>
          <w:sz w:val="24"/>
          <w:szCs w:val="24"/>
        </w:rPr>
        <w:t>представе</w:t>
      </w:r>
      <w:proofErr w:type="spellEnd"/>
    </w:p>
    <w:p w:rsidR="00C529EA" w:rsidRPr="00C529EA" w:rsidRDefault="00C529EA" w:rsidP="00BC5BF8">
      <w:pPr>
        <w:shd w:val="clear" w:color="auto" w:fill="FFFFFF"/>
        <w:spacing w:after="0"/>
        <w:rPr>
          <w:rFonts w:asciiTheme="majorHAnsi" w:eastAsia="Times New Roman" w:hAnsiTheme="majorHAnsi" w:cs="Arial"/>
          <w:b/>
          <w:bCs/>
          <w:color w:val="262626"/>
          <w:sz w:val="24"/>
          <w:szCs w:val="24"/>
        </w:rPr>
      </w:pPr>
      <w:proofErr w:type="spellStart"/>
      <w:r w:rsidRPr="00C529EA">
        <w:rPr>
          <w:rFonts w:asciiTheme="majorHAnsi" w:eastAsia="Times New Roman" w:hAnsiTheme="majorHAnsi" w:cs="Arial"/>
          <w:b/>
          <w:bCs/>
          <w:color w:val="262626"/>
          <w:sz w:val="24"/>
          <w:szCs w:val="24"/>
        </w:rPr>
        <w:t>Мирза</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Јунузовић</w:t>
      </w:r>
      <w:proofErr w:type="spellEnd"/>
      <w:r w:rsidRPr="00C529EA">
        <w:rPr>
          <w:rFonts w:asciiTheme="majorHAnsi" w:eastAsia="Times New Roman" w:hAnsiTheme="majorHAnsi" w:cs="Arial"/>
          <w:b/>
          <w:bCs/>
          <w:color w:val="262626"/>
          <w:sz w:val="24"/>
          <w:szCs w:val="24"/>
        </w:rPr>
        <w:t xml:space="preserve"> и </w:t>
      </w:r>
      <w:proofErr w:type="spellStart"/>
      <w:r w:rsidRPr="00C529EA">
        <w:rPr>
          <w:rFonts w:asciiTheme="majorHAnsi" w:eastAsia="Times New Roman" w:hAnsiTheme="majorHAnsi" w:cs="Arial"/>
          <w:b/>
          <w:bCs/>
          <w:color w:val="262626"/>
          <w:sz w:val="24"/>
          <w:szCs w:val="24"/>
        </w:rPr>
        <w:t>Зоран</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Гернхардт</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Симић</w:t>
      </w:r>
      <w:proofErr w:type="spellEnd"/>
    </w:p>
    <w:p w:rsidR="00C529EA" w:rsidRPr="00C529EA" w:rsidRDefault="00C529EA" w:rsidP="00C529EA">
      <w:pPr>
        <w:shd w:val="clear" w:color="auto" w:fill="FFFFFF"/>
        <w:spacing w:after="0" w:line="315" w:lineRule="atLeast"/>
        <w:rPr>
          <w:rFonts w:asciiTheme="majorHAnsi" w:eastAsia="Times New Roman" w:hAnsiTheme="majorHAnsi" w:cs="Arial"/>
          <w:i/>
          <w:iCs/>
          <w:color w:val="555555"/>
          <w:sz w:val="24"/>
          <w:szCs w:val="24"/>
          <w:lang w:val="sr-Cyrl-BA"/>
        </w:rPr>
      </w:pPr>
      <w:proofErr w:type="spellStart"/>
      <w:r w:rsidRPr="00C529EA">
        <w:rPr>
          <w:rFonts w:asciiTheme="majorHAnsi" w:eastAsia="Times New Roman" w:hAnsiTheme="majorHAnsi" w:cs="Arial"/>
          <w:i/>
          <w:iCs/>
          <w:color w:val="555555"/>
          <w:sz w:val="24"/>
          <w:szCs w:val="24"/>
        </w:rPr>
        <w:t>Техника</w:t>
      </w:r>
      <w:proofErr w:type="spellEnd"/>
    </w:p>
    <w:p w:rsidR="00C529EA" w:rsidRPr="00C529EA" w:rsidRDefault="00C529EA" w:rsidP="00C529EA">
      <w:pPr>
        <w:shd w:val="clear" w:color="auto" w:fill="FFFFFF"/>
        <w:spacing w:after="0" w:line="315" w:lineRule="atLeast"/>
        <w:rPr>
          <w:rFonts w:asciiTheme="majorHAnsi" w:eastAsia="Times New Roman" w:hAnsiTheme="majorHAnsi" w:cs="Arial"/>
          <w:i/>
          <w:iCs/>
          <w:color w:val="555555"/>
          <w:sz w:val="24"/>
          <w:szCs w:val="24"/>
          <w:lang w:val="sr-Cyrl-BA"/>
        </w:rPr>
      </w:pPr>
    </w:p>
    <w:p w:rsidR="00C529EA" w:rsidRPr="00C529EA" w:rsidRDefault="00C529EA" w:rsidP="00BC5BF8">
      <w:pPr>
        <w:shd w:val="clear" w:color="auto" w:fill="FFFFFF"/>
        <w:spacing w:after="0"/>
        <w:rPr>
          <w:rFonts w:asciiTheme="majorHAnsi" w:eastAsia="Times New Roman" w:hAnsiTheme="majorHAnsi" w:cs="Arial"/>
          <w:b/>
          <w:bCs/>
          <w:color w:val="262626"/>
          <w:sz w:val="24"/>
          <w:szCs w:val="24"/>
        </w:rPr>
      </w:pPr>
      <w:proofErr w:type="spellStart"/>
      <w:r w:rsidRPr="00C529EA">
        <w:rPr>
          <w:rFonts w:asciiTheme="majorHAnsi" w:eastAsia="Times New Roman" w:hAnsiTheme="majorHAnsi" w:cs="Arial"/>
          <w:b/>
          <w:bCs/>
          <w:color w:val="262626"/>
          <w:sz w:val="24"/>
          <w:szCs w:val="24"/>
        </w:rPr>
        <w:t>Наталија</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Страхинић</w:t>
      </w:r>
      <w:proofErr w:type="spellEnd"/>
      <w:r w:rsidRPr="00C529EA">
        <w:rPr>
          <w:rFonts w:asciiTheme="majorHAnsi" w:eastAsia="Times New Roman" w:hAnsiTheme="majorHAnsi" w:cs="Arial"/>
          <w:b/>
          <w:bCs/>
          <w:color w:val="262626"/>
          <w:sz w:val="24"/>
          <w:szCs w:val="24"/>
        </w:rPr>
        <w:t xml:space="preserve"> и ONE </w:t>
      </w:r>
      <w:proofErr w:type="spellStart"/>
      <w:r w:rsidRPr="00C529EA">
        <w:rPr>
          <w:rFonts w:asciiTheme="majorHAnsi" w:eastAsia="Times New Roman" w:hAnsiTheme="majorHAnsi" w:cs="Arial"/>
          <w:b/>
          <w:bCs/>
          <w:color w:val="262626"/>
          <w:sz w:val="24"/>
          <w:szCs w:val="24"/>
        </w:rPr>
        <w:t>Студио</w:t>
      </w:r>
      <w:proofErr w:type="spellEnd"/>
    </w:p>
    <w:p w:rsidR="00C529EA" w:rsidRPr="00C529EA" w:rsidRDefault="00C529EA" w:rsidP="00C529EA">
      <w:pPr>
        <w:shd w:val="clear" w:color="auto" w:fill="FFFFFF"/>
        <w:spacing w:line="315" w:lineRule="atLeast"/>
        <w:rPr>
          <w:rFonts w:asciiTheme="majorHAnsi" w:eastAsia="Times New Roman" w:hAnsiTheme="majorHAnsi" w:cs="Arial"/>
          <w:i/>
          <w:iCs/>
          <w:color w:val="555555"/>
          <w:sz w:val="24"/>
          <w:szCs w:val="24"/>
        </w:rPr>
      </w:pPr>
      <w:proofErr w:type="spellStart"/>
      <w:proofErr w:type="gramStart"/>
      <w:r w:rsidRPr="00C529EA">
        <w:rPr>
          <w:rFonts w:asciiTheme="majorHAnsi" w:eastAsia="Times New Roman" w:hAnsiTheme="majorHAnsi" w:cs="Arial"/>
          <w:i/>
          <w:iCs/>
          <w:color w:val="555555"/>
          <w:sz w:val="24"/>
          <w:szCs w:val="24"/>
        </w:rPr>
        <w:t>дизајн</w:t>
      </w:r>
      <w:proofErr w:type="spellEnd"/>
      <w:proofErr w:type="gramEnd"/>
      <w:r w:rsidRPr="00C529EA">
        <w:rPr>
          <w:rFonts w:asciiTheme="majorHAnsi" w:eastAsia="Times New Roman" w:hAnsiTheme="majorHAnsi" w:cs="Arial"/>
          <w:i/>
          <w:iCs/>
          <w:color w:val="555555"/>
          <w:sz w:val="24"/>
          <w:szCs w:val="24"/>
        </w:rPr>
        <w:t xml:space="preserve"> </w:t>
      </w:r>
      <w:proofErr w:type="spellStart"/>
      <w:r w:rsidRPr="00C529EA">
        <w:rPr>
          <w:rFonts w:asciiTheme="majorHAnsi" w:eastAsia="Times New Roman" w:hAnsiTheme="majorHAnsi" w:cs="Arial"/>
          <w:i/>
          <w:iCs/>
          <w:color w:val="555555"/>
          <w:sz w:val="24"/>
          <w:szCs w:val="24"/>
        </w:rPr>
        <w:t>звука</w:t>
      </w:r>
      <w:proofErr w:type="spellEnd"/>
    </w:p>
    <w:p w:rsidR="00C529EA" w:rsidRPr="00C529EA" w:rsidRDefault="00C529EA" w:rsidP="00C529EA">
      <w:pPr>
        <w:shd w:val="clear" w:color="auto" w:fill="FFFFFF"/>
        <w:spacing w:after="0" w:line="420" w:lineRule="atLeast"/>
        <w:rPr>
          <w:rFonts w:asciiTheme="majorHAnsi" w:eastAsia="Times New Roman" w:hAnsiTheme="majorHAnsi" w:cs="Arial"/>
          <w:b/>
          <w:bCs/>
          <w:color w:val="262626"/>
          <w:sz w:val="24"/>
          <w:szCs w:val="24"/>
        </w:rPr>
      </w:pPr>
      <w:proofErr w:type="spellStart"/>
      <w:proofErr w:type="gramStart"/>
      <w:r w:rsidRPr="00C529EA">
        <w:rPr>
          <w:rFonts w:asciiTheme="majorHAnsi" w:eastAsia="Times New Roman" w:hAnsiTheme="majorHAnsi" w:cs="Arial"/>
          <w:b/>
          <w:bCs/>
          <w:color w:val="262626"/>
          <w:sz w:val="24"/>
          <w:szCs w:val="24"/>
        </w:rPr>
        <w:t>Инж</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арх</w:t>
      </w:r>
      <w:proofErr w:type="spellEnd"/>
      <w:r w:rsidRPr="00C529EA">
        <w:rPr>
          <w:rFonts w:asciiTheme="majorHAnsi" w:eastAsia="Times New Roman" w:hAnsiTheme="majorHAnsi" w:cs="Arial"/>
          <w:b/>
          <w:bCs/>
          <w:color w:val="262626"/>
          <w:sz w:val="24"/>
          <w:szCs w:val="24"/>
        </w:rPr>
        <w:t>.</w:t>
      </w:r>
      <w:proofErr w:type="gram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Ана</w:t>
      </w:r>
      <w:proofErr w:type="spellEnd"/>
      <w:r w:rsidRPr="00C529EA">
        <w:rPr>
          <w:rFonts w:asciiTheme="majorHAnsi" w:eastAsia="Times New Roman" w:hAnsiTheme="majorHAnsi" w:cs="Arial"/>
          <w:b/>
          <w:bCs/>
          <w:color w:val="262626"/>
          <w:sz w:val="24"/>
          <w:szCs w:val="24"/>
        </w:rPr>
        <w:t xml:space="preserve"> </w:t>
      </w:r>
      <w:proofErr w:type="spellStart"/>
      <w:r w:rsidRPr="00C529EA">
        <w:rPr>
          <w:rFonts w:asciiTheme="majorHAnsi" w:eastAsia="Times New Roman" w:hAnsiTheme="majorHAnsi" w:cs="Arial"/>
          <w:b/>
          <w:bCs/>
          <w:color w:val="262626"/>
          <w:sz w:val="24"/>
          <w:szCs w:val="24"/>
        </w:rPr>
        <w:t>Стефановић</w:t>
      </w:r>
      <w:proofErr w:type="spellEnd"/>
    </w:p>
    <w:p w:rsidR="00C529EA" w:rsidRPr="00C529EA" w:rsidRDefault="00C529EA" w:rsidP="00C529EA">
      <w:pPr>
        <w:shd w:val="clear" w:color="auto" w:fill="FFFFFF"/>
        <w:spacing w:after="0" w:line="315" w:lineRule="atLeast"/>
        <w:rPr>
          <w:rFonts w:asciiTheme="majorHAnsi" w:eastAsia="Times New Roman" w:hAnsiTheme="majorHAnsi" w:cs="Arial"/>
          <w:i/>
          <w:iCs/>
          <w:color w:val="555555"/>
          <w:sz w:val="24"/>
          <w:szCs w:val="24"/>
        </w:rPr>
      </w:pPr>
      <w:proofErr w:type="spellStart"/>
      <w:proofErr w:type="gramStart"/>
      <w:r w:rsidRPr="00C529EA">
        <w:rPr>
          <w:rFonts w:asciiTheme="majorHAnsi" w:eastAsia="Times New Roman" w:hAnsiTheme="majorHAnsi" w:cs="Arial"/>
          <w:i/>
          <w:iCs/>
          <w:color w:val="555555"/>
          <w:sz w:val="24"/>
          <w:szCs w:val="24"/>
        </w:rPr>
        <w:t>графички</w:t>
      </w:r>
      <w:proofErr w:type="spellEnd"/>
      <w:proofErr w:type="gramEnd"/>
      <w:r w:rsidRPr="00C529EA">
        <w:rPr>
          <w:rFonts w:asciiTheme="majorHAnsi" w:eastAsia="Times New Roman" w:hAnsiTheme="majorHAnsi" w:cs="Arial"/>
          <w:i/>
          <w:iCs/>
          <w:color w:val="555555"/>
          <w:sz w:val="24"/>
          <w:szCs w:val="24"/>
        </w:rPr>
        <w:t xml:space="preserve"> </w:t>
      </w:r>
      <w:proofErr w:type="spellStart"/>
      <w:r w:rsidRPr="00C529EA">
        <w:rPr>
          <w:rFonts w:asciiTheme="majorHAnsi" w:eastAsia="Times New Roman" w:hAnsiTheme="majorHAnsi" w:cs="Arial"/>
          <w:i/>
          <w:iCs/>
          <w:color w:val="555555"/>
          <w:sz w:val="24"/>
          <w:szCs w:val="24"/>
        </w:rPr>
        <w:t>дизајн</w:t>
      </w:r>
      <w:proofErr w:type="spellEnd"/>
    </w:p>
    <w:p w:rsidR="00C529EA" w:rsidRPr="006951FC" w:rsidRDefault="00C529EA" w:rsidP="00C529EA">
      <w:pPr>
        <w:shd w:val="clear" w:color="auto" w:fill="FFFFFF"/>
        <w:spacing w:line="240" w:lineRule="auto"/>
        <w:rPr>
          <w:rFonts w:asciiTheme="majorHAnsi" w:eastAsia="Times New Roman" w:hAnsiTheme="majorHAnsi" w:cs="Arial"/>
          <w:color w:val="262626"/>
          <w:sz w:val="28"/>
          <w:szCs w:val="28"/>
        </w:rPr>
      </w:pPr>
      <w:r w:rsidRPr="006951FC">
        <w:rPr>
          <w:rFonts w:asciiTheme="majorHAnsi" w:eastAsia="Times New Roman" w:hAnsiTheme="majorHAnsi" w:cs="Arial"/>
          <w:color w:val="262626"/>
          <w:sz w:val="28"/>
          <w:szCs w:val="28"/>
        </w:rPr>
        <w:t> </w:t>
      </w:r>
    </w:p>
    <w:p w:rsidR="00FE431D" w:rsidRDefault="00FE431D" w:rsidP="00194E91">
      <w:pPr>
        <w:ind w:firstLine="720"/>
        <w:jc w:val="both"/>
        <w:rPr>
          <w:rFonts w:asciiTheme="majorHAnsi" w:hAnsiTheme="majorHAnsi" w:cstheme="minorHAnsi"/>
          <w:sz w:val="24"/>
          <w:szCs w:val="24"/>
        </w:rPr>
        <w:sectPr w:rsidR="00FE431D" w:rsidSect="00FE431D">
          <w:type w:val="continuous"/>
          <w:pgSz w:w="11906" w:h="16838" w:code="9"/>
          <w:pgMar w:top="1440" w:right="1440" w:bottom="1440" w:left="1440" w:header="706" w:footer="706" w:gutter="0"/>
          <w:cols w:num="2" w:space="720"/>
          <w:docGrid w:linePitch="360"/>
        </w:sectPr>
      </w:pPr>
    </w:p>
    <w:p w:rsidR="00FE431D" w:rsidRPr="00BC5BF8" w:rsidRDefault="00FE431D" w:rsidP="00FE431D">
      <w:pPr>
        <w:jc w:val="both"/>
        <w:rPr>
          <w:rFonts w:asciiTheme="majorHAnsi" w:hAnsiTheme="majorHAnsi" w:cstheme="minorHAnsi"/>
          <w:sz w:val="24"/>
          <w:szCs w:val="24"/>
          <w:lang w:val="sr-Cyrl-BA"/>
        </w:rPr>
      </w:pPr>
    </w:p>
    <w:p w:rsidR="00194E91" w:rsidRPr="00CF4724" w:rsidRDefault="00FA3BF8" w:rsidP="00194E91">
      <w:pPr>
        <w:ind w:firstLine="720"/>
        <w:rPr>
          <w:rFonts w:asciiTheme="majorHAnsi" w:hAnsiTheme="majorHAnsi" w:cstheme="minorHAnsi"/>
          <w:b/>
          <w:sz w:val="26"/>
          <w:szCs w:val="26"/>
          <w:lang w:val="sr-Cyrl-RS"/>
        </w:rPr>
      </w:pPr>
      <w:r w:rsidRPr="00CF4724">
        <w:rPr>
          <w:rFonts w:asciiTheme="majorHAnsi" w:hAnsiTheme="majorHAnsi" w:cstheme="minorHAnsi"/>
          <w:b/>
          <w:sz w:val="26"/>
          <w:szCs w:val="26"/>
          <w:lang w:val="sr-Cyrl-RS"/>
        </w:rPr>
        <w:t xml:space="preserve">ГОСТОВАЊА И ФЕСТИВАЛИ: </w:t>
      </w:r>
    </w:p>
    <w:p w:rsidR="00194E91" w:rsidRPr="00C529EA" w:rsidRDefault="00DC4382" w:rsidP="00194E91">
      <w:pPr>
        <w:ind w:firstLine="720"/>
        <w:jc w:val="both"/>
        <w:rPr>
          <w:rFonts w:asciiTheme="majorHAnsi" w:hAnsiTheme="majorHAnsi" w:cstheme="minorHAnsi"/>
          <w:sz w:val="24"/>
          <w:szCs w:val="24"/>
          <w:lang w:val="sr-Cyrl-RS"/>
        </w:rPr>
      </w:pPr>
      <w:r>
        <w:rPr>
          <w:rFonts w:asciiTheme="majorHAnsi" w:hAnsiTheme="majorHAnsi" w:cstheme="minorHAnsi"/>
          <w:sz w:val="24"/>
          <w:szCs w:val="24"/>
          <w:lang w:val="sr-Cyrl-RS"/>
        </w:rPr>
        <w:t>ГП „Семберија“</w:t>
      </w:r>
      <w:r w:rsidR="00194E91" w:rsidRPr="00C529EA">
        <w:rPr>
          <w:rFonts w:asciiTheme="majorHAnsi" w:hAnsiTheme="majorHAnsi" w:cstheme="minorHAnsi"/>
          <w:sz w:val="24"/>
          <w:szCs w:val="24"/>
          <w:lang w:val="sr-Cyrl-RS"/>
        </w:rPr>
        <w:t xml:space="preserve"> је учествовало у званичном, такмичарском прогаму Фестивала „Дани Зорана Радмиловића“ у Зајечару. Глумац Иван Петровић добитник је награде  „Зоранов брк“.</w:t>
      </w:r>
    </w:p>
    <w:p w:rsidR="00194E91" w:rsidRPr="00C529EA" w:rsidRDefault="00194E91" w:rsidP="00194E91">
      <w:pPr>
        <w:ind w:firstLine="720"/>
        <w:jc w:val="both"/>
        <w:rPr>
          <w:rFonts w:asciiTheme="majorHAnsi" w:hAnsiTheme="majorHAnsi" w:cstheme="minorHAnsi"/>
          <w:sz w:val="24"/>
          <w:szCs w:val="24"/>
          <w:lang w:val="sr-Cyrl-RS"/>
        </w:rPr>
      </w:pPr>
      <w:r w:rsidRPr="00C529EA">
        <w:rPr>
          <w:rFonts w:asciiTheme="majorHAnsi" w:hAnsiTheme="majorHAnsi" w:cstheme="minorHAnsi"/>
          <w:sz w:val="24"/>
          <w:szCs w:val="24"/>
          <w:lang w:val="sr-Cyrl-RS"/>
        </w:rPr>
        <w:t xml:space="preserve">Епидемиолошка ситуација је пореметила редовно одвијање дијела редовног, репризног  програма Градског позоришта „Семберија“ као и бројне пратеће манифестације. Због примјена мјера заштите против заразе вирусом Ковид 19 отказана су договорена и најављена гостовања са представама </w:t>
      </w:r>
      <w:r w:rsidRPr="00C529EA">
        <w:rPr>
          <w:rFonts w:asciiTheme="majorHAnsi" w:hAnsiTheme="majorHAnsi" w:cstheme="minorHAnsi"/>
          <w:i/>
          <w:sz w:val="24"/>
          <w:szCs w:val="24"/>
          <w:lang w:val="sr-Cyrl-RS"/>
        </w:rPr>
        <w:t>Комедија ометена у развоју</w:t>
      </w:r>
      <w:r w:rsidRPr="00C529EA">
        <w:rPr>
          <w:rFonts w:asciiTheme="majorHAnsi" w:hAnsiTheme="majorHAnsi" w:cstheme="minorHAnsi"/>
          <w:sz w:val="24"/>
          <w:szCs w:val="24"/>
          <w:lang w:val="sr-Cyrl-RS"/>
        </w:rPr>
        <w:t xml:space="preserve"> и </w:t>
      </w:r>
      <w:r w:rsidRPr="00C529EA">
        <w:rPr>
          <w:rFonts w:asciiTheme="majorHAnsi" w:hAnsiTheme="majorHAnsi" w:cstheme="minorHAnsi"/>
          <w:i/>
          <w:sz w:val="24"/>
          <w:szCs w:val="24"/>
          <w:lang w:val="sr-Cyrl-RS"/>
        </w:rPr>
        <w:t>Голубија времена</w:t>
      </w:r>
      <w:r w:rsidRPr="00C529EA">
        <w:rPr>
          <w:rFonts w:asciiTheme="majorHAnsi" w:hAnsiTheme="majorHAnsi" w:cstheme="minorHAnsi"/>
          <w:sz w:val="24"/>
          <w:szCs w:val="24"/>
          <w:lang w:val="sr-Cyrl-RS"/>
        </w:rPr>
        <w:t xml:space="preserve"> у Позоришту младих Нови Сад, Позоришту „Стерија“ у Вршцу и Позоришту Приједор.</w:t>
      </w:r>
    </w:p>
    <w:p w:rsidR="008D27AB" w:rsidRPr="008F4E2A" w:rsidRDefault="00194E91" w:rsidP="00194E91">
      <w:pPr>
        <w:jc w:val="both"/>
        <w:rPr>
          <w:rFonts w:asciiTheme="majorHAnsi" w:hAnsiTheme="majorHAnsi" w:cstheme="minorHAnsi"/>
          <w:sz w:val="24"/>
          <w:szCs w:val="24"/>
          <w:lang w:val="sr-Cyrl-RS"/>
        </w:rPr>
      </w:pPr>
      <w:r w:rsidRPr="00C529EA">
        <w:rPr>
          <w:rFonts w:asciiTheme="majorHAnsi" w:hAnsiTheme="majorHAnsi" w:cstheme="minorHAnsi"/>
          <w:sz w:val="24"/>
          <w:szCs w:val="24"/>
          <w:lang w:val="en-GB"/>
        </w:rPr>
        <w:t xml:space="preserve"> </w:t>
      </w:r>
      <w:r w:rsidRPr="00C529EA">
        <w:rPr>
          <w:rFonts w:asciiTheme="majorHAnsi" w:hAnsiTheme="majorHAnsi" w:cstheme="minorHAnsi"/>
          <w:sz w:val="24"/>
          <w:szCs w:val="24"/>
          <w:lang w:val="sr-Cyrl-RS"/>
        </w:rPr>
        <w:tab/>
      </w:r>
      <w:r w:rsidRPr="00C529EA">
        <w:rPr>
          <w:rFonts w:asciiTheme="majorHAnsi" w:hAnsiTheme="majorHAnsi" w:cstheme="minorHAnsi"/>
          <w:sz w:val="24"/>
          <w:szCs w:val="24"/>
          <w:lang w:val="en-GB"/>
        </w:rPr>
        <w:t>ГП "</w:t>
      </w:r>
      <w:proofErr w:type="spellStart"/>
      <w:r w:rsidRPr="00C529EA">
        <w:rPr>
          <w:rFonts w:asciiTheme="majorHAnsi" w:hAnsiTheme="majorHAnsi" w:cstheme="minorHAnsi"/>
          <w:sz w:val="24"/>
          <w:szCs w:val="24"/>
          <w:lang w:val="en-GB"/>
        </w:rPr>
        <w:t>Семберија</w:t>
      </w:r>
      <w:proofErr w:type="spellEnd"/>
      <w:proofErr w:type="gramStart"/>
      <w:r w:rsidRPr="00C529EA">
        <w:rPr>
          <w:rFonts w:asciiTheme="majorHAnsi" w:hAnsiTheme="majorHAnsi" w:cstheme="minorHAnsi"/>
          <w:sz w:val="24"/>
          <w:szCs w:val="24"/>
          <w:lang w:val="en-GB"/>
        </w:rPr>
        <w:t xml:space="preserve">" </w:t>
      </w:r>
      <w:r w:rsidRPr="00C529EA">
        <w:rPr>
          <w:rFonts w:asciiTheme="majorHAnsi" w:hAnsiTheme="majorHAnsi" w:cstheme="minorHAnsi"/>
          <w:sz w:val="24"/>
          <w:szCs w:val="24"/>
          <w:lang w:val="sr-Cyrl-RS"/>
        </w:rPr>
        <w:t xml:space="preserve"> је</w:t>
      </w:r>
      <w:proofErr w:type="gramEnd"/>
      <w:r w:rsidRPr="00C529EA">
        <w:rPr>
          <w:rFonts w:asciiTheme="majorHAnsi" w:hAnsiTheme="majorHAnsi" w:cstheme="minorHAnsi"/>
          <w:sz w:val="24"/>
          <w:szCs w:val="24"/>
          <w:lang w:val="sr-Cyrl-RS"/>
        </w:rPr>
        <w:t xml:space="preserve"> пратило </w:t>
      </w:r>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развој</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епидемиолошке</w:t>
      </w:r>
      <w:proofErr w:type="spellEnd"/>
      <w:r w:rsidRPr="00C529EA">
        <w:rPr>
          <w:rFonts w:asciiTheme="majorHAnsi" w:hAnsiTheme="majorHAnsi" w:cstheme="minorHAnsi"/>
          <w:sz w:val="24"/>
          <w:szCs w:val="24"/>
          <w:lang w:val="en-GB"/>
        </w:rPr>
        <w:t xml:space="preserve"> </w:t>
      </w:r>
      <w:proofErr w:type="spellStart"/>
      <w:r w:rsidRPr="00C529EA">
        <w:rPr>
          <w:rFonts w:asciiTheme="majorHAnsi" w:hAnsiTheme="majorHAnsi" w:cstheme="minorHAnsi"/>
          <w:sz w:val="24"/>
          <w:szCs w:val="24"/>
          <w:lang w:val="en-GB"/>
        </w:rPr>
        <w:t>ситуације</w:t>
      </w:r>
      <w:proofErr w:type="spellEnd"/>
      <w:r w:rsidRPr="00C529EA">
        <w:rPr>
          <w:rFonts w:asciiTheme="majorHAnsi" w:hAnsiTheme="majorHAnsi" w:cstheme="minorHAnsi"/>
          <w:sz w:val="24"/>
          <w:szCs w:val="24"/>
          <w:lang w:val="en-GB"/>
        </w:rPr>
        <w:t xml:space="preserve"> и </w:t>
      </w:r>
      <w:r w:rsidRPr="00C529EA">
        <w:rPr>
          <w:rFonts w:asciiTheme="majorHAnsi" w:hAnsiTheme="majorHAnsi" w:cstheme="minorHAnsi"/>
          <w:sz w:val="24"/>
          <w:szCs w:val="24"/>
          <w:lang w:val="sr-Cyrl-RS"/>
        </w:rPr>
        <w:t>у складу с тим благовремено обавјештавало о свим промјенама у реализацији програма.</w:t>
      </w:r>
    </w:p>
    <w:p w:rsidR="00313FE2" w:rsidRDefault="00313FE2" w:rsidP="00FA3BF8">
      <w:pPr>
        <w:ind w:firstLine="720"/>
        <w:rPr>
          <w:rFonts w:asciiTheme="majorHAnsi" w:hAnsiTheme="majorHAnsi" w:cstheme="minorHAnsi"/>
          <w:b/>
          <w:sz w:val="26"/>
          <w:szCs w:val="26"/>
          <w:lang w:val="sr-Cyrl-BA"/>
        </w:rPr>
      </w:pPr>
      <w:r w:rsidRPr="00FA3BF8">
        <w:rPr>
          <w:rFonts w:asciiTheme="majorHAnsi" w:hAnsiTheme="majorHAnsi" w:cstheme="minorHAnsi"/>
          <w:b/>
          <w:sz w:val="26"/>
          <w:szCs w:val="26"/>
          <w:lang w:val="sr-Cyrl-BA"/>
        </w:rPr>
        <w:lastRenderedPageBreak/>
        <w:t>ФИНАН</w:t>
      </w:r>
      <w:r w:rsidR="00F8416A">
        <w:rPr>
          <w:rFonts w:asciiTheme="majorHAnsi" w:hAnsiTheme="majorHAnsi" w:cstheme="minorHAnsi"/>
          <w:b/>
          <w:sz w:val="26"/>
          <w:szCs w:val="26"/>
          <w:lang w:val="sr-Cyrl-BA"/>
        </w:rPr>
        <w:t>СИЈСКИ ИЗВЈЕШТАЈ ЗА 2020 ГОДИНУ</w:t>
      </w:r>
    </w:p>
    <w:p w:rsidR="00F8416A" w:rsidRPr="00FA3BF8" w:rsidRDefault="00F8416A" w:rsidP="00330A2F">
      <w:pPr>
        <w:spacing w:after="0"/>
        <w:ind w:firstLine="720"/>
        <w:rPr>
          <w:rFonts w:asciiTheme="majorHAnsi" w:hAnsiTheme="majorHAnsi" w:cstheme="minorHAnsi"/>
          <w:b/>
          <w:sz w:val="26"/>
          <w:szCs w:val="26"/>
          <w:lang w:val="sr-Cyrl-BA"/>
        </w:rPr>
      </w:pPr>
    </w:p>
    <w:p w:rsidR="00194E91" w:rsidRPr="00C529EA" w:rsidRDefault="00194E91" w:rsidP="002E3A51">
      <w:pPr>
        <w:ind w:firstLine="720"/>
        <w:rPr>
          <w:rFonts w:asciiTheme="majorHAnsi" w:hAnsiTheme="majorHAnsi" w:cstheme="minorHAnsi"/>
          <w:sz w:val="24"/>
          <w:szCs w:val="24"/>
          <w:lang w:val="sr-Cyrl-BA"/>
        </w:rPr>
      </w:pPr>
      <w:r w:rsidRPr="00C529EA">
        <w:rPr>
          <w:rFonts w:asciiTheme="majorHAnsi" w:hAnsiTheme="majorHAnsi" w:cstheme="minorHAnsi"/>
          <w:sz w:val="24"/>
          <w:szCs w:val="24"/>
          <w:lang w:val="sr-Cyrl-BA"/>
        </w:rPr>
        <w:t>ЈУ Градско позориште „Семберија“ Бијељина било је корисник Буџета у 2020. години</w:t>
      </w:r>
    </w:p>
    <w:p w:rsidR="008D27AB" w:rsidRPr="008D27AB" w:rsidRDefault="00CF4724" w:rsidP="00CF4724">
      <w:pPr>
        <w:tabs>
          <w:tab w:val="left" w:pos="720"/>
          <w:tab w:val="left" w:pos="810"/>
        </w:tabs>
        <w:rPr>
          <w:rFonts w:asciiTheme="majorHAnsi" w:hAnsiTheme="majorHAnsi" w:cstheme="minorHAnsi"/>
          <w:sz w:val="24"/>
          <w:szCs w:val="24"/>
        </w:rPr>
      </w:pPr>
      <w:r>
        <w:rPr>
          <w:rFonts w:asciiTheme="majorHAnsi" w:hAnsiTheme="majorHAnsi" w:cstheme="minorHAnsi"/>
          <w:sz w:val="24"/>
          <w:szCs w:val="24"/>
        </w:rPr>
        <w:t xml:space="preserve">             </w:t>
      </w:r>
      <w:r w:rsidR="00194E91" w:rsidRPr="00C529EA">
        <w:rPr>
          <w:rFonts w:asciiTheme="majorHAnsi" w:hAnsiTheme="majorHAnsi" w:cstheme="minorHAnsi"/>
          <w:sz w:val="24"/>
          <w:szCs w:val="24"/>
          <w:lang w:val="sr-Cyrl-BA"/>
        </w:rPr>
        <w:t xml:space="preserve">Бр. ПЈТ 0005504 у укупном износу 129 700 КМ и то: </w:t>
      </w:r>
    </w:p>
    <w:tbl>
      <w:tblPr>
        <w:tblW w:w="10265" w:type="dxa"/>
        <w:tblInd w:w="-557" w:type="dxa"/>
        <w:tblLook w:val="04A0" w:firstRow="1" w:lastRow="0" w:firstColumn="1" w:lastColumn="0" w:noHBand="0" w:noVBand="1"/>
      </w:tblPr>
      <w:tblGrid>
        <w:gridCol w:w="450"/>
        <w:gridCol w:w="1287"/>
        <w:gridCol w:w="411"/>
        <w:gridCol w:w="491"/>
        <w:gridCol w:w="764"/>
        <w:gridCol w:w="3274"/>
        <w:gridCol w:w="1178"/>
        <w:gridCol w:w="1313"/>
        <w:gridCol w:w="1097"/>
      </w:tblGrid>
      <w:tr w:rsidR="008D27AB" w:rsidRPr="008D27AB" w:rsidTr="008F4E2A">
        <w:trPr>
          <w:trHeight w:val="270"/>
        </w:trPr>
        <w:tc>
          <w:tcPr>
            <w:tcW w:w="10265"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27AB" w:rsidRPr="008D27AB" w:rsidRDefault="008D27AB" w:rsidP="008F4E2A">
            <w:pPr>
              <w:tabs>
                <w:tab w:val="left" w:pos="1187"/>
              </w:tabs>
              <w:spacing w:after="0" w:line="240" w:lineRule="auto"/>
              <w:jc w:val="center"/>
              <w:rPr>
                <w:rFonts w:ascii="Times New Roman" w:eastAsia="Times New Roman" w:hAnsi="Times New Roman" w:cs="Times New Roman"/>
                <w:b/>
                <w:bCs/>
                <w:i/>
                <w:iCs/>
                <w:color w:val="000000"/>
                <w:sz w:val="18"/>
                <w:szCs w:val="18"/>
              </w:rPr>
            </w:pPr>
            <w:r w:rsidRPr="008D27AB">
              <w:rPr>
                <w:rFonts w:ascii="Times New Roman" w:eastAsia="Times New Roman" w:hAnsi="Times New Roman" w:cs="Times New Roman"/>
                <w:b/>
                <w:bCs/>
                <w:i/>
                <w:iCs/>
                <w:color w:val="000000"/>
                <w:sz w:val="18"/>
                <w:szCs w:val="18"/>
              </w:rPr>
              <w:t xml:space="preserve">РАСПОРЕД СРЕДСТАВА ПО ОРГАНИЗАЦИОНОЈ КЛАСИФИКАЦИЈИ  - БУЏЕТ </w:t>
            </w:r>
            <w:proofErr w:type="spellStart"/>
            <w:r w:rsidRPr="008D27AB">
              <w:rPr>
                <w:rFonts w:ascii="Times New Roman" w:eastAsia="Times New Roman" w:hAnsi="Times New Roman" w:cs="Times New Roman"/>
                <w:b/>
                <w:bCs/>
                <w:i/>
                <w:iCs/>
                <w:color w:val="000000"/>
                <w:sz w:val="18"/>
                <w:szCs w:val="18"/>
              </w:rPr>
              <w:t>за</w:t>
            </w:r>
            <w:proofErr w:type="spellEnd"/>
            <w:r w:rsidRPr="008D27AB">
              <w:rPr>
                <w:rFonts w:ascii="Times New Roman" w:eastAsia="Times New Roman" w:hAnsi="Times New Roman" w:cs="Times New Roman"/>
                <w:b/>
                <w:bCs/>
                <w:i/>
                <w:iCs/>
                <w:color w:val="000000"/>
                <w:sz w:val="18"/>
                <w:szCs w:val="18"/>
              </w:rPr>
              <w:t xml:space="preserve"> 2020.годину</w:t>
            </w:r>
          </w:p>
        </w:tc>
      </w:tr>
      <w:tr w:rsidR="008D27AB" w:rsidRPr="008D27AB" w:rsidTr="008F4E2A">
        <w:trPr>
          <w:trHeight w:val="240"/>
        </w:trPr>
        <w:tc>
          <w:tcPr>
            <w:tcW w:w="10265" w:type="dxa"/>
            <w:gridSpan w:val="9"/>
            <w:vMerge/>
            <w:tcBorders>
              <w:top w:val="single" w:sz="4" w:space="0" w:color="auto"/>
              <w:left w:val="single" w:sz="4" w:space="0" w:color="auto"/>
              <w:bottom w:val="single" w:sz="4" w:space="0" w:color="auto"/>
              <w:right w:val="single" w:sz="4" w:space="0" w:color="auto"/>
            </w:tcBorders>
            <w:vAlign w:val="center"/>
            <w:hideMark/>
          </w:tcPr>
          <w:p w:rsidR="008D27AB" w:rsidRPr="008D27AB" w:rsidRDefault="008D27AB" w:rsidP="008D27AB">
            <w:pPr>
              <w:spacing w:after="0" w:line="240" w:lineRule="auto"/>
              <w:rPr>
                <w:rFonts w:ascii="Times New Roman" w:eastAsia="Times New Roman" w:hAnsi="Times New Roman" w:cs="Times New Roman"/>
                <w:b/>
                <w:bCs/>
                <w:i/>
                <w:iCs/>
                <w:color w:val="000000"/>
                <w:sz w:val="18"/>
                <w:szCs w:val="18"/>
              </w:rPr>
            </w:pPr>
          </w:p>
        </w:tc>
      </w:tr>
      <w:tr w:rsidR="008D27AB" w:rsidRPr="008D27AB" w:rsidTr="008F4E2A">
        <w:trPr>
          <w:trHeight w:val="826"/>
        </w:trPr>
        <w:tc>
          <w:tcPr>
            <w:tcW w:w="450"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РБ</w:t>
            </w:r>
          </w:p>
        </w:tc>
        <w:tc>
          <w:tcPr>
            <w:tcW w:w="1287"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ФУНКЦИЈА</w:t>
            </w:r>
          </w:p>
        </w:tc>
        <w:tc>
          <w:tcPr>
            <w:tcW w:w="1666" w:type="dxa"/>
            <w:gridSpan w:val="3"/>
            <w:tcBorders>
              <w:top w:val="single" w:sz="4" w:space="0" w:color="auto"/>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ЕКОНОМСКИ КОД</w:t>
            </w:r>
          </w:p>
        </w:tc>
        <w:tc>
          <w:tcPr>
            <w:tcW w:w="3274"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ОПИС</w:t>
            </w:r>
          </w:p>
        </w:tc>
        <w:tc>
          <w:tcPr>
            <w:tcW w:w="1178"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БУЏЕТ 2020. ГОДИНА</w:t>
            </w:r>
          </w:p>
        </w:tc>
        <w:tc>
          <w:tcPr>
            <w:tcW w:w="1313"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xml:space="preserve">ИЗВРШЕЊЕ 2020. </w:t>
            </w:r>
            <w:proofErr w:type="spellStart"/>
            <w:r w:rsidRPr="008D27AB">
              <w:rPr>
                <w:rFonts w:ascii="Times New Roman" w:eastAsia="Times New Roman" w:hAnsi="Times New Roman" w:cs="Times New Roman"/>
                <w:b/>
                <w:bCs/>
                <w:color w:val="000000"/>
                <w:sz w:val="18"/>
                <w:szCs w:val="18"/>
              </w:rPr>
              <w:t>година</w:t>
            </w:r>
            <w:proofErr w:type="spellEnd"/>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center"/>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РАЗЛИКА</w:t>
            </w:r>
          </w:p>
        </w:tc>
      </w:tr>
      <w:tr w:rsidR="008D27AB" w:rsidRPr="008D27AB" w:rsidTr="008F4E2A">
        <w:trPr>
          <w:trHeight w:val="240"/>
        </w:trPr>
        <w:tc>
          <w:tcPr>
            <w:tcW w:w="450"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666" w:type="dxa"/>
            <w:gridSpan w:val="3"/>
            <w:tcBorders>
              <w:top w:val="single" w:sz="4" w:space="0" w:color="auto"/>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1</w:t>
            </w:r>
          </w:p>
        </w:tc>
        <w:tc>
          <w:tcPr>
            <w:tcW w:w="3274"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2</w:t>
            </w:r>
          </w:p>
        </w:tc>
        <w:tc>
          <w:tcPr>
            <w:tcW w:w="1178"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3</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5</w:t>
            </w:r>
          </w:p>
        </w:tc>
      </w:tr>
      <w:tr w:rsidR="008D27AB" w:rsidRPr="008D27AB" w:rsidTr="008F4E2A">
        <w:trPr>
          <w:trHeight w:val="240"/>
        </w:trPr>
        <w:tc>
          <w:tcPr>
            <w:tcW w:w="450"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nil"/>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nil"/>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nil"/>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3274" w:type="dxa"/>
            <w:tcBorders>
              <w:top w:val="nil"/>
              <w:left w:val="nil"/>
              <w:bottom w:val="single" w:sz="4" w:space="0" w:color="auto"/>
              <w:right w:val="nil"/>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178"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313"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097"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r>
      <w:tr w:rsidR="008D27AB" w:rsidRPr="008D27AB" w:rsidTr="008F4E2A">
        <w:trPr>
          <w:trHeight w:val="240"/>
        </w:trPr>
        <w:tc>
          <w:tcPr>
            <w:tcW w:w="450"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666" w:type="dxa"/>
            <w:gridSpan w:val="3"/>
            <w:tcBorders>
              <w:top w:val="single" w:sz="4" w:space="0" w:color="auto"/>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ПЈТ</w:t>
            </w:r>
          </w:p>
        </w:tc>
        <w:tc>
          <w:tcPr>
            <w:tcW w:w="3274" w:type="dxa"/>
            <w:tcBorders>
              <w:top w:val="nil"/>
              <w:left w:val="nil"/>
              <w:bottom w:val="single" w:sz="4" w:space="0" w:color="auto"/>
              <w:right w:val="nil"/>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b/>
                <w:bCs/>
                <w:color w:val="FF0000"/>
                <w:sz w:val="18"/>
                <w:szCs w:val="18"/>
              </w:rPr>
            </w:pPr>
            <w:r w:rsidRPr="008D27AB">
              <w:rPr>
                <w:rFonts w:ascii="Times New Roman" w:eastAsia="Times New Roman" w:hAnsi="Times New Roman" w:cs="Times New Roman"/>
                <w:b/>
                <w:bCs/>
                <w:color w:val="FF0000"/>
                <w:sz w:val="18"/>
                <w:szCs w:val="18"/>
              </w:rPr>
              <w:t>ЈУ ГРАДСКО ПОЗОРИШТЕ "СЕМБЕРИЈА"</w:t>
            </w:r>
          </w:p>
        </w:tc>
        <w:tc>
          <w:tcPr>
            <w:tcW w:w="1178"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b/>
                <w:bCs/>
                <w:color w:val="FF0000"/>
                <w:sz w:val="18"/>
                <w:szCs w:val="18"/>
              </w:rPr>
            </w:pPr>
            <w:r w:rsidRPr="008D27AB">
              <w:rPr>
                <w:rFonts w:ascii="Times New Roman" w:eastAsia="Times New Roman" w:hAnsi="Times New Roman" w:cs="Times New Roman"/>
                <w:b/>
                <w:bCs/>
                <w:color w:val="FF0000"/>
                <w:sz w:val="18"/>
                <w:szCs w:val="18"/>
              </w:rPr>
              <w:t> </w:t>
            </w:r>
          </w:p>
        </w:tc>
        <w:tc>
          <w:tcPr>
            <w:tcW w:w="1313"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097"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r>
      <w:tr w:rsidR="008D27AB" w:rsidRPr="008D27AB" w:rsidTr="008F4E2A">
        <w:trPr>
          <w:trHeight w:val="240"/>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0005504</w:t>
            </w:r>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313"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097"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41</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ТЕКУЋИ РАСХОДИ</w:t>
            </w:r>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93,500.00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97389.00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-3889.00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411</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proofErr w:type="spellStart"/>
            <w:r w:rsidRPr="008D27AB">
              <w:rPr>
                <w:rFonts w:ascii="Times New Roman" w:eastAsia="Times New Roman" w:hAnsi="Times New Roman" w:cs="Times New Roman"/>
                <w:b/>
                <w:bCs/>
                <w:color w:val="000000"/>
                <w:sz w:val="18"/>
                <w:szCs w:val="18"/>
              </w:rPr>
              <w:t>Расходи</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за</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лична</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примања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80,000.00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77672.00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2328.00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411100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Бруто</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плате</w:t>
            </w:r>
            <w:proofErr w:type="spellEnd"/>
            <w:r w:rsidRPr="008D27AB">
              <w:rPr>
                <w:rFonts w:ascii="Times New Roman" w:eastAsia="Times New Roman" w:hAnsi="Times New Roman" w:cs="Times New Roman"/>
                <w:color w:val="000000"/>
                <w:sz w:val="18"/>
                <w:szCs w:val="18"/>
              </w:rPr>
              <w:t xml:space="preserve"> и </w:t>
            </w:r>
            <w:proofErr w:type="spellStart"/>
            <w:r w:rsidRPr="008D27AB">
              <w:rPr>
                <w:rFonts w:ascii="Times New Roman" w:eastAsia="Times New Roman" w:hAnsi="Times New Roman" w:cs="Times New Roman"/>
                <w:color w:val="000000"/>
                <w:sz w:val="18"/>
                <w:szCs w:val="18"/>
              </w:rPr>
              <w:t>накнаде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запослених</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80,000.00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77672.00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2328.00</w:t>
            </w:r>
          </w:p>
        </w:tc>
      </w:tr>
      <w:tr w:rsidR="008D27AB" w:rsidRPr="008D27AB" w:rsidTr="008F4E2A">
        <w:trPr>
          <w:trHeight w:val="481"/>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411200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Бруто</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накнаде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за</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привремене</w:t>
            </w:r>
            <w:proofErr w:type="spellEnd"/>
            <w:r w:rsidRPr="008D27AB">
              <w:rPr>
                <w:rFonts w:ascii="Times New Roman" w:eastAsia="Times New Roman" w:hAnsi="Times New Roman" w:cs="Times New Roman"/>
                <w:color w:val="000000"/>
                <w:sz w:val="18"/>
                <w:szCs w:val="18"/>
              </w:rPr>
              <w:t xml:space="preserve"> и </w:t>
            </w:r>
            <w:proofErr w:type="spellStart"/>
            <w:r w:rsidRPr="008D27AB">
              <w:rPr>
                <w:rFonts w:ascii="Times New Roman" w:eastAsia="Times New Roman" w:hAnsi="Times New Roman" w:cs="Times New Roman"/>
                <w:color w:val="000000"/>
                <w:sz w:val="18"/>
                <w:szCs w:val="18"/>
              </w:rPr>
              <w:t>повремене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послове</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412</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proofErr w:type="spellStart"/>
            <w:r w:rsidRPr="008D27AB">
              <w:rPr>
                <w:rFonts w:ascii="Times New Roman" w:eastAsia="Times New Roman" w:hAnsi="Times New Roman" w:cs="Times New Roman"/>
                <w:b/>
                <w:bCs/>
                <w:color w:val="000000"/>
                <w:sz w:val="18"/>
                <w:szCs w:val="18"/>
              </w:rPr>
              <w:t>Расходи</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по</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основу</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коришћења</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роба</w:t>
            </w:r>
            <w:proofErr w:type="spellEnd"/>
            <w:r w:rsidRPr="008D27AB">
              <w:rPr>
                <w:rFonts w:ascii="Times New Roman" w:eastAsia="Times New Roman" w:hAnsi="Times New Roman" w:cs="Times New Roman"/>
                <w:b/>
                <w:bCs/>
                <w:color w:val="000000"/>
                <w:sz w:val="18"/>
                <w:szCs w:val="18"/>
              </w:rPr>
              <w:t xml:space="preserve"> и </w:t>
            </w:r>
            <w:proofErr w:type="spellStart"/>
            <w:r w:rsidRPr="008D27AB">
              <w:rPr>
                <w:rFonts w:ascii="Times New Roman" w:eastAsia="Times New Roman" w:hAnsi="Times New Roman" w:cs="Times New Roman"/>
                <w:b/>
                <w:bCs/>
                <w:color w:val="000000"/>
                <w:sz w:val="18"/>
                <w:szCs w:val="18"/>
              </w:rPr>
              <w:t>услуга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13,500.00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19717.00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-6217.00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412200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Трошкови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енергије</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412200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Трошкови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комуналних</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услуга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1,200.00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1200.00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412300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Набавка</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материјала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800.00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660.00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140.00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412500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Трошкови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текућег</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одржавања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412600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Расходи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по</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основу</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путовања</w:t>
            </w:r>
            <w:proofErr w:type="spellEnd"/>
            <w:r w:rsidRPr="008D27AB">
              <w:rPr>
                <w:rFonts w:ascii="Times New Roman" w:eastAsia="Times New Roman" w:hAnsi="Times New Roman" w:cs="Times New Roman"/>
                <w:color w:val="000000"/>
                <w:sz w:val="18"/>
                <w:szCs w:val="18"/>
              </w:rPr>
              <w:t xml:space="preserve"> у </w:t>
            </w:r>
            <w:proofErr w:type="spellStart"/>
            <w:r w:rsidRPr="008D27AB">
              <w:rPr>
                <w:rFonts w:ascii="Times New Roman" w:eastAsia="Times New Roman" w:hAnsi="Times New Roman" w:cs="Times New Roman"/>
                <w:color w:val="000000"/>
                <w:sz w:val="18"/>
                <w:szCs w:val="18"/>
              </w:rPr>
              <w:t>земљи</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412700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Расходи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за</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стручне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услуге,пропаганда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1,000.00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2038.00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-1038.00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412900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Уговорене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услуге</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10,000.00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16520.00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-6520.00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412900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Трошкови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репрезентације</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500.00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500.00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412900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proofErr w:type="spellStart"/>
            <w:r w:rsidRPr="008D27AB">
              <w:rPr>
                <w:rFonts w:ascii="Times New Roman" w:eastAsia="Times New Roman" w:hAnsi="Times New Roman" w:cs="Times New Roman"/>
                <w:b/>
                <w:bCs/>
                <w:color w:val="000000"/>
                <w:sz w:val="18"/>
                <w:szCs w:val="18"/>
              </w:rPr>
              <w:t>Расходи</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ван</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радног</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односа</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 </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412900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Накнаде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за</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Управни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одбор</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0.00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51</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КАПИТАЛНИ РАСХОДИ</w:t>
            </w:r>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36,200.00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29431.00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6769.00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511</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proofErr w:type="spellStart"/>
            <w:r w:rsidRPr="008D27AB">
              <w:rPr>
                <w:rFonts w:ascii="Times New Roman" w:eastAsia="Times New Roman" w:hAnsi="Times New Roman" w:cs="Times New Roman"/>
                <w:b/>
                <w:bCs/>
                <w:color w:val="000000"/>
                <w:sz w:val="18"/>
                <w:szCs w:val="18"/>
              </w:rPr>
              <w:t>Издаци</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за</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набавку</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опреме</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за</w:t>
            </w:r>
            <w:proofErr w:type="spellEnd"/>
            <w:r w:rsidRPr="008D27AB">
              <w:rPr>
                <w:rFonts w:ascii="Times New Roman" w:eastAsia="Times New Roman" w:hAnsi="Times New Roman" w:cs="Times New Roman"/>
                <w:b/>
                <w:bCs/>
                <w:color w:val="000000"/>
                <w:sz w:val="18"/>
                <w:szCs w:val="18"/>
              </w:rPr>
              <w:t xml:space="preserve"> </w:t>
            </w:r>
            <w:proofErr w:type="spellStart"/>
            <w:r w:rsidRPr="008D27AB">
              <w:rPr>
                <w:rFonts w:ascii="Times New Roman" w:eastAsia="Times New Roman" w:hAnsi="Times New Roman" w:cs="Times New Roman"/>
                <w:b/>
                <w:bCs/>
                <w:color w:val="000000"/>
                <w:sz w:val="18"/>
                <w:szCs w:val="18"/>
              </w:rPr>
              <w:t>културу</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36,200.00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29431.00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6769.00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0820</w:t>
            </w:r>
          </w:p>
        </w:tc>
        <w:tc>
          <w:tcPr>
            <w:tcW w:w="41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511300</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proofErr w:type="spellStart"/>
            <w:r w:rsidRPr="008D27AB">
              <w:rPr>
                <w:rFonts w:ascii="Times New Roman" w:eastAsia="Times New Roman" w:hAnsi="Times New Roman" w:cs="Times New Roman"/>
                <w:color w:val="000000"/>
                <w:sz w:val="18"/>
                <w:szCs w:val="18"/>
              </w:rPr>
              <w:t>Издаци</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за</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набавку</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опреме</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за</w:t>
            </w:r>
            <w:proofErr w:type="spellEnd"/>
            <w:r w:rsidRPr="008D27AB">
              <w:rPr>
                <w:rFonts w:ascii="Times New Roman" w:eastAsia="Times New Roman" w:hAnsi="Times New Roman" w:cs="Times New Roman"/>
                <w:color w:val="000000"/>
                <w:sz w:val="18"/>
                <w:szCs w:val="18"/>
              </w:rPr>
              <w:t xml:space="preserve"> </w:t>
            </w:r>
            <w:proofErr w:type="spellStart"/>
            <w:r w:rsidRPr="008D27AB">
              <w:rPr>
                <w:rFonts w:ascii="Times New Roman" w:eastAsia="Times New Roman" w:hAnsi="Times New Roman" w:cs="Times New Roman"/>
                <w:color w:val="000000"/>
                <w:sz w:val="18"/>
                <w:szCs w:val="18"/>
              </w:rPr>
              <w:t>културу</w:t>
            </w:r>
            <w:proofErr w:type="spellEnd"/>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36,200.00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29431.00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6769.00</w:t>
            </w:r>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center"/>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40" w:type="dxa"/>
            <w:gridSpan w:val="4"/>
            <w:tcBorders>
              <w:top w:val="single" w:sz="4" w:space="0" w:color="auto"/>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УКУПНО ЈУ ГРАДСКО ПОЗОРИШТЕ "СЕМБЕРИЈА"</w:t>
            </w:r>
          </w:p>
        </w:tc>
        <w:tc>
          <w:tcPr>
            <w:tcW w:w="1178"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129,700.00</w:t>
            </w:r>
          </w:p>
        </w:tc>
        <w:tc>
          <w:tcPr>
            <w:tcW w:w="1313"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126820.00</w:t>
            </w:r>
          </w:p>
        </w:tc>
        <w:tc>
          <w:tcPr>
            <w:tcW w:w="1097" w:type="dxa"/>
            <w:tcBorders>
              <w:top w:val="nil"/>
              <w:left w:val="nil"/>
              <w:bottom w:val="single" w:sz="4" w:space="0" w:color="auto"/>
              <w:right w:val="single" w:sz="4" w:space="0" w:color="auto"/>
            </w:tcBorders>
            <w:shd w:val="clear" w:color="auto" w:fill="auto"/>
            <w:noWrap/>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2880.00</w:t>
            </w:r>
          </w:p>
        </w:tc>
      </w:tr>
      <w:tr w:rsidR="008D27AB" w:rsidRPr="008D27AB" w:rsidTr="008F4E2A">
        <w:trPr>
          <w:trHeight w:val="481"/>
        </w:trPr>
        <w:tc>
          <w:tcPr>
            <w:tcW w:w="450" w:type="dxa"/>
            <w:tcBorders>
              <w:top w:val="nil"/>
              <w:left w:val="single" w:sz="4" w:space="0" w:color="auto"/>
              <w:bottom w:val="single" w:sz="4" w:space="0" w:color="auto"/>
              <w:right w:val="single" w:sz="4" w:space="0" w:color="auto"/>
            </w:tcBorders>
            <w:shd w:val="clear" w:color="auto" w:fill="auto"/>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287" w:type="dxa"/>
            <w:tcBorders>
              <w:top w:val="nil"/>
              <w:left w:val="nil"/>
              <w:bottom w:val="single" w:sz="4" w:space="0" w:color="auto"/>
              <w:right w:val="single" w:sz="4" w:space="0" w:color="auto"/>
            </w:tcBorders>
            <w:shd w:val="clear" w:color="auto" w:fill="auto"/>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11" w:type="dxa"/>
            <w:tcBorders>
              <w:top w:val="nil"/>
              <w:left w:val="nil"/>
              <w:bottom w:val="single" w:sz="4" w:space="0" w:color="auto"/>
              <w:right w:val="single" w:sz="4" w:space="0" w:color="auto"/>
            </w:tcBorders>
            <w:shd w:val="clear" w:color="auto" w:fill="auto"/>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491" w:type="dxa"/>
            <w:tcBorders>
              <w:top w:val="nil"/>
              <w:left w:val="nil"/>
              <w:bottom w:val="single" w:sz="4" w:space="0" w:color="auto"/>
              <w:right w:val="single" w:sz="4" w:space="0" w:color="auto"/>
            </w:tcBorders>
            <w:shd w:val="clear" w:color="auto" w:fill="auto"/>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764" w:type="dxa"/>
            <w:tcBorders>
              <w:top w:val="nil"/>
              <w:left w:val="nil"/>
              <w:bottom w:val="single" w:sz="4" w:space="0" w:color="auto"/>
              <w:right w:val="single" w:sz="4" w:space="0" w:color="auto"/>
            </w:tcBorders>
            <w:shd w:val="clear" w:color="auto" w:fill="auto"/>
            <w:hideMark/>
          </w:tcPr>
          <w:p w:rsidR="008D27AB" w:rsidRPr="008D27AB" w:rsidRDefault="008D27AB" w:rsidP="008D27AB">
            <w:pPr>
              <w:spacing w:after="0" w:line="240" w:lineRule="auto"/>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3274"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18"/>
                <w:szCs w:val="18"/>
              </w:rPr>
            </w:pPr>
            <w:r w:rsidRPr="008D27AB">
              <w:rPr>
                <w:rFonts w:ascii="Times New Roman" w:eastAsia="Times New Roman" w:hAnsi="Times New Roman" w:cs="Times New Roman"/>
                <w:color w:val="000000"/>
                <w:sz w:val="18"/>
                <w:szCs w:val="18"/>
              </w:rPr>
              <w:t> </w:t>
            </w:r>
          </w:p>
        </w:tc>
        <w:tc>
          <w:tcPr>
            <w:tcW w:w="1178" w:type="dxa"/>
            <w:tcBorders>
              <w:top w:val="nil"/>
              <w:left w:val="nil"/>
              <w:bottom w:val="single" w:sz="4" w:space="0" w:color="auto"/>
              <w:right w:val="single" w:sz="4" w:space="0" w:color="auto"/>
            </w:tcBorders>
            <w:shd w:val="clear" w:color="auto" w:fill="auto"/>
            <w:vAlign w:val="center"/>
            <w:hideMark/>
          </w:tcPr>
          <w:p w:rsidR="008D27AB" w:rsidRPr="008D27AB" w:rsidRDefault="008D27AB" w:rsidP="008D27AB">
            <w:pPr>
              <w:spacing w:after="0" w:line="240" w:lineRule="auto"/>
              <w:jc w:val="right"/>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313"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20"/>
                <w:szCs w:val="20"/>
              </w:rPr>
            </w:pPr>
            <w:r w:rsidRPr="008D27AB">
              <w:rPr>
                <w:rFonts w:ascii="Times New Roman" w:eastAsia="Times New Roman" w:hAnsi="Times New Roman" w:cs="Times New Roman"/>
                <w:color w:val="000000"/>
                <w:sz w:val="20"/>
                <w:szCs w:val="20"/>
              </w:rPr>
              <w:t> </w:t>
            </w:r>
          </w:p>
        </w:tc>
        <w:tc>
          <w:tcPr>
            <w:tcW w:w="1097" w:type="dxa"/>
            <w:tcBorders>
              <w:top w:val="nil"/>
              <w:left w:val="nil"/>
              <w:bottom w:val="single" w:sz="4" w:space="0" w:color="auto"/>
              <w:right w:val="single" w:sz="4" w:space="0" w:color="auto"/>
            </w:tcBorders>
            <w:shd w:val="clear" w:color="auto" w:fill="auto"/>
            <w:vAlign w:val="bottom"/>
            <w:hideMark/>
          </w:tcPr>
          <w:p w:rsidR="008D27AB" w:rsidRPr="008D27AB" w:rsidRDefault="008D27AB" w:rsidP="008D27AB">
            <w:pPr>
              <w:spacing w:after="0" w:line="240" w:lineRule="auto"/>
              <w:rPr>
                <w:rFonts w:ascii="Times New Roman" w:eastAsia="Times New Roman" w:hAnsi="Times New Roman" w:cs="Times New Roman"/>
                <w:color w:val="000000"/>
                <w:sz w:val="20"/>
                <w:szCs w:val="20"/>
              </w:rPr>
            </w:pPr>
            <w:proofErr w:type="spellStart"/>
            <w:r w:rsidRPr="008D27AB">
              <w:rPr>
                <w:rFonts w:ascii="Times New Roman" w:eastAsia="Times New Roman" w:hAnsi="Times New Roman" w:cs="Times New Roman"/>
                <w:color w:val="000000"/>
                <w:sz w:val="20"/>
                <w:szCs w:val="20"/>
              </w:rPr>
              <w:t>проценат</w:t>
            </w:r>
            <w:proofErr w:type="spellEnd"/>
            <w:r w:rsidRPr="008D27AB">
              <w:rPr>
                <w:rFonts w:ascii="Times New Roman" w:eastAsia="Times New Roman" w:hAnsi="Times New Roman" w:cs="Times New Roman"/>
                <w:color w:val="000000"/>
                <w:sz w:val="20"/>
                <w:szCs w:val="20"/>
              </w:rPr>
              <w:t xml:space="preserve"> </w:t>
            </w:r>
            <w:proofErr w:type="spellStart"/>
            <w:r w:rsidRPr="008D27AB">
              <w:rPr>
                <w:rFonts w:ascii="Times New Roman" w:eastAsia="Times New Roman" w:hAnsi="Times New Roman" w:cs="Times New Roman"/>
                <w:color w:val="000000"/>
                <w:sz w:val="20"/>
                <w:szCs w:val="20"/>
              </w:rPr>
              <w:t>извршења</w:t>
            </w:r>
            <w:proofErr w:type="spellEnd"/>
          </w:p>
        </w:tc>
      </w:tr>
      <w:tr w:rsidR="008D27AB" w:rsidRPr="008D27AB" w:rsidTr="008F4E2A">
        <w:trPr>
          <w:trHeight w:val="255"/>
        </w:trPr>
        <w:tc>
          <w:tcPr>
            <w:tcW w:w="450" w:type="dxa"/>
            <w:tcBorders>
              <w:top w:val="nil"/>
              <w:left w:val="single" w:sz="4" w:space="0" w:color="auto"/>
              <w:bottom w:val="single" w:sz="4" w:space="0" w:color="auto"/>
              <w:right w:val="single" w:sz="4" w:space="0" w:color="auto"/>
            </w:tcBorders>
            <w:shd w:val="clear" w:color="000000" w:fill="FFFFFF"/>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2953" w:type="dxa"/>
            <w:gridSpan w:val="4"/>
            <w:tcBorders>
              <w:top w:val="single" w:sz="4" w:space="0" w:color="auto"/>
              <w:left w:val="nil"/>
              <w:bottom w:val="single" w:sz="4" w:space="0" w:color="auto"/>
              <w:right w:val="single" w:sz="4" w:space="0" w:color="auto"/>
            </w:tcBorders>
            <w:shd w:val="clear" w:color="000000" w:fill="FFFFFF"/>
            <w:hideMark/>
          </w:tcPr>
          <w:p w:rsidR="008D27AB" w:rsidRPr="008D27AB" w:rsidRDefault="008D27AB" w:rsidP="008D27AB">
            <w:pPr>
              <w:spacing w:after="0" w:line="240" w:lineRule="auto"/>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3274"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18"/>
                <w:szCs w:val="18"/>
              </w:rPr>
            </w:pPr>
            <w:r w:rsidRPr="008D27AB">
              <w:rPr>
                <w:rFonts w:ascii="Times New Roman" w:eastAsia="Times New Roman" w:hAnsi="Times New Roman" w:cs="Times New Roman"/>
                <w:b/>
                <w:bCs/>
                <w:color w:val="000000"/>
                <w:sz w:val="18"/>
                <w:szCs w:val="18"/>
              </w:rPr>
              <w:t> </w:t>
            </w:r>
          </w:p>
        </w:tc>
        <w:tc>
          <w:tcPr>
            <w:tcW w:w="1178" w:type="dxa"/>
            <w:tcBorders>
              <w:top w:val="nil"/>
              <w:left w:val="nil"/>
              <w:bottom w:val="single" w:sz="4" w:space="0" w:color="auto"/>
              <w:right w:val="single" w:sz="4" w:space="0" w:color="auto"/>
            </w:tcBorders>
            <w:shd w:val="clear" w:color="000000" w:fill="FFFFFF"/>
            <w:vAlign w:val="center"/>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129,700.00</w:t>
            </w:r>
          </w:p>
        </w:tc>
        <w:tc>
          <w:tcPr>
            <w:tcW w:w="1313"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126820.00</w:t>
            </w:r>
          </w:p>
        </w:tc>
        <w:tc>
          <w:tcPr>
            <w:tcW w:w="1097" w:type="dxa"/>
            <w:tcBorders>
              <w:top w:val="nil"/>
              <w:left w:val="nil"/>
              <w:bottom w:val="single" w:sz="4" w:space="0" w:color="auto"/>
              <w:right w:val="single" w:sz="4" w:space="0" w:color="auto"/>
            </w:tcBorders>
            <w:shd w:val="clear" w:color="auto" w:fill="auto"/>
            <w:noWrap/>
            <w:vAlign w:val="bottom"/>
            <w:hideMark/>
          </w:tcPr>
          <w:p w:rsidR="008D27AB" w:rsidRPr="008D27AB" w:rsidRDefault="008D27AB" w:rsidP="008D27AB">
            <w:pPr>
              <w:spacing w:after="0" w:line="240" w:lineRule="auto"/>
              <w:jc w:val="right"/>
              <w:rPr>
                <w:rFonts w:ascii="Times New Roman" w:eastAsia="Times New Roman" w:hAnsi="Times New Roman" w:cs="Times New Roman"/>
                <w:b/>
                <w:bCs/>
                <w:color w:val="000000"/>
                <w:sz w:val="20"/>
                <w:szCs w:val="20"/>
              </w:rPr>
            </w:pPr>
            <w:r w:rsidRPr="008D27AB">
              <w:rPr>
                <w:rFonts w:ascii="Times New Roman" w:eastAsia="Times New Roman" w:hAnsi="Times New Roman" w:cs="Times New Roman"/>
                <w:b/>
                <w:bCs/>
                <w:color w:val="000000"/>
                <w:sz w:val="20"/>
                <w:szCs w:val="20"/>
              </w:rPr>
              <w:t>98%</w:t>
            </w:r>
          </w:p>
        </w:tc>
      </w:tr>
    </w:tbl>
    <w:p w:rsidR="008D20FA" w:rsidRDefault="008D20FA" w:rsidP="000E75A5">
      <w:pPr>
        <w:contextualSpacing/>
        <w:rPr>
          <w:rFonts w:cstheme="minorHAnsi"/>
          <w:sz w:val="24"/>
          <w:szCs w:val="24"/>
        </w:rPr>
      </w:pPr>
    </w:p>
    <w:p w:rsidR="00CA6BCF" w:rsidRPr="00FA3BF8" w:rsidRDefault="000E75A5" w:rsidP="00CF4724">
      <w:pPr>
        <w:ind w:firstLine="720"/>
        <w:contextualSpacing/>
        <w:jc w:val="both"/>
        <w:rPr>
          <w:rFonts w:asciiTheme="majorHAnsi" w:hAnsiTheme="majorHAnsi" w:cstheme="minorHAnsi"/>
          <w:sz w:val="24"/>
          <w:szCs w:val="24"/>
          <w:lang w:val="sr-Cyrl-BA"/>
        </w:rPr>
      </w:pPr>
      <w:r w:rsidRPr="00FA3BF8">
        <w:rPr>
          <w:rFonts w:asciiTheme="majorHAnsi" w:hAnsiTheme="majorHAnsi" w:cstheme="minorHAnsi"/>
          <w:sz w:val="24"/>
          <w:szCs w:val="24"/>
          <w:lang w:val="sr-Cyrl-BA"/>
        </w:rPr>
        <w:t xml:space="preserve">Пошто се радило о првој години постајања специфичне ЈУ која до </w:t>
      </w:r>
      <w:r w:rsidR="00CA6BCF" w:rsidRPr="00FA3BF8">
        <w:rPr>
          <w:rFonts w:asciiTheme="majorHAnsi" w:hAnsiTheme="majorHAnsi" w:cstheme="minorHAnsi"/>
          <w:sz w:val="24"/>
          <w:szCs w:val="24"/>
          <w:lang w:val="sr-Cyrl-BA"/>
        </w:rPr>
        <w:t>сада није постојала у граду, буџ</w:t>
      </w:r>
      <w:r w:rsidR="00B00060" w:rsidRPr="00FA3BF8">
        <w:rPr>
          <w:rFonts w:asciiTheme="majorHAnsi" w:hAnsiTheme="majorHAnsi" w:cstheme="minorHAnsi"/>
          <w:sz w:val="24"/>
          <w:szCs w:val="24"/>
          <w:lang w:val="sr-Cyrl-BA"/>
        </w:rPr>
        <w:t>ет је доста површно формиран, јер за прецизно планирање није било валидних упоредних показатеља.</w:t>
      </w:r>
    </w:p>
    <w:p w:rsidR="000E75A5" w:rsidRPr="00FA3BF8" w:rsidRDefault="000E75A5" w:rsidP="00CF4724">
      <w:pPr>
        <w:ind w:firstLine="720"/>
        <w:contextualSpacing/>
        <w:jc w:val="both"/>
        <w:rPr>
          <w:rFonts w:asciiTheme="majorHAnsi" w:hAnsiTheme="majorHAnsi" w:cstheme="minorHAnsi"/>
          <w:sz w:val="24"/>
          <w:szCs w:val="24"/>
          <w:lang w:val="sr-Cyrl-BA"/>
        </w:rPr>
      </w:pPr>
      <w:r w:rsidRPr="00FA3BF8">
        <w:rPr>
          <w:rFonts w:asciiTheme="majorHAnsi" w:hAnsiTheme="majorHAnsi" w:cstheme="minorHAnsi"/>
          <w:sz w:val="24"/>
          <w:szCs w:val="24"/>
          <w:lang w:val="sr-Cyrl-BA"/>
        </w:rPr>
        <w:t xml:space="preserve">Ставка </w:t>
      </w:r>
      <w:r w:rsidR="00313FE2" w:rsidRPr="00FA3BF8">
        <w:rPr>
          <w:rFonts w:asciiTheme="majorHAnsi" w:hAnsiTheme="majorHAnsi" w:cstheme="minorHAnsi"/>
          <w:sz w:val="24"/>
          <w:szCs w:val="24"/>
          <w:lang w:val="sr-Cyrl-BA"/>
        </w:rPr>
        <w:t>411</w:t>
      </w:r>
      <w:r w:rsidR="00CA6BCF" w:rsidRPr="00FA3BF8">
        <w:rPr>
          <w:rFonts w:asciiTheme="majorHAnsi" w:hAnsiTheme="majorHAnsi" w:cstheme="minorHAnsi"/>
          <w:sz w:val="24"/>
          <w:szCs w:val="24"/>
          <w:lang w:val="sr-Cyrl-BA"/>
        </w:rPr>
        <w:t>100 (Лична примања)</w:t>
      </w:r>
      <w:r w:rsidR="00DC4382">
        <w:rPr>
          <w:rFonts w:asciiTheme="majorHAnsi" w:hAnsiTheme="majorHAnsi" w:cstheme="minorHAnsi"/>
          <w:sz w:val="24"/>
          <w:szCs w:val="24"/>
          <w:lang w:val="sr-Cyrl-BA"/>
        </w:rPr>
        <w:t>у висини од 80.000 КМ</w:t>
      </w:r>
      <w:r w:rsidR="00B00060" w:rsidRPr="00FA3BF8">
        <w:rPr>
          <w:rFonts w:asciiTheme="majorHAnsi" w:hAnsiTheme="majorHAnsi" w:cstheme="minorHAnsi"/>
          <w:sz w:val="24"/>
          <w:szCs w:val="24"/>
          <w:lang w:val="sr-Cyrl-BA"/>
        </w:rPr>
        <w:t xml:space="preserve"> </w:t>
      </w:r>
      <w:r w:rsidR="00CA6BCF" w:rsidRPr="00FA3BF8">
        <w:rPr>
          <w:rFonts w:asciiTheme="majorHAnsi" w:hAnsiTheme="majorHAnsi" w:cstheme="minorHAnsi"/>
          <w:sz w:val="24"/>
          <w:szCs w:val="24"/>
          <w:lang w:val="sr-Cyrl-BA"/>
        </w:rPr>
        <w:t xml:space="preserve"> је успјела да буде довољна на начин да је директор почео да п</w:t>
      </w:r>
      <w:r w:rsidR="00B00060" w:rsidRPr="00FA3BF8">
        <w:rPr>
          <w:rFonts w:asciiTheme="majorHAnsi" w:hAnsiTheme="majorHAnsi" w:cstheme="minorHAnsi"/>
          <w:sz w:val="24"/>
          <w:szCs w:val="24"/>
          <w:lang w:val="sr-Cyrl-BA"/>
        </w:rPr>
        <w:t>рима плату тек од маја, три</w:t>
      </w:r>
      <w:r w:rsidR="00CA6BCF" w:rsidRPr="00FA3BF8">
        <w:rPr>
          <w:rFonts w:asciiTheme="majorHAnsi" w:hAnsiTheme="majorHAnsi" w:cstheme="minorHAnsi"/>
          <w:sz w:val="24"/>
          <w:szCs w:val="24"/>
          <w:lang w:val="sr-Cyrl-BA"/>
        </w:rPr>
        <w:t xml:space="preserve"> глумца од јуна а два глумца тек од октобра.</w:t>
      </w:r>
      <w:r w:rsidR="005465C1">
        <w:rPr>
          <w:rFonts w:asciiTheme="majorHAnsi" w:hAnsiTheme="majorHAnsi" w:cstheme="minorHAnsi"/>
          <w:sz w:val="24"/>
          <w:szCs w:val="24"/>
          <w:lang w:val="sr-Cyrl-BA"/>
        </w:rPr>
        <w:t xml:space="preserve"> Тиме су поштоване одреднице З</w:t>
      </w:r>
      <w:r w:rsidR="00B00060" w:rsidRPr="00FA3BF8">
        <w:rPr>
          <w:rFonts w:asciiTheme="majorHAnsi" w:hAnsiTheme="majorHAnsi" w:cstheme="minorHAnsi"/>
          <w:sz w:val="24"/>
          <w:szCs w:val="24"/>
          <w:lang w:val="sr-Cyrl-BA"/>
        </w:rPr>
        <w:t>а</w:t>
      </w:r>
      <w:r w:rsidR="005465C1">
        <w:rPr>
          <w:rFonts w:asciiTheme="majorHAnsi" w:hAnsiTheme="majorHAnsi" w:cstheme="minorHAnsi"/>
          <w:sz w:val="24"/>
          <w:szCs w:val="24"/>
          <w:lang w:val="sr-Cyrl-BA"/>
        </w:rPr>
        <w:t>к</w:t>
      </w:r>
      <w:r w:rsidR="00B00060" w:rsidRPr="00FA3BF8">
        <w:rPr>
          <w:rFonts w:asciiTheme="majorHAnsi" w:hAnsiTheme="majorHAnsi" w:cstheme="minorHAnsi"/>
          <w:sz w:val="24"/>
          <w:szCs w:val="24"/>
          <w:lang w:val="sr-Cyrl-BA"/>
        </w:rPr>
        <w:t>она о позоришту, а</w:t>
      </w:r>
      <w:r w:rsidR="005465C1">
        <w:rPr>
          <w:rFonts w:asciiTheme="majorHAnsi" w:hAnsiTheme="majorHAnsi" w:cstheme="minorHAnsi"/>
          <w:sz w:val="24"/>
          <w:szCs w:val="24"/>
          <w:lang w:val="sr-Cyrl-BA"/>
        </w:rPr>
        <w:t xml:space="preserve"> </w:t>
      </w:r>
      <w:r w:rsidR="00B00060" w:rsidRPr="00FA3BF8">
        <w:rPr>
          <w:rFonts w:asciiTheme="majorHAnsi" w:hAnsiTheme="majorHAnsi" w:cstheme="minorHAnsi"/>
          <w:sz w:val="24"/>
          <w:szCs w:val="24"/>
          <w:lang w:val="sr-Cyrl-BA"/>
        </w:rPr>
        <w:t>и предвиђени буџетски оквир.</w:t>
      </w:r>
    </w:p>
    <w:p w:rsidR="00CA6BCF" w:rsidRPr="00FA3BF8" w:rsidRDefault="00CA6BCF" w:rsidP="00CF4724">
      <w:pPr>
        <w:ind w:firstLine="720"/>
        <w:contextualSpacing/>
        <w:jc w:val="both"/>
        <w:rPr>
          <w:rFonts w:asciiTheme="majorHAnsi" w:hAnsiTheme="majorHAnsi" w:cstheme="minorHAnsi"/>
          <w:sz w:val="24"/>
          <w:szCs w:val="24"/>
          <w:lang w:val="sr-Cyrl-BA"/>
        </w:rPr>
      </w:pPr>
      <w:r w:rsidRPr="00FA3BF8">
        <w:rPr>
          <w:rFonts w:asciiTheme="majorHAnsi" w:hAnsiTheme="majorHAnsi" w:cstheme="minorHAnsi"/>
          <w:sz w:val="24"/>
          <w:szCs w:val="24"/>
          <w:lang w:val="sr-Cyrl-BA"/>
        </w:rPr>
        <w:lastRenderedPageBreak/>
        <w:t xml:space="preserve">Умјетнички директор је </w:t>
      </w:r>
      <w:r w:rsidR="00B00060" w:rsidRPr="00FA3BF8">
        <w:rPr>
          <w:rFonts w:asciiTheme="majorHAnsi" w:hAnsiTheme="majorHAnsi" w:cstheme="minorHAnsi"/>
          <w:sz w:val="24"/>
          <w:szCs w:val="24"/>
          <w:lang w:val="sr-Cyrl-BA"/>
        </w:rPr>
        <w:t xml:space="preserve">у 2020.години </w:t>
      </w:r>
      <w:r w:rsidRPr="00FA3BF8">
        <w:rPr>
          <w:rFonts w:asciiTheme="majorHAnsi" w:hAnsiTheme="majorHAnsi" w:cstheme="minorHAnsi"/>
          <w:sz w:val="24"/>
          <w:szCs w:val="24"/>
          <w:lang w:val="sr-Cyrl-BA"/>
        </w:rPr>
        <w:t>био запослен само на 3(три) сата и то је такође допринијело уштеди.</w:t>
      </w:r>
    </w:p>
    <w:p w:rsidR="00CA6BCF" w:rsidRPr="00FA3BF8" w:rsidRDefault="00DC4382" w:rsidP="00CF4724">
      <w:pPr>
        <w:ind w:firstLine="720"/>
        <w:contextualSpacing/>
        <w:jc w:val="both"/>
        <w:rPr>
          <w:rFonts w:asciiTheme="majorHAnsi" w:hAnsiTheme="majorHAnsi" w:cstheme="minorHAnsi"/>
          <w:sz w:val="24"/>
          <w:szCs w:val="24"/>
          <w:lang w:val="sr-Cyrl-BA"/>
        </w:rPr>
      </w:pPr>
      <w:r>
        <w:rPr>
          <w:rFonts w:asciiTheme="majorHAnsi" w:hAnsiTheme="majorHAnsi" w:cstheme="minorHAnsi"/>
          <w:sz w:val="24"/>
          <w:szCs w:val="24"/>
          <w:lang w:val="sr-Cyrl-BA"/>
        </w:rPr>
        <w:t>Ставка 412900 (Уговорене услуге</w:t>
      </w:r>
      <w:r w:rsidR="00CA6BCF" w:rsidRPr="00FA3BF8">
        <w:rPr>
          <w:rFonts w:asciiTheme="majorHAnsi" w:hAnsiTheme="majorHAnsi" w:cstheme="minorHAnsi"/>
          <w:sz w:val="24"/>
          <w:szCs w:val="24"/>
          <w:lang w:val="sr-Cyrl-BA"/>
        </w:rPr>
        <w:t>) је заправо једна од најбитнијих ставки у позоришту. Из ње се плаћају сви стручни сарадници (аутори текста, редитељи, сцен</w:t>
      </w:r>
      <w:r w:rsidR="00313FE2" w:rsidRPr="00FA3BF8">
        <w:rPr>
          <w:rFonts w:asciiTheme="majorHAnsi" w:hAnsiTheme="majorHAnsi" w:cstheme="minorHAnsi"/>
          <w:sz w:val="24"/>
          <w:szCs w:val="24"/>
          <w:lang w:val="sr-Cyrl-BA"/>
        </w:rPr>
        <w:t>о</w:t>
      </w:r>
      <w:r w:rsidR="00CA6BCF" w:rsidRPr="00FA3BF8">
        <w:rPr>
          <w:rFonts w:asciiTheme="majorHAnsi" w:hAnsiTheme="majorHAnsi" w:cstheme="minorHAnsi"/>
          <w:sz w:val="24"/>
          <w:szCs w:val="24"/>
          <w:lang w:val="sr-Cyrl-BA"/>
        </w:rPr>
        <w:t>графи,</w:t>
      </w:r>
      <w:r w:rsidR="005465C1">
        <w:rPr>
          <w:rFonts w:asciiTheme="majorHAnsi" w:hAnsiTheme="majorHAnsi" w:cstheme="minorHAnsi"/>
          <w:sz w:val="24"/>
          <w:szCs w:val="24"/>
          <w:lang w:val="sr-Cyrl-BA"/>
        </w:rPr>
        <w:t xml:space="preserve"> </w:t>
      </w:r>
      <w:r w:rsidR="00CA6BCF" w:rsidRPr="00FA3BF8">
        <w:rPr>
          <w:rFonts w:asciiTheme="majorHAnsi" w:hAnsiTheme="majorHAnsi" w:cstheme="minorHAnsi"/>
          <w:sz w:val="24"/>
          <w:szCs w:val="24"/>
          <w:lang w:val="sr-Cyrl-BA"/>
        </w:rPr>
        <w:t>костимографи, компо</w:t>
      </w:r>
      <w:r>
        <w:rPr>
          <w:rFonts w:asciiTheme="majorHAnsi" w:hAnsiTheme="majorHAnsi" w:cstheme="minorHAnsi"/>
          <w:sz w:val="24"/>
          <w:szCs w:val="24"/>
          <w:lang w:val="sr-Cyrl-BA"/>
        </w:rPr>
        <w:t>зитори, аутори сценског покрета</w:t>
      </w:r>
      <w:r w:rsidR="00CA6BCF" w:rsidRPr="00FA3BF8">
        <w:rPr>
          <w:rFonts w:asciiTheme="majorHAnsi" w:hAnsiTheme="majorHAnsi" w:cstheme="minorHAnsi"/>
          <w:sz w:val="24"/>
          <w:szCs w:val="24"/>
          <w:lang w:val="sr-Cyrl-BA"/>
        </w:rPr>
        <w:t xml:space="preserve">, сарадници за сценски говор). </w:t>
      </w:r>
      <w:r w:rsidR="00313FE2" w:rsidRPr="00FA3BF8">
        <w:rPr>
          <w:rFonts w:asciiTheme="majorHAnsi" w:hAnsiTheme="majorHAnsi" w:cstheme="minorHAnsi"/>
          <w:sz w:val="24"/>
          <w:szCs w:val="24"/>
          <w:lang w:val="sr-Cyrl-BA"/>
        </w:rPr>
        <w:t>Она, у бруто износу, у пр</w:t>
      </w:r>
      <w:r w:rsidR="00CA6BCF" w:rsidRPr="00FA3BF8">
        <w:rPr>
          <w:rFonts w:asciiTheme="majorHAnsi" w:hAnsiTheme="majorHAnsi" w:cstheme="minorHAnsi"/>
          <w:sz w:val="24"/>
          <w:szCs w:val="24"/>
          <w:lang w:val="sr-Cyrl-BA"/>
        </w:rPr>
        <w:t>о</w:t>
      </w:r>
      <w:r w:rsidR="00313FE2" w:rsidRPr="00FA3BF8">
        <w:rPr>
          <w:rFonts w:asciiTheme="majorHAnsi" w:hAnsiTheme="majorHAnsi" w:cstheme="minorHAnsi"/>
          <w:sz w:val="24"/>
          <w:szCs w:val="24"/>
          <w:lang w:val="sr-Cyrl-BA"/>
        </w:rPr>
        <w:t>с</w:t>
      </w:r>
      <w:r w:rsidR="00CA6BCF" w:rsidRPr="00FA3BF8">
        <w:rPr>
          <w:rFonts w:asciiTheme="majorHAnsi" w:hAnsiTheme="majorHAnsi" w:cstheme="minorHAnsi"/>
          <w:sz w:val="24"/>
          <w:szCs w:val="24"/>
          <w:lang w:val="sr-Cyrl-BA"/>
        </w:rPr>
        <w:t>јечном позоришту кошта од 5 до 30 хи</w:t>
      </w:r>
      <w:r w:rsidR="00313FE2" w:rsidRPr="00FA3BF8">
        <w:rPr>
          <w:rFonts w:asciiTheme="majorHAnsi" w:hAnsiTheme="majorHAnsi" w:cstheme="minorHAnsi"/>
          <w:sz w:val="24"/>
          <w:szCs w:val="24"/>
          <w:lang w:val="sr-Cyrl-BA"/>
        </w:rPr>
        <w:t xml:space="preserve">љада еура по </w:t>
      </w:r>
      <w:r>
        <w:rPr>
          <w:rFonts w:asciiTheme="majorHAnsi" w:hAnsiTheme="majorHAnsi" w:cstheme="minorHAnsi"/>
          <w:sz w:val="24"/>
          <w:szCs w:val="24"/>
          <w:lang w:val="sr-Cyrl-BA"/>
        </w:rPr>
        <w:t>представи. (</w:t>
      </w:r>
      <w:r w:rsidR="00313FE2" w:rsidRPr="00FA3BF8">
        <w:rPr>
          <w:rFonts w:asciiTheme="majorHAnsi" w:hAnsiTheme="majorHAnsi" w:cstheme="minorHAnsi"/>
          <w:sz w:val="24"/>
          <w:szCs w:val="24"/>
          <w:lang w:val="sr-Cyrl-BA"/>
        </w:rPr>
        <w:t>Наше позориште је имало</w:t>
      </w:r>
      <w:r w:rsidR="00CA6BCF" w:rsidRPr="00FA3BF8">
        <w:rPr>
          <w:rFonts w:asciiTheme="majorHAnsi" w:hAnsiTheme="majorHAnsi" w:cstheme="minorHAnsi"/>
          <w:sz w:val="24"/>
          <w:szCs w:val="24"/>
          <w:lang w:val="sr-Cyrl-BA"/>
        </w:rPr>
        <w:t xml:space="preserve"> буџет од </w:t>
      </w:r>
      <w:r>
        <w:rPr>
          <w:rFonts w:asciiTheme="majorHAnsi" w:hAnsiTheme="majorHAnsi" w:cstheme="minorHAnsi"/>
          <w:sz w:val="24"/>
          <w:szCs w:val="24"/>
          <w:lang w:val="sr-Cyrl-BA"/>
        </w:rPr>
        <w:t>16.520 КМ</w:t>
      </w:r>
      <w:r w:rsidR="00313FE2" w:rsidRPr="00FA3BF8">
        <w:rPr>
          <w:rFonts w:asciiTheme="majorHAnsi" w:hAnsiTheme="majorHAnsi" w:cstheme="minorHAnsi"/>
          <w:sz w:val="24"/>
          <w:szCs w:val="24"/>
          <w:lang w:val="sr-Cyrl-BA"/>
        </w:rPr>
        <w:t xml:space="preserve"> за комплетну годину, тј.  три премијере, али и императив  да се мора одрадити што боља сезона у детерминисаним оквирима). </w:t>
      </w:r>
    </w:p>
    <w:p w:rsidR="00CA6BCF" w:rsidRPr="00FA3BF8" w:rsidRDefault="00CA6BCF" w:rsidP="00CF4724">
      <w:pPr>
        <w:ind w:firstLine="720"/>
        <w:contextualSpacing/>
        <w:jc w:val="both"/>
        <w:rPr>
          <w:rFonts w:asciiTheme="majorHAnsi" w:hAnsiTheme="majorHAnsi" w:cstheme="minorHAnsi"/>
          <w:sz w:val="24"/>
          <w:szCs w:val="24"/>
          <w:lang w:val="sr-Cyrl-BA"/>
        </w:rPr>
      </w:pPr>
      <w:r w:rsidRPr="00FA3BF8">
        <w:rPr>
          <w:rFonts w:asciiTheme="majorHAnsi" w:hAnsiTheme="majorHAnsi" w:cstheme="minorHAnsi"/>
          <w:sz w:val="24"/>
          <w:szCs w:val="24"/>
          <w:lang w:val="sr-Cyrl-BA"/>
        </w:rPr>
        <w:t xml:space="preserve">Ставка 511300 </w:t>
      </w:r>
      <w:r w:rsidR="00DC4382">
        <w:rPr>
          <w:rFonts w:asciiTheme="majorHAnsi" w:hAnsiTheme="majorHAnsi" w:cstheme="minorHAnsi"/>
          <w:sz w:val="24"/>
          <w:szCs w:val="24"/>
          <w:lang w:val="sr-Cyrl-BA"/>
        </w:rPr>
        <w:t>(</w:t>
      </w:r>
      <w:r w:rsidR="00313FE2" w:rsidRPr="00FA3BF8">
        <w:rPr>
          <w:rFonts w:asciiTheme="majorHAnsi" w:hAnsiTheme="majorHAnsi" w:cstheme="minorHAnsi"/>
          <w:sz w:val="24"/>
          <w:szCs w:val="24"/>
          <w:lang w:val="sr-Cyrl-BA"/>
        </w:rPr>
        <w:t xml:space="preserve">Издаци за набавку опреме за културу) </w:t>
      </w:r>
      <w:r w:rsidRPr="00FA3BF8">
        <w:rPr>
          <w:rFonts w:asciiTheme="majorHAnsi" w:hAnsiTheme="majorHAnsi" w:cstheme="minorHAnsi"/>
          <w:sz w:val="24"/>
          <w:szCs w:val="24"/>
          <w:lang w:val="sr-Cyrl-BA"/>
        </w:rPr>
        <w:t xml:space="preserve">је у позоришном смислу намијењена како опремању јавне установе која у старту није имала ништа (ни канту за смеће, ни рачунар, ни чивилук) тако и за комплетно опремање </w:t>
      </w:r>
      <w:r w:rsidR="00313FE2" w:rsidRPr="00FA3BF8">
        <w:rPr>
          <w:rFonts w:asciiTheme="majorHAnsi" w:hAnsiTheme="majorHAnsi" w:cstheme="minorHAnsi"/>
          <w:sz w:val="24"/>
          <w:szCs w:val="24"/>
          <w:lang w:val="sr-Cyrl-BA"/>
        </w:rPr>
        <w:t>три представе</w:t>
      </w:r>
      <w:r w:rsidRPr="00FA3BF8">
        <w:rPr>
          <w:rFonts w:asciiTheme="majorHAnsi" w:hAnsiTheme="majorHAnsi" w:cstheme="minorHAnsi"/>
          <w:sz w:val="24"/>
          <w:szCs w:val="24"/>
          <w:lang w:val="sr-Cyrl-BA"/>
        </w:rPr>
        <w:t xml:space="preserve"> (костими, реквизита и сценографија)</w:t>
      </w:r>
      <w:r w:rsidR="00313FE2" w:rsidRPr="00FA3BF8">
        <w:rPr>
          <w:rFonts w:asciiTheme="majorHAnsi" w:hAnsiTheme="majorHAnsi" w:cstheme="minorHAnsi"/>
          <w:sz w:val="24"/>
          <w:szCs w:val="24"/>
          <w:lang w:val="sr-Cyrl-BA"/>
        </w:rPr>
        <w:t>.</w:t>
      </w:r>
    </w:p>
    <w:p w:rsidR="00313FE2" w:rsidRPr="00FA3BF8" w:rsidRDefault="00313FE2" w:rsidP="00CF4724">
      <w:pPr>
        <w:ind w:firstLine="720"/>
        <w:contextualSpacing/>
        <w:jc w:val="both"/>
        <w:rPr>
          <w:rFonts w:asciiTheme="majorHAnsi" w:hAnsiTheme="majorHAnsi" w:cstheme="minorHAnsi"/>
          <w:sz w:val="24"/>
          <w:szCs w:val="24"/>
          <w:lang w:val="sr-Cyrl-BA"/>
        </w:rPr>
      </w:pPr>
      <w:r w:rsidRPr="00FA3BF8">
        <w:rPr>
          <w:rFonts w:asciiTheme="majorHAnsi" w:hAnsiTheme="majorHAnsi" w:cstheme="minorHAnsi"/>
          <w:sz w:val="24"/>
          <w:szCs w:val="24"/>
          <w:lang w:val="sr-Cyrl-BA"/>
        </w:rPr>
        <w:t>Свака п</w:t>
      </w:r>
      <w:r w:rsidR="005465C1">
        <w:rPr>
          <w:rFonts w:asciiTheme="majorHAnsi" w:hAnsiTheme="majorHAnsi" w:cstheme="minorHAnsi"/>
          <w:sz w:val="24"/>
          <w:szCs w:val="24"/>
          <w:lang w:val="sr-Cyrl-BA"/>
        </w:rPr>
        <w:t>р</w:t>
      </w:r>
      <w:r w:rsidRPr="00FA3BF8">
        <w:rPr>
          <w:rFonts w:asciiTheme="majorHAnsi" w:hAnsiTheme="majorHAnsi" w:cstheme="minorHAnsi"/>
          <w:sz w:val="24"/>
          <w:szCs w:val="24"/>
          <w:lang w:val="sr-Cyrl-BA"/>
        </w:rPr>
        <w:t>едстава има своју пописну листу свих појединачних сценографских елемената, уређаја, костима, реквизите, сходно позоришним прописима.</w:t>
      </w:r>
    </w:p>
    <w:p w:rsidR="008D27AB" w:rsidRPr="00F8416A" w:rsidRDefault="008D27AB" w:rsidP="008D20FA">
      <w:pPr>
        <w:ind w:left="720"/>
        <w:contextualSpacing/>
        <w:rPr>
          <w:rFonts w:asciiTheme="majorHAnsi" w:hAnsiTheme="majorHAnsi" w:cstheme="minorHAnsi"/>
          <w:sz w:val="24"/>
          <w:szCs w:val="24"/>
          <w:lang w:val="sr-Cyrl-BA"/>
        </w:rPr>
      </w:pPr>
    </w:p>
    <w:p w:rsidR="008D20FA" w:rsidRPr="00FA3BF8" w:rsidRDefault="00CF4724" w:rsidP="008D20FA">
      <w:pPr>
        <w:rPr>
          <w:rFonts w:asciiTheme="majorHAnsi" w:hAnsiTheme="majorHAnsi" w:cstheme="minorHAnsi"/>
          <w:sz w:val="24"/>
          <w:szCs w:val="24"/>
          <w:lang w:val="sr-Cyrl-BA"/>
        </w:rPr>
      </w:pPr>
      <w:r w:rsidRPr="00FA3BF8">
        <w:rPr>
          <w:rFonts w:asciiTheme="majorHAnsi" w:hAnsiTheme="majorHAnsi" w:cstheme="minorHAnsi"/>
          <w:sz w:val="24"/>
          <w:szCs w:val="24"/>
        </w:rPr>
        <w:t xml:space="preserve">             </w:t>
      </w:r>
      <w:r w:rsidR="008D20FA" w:rsidRPr="00FA3BF8">
        <w:rPr>
          <w:rFonts w:asciiTheme="majorHAnsi" w:hAnsiTheme="majorHAnsi" w:cstheme="minorHAnsi"/>
          <w:sz w:val="24"/>
          <w:szCs w:val="24"/>
          <w:lang w:val="sr-Cyrl-BA"/>
        </w:rPr>
        <w:t xml:space="preserve">Потрошња средстава била је условљена подјелом на квартале (1/4 године). </w:t>
      </w:r>
    </w:p>
    <w:p w:rsidR="008D20FA" w:rsidRPr="00FA3BF8" w:rsidRDefault="00CA6BCF" w:rsidP="00DC4382">
      <w:pPr>
        <w:ind w:firstLine="720"/>
        <w:jc w:val="both"/>
        <w:rPr>
          <w:rFonts w:asciiTheme="majorHAnsi" w:hAnsiTheme="majorHAnsi" w:cstheme="minorHAnsi"/>
          <w:sz w:val="24"/>
          <w:szCs w:val="24"/>
          <w:lang w:val="sr-Cyrl-BA"/>
        </w:rPr>
      </w:pPr>
      <w:r w:rsidRPr="00FA3BF8">
        <w:rPr>
          <w:rFonts w:asciiTheme="majorHAnsi" w:hAnsiTheme="majorHAnsi" w:cstheme="minorHAnsi"/>
          <w:sz w:val="24"/>
          <w:szCs w:val="24"/>
          <w:lang w:val="sr-Cyrl-BA"/>
        </w:rPr>
        <w:t>Изузетна финансијска дисциплина, одрицање запослених као и бројни пријатељи позоришта</w:t>
      </w:r>
      <w:r w:rsidR="008D20FA" w:rsidRPr="00FA3BF8">
        <w:rPr>
          <w:rFonts w:asciiTheme="majorHAnsi" w:hAnsiTheme="majorHAnsi" w:cstheme="minorHAnsi"/>
          <w:sz w:val="24"/>
          <w:szCs w:val="24"/>
          <w:lang w:val="sr-Cyrl-BA"/>
        </w:rPr>
        <w:t xml:space="preserve"> у 2020. години </w:t>
      </w:r>
      <w:r w:rsidRPr="00FA3BF8">
        <w:rPr>
          <w:rFonts w:asciiTheme="majorHAnsi" w:hAnsiTheme="majorHAnsi" w:cstheme="minorHAnsi"/>
          <w:sz w:val="24"/>
          <w:szCs w:val="24"/>
          <w:lang w:val="sr-Cyrl-BA"/>
        </w:rPr>
        <w:t xml:space="preserve">заједно су довели до чињенице да </w:t>
      </w:r>
      <w:r w:rsidR="008D20FA" w:rsidRPr="00FA3BF8">
        <w:rPr>
          <w:rFonts w:asciiTheme="majorHAnsi" w:hAnsiTheme="majorHAnsi" w:cstheme="minorHAnsi"/>
          <w:sz w:val="24"/>
          <w:szCs w:val="24"/>
          <w:lang w:val="sr-Cyrl-BA"/>
        </w:rPr>
        <w:t xml:space="preserve">није дошло до пробијања буџета. </w:t>
      </w:r>
    </w:p>
    <w:p w:rsidR="00313FE2" w:rsidRPr="00FA3BF8" w:rsidRDefault="00313FE2" w:rsidP="00313FE2">
      <w:pPr>
        <w:jc w:val="center"/>
        <w:rPr>
          <w:rFonts w:asciiTheme="majorHAnsi" w:hAnsiTheme="majorHAnsi" w:cstheme="minorHAnsi"/>
          <w:b/>
          <w:sz w:val="24"/>
          <w:szCs w:val="24"/>
          <w:lang w:val="sr-Cyrl-BA"/>
        </w:rPr>
      </w:pPr>
    </w:p>
    <w:p w:rsidR="00BC5DFB" w:rsidRDefault="00313FE2" w:rsidP="00BC5BF8">
      <w:pPr>
        <w:ind w:firstLine="720"/>
        <w:rPr>
          <w:rFonts w:asciiTheme="majorHAnsi" w:hAnsiTheme="majorHAnsi" w:cstheme="minorHAnsi"/>
          <w:b/>
          <w:sz w:val="24"/>
          <w:szCs w:val="24"/>
          <w:lang w:val="sr-Cyrl-BA"/>
        </w:rPr>
      </w:pPr>
      <w:r w:rsidRPr="00FA3BF8">
        <w:rPr>
          <w:rFonts w:asciiTheme="majorHAnsi" w:hAnsiTheme="majorHAnsi" w:cstheme="minorHAnsi"/>
          <w:b/>
          <w:sz w:val="24"/>
          <w:szCs w:val="24"/>
          <w:lang w:val="sr-Cyrl-BA"/>
        </w:rPr>
        <w:t>СТРУКТУРА И БРОЈ ЗАПОСЛЕНИХ</w:t>
      </w:r>
      <w:r w:rsidR="00B00060" w:rsidRPr="00FA3BF8">
        <w:rPr>
          <w:rFonts w:asciiTheme="majorHAnsi" w:hAnsiTheme="majorHAnsi" w:cstheme="minorHAnsi"/>
          <w:b/>
          <w:sz w:val="24"/>
          <w:szCs w:val="24"/>
          <w:lang w:val="sr-Cyrl-BA"/>
        </w:rPr>
        <w:t xml:space="preserve"> НА ДАН 31.12.20</w:t>
      </w:r>
      <w:r w:rsidR="00F70ED2">
        <w:rPr>
          <w:rFonts w:asciiTheme="majorHAnsi" w:hAnsiTheme="majorHAnsi" w:cstheme="minorHAnsi"/>
          <w:b/>
          <w:sz w:val="24"/>
          <w:szCs w:val="24"/>
          <w:lang w:val="sr-Cyrl-BA"/>
        </w:rPr>
        <w:t>21</w:t>
      </w:r>
      <w:r w:rsidR="00B00060" w:rsidRPr="00FA3BF8">
        <w:rPr>
          <w:rFonts w:asciiTheme="majorHAnsi" w:hAnsiTheme="majorHAnsi" w:cstheme="minorHAnsi"/>
          <w:b/>
          <w:sz w:val="24"/>
          <w:szCs w:val="24"/>
          <w:lang w:val="sr-Cyrl-BA"/>
        </w:rPr>
        <w:t>.</w:t>
      </w:r>
    </w:p>
    <w:p w:rsidR="00BC5BF8" w:rsidRPr="00BC5BF8" w:rsidRDefault="00BC5BF8" w:rsidP="00BC5BF8">
      <w:pPr>
        <w:ind w:firstLine="720"/>
        <w:rPr>
          <w:rFonts w:asciiTheme="majorHAnsi" w:hAnsiTheme="majorHAnsi" w:cstheme="minorHAnsi"/>
          <w:b/>
          <w:sz w:val="24"/>
          <w:szCs w:val="24"/>
          <w:lang w:val="sr-Cyrl-BA"/>
        </w:rPr>
      </w:pPr>
    </w:p>
    <w:tbl>
      <w:tblPr>
        <w:tblW w:w="7837" w:type="dxa"/>
        <w:tblInd w:w="605" w:type="dxa"/>
        <w:tblLook w:val="04A0" w:firstRow="1" w:lastRow="0" w:firstColumn="1" w:lastColumn="0" w:noHBand="0" w:noVBand="1"/>
      </w:tblPr>
      <w:tblGrid>
        <w:gridCol w:w="2340"/>
        <w:gridCol w:w="2420"/>
        <w:gridCol w:w="1480"/>
        <w:gridCol w:w="1597"/>
      </w:tblGrid>
      <w:tr w:rsidR="00BC5DFB" w:rsidRPr="00BC5DFB" w:rsidTr="00BC5BF8">
        <w:trPr>
          <w:trHeight w:val="540"/>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b/>
                <w:bCs/>
                <w:color w:val="000000"/>
              </w:rPr>
            </w:pPr>
            <w:r w:rsidRPr="00BC5DFB">
              <w:rPr>
                <w:rFonts w:ascii="Calibri" w:eastAsia="Times New Roman" w:hAnsi="Calibri" w:cs="Calibri"/>
                <w:b/>
                <w:bCs/>
                <w:color w:val="000000"/>
              </w:rPr>
              <w:t>РАДНО МЈЕСТО</w:t>
            </w:r>
          </w:p>
        </w:tc>
        <w:tc>
          <w:tcPr>
            <w:tcW w:w="2420" w:type="dxa"/>
            <w:tcBorders>
              <w:top w:val="single" w:sz="4" w:space="0" w:color="auto"/>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b/>
                <w:bCs/>
                <w:color w:val="000000"/>
              </w:rPr>
            </w:pPr>
            <w:r w:rsidRPr="00BC5DFB">
              <w:rPr>
                <w:rFonts w:ascii="Calibri" w:eastAsia="Times New Roman" w:hAnsi="Calibri" w:cs="Calibri"/>
                <w:b/>
                <w:bCs/>
                <w:color w:val="000000"/>
              </w:rPr>
              <w:t>ЗАНИМАЊЕ</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C5DFB" w:rsidRPr="00BC5DFB" w:rsidRDefault="00BC5DFB" w:rsidP="00BC5DFB">
            <w:pPr>
              <w:spacing w:after="0" w:line="240" w:lineRule="auto"/>
              <w:jc w:val="center"/>
              <w:rPr>
                <w:rFonts w:ascii="Calibri" w:eastAsia="Times New Roman" w:hAnsi="Calibri" w:cs="Calibri"/>
                <w:b/>
                <w:bCs/>
                <w:color w:val="000000"/>
              </w:rPr>
            </w:pPr>
            <w:r w:rsidRPr="00BC5DFB">
              <w:rPr>
                <w:rFonts w:ascii="Calibri" w:eastAsia="Times New Roman" w:hAnsi="Calibri" w:cs="Calibri"/>
                <w:b/>
                <w:bCs/>
                <w:color w:val="000000"/>
              </w:rPr>
              <w:t>СТРУЧНА СПРЕМА</w:t>
            </w:r>
          </w:p>
        </w:tc>
        <w:tc>
          <w:tcPr>
            <w:tcW w:w="1597" w:type="dxa"/>
            <w:tcBorders>
              <w:top w:val="single" w:sz="4" w:space="0" w:color="auto"/>
              <w:left w:val="nil"/>
              <w:bottom w:val="single" w:sz="4" w:space="0" w:color="auto"/>
              <w:right w:val="single" w:sz="4" w:space="0" w:color="auto"/>
            </w:tcBorders>
            <w:shd w:val="clear" w:color="auto" w:fill="auto"/>
            <w:vAlign w:val="bottom"/>
            <w:hideMark/>
          </w:tcPr>
          <w:p w:rsidR="00BC5DFB" w:rsidRPr="00BC5DFB" w:rsidRDefault="00BC5DFB" w:rsidP="00BC5DFB">
            <w:pPr>
              <w:spacing w:after="0" w:line="240" w:lineRule="auto"/>
              <w:rPr>
                <w:rFonts w:ascii="Calibri" w:eastAsia="Times New Roman" w:hAnsi="Calibri" w:cs="Calibri"/>
                <w:b/>
                <w:bCs/>
                <w:color w:val="000000"/>
              </w:rPr>
            </w:pPr>
            <w:r w:rsidRPr="00BC5DFB">
              <w:rPr>
                <w:rFonts w:ascii="Calibri" w:eastAsia="Times New Roman" w:hAnsi="Calibri" w:cs="Calibri"/>
                <w:b/>
                <w:bCs/>
                <w:color w:val="000000"/>
              </w:rPr>
              <w:t>БРОЈ ИЗВРШИЛАЦА</w:t>
            </w:r>
          </w:p>
        </w:tc>
      </w:tr>
      <w:tr w:rsidR="00BC5DFB" w:rsidRPr="00BC5DFB" w:rsidTr="00BC5BF8">
        <w:trPr>
          <w:trHeight w:val="3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proofErr w:type="spellStart"/>
            <w:r w:rsidRPr="00BC5DFB">
              <w:rPr>
                <w:rFonts w:ascii="Calibri" w:eastAsia="Times New Roman" w:hAnsi="Calibri" w:cs="Calibri"/>
                <w:color w:val="000000"/>
              </w:rPr>
              <w:t>Директор</w:t>
            </w:r>
            <w:proofErr w:type="spellEnd"/>
          </w:p>
        </w:tc>
        <w:tc>
          <w:tcPr>
            <w:tcW w:w="2420"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proofErr w:type="spellStart"/>
            <w:proofErr w:type="gramStart"/>
            <w:r w:rsidRPr="00BC5DFB">
              <w:rPr>
                <w:rFonts w:ascii="Calibri" w:eastAsia="Times New Roman" w:hAnsi="Calibri" w:cs="Calibri"/>
                <w:color w:val="000000"/>
              </w:rPr>
              <w:t>дипл</w:t>
            </w:r>
            <w:proofErr w:type="spellEnd"/>
            <w:proofErr w:type="gramEnd"/>
            <w:r w:rsidRPr="00BC5DFB">
              <w:rPr>
                <w:rFonts w:ascii="Calibri" w:eastAsia="Times New Roman" w:hAnsi="Calibri" w:cs="Calibri"/>
                <w:color w:val="000000"/>
              </w:rPr>
              <w:t xml:space="preserve">. </w:t>
            </w:r>
            <w:proofErr w:type="spellStart"/>
            <w:r w:rsidRPr="00BC5DFB">
              <w:rPr>
                <w:rFonts w:ascii="Calibri" w:eastAsia="Times New Roman" w:hAnsi="Calibri" w:cs="Calibri"/>
                <w:color w:val="000000"/>
              </w:rPr>
              <w:t>глумац</w:t>
            </w:r>
            <w:proofErr w:type="spellEnd"/>
          </w:p>
        </w:tc>
        <w:tc>
          <w:tcPr>
            <w:tcW w:w="1480"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r w:rsidRPr="00BC5DFB">
              <w:rPr>
                <w:rFonts w:ascii="Calibri" w:eastAsia="Times New Roman" w:hAnsi="Calibri" w:cs="Calibri"/>
                <w:color w:val="000000"/>
              </w:rPr>
              <w:t>VII- 240 ЕЦТС</w:t>
            </w:r>
          </w:p>
        </w:tc>
        <w:tc>
          <w:tcPr>
            <w:tcW w:w="1597"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r w:rsidRPr="00BC5DFB">
              <w:rPr>
                <w:rFonts w:ascii="Calibri" w:eastAsia="Times New Roman" w:hAnsi="Calibri" w:cs="Calibri"/>
                <w:color w:val="000000"/>
              </w:rPr>
              <w:t>1</w:t>
            </w:r>
          </w:p>
        </w:tc>
      </w:tr>
      <w:tr w:rsidR="00BC5DFB" w:rsidRPr="00BC5DFB" w:rsidTr="00BC5BF8">
        <w:trPr>
          <w:trHeight w:val="3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proofErr w:type="spellStart"/>
            <w:r w:rsidRPr="00BC5DFB">
              <w:rPr>
                <w:rFonts w:ascii="Calibri" w:eastAsia="Times New Roman" w:hAnsi="Calibri" w:cs="Calibri"/>
                <w:color w:val="000000"/>
              </w:rPr>
              <w:t>Умјетнички</w:t>
            </w:r>
            <w:proofErr w:type="spellEnd"/>
            <w:r w:rsidRPr="00BC5DFB">
              <w:rPr>
                <w:rFonts w:ascii="Calibri" w:eastAsia="Times New Roman" w:hAnsi="Calibri" w:cs="Calibri"/>
                <w:color w:val="000000"/>
              </w:rPr>
              <w:t xml:space="preserve"> </w:t>
            </w:r>
            <w:proofErr w:type="spellStart"/>
            <w:r w:rsidRPr="00BC5DFB">
              <w:rPr>
                <w:rFonts w:ascii="Calibri" w:eastAsia="Times New Roman" w:hAnsi="Calibri" w:cs="Calibri"/>
                <w:color w:val="000000"/>
              </w:rPr>
              <w:t>директор</w:t>
            </w:r>
            <w:proofErr w:type="spellEnd"/>
          </w:p>
        </w:tc>
        <w:tc>
          <w:tcPr>
            <w:tcW w:w="2420"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proofErr w:type="spellStart"/>
            <w:r w:rsidRPr="00BC5DFB">
              <w:rPr>
                <w:rFonts w:ascii="Calibri" w:eastAsia="Times New Roman" w:hAnsi="Calibri" w:cs="Calibri"/>
                <w:color w:val="000000"/>
              </w:rPr>
              <w:t>доктор</w:t>
            </w:r>
            <w:proofErr w:type="spellEnd"/>
            <w:r w:rsidRPr="00BC5DFB">
              <w:rPr>
                <w:rFonts w:ascii="Calibri" w:eastAsia="Times New Roman" w:hAnsi="Calibri" w:cs="Calibri"/>
                <w:color w:val="000000"/>
              </w:rPr>
              <w:t xml:space="preserve"> </w:t>
            </w:r>
            <w:proofErr w:type="spellStart"/>
            <w:r w:rsidRPr="00BC5DFB">
              <w:rPr>
                <w:rFonts w:ascii="Calibri" w:eastAsia="Times New Roman" w:hAnsi="Calibri" w:cs="Calibri"/>
                <w:color w:val="000000"/>
              </w:rPr>
              <w:t>наука</w:t>
            </w:r>
            <w:proofErr w:type="spellEnd"/>
          </w:p>
        </w:tc>
        <w:tc>
          <w:tcPr>
            <w:tcW w:w="1480"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r w:rsidRPr="00BC5DFB">
              <w:rPr>
                <w:rFonts w:ascii="Calibri" w:eastAsia="Times New Roman" w:hAnsi="Calibri" w:cs="Calibri"/>
                <w:color w:val="000000"/>
              </w:rPr>
              <w:t>VIII - 480 ЕЦТС</w:t>
            </w:r>
          </w:p>
        </w:tc>
        <w:tc>
          <w:tcPr>
            <w:tcW w:w="1597"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r w:rsidRPr="00BC5DFB">
              <w:rPr>
                <w:rFonts w:ascii="Calibri" w:eastAsia="Times New Roman" w:hAnsi="Calibri" w:cs="Calibri"/>
                <w:color w:val="000000"/>
              </w:rPr>
              <w:t>1</w:t>
            </w:r>
          </w:p>
        </w:tc>
      </w:tr>
      <w:tr w:rsidR="00BC5DFB" w:rsidRPr="00BC5DFB" w:rsidTr="00BC5BF8">
        <w:trPr>
          <w:trHeight w:val="30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proofErr w:type="spellStart"/>
            <w:r w:rsidRPr="00BC5DFB">
              <w:rPr>
                <w:rFonts w:ascii="Calibri" w:eastAsia="Times New Roman" w:hAnsi="Calibri" w:cs="Calibri"/>
                <w:color w:val="000000"/>
              </w:rPr>
              <w:t>Глумац</w:t>
            </w:r>
            <w:proofErr w:type="spellEnd"/>
          </w:p>
        </w:tc>
        <w:tc>
          <w:tcPr>
            <w:tcW w:w="2420"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proofErr w:type="spellStart"/>
            <w:proofErr w:type="gramStart"/>
            <w:r w:rsidRPr="00BC5DFB">
              <w:rPr>
                <w:rFonts w:ascii="Calibri" w:eastAsia="Times New Roman" w:hAnsi="Calibri" w:cs="Calibri"/>
                <w:color w:val="000000"/>
              </w:rPr>
              <w:t>дипл</w:t>
            </w:r>
            <w:proofErr w:type="spellEnd"/>
            <w:proofErr w:type="gramEnd"/>
            <w:r w:rsidRPr="00BC5DFB">
              <w:rPr>
                <w:rFonts w:ascii="Calibri" w:eastAsia="Times New Roman" w:hAnsi="Calibri" w:cs="Calibri"/>
                <w:color w:val="000000"/>
              </w:rPr>
              <w:t xml:space="preserve">. </w:t>
            </w:r>
            <w:proofErr w:type="spellStart"/>
            <w:r w:rsidRPr="00BC5DFB">
              <w:rPr>
                <w:rFonts w:ascii="Calibri" w:eastAsia="Times New Roman" w:hAnsi="Calibri" w:cs="Calibri"/>
                <w:color w:val="000000"/>
              </w:rPr>
              <w:t>глумац</w:t>
            </w:r>
            <w:proofErr w:type="spellEnd"/>
          </w:p>
        </w:tc>
        <w:tc>
          <w:tcPr>
            <w:tcW w:w="1480"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r w:rsidRPr="00BC5DFB">
              <w:rPr>
                <w:rFonts w:ascii="Calibri" w:eastAsia="Times New Roman" w:hAnsi="Calibri" w:cs="Calibri"/>
                <w:color w:val="000000"/>
              </w:rPr>
              <w:t>VII- 240 ЕЦТС</w:t>
            </w:r>
          </w:p>
        </w:tc>
        <w:tc>
          <w:tcPr>
            <w:tcW w:w="1597" w:type="dxa"/>
            <w:tcBorders>
              <w:top w:val="nil"/>
              <w:left w:val="nil"/>
              <w:bottom w:val="single" w:sz="4" w:space="0" w:color="auto"/>
              <w:right w:val="single" w:sz="4" w:space="0" w:color="auto"/>
            </w:tcBorders>
            <w:shd w:val="clear" w:color="auto" w:fill="auto"/>
            <w:noWrap/>
            <w:vAlign w:val="center"/>
            <w:hideMark/>
          </w:tcPr>
          <w:p w:rsidR="00BC5DFB" w:rsidRPr="00BC5DFB" w:rsidRDefault="00BC5DFB" w:rsidP="00BC5DFB">
            <w:pPr>
              <w:spacing w:after="0" w:line="240" w:lineRule="auto"/>
              <w:jc w:val="center"/>
              <w:rPr>
                <w:rFonts w:ascii="Calibri" w:eastAsia="Times New Roman" w:hAnsi="Calibri" w:cs="Calibri"/>
                <w:color w:val="000000"/>
              </w:rPr>
            </w:pPr>
            <w:r w:rsidRPr="00BC5DFB">
              <w:rPr>
                <w:rFonts w:ascii="Calibri" w:eastAsia="Times New Roman" w:hAnsi="Calibri" w:cs="Calibri"/>
                <w:color w:val="000000"/>
              </w:rPr>
              <w:t>6</w:t>
            </w:r>
          </w:p>
        </w:tc>
      </w:tr>
    </w:tbl>
    <w:p w:rsidR="00BC5DFB" w:rsidRDefault="00BC5DFB" w:rsidP="00313FE2">
      <w:pPr>
        <w:jc w:val="center"/>
        <w:rPr>
          <w:rFonts w:cstheme="minorHAnsi"/>
          <w:b/>
          <w:sz w:val="24"/>
          <w:szCs w:val="24"/>
          <w:lang w:val="sr-Cyrl-BA"/>
        </w:rPr>
      </w:pPr>
    </w:p>
    <w:p w:rsidR="00B00060" w:rsidRPr="00FA3BF8" w:rsidRDefault="00B00060" w:rsidP="00FA3BF8">
      <w:pPr>
        <w:ind w:firstLine="720"/>
        <w:jc w:val="both"/>
        <w:rPr>
          <w:rFonts w:asciiTheme="majorHAnsi" w:hAnsiTheme="majorHAnsi" w:cstheme="minorHAnsi"/>
          <w:b/>
          <w:sz w:val="24"/>
          <w:szCs w:val="24"/>
          <w:lang w:val="sr-Cyrl-BA"/>
        </w:rPr>
      </w:pPr>
      <w:r w:rsidRPr="00FA3BF8">
        <w:rPr>
          <w:rFonts w:asciiTheme="majorHAnsi" w:hAnsiTheme="majorHAnsi" w:cstheme="minorHAnsi"/>
          <w:sz w:val="24"/>
          <w:szCs w:val="24"/>
          <w:lang w:val="sr-Cyrl-BA"/>
        </w:rPr>
        <w:t>Сва радна мјеста у позоришту, како она која су попуњена, тако и она у оквиру предвиђене систематизације су усклађена, како са Законом о позоришту, тако и са Номенклатуром занимања у култури</w:t>
      </w:r>
      <w:r w:rsidR="005465C1">
        <w:rPr>
          <w:rFonts w:asciiTheme="majorHAnsi" w:hAnsiTheme="majorHAnsi" w:cstheme="minorHAnsi"/>
          <w:sz w:val="24"/>
          <w:szCs w:val="24"/>
          <w:lang w:val="sr-Cyrl-BA"/>
        </w:rPr>
        <w:t xml:space="preserve"> у Републици Српској</w:t>
      </w:r>
      <w:r w:rsidRPr="00FA3BF8">
        <w:rPr>
          <w:rFonts w:asciiTheme="majorHAnsi" w:hAnsiTheme="majorHAnsi" w:cstheme="minorHAnsi"/>
          <w:sz w:val="24"/>
          <w:szCs w:val="24"/>
          <w:lang w:val="sr-Cyrl-BA"/>
        </w:rPr>
        <w:t>. Сви коефицијенти за исплату плата су усклађени са Законом о платама запослених у области културе Републике Српске</w:t>
      </w:r>
      <w:r w:rsidRPr="00FA3BF8">
        <w:rPr>
          <w:rFonts w:asciiTheme="majorHAnsi" w:hAnsiTheme="majorHAnsi" w:cstheme="minorHAnsi"/>
          <w:b/>
          <w:sz w:val="24"/>
          <w:szCs w:val="24"/>
          <w:lang w:val="sr-Cyrl-BA"/>
        </w:rPr>
        <w:t>.</w:t>
      </w:r>
    </w:p>
    <w:p w:rsidR="00313FE2" w:rsidRPr="00FA3BF8" w:rsidRDefault="00313FE2" w:rsidP="00FA3BF8">
      <w:pPr>
        <w:ind w:firstLine="720"/>
        <w:jc w:val="both"/>
        <w:rPr>
          <w:rFonts w:asciiTheme="majorHAnsi" w:hAnsiTheme="majorHAnsi" w:cstheme="minorHAnsi"/>
          <w:sz w:val="24"/>
          <w:szCs w:val="24"/>
          <w:lang w:val="bs-Cyrl-BA"/>
        </w:rPr>
      </w:pPr>
      <w:r w:rsidRPr="00FA3BF8">
        <w:rPr>
          <w:rFonts w:asciiTheme="majorHAnsi" w:hAnsiTheme="majorHAnsi" w:cstheme="minorHAnsi"/>
          <w:sz w:val="24"/>
          <w:szCs w:val="24"/>
          <w:lang w:val="bs-Cyrl-BA"/>
        </w:rPr>
        <w:t xml:space="preserve">Позориште тренутно има стални ансамбл од шест глумаца. Технички сектор као такав не постоји, и у ту сврху се врши обука кадрова запослених у  Центру за кулуру, као и повремено хонорарно ангажовање истих. Админстративни апарат не постоји, и све послове, административне природе </w:t>
      </w:r>
      <w:r w:rsidRPr="00FA3BF8">
        <w:rPr>
          <w:rFonts w:asciiTheme="majorHAnsi" w:hAnsiTheme="majorHAnsi" w:cstheme="minorHAnsi"/>
          <w:sz w:val="24"/>
          <w:szCs w:val="24"/>
          <w:lang w:val="bs-Cyrl-BA"/>
        </w:rPr>
        <w:lastRenderedPageBreak/>
        <w:t>обавља</w:t>
      </w:r>
      <w:r w:rsidR="00B00060" w:rsidRPr="00FA3BF8">
        <w:rPr>
          <w:rFonts w:asciiTheme="majorHAnsi" w:hAnsiTheme="majorHAnsi" w:cstheme="minorHAnsi"/>
          <w:sz w:val="24"/>
          <w:szCs w:val="24"/>
          <w:lang w:val="bs-Cyrl-BA"/>
        </w:rPr>
        <w:t xml:space="preserve">о је у 2020. години </w:t>
      </w:r>
      <w:r w:rsidRPr="00FA3BF8">
        <w:rPr>
          <w:rFonts w:asciiTheme="majorHAnsi" w:hAnsiTheme="majorHAnsi" w:cstheme="minorHAnsi"/>
          <w:sz w:val="24"/>
          <w:szCs w:val="24"/>
          <w:lang w:val="bs-Cyrl-BA"/>
        </w:rPr>
        <w:t xml:space="preserve"> директор. Једна од </w:t>
      </w:r>
      <w:r w:rsidR="00B00060" w:rsidRPr="00FA3BF8">
        <w:rPr>
          <w:rFonts w:asciiTheme="majorHAnsi" w:hAnsiTheme="majorHAnsi" w:cstheme="minorHAnsi"/>
          <w:sz w:val="24"/>
          <w:szCs w:val="24"/>
          <w:lang w:val="bs-Cyrl-BA"/>
        </w:rPr>
        <w:t xml:space="preserve">највећих  </w:t>
      </w:r>
      <w:r w:rsidRPr="00FA3BF8">
        <w:rPr>
          <w:rFonts w:asciiTheme="majorHAnsi" w:hAnsiTheme="majorHAnsi" w:cstheme="minorHAnsi"/>
          <w:sz w:val="24"/>
          <w:szCs w:val="24"/>
          <w:lang w:val="bs-Cyrl-BA"/>
        </w:rPr>
        <w:t>уштеда је што је директор истовремено и глумац.</w:t>
      </w:r>
      <w:r w:rsidR="00DC4382">
        <w:rPr>
          <w:rFonts w:asciiTheme="majorHAnsi" w:hAnsiTheme="majorHAnsi" w:cstheme="minorHAnsi"/>
          <w:sz w:val="24"/>
          <w:szCs w:val="24"/>
          <w:lang w:val="bs-Cyrl-BA"/>
        </w:rPr>
        <w:t xml:space="preserve"> (</w:t>
      </w:r>
      <w:r w:rsidR="005465C1">
        <w:rPr>
          <w:rFonts w:asciiTheme="majorHAnsi" w:hAnsiTheme="majorHAnsi" w:cstheme="minorHAnsi"/>
          <w:sz w:val="24"/>
          <w:szCs w:val="24"/>
          <w:lang w:val="bs-Cyrl-BA"/>
        </w:rPr>
        <w:t>Преведено у наше продукцијске услове, то доноси једну премијеру више, на годишњем нивоу)</w:t>
      </w:r>
    </w:p>
    <w:p w:rsidR="00313FE2" w:rsidRDefault="00313FE2" w:rsidP="00CF4724">
      <w:pPr>
        <w:ind w:firstLine="720"/>
        <w:jc w:val="both"/>
        <w:rPr>
          <w:rFonts w:asciiTheme="majorHAnsi" w:hAnsiTheme="majorHAnsi" w:cstheme="minorHAnsi"/>
          <w:sz w:val="24"/>
          <w:szCs w:val="24"/>
        </w:rPr>
      </w:pPr>
      <w:r w:rsidRPr="00C529EA">
        <w:rPr>
          <w:rFonts w:asciiTheme="majorHAnsi" w:hAnsiTheme="majorHAnsi" w:cstheme="minorHAnsi"/>
          <w:sz w:val="24"/>
          <w:szCs w:val="24"/>
          <w:lang w:val="bs-Cyrl-BA"/>
        </w:rPr>
        <w:t>Број запослених је тренутно испод минимума за нормално одви</w:t>
      </w:r>
      <w:r w:rsidR="00B00060">
        <w:rPr>
          <w:rFonts w:asciiTheme="majorHAnsi" w:hAnsiTheme="majorHAnsi" w:cstheme="minorHAnsi"/>
          <w:sz w:val="24"/>
          <w:szCs w:val="24"/>
          <w:lang w:val="bs-Cyrl-BA"/>
        </w:rPr>
        <w:t xml:space="preserve">јање процеса рада, али </w:t>
      </w:r>
      <w:r w:rsidRPr="00C529EA">
        <w:rPr>
          <w:rFonts w:asciiTheme="majorHAnsi" w:hAnsiTheme="majorHAnsi" w:cstheme="minorHAnsi"/>
          <w:sz w:val="24"/>
          <w:szCs w:val="24"/>
          <w:lang w:val="bs-Cyrl-BA"/>
        </w:rPr>
        <w:t xml:space="preserve">буџетски оквир за 2020. годину није остављао могућност за попуњавање постојеће, усвојене и одобрене, минималне систематизације. У противном, дошло би до пробијања буџетског оквира,  што са ГП „Семберија“ у 2020. години није био случај. </w:t>
      </w:r>
    </w:p>
    <w:p w:rsidR="00CF4724" w:rsidRPr="00CF4724" w:rsidRDefault="00CF4724" w:rsidP="00CF4724">
      <w:pPr>
        <w:ind w:firstLine="720"/>
        <w:jc w:val="both"/>
        <w:rPr>
          <w:rFonts w:asciiTheme="majorHAnsi" w:hAnsiTheme="majorHAnsi" w:cstheme="minorHAnsi"/>
          <w:sz w:val="24"/>
          <w:szCs w:val="24"/>
        </w:rPr>
      </w:pPr>
    </w:p>
    <w:p w:rsidR="00B00060" w:rsidRPr="009F1408" w:rsidRDefault="00B00060" w:rsidP="00FA3BF8">
      <w:pPr>
        <w:ind w:firstLine="720"/>
        <w:jc w:val="both"/>
        <w:rPr>
          <w:rFonts w:asciiTheme="majorHAnsi" w:hAnsiTheme="majorHAnsi" w:cstheme="minorHAnsi"/>
          <w:b/>
          <w:sz w:val="26"/>
          <w:szCs w:val="26"/>
          <w:lang w:val="bs-Cyrl-BA"/>
        </w:rPr>
      </w:pPr>
      <w:r w:rsidRPr="009F1408">
        <w:rPr>
          <w:rFonts w:asciiTheme="majorHAnsi" w:hAnsiTheme="majorHAnsi" w:cstheme="minorHAnsi"/>
          <w:b/>
          <w:sz w:val="26"/>
          <w:szCs w:val="26"/>
          <w:lang w:val="bs-Cyrl-BA"/>
        </w:rPr>
        <w:t>УОЧЕНИ ПРОБЛЕМИ У РАДУ У ПРВОЈ ГОДИНИ</w:t>
      </w:r>
    </w:p>
    <w:p w:rsidR="00B00060" w:rsidRPr="005D0A2F" w:rsidRDefault="00B00060" w:rsidP="00CF4724">
      <w:pPr>
        <w:ind w:firstLine="720"/>
        <w:jc w:val="both"/>
        <w:rPr>
          <w:rFonts w:asciiTheme="majorHAnsi" w:hAnsiTheme="majorHAnsi" w:cstheme="minorHAnsi"/>
          <w:sz w:val="24"/>
          <w:szCs w:val="24"/>
          <w:lang w:val="bs-Cyrl-BA"/>
        </w:rPr>
      </w:pPr>
      <w:r w:rsidRPr="005D0A2F">
        <w:rPr>
          <w:rFonts w:asciiTheme="majorHAnsi" w:hAnsiTheme="majorHAnsi" w:cstheme="minorHAnsi"/>
          <w:sz w:val="24"/>
          <w:szCs w:val="24"/>
          <w:lang w:val="bs-Cyrl-BA"/>
        </w:rPr>
        <w:t>Радом у првој години, ишчитавањем прописа који регулишу ову област, прикупљањем искустава сличних установа у Републици</w:t>
      </w:r>
      <w:r w:rsidR="005D0A2F">
        <w:rPr>
          <w:rFonts w:asciiTheme="majorHAnsi" w:hAnsiTheme="majorHAnsi" w:cstheme="minorHAnsi"/>
          <w:sz w:val="24"/>
          <w:szCs w:val="24"/>
          <w:lang w:val="bs-Cyrl-BA"/>
        </w:rPr>
        <w:t xml:space="preserve"> Српској и региону, уочени су сљедећи </w:t>
      </w:r>
      <w:r w:rsidRPr="005D0A2F">
        <w:rPr>
          <w:rFonts w:asciiTheme="majorHAnsi" w:hAnsiTheme="majorHAnsi" w:cstheme="minorHAnsi"/>
          <w:sz w:val="24"/>
          <w:szCs w:val="24"/>
          <w:lang w:val="bs-Cyrl-BA"/>
        </w:rPr>
        <w:t>н</w:t>
      </w:r>
      <w:r w:rsidR="005465C1">
        <w:rPr>
          <w:rFonts w:asciiTheme="majorHAnsi" w:hAnsiTheme="majorHAnsi" w:cstheme="minorHAnsi"/>
          <w:sz w:val="24"/>
          <w:szCs w:val="24"/>
          <w:lang w:val="bs-Cyrl-BA"/>
        </w:rPr>
        <w:t>ед</w:t>
      </w:r>
      <w:r w:rsidR="005D0A2F">
        <w:rPr>
          <w:rFonts w:asciiTheme="majorHAnsi" w:hAnsiTheme="majorHAnsi" w:cstheme="minorHAnsi"/>
          <w:sz w:val="24"/>
          <w:szCs w:val="24"/>
          <w:lang w:val="bs-Cyrl-BA"/>
        </w:rPr>
        <w:t>о</w:t>
      </w:r>
      <w:r w:rsidR="005465C1">
        <w:rPr>
          <w:rFonts w:asciiTheme="majorHAnsi" w:hAnsiTheme="majorHAnsi" w:cstheme="minorHAnsi"/>
          <w:sz w:val="24"/>
          <w:szCs w:val="24"/>
          <w:lang w:val="bs-Cyrl-BA"/>
        </w:rPr>
        <w:t>с</w:t>
      </w:r>
      <w:r w:rsidR="005D0A2F">
        <w:rPr>
          <w:rFonts w:asciiTheme="majorHAnsi" w:hAnsiTheme="majorHAnsi" w:cstheme="minorHAnsi"/>
          <w:sz w:val="24"/>
          <w:szCs w:val="24"/>
          <w:lang w:val="bs-Cyrl-BA"/>
        </w:rPr>
        <w:t xml:space="preserve">таци, на чијем би </w:t>
      </w:r>
      <w:r w:rsidRPr="005D0A2F">
        <w:rPr>
          <w:rFonts w:asciiTheme="majorHAnsi" w:hAnsiTheme="majorHAnsi" w:cstheme="minorHAnsi"/>
          <w:sz w:val="24"/>
          <w:szCs w:val="24"/>
          <w:lang w:val="bs-Cyrl-BA"/>
        </w:rPr>
        <w:t>о</w:t>
      </w:r>
      <w:r w:rsidR="005D0A2F">
        <w:rPr>
          <w:rFonts w:asciiTheme="majorHAnsi" w:hAnsiTheme="majorHAnsi" w:cstheme="minorHAnsi"/>
          <w:sz w:val="24"/>
          <w:szCs w:val="24"/>
          <w:lang w:val="bs-Cyrl-BA"/>
        </w:rPr>
        <w:t>т</w:t>
      </w:r>
      <w:r w:rsidRPr="005D0A2F">
        <w:rPr>
          <w:rFonts w:asciiTheme="majorHAnsi" w:hAnsiTheme="majorHAnsi" w:cstheme="minorHAnsi"/>
          <w:sz w:val="24"/>
          <w:szCs w:val="24"/>
          <w:lang w:val="bs-Cyrl-BA"/>
        </w:rPr>
        <w:t>клањању требало радити у наредном периоду:</w:t>
      </w:r>
    </w:p>
    <w:p w:rsidR="00B00060" w:rsidRPr="005D0A2F" w:rsidRDefault="00313FE2" w:rsidP="00313FE2">
      <w:pPr>
        <w:jc w:val="both"/>
        <w:rPr>
          <w:rFonts w:asciiTheme="majorHAnsi" w:hAnsiTheme="majorHAnsi" w:cstheme="minorHAnsi"/>
          <w:b/>
          <w:sz w:val="24"/>
          <w:szCs w:val="24"/>
          <w:lang w:val="bs-Cyrl-BA"/>
        </w:rPr>
      </w:pPr>
      <w:r w:rsidRPr="00C529EA">
        <w:rPr>
          <w:rFonts w:asciiTheme="majorHAnsi" w:hAnsiTheme="majorHAnsi" w:cstheme="minorHAnsi"/>
          <w:sz w:val="24"/>
          <w:szCs w:val="24"/>
          <w:lang w:val="bs-Cyrl-BA"/>
        </w:rPr>
        <w:t xml:space="preserve"> </w:t>
      </w:r>
      <w:r w:rsidR="00FA3BF8">
        <w:rPr>
          <w:rFonts w:asciiTheme="majorHAnsi" w:hAnsiTheme="majorHAnsi" w:cstheme="minorHAnsi"/>
          <w:sz w:val="24"/>
          <w:szCs w:val="24"/>
        </w:rPr>
        <w:t xml:space="preserve">           </w:t>
      </w:r>
      <w:r w:rsidR="00B00060" w:rsidRPr="005D0A2F">
        <w:rPr>
          <w:rFonts w:asciiTheme="majorHAnsi" w:hAnsiTheme="majorHAnsi" w:cstheme="minorHAnsi"/>
          <w:b/>
          <w:sz w:val="24"/>
          <w:szCs w:val="24"/>
          <w:lang w:val="bs-Cyrl-BA"/>
        </w:rPr>
        <w:t>ПРОСТОР</w:t>
      </w:r>
      <w:r w:rsidRPr="005D0A2F">
        <w:rPr>
          <w:rFonts w:asciiTheme="majorHAnsi" w:hAnsiTheme="majorHAnsi" w:cstheme="minorHAnsi"/>
          <w:b/>
          <w:sz w:val="24"/>
          <w:szCs w:val="24"/>
          <w:lang w:val="bs-Cyrl-BA"/>
        </w:rPr>
        <w:t xml:space="preserve">   </w:t>
      </w:r>
    </w:p>
    <w:p w:rsidR="005D0A2F" w:rsidRDefault="00313FE2" w:rsidP="00CF4724">
      <w:pPr>
        <w:ind w:firstLine="720"/>
        <w:jc w:val="both"/>
        <w:rPr>
          <w:rFonts w:asciiTheme="majorHAnsi" w:hAnsiTheme="majorHAnsi" w:cstheme="minorHAnsi"/>
          <w:sz w:val="24"/>
          <w:szCs w:val="24"/>
          <w:lang w:val="bs-Cyrl-BA"/>
        </w:rPr>
      </w:pPr>
      <w:r w:rsidRPr="00C529EA">
        <w:rPr>
          <w:rFonts w:asciiTheme="majorHAnsi" w:hAnsiTheme="majorHAnsi" w:cstheme="minorHAnsi"/>
          <w:sz w:val="24"/>
          <w:szCs w:val="24"/>
          <w:lang w:val="bs-Cyrl-BA"/>
        </w:rPr>
        <w:t xml:space="preserve">Позориште тренутно званично има на располагању само једну просторију од 15 квадрата, за </w:t>
      </w:r>
      <w:r w:rsidR="005D0A2F">
        <w:rPr>
          <w:rFonts w:asciiTheme="majorHAnsi" w:hAnsiTheme="majorHAnsi" w:cstheme="minorHAnsi"/>
          <w:sz w:val="24"/>
          <w:szCs w:val="24"/>
          <w:lang w:val="bs-Cyrl-BA"/>
        </w:rPr>
        <w:t>све намјене. За минимимално одви</w:t>
      </w:r>
      <w:r w:rsidRPr="00C529EA">
        <w:rPr>
          <w:rFonts w:asciiTheme="majorHAnsi" w:hAnsiTheme="majorHAnsi" w:cstheme="minorHAnsi"/>
          <w:sz w:val="24"/>
          <w:szCs w:val="24"/>
          <w:lang w:val="bs-Cyrl-BA"/>
        </w:rPr>
        <w:t xml:space="preserve">јање процеса рада, </w:t>
      </w:r>
      <w:r w:rsidR="005D0A2F">
        <w:rPr>
          <w:rFonts w:asciiTheme="majorHAnsi" w:hAnsiTheme="majorHAnsi" w:cstheme="minorHAnsi"/>
          <w:sz w:val="24"/>
          <w:szCs w:val="24"/>
          <w:lang w:val="bs-Cyrl-BA"/>
        </w:rPr>
        <w:t xml:space="preserve">као и испуњавања минималних техничких услова за упис у Регистар професионалних позоришта, </w:t>
      </w:r>
      <w:r w:rsidRPr="00C529EA">
        <w:rPr>
          <w:rFonts w:asciiTheme="majorHAnsi" w:hAnsiTheme="majorHAnsi" w:cstheme="minorHAnsi"/>
          <w:sz w:val="24"/>
          <w:szCs w:val="24"/>
          <w:lang w:val="bs-Cyrl-BA"/>
        </w:rPr>
        <w:t>неопходно је обез</w:t>
      </w:r>
      <w:r w:rsidR="005D0A2F">
        <w:rPr>
          <w:rFonts w:asciiTheme="majorHAnsi" w:hAnsiTheme="majorHAnsi" w:cstheme="minorHAnsi"/>
          <w:sz w:val="24"/>
          <w:szCs w:val="24"/>
          <w:lang w:val="bs-Cyrl-BA"/>
        </w:rPr>
        <w:t>биједити:</w:t>
      </w:r>
    </w:p>
    <w:p w:rsidR="005D0A2F" w:rsidRDefault="005D0A2F" w:rsidP="00CF4724">
      <w:pPr>
        <w:ind w:firstLine="720"/>
        <w:jc w:val="both"/>
        <w:rPr>
          <w:rFonts w:asciiTheme="majorHAnsi" w:hAnsiTheme="majorHAnsi" w:cstheme="minorHAnsi"/>
          <w:sz w:val="24"/>
          <w:szCs w:val="24"/>
          <w:lang w:val="bs-Cyrl-BA"/>
        </w:rPr>
      </w:pPr>
      <w:r>
        <w:rPr>
          <w:rFonts w:asciiTheme="majorHAnsi" w:hAnsiTheme="majorHAnsi" w:cstheme="minorHAnsi"/>
          <w:sz w:val="24"/>
          <w:szCs w:val="24"/>
          <w:lang w:val="bs-Cyrl-BA"/>
        </w:rPr>
        <w:t>-</w:t>
      </w:r>
      <w:r w:rsidR="00CF4724">
        <w:rPr>
          <w:rFonts w:asciiTheme="majorHAnsi" w:hAnsiTheme="majorHAnsi" w:cstheme="minorHAnsi"/>
          <w:sz w:val="24"/>
          <w:szCs w:val="24"/>
        </w:rPr>
        <w:t xml:space="preserve"> </w:t>
      </w:r>
      <w:r>
        <w:rPr>
          <w:rFonts w:asciiTheme="majorHAnsi" w:hAnsiTheme="majorHAnsi" w:cstheme="minorHAnsi"/>
          <w:sz w:val="24"/>
          <w:szCs w:val="24"/>
          <w:lang w:val="bs-Cyrl-BA"/>
        </w:rPr>
        <w:t xml:space="preserve">уговор/рјешење/одлуку о додјели на кориштење </w:t>
      </w:r>
      <w:r w:rsidR="00313FE2" w:rsidRPr="00C529EA">
        <w:rPr>
          <w:rFonts w:asciiTheme="majorHAnsi" w:hAnsiTheme="majorHAnsi" w:cstheme="minorHAnsi"/>
          <w:sz w:val="24"/>
          <w:szCs w:val="24"/>
          <w:lang w:val="bs-Cyrl-BA"/>
        </w:rPr>
        <w:t xml:space="preserve">3 </w:t>
      </w:r>
      <w:r>
        <w:rPr>
          <w:rFonts w:asciiTheme="majorHAnsi" w:hAnsiTheme="majorHAnsi" w:cstheme="minorHAnsi"/>
          <w:sz w:val="24"/>
          <w:szCs w:val="24"/>
          <w:lang w:val="bs-Cyrl-BA"/>
        </w:rPr>
        <w:t xml:space="preserve">глумачке </w:t>
      </w:r>
      <w:r w:rsidR="00313FE2" w:rsidRPr="00C529EA">
        <w:rPr>
          <w:rFonts w:asciiTheme="majorHAnsi" w:hAnsiTheme="majorHAnsi" w:cstheme="minorHAnsi"/>
          <w:sz w:val="24"/>
          <w:szCs w:val="24"/>
          <w:lang w:val="bs-Cyrl-BA"/>
        </w:rPr>
        <w:t>гардеробе</w:t>
      </w:r>
      <w:r>
        <w:rPr>
          <w:rFonts w:asciiTheme="majorHAnsi" w:hAnsiTheme="majorHAnsi" w:cstheme="minorHAnsi"/>
          <w:sz w:val="24"/>
          <w:szCs w:val="24"/>
          <w:lang w:val="bs-Cyrl-BA"/>
        </w:rPr>
        <w:t xml:space="preserve">/шминкернице са санитарним чвором. </w:t>
      </w:r>
    </w:p>
    <w:p w:rsidR="005D0A2F" w:rsidRDefault="005D0A2F" w:rsidP="00CF4724">
      <w:pPr>
        <w:ind w:firstLine="720"/>
        <w:jc w:val="both"/>
        <w:rPr>
          <w:rFonts w:asciiTheme="majorHAnsi" w:hAnsiTheme="majorHAnsi" w:cstheme="minorHAnsi"/>
          <w:sz w:val="24"/>
          <w:szCs w:val="24"/>
          <w:lang w:val="bs-Cyrl-BA"/>
        </w:rPr>
      </w:pPr>
      <w:r>
        <w:rPr>
          <w:rFonts w:asciiTheme="majorHAnsi" w:hAnsiTheme="majorHAnsi" w:cstheme="minorHAnsi"/>
          <w:sz w:val="24"/>
          <w:szCs w:val="24"/>
          <w:lang w:val="bs-Cyrl-BA"/>
        </w:rPr>
        <w:t>-</w:t>
      </w:r>
      <w:r w:rsidR="00CF4724">
        <w:rPr>
          <w:rFonts w:asciiTheme="majorHAnsi" w:hAnsiTheme="majorHAnsi" w:cstheme="minorHAnsi"/>
          <w:sz w:val="24"/>
          <w:szCs w:val="24"/>
        </w:rPr>
        <w:t xml:space="preserve"> </w:t>
      </w:r>
      <w:r>
        <w:rPr>
          <w:rFonts w:asciiTheme="majorHAnsi" w:hAnsiTheme="majorHAnsi" w:cstheme="minorHAnsi"/>
          <w:sz w:val="24"/>
          <w:szCs w:val="24"/>
          <w:lang w:val="bs-Cyrl-BA"/>
        </w:rPr>
        <w:t>уговор/рјешење/одлуку о додјели на кориштење једне просторије</w:t>
      </w:r>
      <w:r w:rsidR="00313FE2" w:rsidRPr="00C529EA">
        <w:rPr>
          <w:rFonts w:asciiTheme="majorHAnsi" w:hAnsiTheme="majorHAnsi" w:cstheme="minorHAnsi"/>
          <w:sz w:val="24"/>
          <w:szCs w:val="24"/>
          <w:lang w:val="bs-Cyrl-BA"/>
        </w:rPr>
        <w:t xml:space="preserve"> од минимално 40 квадрат</w:t>
      </w:r>
      <w:r>
        <w:rPr>
          <w:rFonts w:asciiTheme="majorHAnsi" w:hAnsiTheme="majorHAnsi" w:cstheme="minorHAnsi"/>
          <w:sz w:val="24"/>
          <w:szCs w:val="24"/>
          <w:lang w:val="bs-Cyrl-BA"/>
        </w:rPr>
        <w:t xml:space="preserve">них метара за читалачке и мање мизансценске пробе </w:t>
      </w:r>
    </w:p>
    <w:p w:rsidR="005D0A2F" w:rsidRDefault="005D0A2F" w:rsidP="00CF4724">
      <w:pPr>
        <w:ind w:firstLine="720"/>
        <w:jc w:val="both"/>
        <w:rPr>
          <w:rFonts w:asciiTheme="majorHAnsi" w:hAnsiTheme="majorHAnsi" w:cstheme="minorHAnsi"/>
          <w:sz w:val="24"/>
          <w:szCs w:val="24"/>
          <w:lang w:val="bs-Cyrl-BA"/>
        </w:rPr>
      </w:pPr>
      <w:r>
        <w:rPr>
          <w:rFonts w:asciiTheme="majorHAnsi" w:hAnsiTheme="majorHAnsi" w:cstheme="minorHAnsi"/>
          <w:sz w:val="24"/>
          <w:szCs w:val="24"/>
          <w:lang w:val="bs-Cyrl-BA"/>
        </w:rPr>
        <w:t xml:space="preserve">- уговор/рјешење/одлуку о додјели на кориштење </w:t>
      </w:r>
      <w:r w:rsidR="005465C1">
        <w:rPr>
          <w:rFonts w:asciiTheme="majorHAnsi" w:hAnsiTheme="majorHAnsi" w:cstheme="minorHAnsi"/>
          <w:sz w:val="24"/>
          <w:szCs w:val="24"/>
          <w:lang w:val="bs-Cyrl-BA"/>
        </w:rPr>
        <w:t>магацинског</w:t>
      </w:r>
      <w:r w:rsidR="00313FE2" w:rsidRPr="00C529EA">
        <w:rPr>
          <w:rFonts w:asciiTheme="majorHAnsi" w:hAnsiTheme="majorHAnsi" w:cstheme="minorHAnsi"/>
          <w:sz w:val="24"/>
          <w:szCs w:val="24"/>
          <w:lang w:val="bs-Cyrl-BA"/>
        </w:rPr>
        <w:t xml:space="preserve"> простор</w:t>
      </w:r>
      <w:r w:rsidR="005465C1">
        <w:rPr>
          <w:rFonts w:asciiTheme="majorHAnsi" w:hAnsiTheme="majorHAnsi" w:cstheme="minorHAnsi"/>
          <w:sz w:val="24"/>
          <w:szCs w:val="24"/>
          <w:lang w:val="bs-Cyrl-BA"/>
        </w:rPr>
        <w:t>а</w:t>
      </w:r>
      <w:r w:rsidR="00313FE2" w:rsidRPr="00C529EA">
        <w:rPr>
          <w:rFonts w:asciiTheme="majorHAnsi" w:hAnsiTheme="majorHAnsi" w:cstheme="minorHAnsi"/>
          <w:sz w:val="24"/>
          <w:szCs w:val="24"/>
          <w:lang w:val="bs-Cyrl-BA"/>
        </w:rPr>
        <w:t xml:space="preserve"> за смјештај сценографије, реквизите и костима. </w:t>
      </w:r>
    </w:p>
    <w:p w:rsidR="005D0A2F" w:rsidRDefault="005D0A2F" w:rsidP="00CF4724">
      <w:pPr>
        <w:ind w:firstLine="720"/>
        <w:jc w:val="both"/>
        <w:rPr>
          <w:rFonts w:asciiTheme="majorHAnsi" w:hAnsiTheme="majorHAnsi" w:cstheme="minorHAnsi"/>
          <w:sz w:val="24"/>
          <w:szCs w:val="24"/>
          <w:lang w:val="bs-Cyrl-BA"/>
        </w:rPr>
      </w:pPr>
      <w:r>
        <w:rPr>
          <w:rFonts w:asciiTheme="majorHAnsi" w:hAnsiTheme="majorHAnsi" w:cstheme="minorHAnsi"/>
          <w:sz w:val="24"/>
          <w:szCs w:val="24"/>
          <w:lang w:val="bs-Cyrl-BA"/>
        </w:rPr>
        <w:t>-</w:t>
      </w:r>
      <w:r w:rsidR="00CF4724">
        <w:rPr>
          <w:rFonts w:asciiTheme="majorHAnsi" w:hAnsiTheme="majorHAnsi" w:cstheme="minorHAnsi"/>
          <w:sz w:val="24"/>
          <w:szCs w:val="24"/>
        </w:rPr>
        <w:t xml:space="preserve"> </w:t>
      </w:r>
      <w:r>
        <w:rPr>
          <w:rFonts w:asciiTheme="majorHAnsi" w:hAnsiTheme="majorHAnsi" w:cstheme="minorHAnsi"/>
          <w:sz w:val="24"/>
          <w:szCs w:val="24"/>
          <w:lang w:val="bs-Cyrl-BA"/>
        </w:rPr>
        <w:t>уговор /рјешење/одлуку о неометаном кориштењу велике сале са свјетлосним и звучним уређајима, у складу са предвиђеним репертоаром</w:t>
      </w:r>
    </w:p>
    <w:p w:rsidR="00313FE2" w:rsidRPr="00C529EA" w:rsidRDefault="00313FE2" w:rsidP="00CF4724">
      <w:pPr>
        <w:ind w:firstLine="720"/>
        <w:jc w:val="both"/>
        <w:rPr>
          <w:rFonts w:asciiTheme="majorHAnsi" w:hAnsiTheme="majorHAnsi" w:cstheme="minorHAnsi"/>
          <w:sz w:val="24"/>
          <w:szCs w:val="24"/>
          <w:lang w:val="bs-Cyrl-BA"/>
        </w:rPr>
      </w:pPr>
      <w:r w:rsidRPr="00C529EA">
        <w:rPr>
          <w:rFonts w:asciiTheme="majorHAnsi" w:hAnsiTheme="majorHAnsi" w:cstheme="minorHAnsi"/>
          <w:sz w:val="24"/>
          <w:szCs w:val="24"/>
          <w:lang w:val="bs-Cyrl-BA"/>
        </w:rPr>
        <w:t xml:space="preserve">С обзиром на то да у згради Центра за културу постоје такви простори, углавном неискориштени или ријетко и повремено кориштени, </w:t>
      </w:r>
      <w:r w:rsidR="005465C1">
        <w:rPr>
          <w:rFonts w:asciiTheme="majorHAnsi" w:hAnsiTheme="majorHAnsi" w:cstheme="minorHAnsi"/>
          <w:sz w:val="24"/>
          <w:szCs w:val="24"/>
          <w:lang w:val="bs-Cyrl-BA"/>
        </w:rPr>
        <w:t xml:space="preserve">као и простори које користе разна удружења грађана и појединци по принципу изнајмљивања и уговора о пословно-техничкој сарадњи, </w:t>
      </w:r>
      <w:r w:rsidRPr="00C529EA">
        <w:rPr>
          <w:rFonts w:asciiTheme="majorHAnsi" w:hAnsiTheme="majorHAnsi" w:cstheme="minorHAnsi"/>
          <w:sz w:val="24"/>
          <w:szCs w:val="24"/>
          <w:lang w:val="bs-Cyrl-BA"/>
        </w:rPr>
        <w:t>ресорном одјељењу поднесен је захтјев за додјелу истих, али на њега, до календарског краја годин није стигао одговор, из добро познатих разлога (изборни процес, смрт градоначелника, спорост око конституисања нових градских власти).</w:t>
      </w:r>
    </w:p>
    <w:p w:rsidR="00134C25" w:rsidRPr="00DC4382" w:rsidRDefault="00313FE2" w:rsidP="00CF4724">
      <w:pPr>
        <w:ind w:firstLine="720"/>
        <w:jc w:val="both"/>
        <w:rPr>
          <w:rFonts w:asciiTheme="majorHAnsi" w:hAnsiTheme="majorHAnsi" w:cstheme="minorHAnsi"/>
          <w:sz w:val="24"/>
          <w:szCs w:val="24"/>
        </w:rPr>
      </w:pPr>
      <w:r w:rsidRPr="00C529EA">
        <w:rPr>
          <w:rFonts w:asciiTheme="majorHAnsi" w:hAnsiTheme="majorHAnsi" w:cstheme="minorHAnsi"/>
          <w:sz w:val="24"/>
          <w:szCs w:val="24"/>
          <w:lang w:val="bs-Cyrl-BA"/>
        </w:rPr>
        <w:lastRenderedPageBreak/>
        <w:t xml:space="preserve">Комплетно пословање Градског позоришта „Семберија“ у 2020. години </w:t>
      </w:r>
      <w:r w:rsidRPr="00DC4382">
        <w:rPr>
          <w:rFonts w:asciiTheme="majorHAnsi" w:hAnsiTheme="majorHAnsi" w:cstheme="minorHAnsi"/>
          <w:sz w:val="24"/>
          <w:szCs w:val="24"/>
          <w:lang w:val="bs-Cyrl-BA"/>
        </w:rPr>
        <w:t>било је у складу са свим прописима који се тичу позоришта и јавних установа из области културе.</w:t>
      </w:r>
    </w:p>
    <w:p w:rsidR="00757A98" w:rsidRPr="00DC4382" w:rsidRDefault="00757A98" w:rsidP="0069317A">
      <w:pPr>
        <w:spacing w:after="0" w:line="240" w:lineRule="auto"/>
        <w:ind w:firstLine="72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color w:val="000000"/>
          <w:sz w:val="24"/>
          <w:szCs w:val="24"/>
          <w:lang w:val="sr-Cyrl-BA"/>
        </w:rPr>
        <w:t>И за сам крај овог извјештаја, да би се сагледао успјех нашег позоришта у првој години постојања, прилажемо  јавно доступне податке о буџетима и броју запосле</w:t>
      </w:r>
      <w:r w:rsidR="00820F7F" w:rsidRPr="00DC4382">
        <w:rPr>
          <w:rFonts w:asciiTheme="majorHAnsi" w:eastAsia="Times New Roman" w:hAnsiTheme="majorHAnsi" w:cs="Calibri"/>
          <w:color w:val="000000"/>
          <w:sz w:val="24"/>
          <w:szCs w:val="24"/>
          <w:lang w:val="sr-Cyrl-BA"/>
        </w:rPr>
        <w:t xml:space="preserve">них </w:t>
      </w:r>
      <w:r w:rsidR="0069317A">
        <w:rPr>
          <w:rFonts w:asciiTheme="majorHAnsi" w:eastAsia="Times New Roman" w:hAnsiTheme="majorHAnsi" w:cs="Calibri"/>
          <w:color w:val="000000"/>
          <w:sz w:val="24"/>
          <w:szCs w:val="24"/>
          <w:lang w:val="sr-Cyrl-BA"/>
        </w:rPr>
        <w:t xml:space="preserve">позоришта у окружењу: </w:t>
      </w:r>
      <w:r w:rsidRPr="00DC4382">
        <w:rPr>
          <w:rFonts w:asciiTheme="majorHAnsi" w:eastAsia="Times New Roman" w:hAnsiTheme="majorHAnsi" w:cs="Calibri"/>
          <w:color w:val="000000"/>
          <w:sz w:val="24"/>
          <w:szCs w:val="24"/>
          <w:lang w:val="sr-Cyrl-BA"/>
        </w:rPr>
        <w:t>(нисмо нити једно велико позориште узели у обзир)</w:t>
      </w:r>
    </w:p>
    <w:p w:rsidR="00757A98" w:rsidRPr="00DC4382" w:rsidRDefault="00757A98" w:rsidP="0069317A">
      <w:pPr>
        <w:spacing w:after="0" w:line="240" w:lineRule="auto"/>
        <w:ind w:firstLine="27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b/>
          <w:color w:val="000000"/>
          <w:sz w:val="24"/>
          <w:szCs w:val="24"/>
          <w:lang w:val="sr-Cyrl-BA"/>
        </w:rPr>
        <w:t>Приједор ... 980.000 КМ</w:t>
      </w:r>
      <w:r w:rsidR="00820F7F" w:rsidRPr="00DC4382">
        <w:rPr>
          <w:rFonts w:asciiTheme="majorHAnsi" w:eastAsia="Times New Roman" w:hAnsiTheme="majorHAnsi" w:cs="Calibri"/>
          <w:color w:val="000000"/>
          <w:sz w:val="24"/>
          <w:szCs w:val="24"/>
          <w:lang w:val="sr-Cyrl-BA"/>
        </w:rPr>
        <w:t xml:space="preserve"> (558.000 КМ за бруто плате)</w:t>
      </w:r>
    </w:p>
    <w:p w:rsidR="00757A98" w:rsidRPr="00DC4382" w:rsidRDefault="00757A98" w:rsidP="0069317A">
      <w:pPr>
        <w:spacing w:after="0" w:line="240" w:lineRule="auto"/>
        <w:ind w:firstLine="27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b/>
          <w:color w:val="000000"/>
          <w:sz w:val="24"/>
          <w:szCs w:val="24"/>
          <w:lang w:val="sr-Cyrl-BA"/>
        </w:rPr>
        <w:t>Тузла ........ 1.350.000 КМ</w:t>
      </w:r>
      <w:r w:rsidRPr="00DC4382">
        <w:rPr>
          <w:rFonts w:asciiTheme="majorHAnsi" w:eastAsia="Times New Roman" w:hAnsiTheme="majorHAnsi" w:cs="Calibri"/>
          <w:color w:val="000000"/>
          <w:sz w:val="24"/>
          <w:szCs w:val="24"/>
          <w:lang w:val="sr-Cyrl-BA"/>
        </w:rPr>
        <w:t xml:space="preserve"> (46 запослених)</w:t>
      </w:r>
    </w:p>
    <w:p w:rsidR="00757A98" w:rsidRPr="00DC4382" w:rsidRDefault="00757A98" w:rsidP="0069317A">
      <w:pPr>
        <w:spacing w:after="0" w:line="240" w:lineRule="auto"/>
        <w:ind w:firstLine="27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b/>
          <w:color w:val="000000"/>
          <w:sz w:val="24"/>
          <w:szCs w:val="24"/>
          <w:lang w:val="sr-Cyrl-BA"/>
        </w:rPr>
        <w:t xml:space="preserve">Зеница ..... 1.520.000 </w:t>
      </w:r>
      <w:r w:rsidRPr="00DC4382">
        <w:rPr>
          <w:rFonts w:asciiTheme="majorHAnsi" w:eastAsia="Times New Roman" w:hAnsiTheme="majorHAnsi" w:cs="Calibri"/>
          <w:color w:val="000000"/>
          <w:sz w:val="24"/>
          <w:szCs w:val="24"/>
          <w:lang w:val="sr-Cyrl-BA"/>
        </w:rPr>
        <w:t>(68 запослениих)</w:t>
      </w:r>
    </w:p>
    <w:p w:rsidR="00757A98" w:rsidRPr="00DC4382" w:rsidRDefault="0069317A" w:rsidP="0069317A">
      <w:pPr>
        <w:spacing w:after="0" w:line="240" w:lineRule="auto"/>
        <w:ind w:left="3150" w:hanging="3150"/>
        <w:rPr>
          <w:rFonts w:asciiTheme="majorHAnsi" w:eastAsia="Times New Roman" w:hAnsiTheme="majorHAnsi" w:cs="Calibri"/>
          <w:color w:val="000000"/>
          <w:sz w:val="24"/>
          <w:szCs w:val="24"/>
          <w:lang w:val="sr-Cyrl-BA"/>
        </w:rPr>
      </w:pPr>
      <w:r>
        <w:rPr>
          <w:rFonts w:asciiTheme="majorHAnsi" w:eastAsia="Times New Roman" w:hAnsiTheme="majorHAnsi" w:cs="Calibri"/>
          <w:b/>
          <w:color w:val="000000"/>
          <w:sz w:val="24"/>
          <w:szCs w:val="24"/>
          <w:lang w:val="sr-Cyrl-BA"/>
        </w:rPr>
        <w:t xml:space="preserve">     </w:t>
      </w:r>
      <w:r w:rsidR="00757A98" w:rsidRPr="00DC4382">
        <w:rPr>
          <w:rFonts w:asciiTheme="majorHAnsi" w:eastAsia="Times New Roman" w:hAnsiTheme="majorHAnsi" w:cs="Calibri"/>
          <w:b/>
          <w:color w:val="000000"/>
          <w:sz w:val="24"/>
          <w:szCs w:val="24"/>
          <w:lang w:val="sr-Cyrl-BA"/>
        </w:rPr>
        <w:t>Шабац ......1.150.000 КМ</w:t>
      </w:r>
      <w:r w:rsidR="00757A98" w:rsidRPr="00DC4382">
        <w:rPr>
          <w:rFonts w:asciiTheme="majorHAnsi" w:eastAsia="Times New Roman" w:hAnsiTheme="majorHAnsi" w:cs="Calibri"/>
          <w:color w:val="000000"/>
          <w:sz w:val="24"/>
          <w:szCs w:val="24"/>
          <w:lang w:val="sr-Cyrl-BA"/>
        </w:rPr>
        <w:t xml:space="preserve"> (без издатака за представе-то се финансира са нивоа државе)</w:t>
      </w:r>
    </w:p>
    <w:p w:rsidR="00757A98" w:rsidRPr="00DC4382" w:rsidRDefault="00757A98" w:rsidP="0069317A">
      <w:pPr>
        <w:spacing w:after="0" w:line="240" w:lineRule="auto"/>
        <w:ind w:firstLine="27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b/>
          <w:color w:val="000000"/>
          <w:sz w:val="24"/>
          <w:szCs w:val="24"/>
          <w:lang w:val="sr-Cyrl-BA"/>
        </w:rPr>
        <w:t>Сомбор ... 1.540.000 КМ</w:t>
      </w:r>
      <w:r w:rsidRPr="00DC4382">
        <w:rPr>
          <w:rFonts w:asciiTheme="majorHAnsi" w:eastAsia="Times New Roman" w:hAnsiTheme="majorHAnsi" w:cs="Calibri"/>
          <w:color w:val="000000"/>
          <w:sz w:val="24"/>
          <w:szCs w:val="24"/>
          <w:lang w:val="sr-Cyrl-BA"/>
        </w:rPr>
        <w:t xml:space="preserve"> (44 запослених)</w:t>
      </w:r>
    </w:p>
    <w:p w:rsidR="00757A98" w:rsidRPr="00DC4382" w:rsidRDefault="00757A98" w:rsidP="0069317A">
      <w:pPr>
        <w:spacing w:after="0" w:line="240" w:lineRule="auto"/>
        <w:ind w:firstLine="270"/>
        <w:rPr>
          <w:rFonts w:asciiTheme="majorHAnsi" w:eastAsia="Times New Roman" w:hAnsiTheme="majorHAnsi" w:cs="Calibri"/>
          <w:b/>
          <w:color w:val="000000"/>
          <w:sz w:val="24"/>
          <w:szCs w:val="24"/>
          <w:lang w:val="sr-Cyrl-BA"/>
        </w:rPr>
      </w:pPr>
      <w:r w:rsidRPr="00DC4382">
        <w:rPr>
          <w:rFonts w:asciiTheme="majorHAnsi" w:eastAsia="Times New Roman" w:hAnsiTheme="majorHAnsi" w:cs="Calibri"/>
          <w:b/>
          <w:color w:val="000000"/>
          <w:sz w:val="24"/>
          <w:szCs w:val="24"/>
          <w:lang w:val="sr-Cyrl-BA"/>
        </w:rPr>
        <w:t xml:space="preserve">Осијек, казалиште за дјецу ... 1.500.000 КМ </w:t>
      </w:r>
    </w:p>
    <w:p w:rsidR="00757A98" w:rsidRPr="00DC4382" w:rsidRDefault="00757A98" w:rsidP="0069317A">
      <w:pPr>
        <w:spacing w:after="0" w:line="240" w:lineRule="auto"/>
        <w:ind w:firstLine="270"/>
        <w:rPr>
          <w:rFonts w:asciiTheme="majorHAnsi" w:eastAsia="Times New Roman" w:hAnsiTheme="majorHAnsi" w:cs="Calibri"/>
          <w:b/>
          <w:color w:val="000000"/>
          <w:sz w:val="24"/>
          <w:szCs w:val="24"/>
          <w:lang w:val="sr-Cyrl-BA"/>
        </w:rPr>
      </w:pPr>
      <w:r w:rsidRPr="00DC4382">
        <w:rPr>
          <w:rFonts w:asciiTheme="majorHAnsi" w:eastAsia="Times New Roman" w:hAnsiTheme="majorHAnsi" w:cs="Calibri"/>
          <w:b/>
          <w:color w:val="000000"/>
          <w:sz w:val="24"/>
          <w:szCs w:val="24"/>
          <w:lang w:val="sr-Cyrl-BA"/>
        </w:rPr>
        <w:t>Осијек, Народно казалиште .... 7.500.000 КМ</w:t>
      </w:r>
    </w:p>
    <w:p w:rsidR="00757A98" w:rsidRPr="00DC4382" w:rsidRDefault="00757A98" w:rsidP="0069317A">
      <w:pPr>
        <w:spacing w:after="0" w:line="240" w:lineRule="auto"/>
        <w:ind w:left="5580" w:hanging="531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b/>
          <w:color w:val="000000"/>
          <w:sz w:val="24"/>
          <w:szCs w:val="24"/>
          <w:lang w:val="sr-Cyrl-BA"/>
        </w:rPr>
        <w:t>Нови Сад, Позориште младих ... 1.630.000 КМ</w:t>
      </w:r>
      <w:r w:rsidRPr="00DC4382">
        <w:rPr>
          <w:rFonts w:asciiTheme="majorHAnsi" w:eastAsia="Times New Roman" w:hAnsiTheme="majorHAnsi" w:cs="Calibri"/>
          <w:color w:val="000000"/>
          <w:sz w:val="24"/>
          <w:szCs w:val="24"/>
          <w:lang w:val="sr-Cyrl-BA"/>
        </w:rPr>
        <w:t xml:space="preserve"> (45 запослених, мање градско позориште)</w:t>
      </w:r>
    </w:p>
    <w:p w:rsidR="00757A98" w:rsidRPr="00DC4382" w:rsidRDefault="00757A98" w:rsidP="00757A98">
      <w:pPr>
        <w:spacing w:after="0" w:line="240" w:lineRule="auto"/>
        <w:rPr>
          <w:rFonts w:asciiTheme="majorHAnsi" w:eastAsia="Times New Roman" w:hAnsiTheme="majorHAnsi" w:cs="Calibri"/>
          <w:color w:val="000000"/>
          <w:sz w:val="24"/>
          <w:szCs w:val="24"/>
          <w:lang w:val="sr-Cyrl-BA"/>
        </w:rPr>
      </w:pPr>
    </w:p>
    <w:p w:rsidR="00757A98" w:rsidRPr="00DC4382" w:rsidRDefault="00757A98" w:rsidP="00DC4382">
      <w:pPr>
        <w:spacing w:after="0" w:line="240" w:lineRule="auto"/>
        <w:ind w:firstLine="720"/>
        <w:rPr>
          <w:rFonts w:asciiTheme="majorHAnsi" w:eastAsia="Times New Roman" w:hAnsiTheme="majorHAnsi" w:cs="Calibri"/>
          <w:color w:val="000000"/>
          <w:sz w:val="24"/>
          <w:szCs w:val="24"/>
          <w:lang w:val="sr-Cyrl-BA"/>
        </w:rPr>
      </w:pPr>
      <w:r w:rsidRPr="00DC4382">
        <w:rPr>
          <w:rFonts w:asciiTheme="majorHAnsi" w:eastAsia="Times New Roman" w:hAnsiTheme="majorHAnsi" w:cs="Calibri"/>
          <w:color w:val="000000"/>
          <w:sz w:val="24"/>
          <w:szCs w:val="24"/>
          <w:lang w:val="sr-Cyrl-BA"/>
        </w:rPr>
        <w:t>Свјесни смо чињенице да је ово ниво до којег ми не можемо доћи у првим год</w:t>
      </w:r>
      <w:r w:rsidR="00820F7F" w:rsidRPr="00DC4382">
        <w:rPr>
          <w:rFonts w:asciiTheme="majorHAnsi" w:eastAsia="Times New Roman" w:hAnsiTheme="majorHAnsi" w:cs="Calibri"/>
          <w:color w:val="000000"/>
          <w:sz w:val="24"/>
          <w:szCs w:val="24"/>
          <w:lang w:val="sr-Cyrl-BA"/>
        </w:rPr>
        <w:t>инама постојања али смо сигурни, да циљеви морају бити дугорочно постављени.</w:t>
      </w:r>
    </w:p>
    <w:p w:rsidR="00757A98" w:rsidRPr="00757A98" w:rsidRDefault="00757A98" w:rsidP="00757A98">
      <w:pPr>
        <w:spacing w:after="0" w:line="240" w:lineRule="auto"/>
        <w:rPr>
          <w:rFonts w:ascii="Calibri" w:eastAsia="Times New Roman" w:hAnsi="Calibri" w:cs="Calibri"/>
          <w:color w:val="000000"/>
          <w:sz w:val="24"/>
          <w:szCs w:val="24"/>
          <w:lang w:val="sr-Cyrl-BA"/>
        </w:rPr>
      </w:pPr>
    </w:p>
    <w:p w:rsidR="00757A98" w:rsidRDefault="00757A98" w:rsidP="00CF4724">
      <w:pPr>
        <w:ind w:firstLine="720"/>
        <w:jc w:val="both"/>
        <w:rPr>
          <w:rFonts w:asciiTheme="majorHAnsi" w:hAnsiTheme="majorHAnsi" w:cstheme="minorHAnsi"/>
          <w:sz w:val="24"/>
          <w:szCs w:val="24"/>
        </w:rPr>
      </w:pPr>
    </w:p>
    <w:p w:rsidR="00757A98" w:rsidRDefault="00757A98" w:rsidP="00CF4724">
      <w:pPr>
        <w:ind w:firstLine="720"/>
        <w:jc w:val="both"/>
        <w:rPr>
          <w:rFonts w:asciiTheme="majorHAnsi" w:hAnsiTheme="majorHAnsi" w:cstheme="minorHAnsi"/>
          <w:sz w:val="24"/>
          <w:szCs w:val="24"/>
        </w:rPr>
      </w:pPr>
    </w:p>
    <w:p w:rsidR="00757A98" w:rsidRDefault="00757A98" w:rsidP="00CF4724">
      <w:pPr>
        <w:ind w:firstLine="720"/>
        <w:jc w:val="both"/>
        <w:rPr>
          <w:rFonts w:asciiTheme="majorHAnsi" w:hAnsiTheme="majorHAnsi" w:cstheme="minorHAnsi"/>
          <w:sz w:val="24"/>
          <w:szCs w:val="24"/>
        </w:rPr>
      </w:pPr>
    </w:p>
    <w:p w:rsidR="00757A98" w:rsidRDefault="00757A98"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Default="00820F7F" w:rsidP="00CF4724">
      <w:pPr>
        <w:ind w:firstLine="720"/>
        <w:jc w:val="both"/>
        <w:rPr>
          <w:rFonts w:asciiTheme="majorHAnsi" w:hAnsiTheme="majorHAnsi" w:cstheme="minorHAnsi"/>
          <w:sz w:val="24"/>
          <w:szCs w:val="24"/>
          <w:lang w:val="sr-Cyrl-BA"/>
        </w:rPr>
      </w:pPr>
    </w:p>
    <w:p w:rsidR="00820F7F" w:rsidRPr="00820F7F" w:rsidRDefault="00820F7F" w:rsidP="00CF4724">
      <w:pPr>
        <w:ind w:firstLine="720"/>
        <w:jc w:val="both"/>
        <w:rPr>
          <w:rFonts w:asciiTheme="majorHAnsi" w:hAnsiTheme="majorHAnsi" w:cstheme="minorHAnsi"/>
          <w:sz w:val="24"/>
          <w:szCs w:val="24"/>
          <w:lang w:val="sr-Cyrl-BA"/>
        </w:rPr>
      </w:pPr>
    </w:p>
    <w:p w:rsidR="00757A98" w:rsidRDefault="00757A98" w:rsidP="00CF4724">
      <w:pPr>
        <w:ind w:firstLine="720"/>
        <w:jc w:val="both"/>
        <w:rPr>
          <w:rFonts w:asciiTheme="majorHAnsi" w:hAnsiTheme="majorHAnsi" w:cstheme="minorHAnsi"/>
          <w:sz w:val="24"/>
          <w:szCs w:val="24"/>
        </w:rPr>
      </w:pPr>
    </w:p>
    <w:p w:rsidR="00757A98" w:rsidRDefault="00757A98" w:rsidP="00CF4724">
      <w:pPr>
        <w:ind w:firstLine="720"/>
        <w:jc w:val="both"/>
        <w:rPr>
          <w:rFonts w:asciiTheme="majorHAnsi" w:hAnsiTheme="majorHAnsi" w:cstheme="minorHAnsi"/>
          <w:sz w:val="24"/>
          <w:szCs w:val="24"/>
        </w:rPr>
      </w:pPr>
    </w:p>
    <w:p w:rsidR="00757A98" w:rsidRPr="00DC4382" w:rsidRDefault="00757A98" w:rsidP="00DC4382">
      <w:pPr>
        <w:jc w:val="both"/>
        <w:rPr>
          <w:rFonts w:asciiTheme="majorHAnsi" w:hAnsiTheme="majorHAnsi" w:cstheme="minorHAnsi"/>
          <w:sz w:val="24"/>
          <w:szCs w:val="24"/>
          <w:lang w:val="sr-Cyrl-BA"/>
        </w:rPr>
      </w:pPr>
    </w:p>
    <w:p w:rsidR="00134C25" w:rsidRDefault="00134C25" w:rsidP="00C91F92">
      <w:pPr>
        <w:jc w:val="center"/>
        <w:rPr>
          <w:rFonts w:asciiTheme="majorHAnsi" w:eastAsia="Times New Roman" w:hAnsiTheme="majorHAnsi" w:cs="Times New Roman"/>
          <w:b/>
          <w:color w:val="000000"/>
          <w:sz w:val="36"/>
          <w:szCs w:val="36"/>
          <w:lang w:val="sr-Cyrl-BA" w:eastAsia="en-GB"/>
        </w:rPr>
      </w:pPr>
      <w:r w:rsidRPr="00134C25">
        <w:rPr>
          <w:rFonts w:asciiTheme="majorHAnsi" w:eastAsia="Times New Roman" w:hAnsiTheme="majorHAnsi" w:cs="Times New Roman"/>
          <w:b/>
          <w:color w:val="000000"/>
          <w:sz w:val="36"/>
          <w:szCs w:val="36"/>
          <w:lang w:val="sr-Cyrl-RS" w:eastAsia="en-GB"/>
        </w:rPr>
        <w:t xml:space="preserve">ПРОГРАМ  </w:t>
      </w:r>
      <w:r w:rsidRPr="00134C25">
        <w:rPr>
          <w:rFonts w:asciiTheme="majorHAnsi" w:eastAsia="Times New Roman" w:hAnsiTheme="majorHAnsi" w:cs="Times New Roman"/>
          <w:b/>
          <w:color w:val="000000"/>
          <w:sz w:val="36"/>
          <w:szCs w:val="36"/>
          <w:lang w:val="bs-Cyrl-BA" w:eastAsia="en-GB"/>
        </w:rPr>
        <w:t xml:space="preserve">РАДА </w:t>
      </w:r>
      <w:r w:rsidRPr="00134C25">
        <w:rPr>
          <w:rFonts w:asciiTheme="majorHAnsi" w:eastAsia="Times New Roman" w:hAnsiTheme="majorHAnsi" w:cs="Times New Roman"/>
          <w:b/>
          <w:color w:val="000000"/>
          <w:sz w:val="36"/>
          <w:szCs w:val="36"/>
          <w:lang w:eastAsia="en-GB"/>
        </w:rPr>
        <w:t>ЗА 2021</w:t>
      </w:r>
      <w:r w:rsidR="00DC4382">
        <w:rPr>
          <w:rFonts w:asciiTheme="majorHAnsi" w:eastAsia="Times New Roman" w:hAnsiTheme="majorHAnsi" w:cs="Times New Roman"/>
          <w:b/>
          <w:color w:val="000000"/>
          <w:sz w:val="36"/>
          <w:szCs w:val="36"/>
          <w:lang w:val="sr-Cyrl-BA" w:eastAsia="en-GB"/>
        </w:rPr>
        <w:t>. годину</w:t>
      </w:r>
      <w:r w:rsidRPr="00134C25">
        <w:rPr>
          <w:rFonts w:asciiTheme="majorHAnsi" w:eastAsia="Times New Roman" w:hAnsiTheme="majorHAnsi" w:cs="Times New Roman"/>
          <w:b/>
          <w:color w:val="000000"/>
          <w:sz w:val="36"/>
          <w:szCs w:val="36"/>
          <w:lang w:eastAsia="en-GB"/>
        </w:rPr>
        <w:t xml:space="preserve"> </w:t>
      </w:r>
    </w:p>
    <w:p w:rsidR="00C91F92" w:rsidRPr="00134C25" w:rsidRDefault="00C91F92" w:rsidP="00C91F92">
      <w:pPr>
        <w:jc w:val="center"/>
        <w:rPr>
          <w:rFonts w:asciiTheme="majorHAnsi" w:eastAsia="Times New Roman" w:hAnsiTheme="majorHAnsi" w:cs="Times New Roman"/>
          <w:b/>
          <w:color w:val="000000"/>
          <w:sz w:val="36"/>
          <w:szCs w:val="36"/>
          <w:lang w:val="sr-Cyrl-BA" w:eastAsia="en-GB"/>
        </w:rPr>
      </w:pPr>
    </w:p>
    <w:p w:rsidR="00C91F92" w:rsidRPr="00C91F92" w:rsidRDefault="00C91F92" w:rsidP="00C91F92">
      <w:pPr>
        <w:ind w:firstLine="720"/>
        <w:jc w:val="both"/>
        <w:rPr>
          <w:rFonts w:asciiTheme="majorHAnsi" w:eastAsia="Times New Roman" w:hAnsiTheme="majorHAnsi" w:cs="Times New Roman"/>
          <w:b/>
          <w:color w:val="000000"/>
          <w:sz w:val="26"/>
          <w:szCs w:val="26"/>
          <w:lang w:val="sr-Cyrl-RS" w:eastAsia="en-GB"/>
        </w:rPr>
      </w:pPr>
      <w:r w:rsidRPr="00C91F92">
        <w:rPr>
          <w:rFonts w:asciiTheme="majorHAnsi" w:eastAsia="Times New Roman" w:hAnsiTheme="majorHAnsi" w:cs="Times New Roman"/>
          <w:b/>
          <w:color w:val="000000"/>
          <w:sz w:val="26"/>
          <w:szCs w:val="26"/>
          <w:lang w:val="sr-Cyrl-RS" w:eastAsia="en-GB"/>
        </w:rPr>
        <w:t>Уводне напомене</w:t>
      </w:r>
    </w:p>
    <w:p w:rsidR="00C91F92" w:rsidRPr="00C91F92" w:rsidRDefault="00C91F92" w:rsidP="00C91F92">
      <w:pPr>
        <w:ind w:firstLine="720"/>
        <w:jc w:val="both"/>
        <w:rPr>
          <w:rFonts w:asciiTheme="majorHAnsi" w:eastAsiaTheme="minorEastAsia" w:hAnsiTheme="majorHAnsi"/>
          <w:sz w:val="24"/>
          <w:szCs w:val="24"/>
          <w:lang w:val="bs-Cyrl-BA"/>
        </w:rPr>
      </w:pPr>
      <w:r w:rsidRPr="00C91F92">
        <w:rPr>
          <w:rFonts w:asciiTheme="majorHAnsi" w:eastAsiaTheme="minorEastAsia" w:hAnsiTheme="majorHAnsi"/>
          <w:sz w:val="24"/>
          <w:szCs w:val="24"/>
          <w:lang w:val="sr-Cyrl-RS"/>
        </w:rPr>
        <w:t xml:space="preserve">Градско  позориште „Семберија“ је  професионална установа културе која се бави </w:t>
      </w:r>
      <w:r w:rsidRPr="00C91F92">
        <w:rPr>
          <w:rFonts w:asciiTheme="majorHAnsi" w:eastAsiaTheme="minorEastAsia" w:hAnsiTheme="majorHAnsi"/>
          <w:sz w:val="24"/>
          <w:szCs w:val="24"/>
          <w:lang w:val="sr-Latn-RS"/>
        </w:rPr>
        <w:t xml:space="preserve">позоришном, </w:t>
      </w:r>
      <w:r w:rsidRPr="00C91F92">
        <w:rPr>
          <w:rFonts w:asciiTheme="majorHAnsi" w:eastAsiaTheme="minorEastAsia" w:hAnsiTheme="majorHAnsi"/>
          <w:sz w:val="24"/>
          <w:szCs w:val="24"/>
          <w:lang w:val="sr-Cyrl-RS"/>
        </w:rPr>
        <w:t>музичко-сценском дјелатношћу. Као професионална установа постоји од 2019</w:t>
      </w:r>
      <w:r w:rsidR="00BC0C99" w:rsidRPr="00FA3BF8">
        <w:rPr>
          <w:rFonts w:asciiTheme="majorHAnsi" w:eastAsiaTheme="minorEastAsia" w:hAnsiTheme="majorHAnsi"/>
          <w:sz w:val="24"/>
          <w:szCs w:val="24"/>
          <w:lang w:val="sr-Cyrl-RS"/>
        </w:rPr>
        <w:t>. године</w:t>
      </w:r>
      <w:r w:rsidRPr="00C91F92">
        <w:rPr>
          <w:rFonts w:asciiTheme="majorHAnsi" w:eastAsiaTheme="minorEastAsia" w:hAnsiTheme="majorHAnsi"/>
          <w:sz w:val="24"/>
          <w:szCs w:val="24"/>
          <w:lang w:val="sr-Cyrl-RS"/>
        </w:rPr>
        <w:t>, а од 2020</w:t>
      </w:r>
      <w:r w:rsidR="00BC0C99" w:rsidRPr="00FA3BF8">
        <w:rPr>
          <w:rFonts w:asciiTheme="majorHAnsi" w:eastAsiaTheme="minorEastAsia" w:hAnsiTheme="majorHAnsi"/>
          <w:sz w:val="24"/>
          <w:szCs w:val="24"/>
          <w:lang w:val="sr-Cyrl-RS"/>
        </w:rPr>
        <w:t>.</w:t>
      </w:r>
      <w:r w:rsidRPr="00C91F92">
        <w:rPr>
          <w:rFonts w:asciiTheme="majorHAnsi" w:eastAsiaTheme="minorEastAsia" w:hAnsiTheme="majorHAnsi"/>
          <w:sz w:val="24"/>
          <w:szCs w:val="24"/>
          <w:lang w:val="sr-Cyrl-RS"/>
        </w:rPr>
        <w:t xml:space="preserve"> је уврштена у Буџет Града</w:t>
      </w:r>
      <w:r w:rsidR="00BC0C99" w:rsidRPr="00FA3BF8">
        <w:rPr>
          <w:rFonts w:asciiTheme="majorHAnsi" w:eastAsiaTheme="minorEastAsia" w:hAnsiTheme="majorHAnsi"/>
          <w:sz w:val="24"/>
          <w:szCs w:val="24"/>
          <w:lang w:val="sr-Cyrl-RS"/>
        </w:rPr>
        <w:t xml:space="preserve"> као Ј</w:t>
      </w:r>
      <w:r w:rsidRPr="00C91F92">
        <w:rPr>
          <w:rFonts w:asciiTheme="majorHAnsi" w:eastAsiaTheme="minorEastAsia" w:hAnsiTheme="majorHAnsi"/>
          <w:sz w:val="24"/>
          <w:szCs w:val="24"/>
          <w:lang w:val="sr-Cyrl-RS"/>
        </w:rPr>
        <w:t xml:space="preserve">авна установа. </w:t>
      </w:r>
      <w:proofErr w:type="spellStart"/>
      <w:r w:rsidRPr="00C91F92">
        <w:rPr>
          <w:rFonts w:asciiTheme="majorHAnsi" w:eastAsiaTheme="minorEastAsia" w:hAnsiTheme="majorHAnsi"/>
          <w:sz w:val="24"/>
          <w:szCs w:val="24"/>
        </w:rPr>
        <w:t>Градско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позориште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Семберија</w:t>
      </w:r>
      <w:proofErr w:type="spellEnd"/>
      <w:proofErr w:type="gramStart"/>
      <w:r w:rsidRPr="00C91F92">
        <w:rPr>
          <w:rFonts w:asciiTheme="majorHAnsi" w:eastAsiaTheme="minorEastAsia" w:hAnsiTheme="majorHAnsi"/>
          <w:sz w:val="24"/>
          <w:szCs w:val="24"/>
        </w:rPr>
        <w:t>“</w:t>
      </w:r>
      <w:r w:rsidR="00BC0C99" w:rsidRPr="00FA3BF8">
        <w:rPr>
          <w:rFonts w:asciiTheme="majorHAnsi" w:eastAsiaTheme="minorEastAsia" w:hAnsiTheme="majorHAnsi"/>
          <w:sz w:val="24"/>
          <w:szCs w:val="24"/>
          <w:lang w:val="sr-Cyrl-BA"/>
        </w:rPr>
        <w:t xml:space="preserve"> </w:t>
      </w:r>
      <w:proofErr w:type="spellStart"/>
      <w:r w:rsidRPr="00C91F92">
        <w:rPr>
          <w:rFonts w:asciiTheme="majorHAnsi" w:eastAsiaTheme="minorEastAsia" w:hAnsiTheme="majorHAnsi"/>
          <w:sz w:val="24"/>
          <w:szCs w:val="24"/>
        </w:rPr>
        <w:t>Бијељина</w:t>
      </w:r>
      <w:proofErr w:type="spellEnd"/>
      <w:proofErr w:type="gramEnd"/>
      <w:r w:rsidRPr="00C91F92">
        <w:rPr>
          <w:rFonts w:asciiTheme="majorHAnsi" w:eastAsiaTheme="minorEastAsia" w:hAnsiTheme="majorHAnsi"/>
          <w:sz w:val="24"/>
          <w:szCs w:val="24"/>
        </w:rPr>
        <w:t xml:space="preserve"> </w:t>
      </w:r>
      <w:r w:rsidRPr="00C91F92">
        <w:rPr>
          <w:rFonts w:asciiTheme="majorHAnsi" w:eastAsiaTheme="minorEastAsia" w:hAnsiTheme="majorHAnsi"/>
          <w:sz w:val="24"/>
          <w:szCs w:val="24"/>
          <w:lang w:val="bs-Cyrl-BA"/>
        </w:rPr>
        <w:t xml:space="preserve">нема властиту сцену, и </w:t>
      </w:r>
      <w:proofErr w:type="spellStart"/>
      <w:r w:rsidRPr="00C91F92">
        <w:rPr>
          <w:rFonts w:asciiTheme="majorHAnsi" w:eastAsiaTheme="minorEastAsia" w:hAnsiTheme="majorHAnsi"/>
          <w:sz w:val="24"/>
          <w:szCs w:val="24"/>
        </w:rPr>
        <w:t>своје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представе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изводи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на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сцени</w:t>
      </w:r>
      <w:proofErr w:type="spellEnd"/>
      <w:r w:rsidRPr="00C91F92">
        <w:rPr>
          <w:rFonts w:asciiTheme="majorHAnsi" w:eastAsiaTheme="minorEastAsia" w:hAnsiTheme="majorHAnsi"/>
          <w:sz w:val="24"/>
          <w:szCs w:val="24"/>
        </w:rPr>
        <w:t xml:space="preserve"> </w:t>
      </w:r>
      <w:r w:rsidRPr="00C91F92">
        <w:rPr>
          <w:rFonts w:asciiTheme="majorHAnsi" w:eastAsiaTheme="minorEastAsia" w:hAnsiTheme="majorHAnsi"/>
          <w:sz w:val="24"/>
          <w:szCs w:val="24"/>
          <w:lang w:val="bs-Cyrl-BA"/>
        </w:rPr>
        <w:t xml:space="preserve">зграде </w:t>
      </w:r>
      <w:proofErr w:type="spellStart"/>
      <w:r w:rsidRPr="00C91F92">
        <w:rPr>
          <w:rFonts w:asciiTheme="majorHAnsi" w:eastAsiaTheme="minorEastAsia" w:hAnsiTheme="majorHAnsi"/>
          <w:sz w:val="24"/>
          <w:szCs w:val="24"/>
        </w:rPr>
        <w:t>Центра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културу</w:t>
      </w:r>
      <w:proofErr w:type="spellEnd"/>
      <w:r w:rsidRPr="00C91F92">
        <w:rPr>
          <w:rFonts w:asciiTheme="majorHAnsi" w:eastAsiaTheme="minorEastAsia" w:hAnsiTheme="majorHAnsi"/>
          <w:sz w:val="24"/>
          <w:szCs w:val="24"/>
        </w:rPr>
        <w:t xml:space="preserve"> у </w:t>
      </w:r>
      <w:proofErr w:type="spellStart"/>
      <w:r w:rsidRPr="00C91F92">
        <w:rPr>
          <w:rFonts w:asciiTheme="majorHAnsi" w:eastAsiaTheme="minorEastAsia" w:hAnsiTheme="majorHAnsi"/>
          <w:sz w:val="24"/>
          <w:szCs w:val="24"/>
        </w:rPr>
        <w:t>Бијељини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Позориште</w:t>
      </w:r>
      <w:proofErr w:type="spellEnd"/>
      <w:r w:rsidRPr="00C91F92">
        <w:rPr>
          <w:rFonts w:asciiTheme="majorHAnsi" w:eastAsiaTheme="minorEastAsia" w:hAnsiTheme="majorHAnsi"/>
          <w:sz w:val="24"/>
          <w:szCs w:val="24"/>
        </w:rPr>
        <w:t xml:space="preserve"> </w:t>
      </w:r>
      <w:r w:rsidRPr="00C91F92">
        <w:rPr>
          <w:rFonts w:asciiTheme="majorHAnsi" w:eastAsiaTheme="minorEastAsia" w:hAnsiTheme="majorHAnsi"/>
          <w:sz w:val="24"/>
          <w:szCs w:val="24"/>
          <w:lang w:val="sr-Cyrl-RS"/>
        </w:rPr>
        <w:t xml:space="preserve">теоријски (и у усвојеним документима) има </w:t>
      </w:r>
      <w:proofErr w:type="spellStart"/>
      <w:r w:rsidRPr="00C91F92">
        <w:rPr>
          <w:rFonts w:asciiTheme="majorHAnsi" w:eastAsiaTheme="minorEastAsia" w:hAnsiTheme="majorHAnsi"/>
          <w:sz w:val="24"/>
          <w:szCs w:val="24"/>
        </w:rPr>
        <w:t>секторску</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организацију</w:t>
      </w:r>
      <w:proofErr w:type="spellEnd"/>
      <w:r w:rsidRPr="00C91F92">
        <w:rPr>
          <w:rFonts w:asciiTheme="majorHAnsi" w:eastAsiaTheme="minorEastAsia" w:hAnsiTheme="majorHAnsi"/>
          <w:sz w:val="24"/>
          <w:szCs w:val="24"/>
          <w:lang w:val="sr-Cyrl-RS"/>
        </w:rPr>
        <w:t>, али трену</w:t>
      </w:r>
      <w:r w:rsidRPr="00C91F92">
        <w:rPr>
          <w:rFonts w:asciiTheme="majorHAnsi" w:eastAsiaTheme="minorEastAsia" w:hAnsiTheme="majorHAnsi"/>
          <w:sz w:val="24"/>
          <w:szCs w:val="24"/>
          <w:lang w:val="bs-Cyrl-BA"/>
        </w:rPr>
        <w:t>тно, због обима финансирања</w:t>
      </w:r>
      <w:r w:rsidRPr="00C91F92">
        <w:rPr>
          <w:rFonts w:asciiTheme="majorHAnsi" w:eastAsiaTheme="minorEastAsia" w:hAnsiTheme="majorHAnsi"/>
          <w:sz w:val="24"/>
          <w:szCs w:val="24"/>
          <w:lang w:val="sr-Cyrl-RS"/>
        </w:rPr>
        <w:t xml:space="preserve"> има</w:t>
      </w:r>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само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ум</w:t>
      </w:r>
      <w:proofErr w:type="spellEnd"/>
      <w:r w:rsidRPr="00C91F92">
        <w:rPr>
          <w:rFonts w:asciiTheme="majorHAnsi" w:eastAsiaTheme="minorEastAsia" w:hAnsiTheme="majorHAnsi"/>
          <w:sz w:val="24"/>
          <w:szCs w:val="24"/>
          <w:lang w:val="bs-Cyrl-BA"/>
        </w:rPr>
        <w:t>ј</w:t>
      </w:r>
      <w:proofErr w:type="spellStart"/>
      <w:r w:rsidRPr="00C91F92">
        <w:rPr>
          <w:rFonts w:asciiTheme="majorHAnsi" w:eastAsiaTheme="minorEastAsia" w:hAnsiTheme="majorHAnsi"/>
          <w:sz w:val="24"/>
          <w:szCs w:val="24"/>
        </w:rPr>
        <w:t>етнички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сектор</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драме</w:t>
      </w:r>
      <w:proofErr w:type="spellEnd"/>
      <w:r w:rsidRPr="00C91F92">
        <w:rPr>
          <w:rFonts w:asciiTheme="majorHAnsi" w:eastAsiaTheme="minorEastAsia" w:hAnsiTheme="majorHAnsi"/>
          <w:sz w:val="24"/>
          <w:szCs w:val="24"/>
          <w:lang w:val="sr-Cyrl-RS"/>
        </w:rPr>
        <w:t>, са умјетничким директором и седам глумаца)</w:t>
      </w:r>
      <w:r w:rsidRPr="00C91F92">
        <w:rPr>
          <w:rFonts w:asciiTheme="majorHAnsi" w:eastAsiaTheme="minorEastAsia" w:hAnsiTheme="majorHAnsi"/>
          <w:sz w:val="24"/>
          <w:szCs w:val="24"/>
        </w:rPr>
        <w:t>.</w:t>
      </w:r>
      <w:r w:rsidRPr="00C91F92">
        <w:rPr>
          <w:rFonts w:asciiTheme="majorHAnsi" w:eastAsiaTheme="minorEastAsia" w:hAnsiTheme="majorHAnsi"/>
          <w:sz w:val="24"/>
          <w:szCs w:val="24"/>
          <w:lang w:val="bs-Cyrl-BA"/>
        </w:rPr>
        <w:t xml:space="preserve"> Умјетнички одбор и Умјетнички савјет функционишу као стручна савјетодавна волонтерска тијела, састављена од еминентних имена из Бијељине и окружења, бираних искључиво по стручним критеријумима.</w:t>
      </w:r>
    </w:p>
    <w:p w:rsidR="00C91F92" w:rsidRPr="00C91F92" w:rsidRDefault="00C91F92" w:rsidP="00C91F92">
      <w:pPr>
        <w:ind w:firstLine="720"/>
        <w:jc w:val="both"/>
        <w:rPr>
          <w:rFonts w:asciiTheme="majorHAnsi" w:eastAsiaTheme="minorEastAsia" w:hAnsiTheme="majorHAnsi"/>
          <w:sz w:val="24"/>
          <w:szCs w:val="24"/>
          <w:lang w:val="bs-Cyrl-BA"/>
        </w:rPr>
      </w:pPr>
      <w:proofErr w:type="spellStart"/>
      <w:proofErr w:type="gramStart"/>
      <w:r w:rsidRPr="00C91F92">
        <w:rPr>
          <w:rFonts w:asciiTheme="majorHAnsi" w:eastAsiaTheme="minorEastAsia" w:hAnsiTheme="majorHAnsi"/>
          <w:sz w:val="24"/>
          <w:szCs w:val="24"/>
        </w:rPr>
        <w:t>Управно-ад</w:t>
      </w:r>
      <w:proofErr w:type="spellEnd"/>
      <w:r w:rsidRPr="00C91F92">
        <w:rPr>
          <w:rFonts w:asciiTheme="majorHAnsi" w:eastAsiaTheme="minorEastAsia" w:hAnsiTheme="majorHAnsi"/>
          <w:sz w:val="24"/>
          <w:szCs w:val="24"/>
          <w:lang w:val="sr-Cyrl-RS"/>
        </w:rPr>
        <w:t>м</w:t>
      </w:r>
      <w:proofErr w:type="spellStart"/>
      <w:r w:rsidRPr="00C91F92">
        <w:rPr>
          <w:rFonts w:asciiTheme="majorHAnsi" w:eastAsiaTheme="minorEastAsia" w:hAnsiTheme="majorHAnsi"/>
          <w:sz w:val="24"/>
          <w:szCs w:val="24"/>
        </w:rPr>
        <w:t>инистративни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апарат</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оличен</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је</w:t>
      </w:r>
      <w:proofErr w:type="spellEnd"/>
      <w:r w:rsidRPr="00C91F92">
        <w:rPr>
          <w:rFonts w:asciiTheme="majorHAnsi" w:eastAsiaTheme="minorEastAsia" w:hAnsiTheme="majorHAnsi"/>
          <w:sz w:val="24"/>
          <w:szCs w:val="24"/>
        </w:rPr>
        <w:t xml:space="preserve"> у </w:t>
      </w:r>
      <w:r w:rsidRPr="00C91F92">
        <w:rPr>
          <w:rFonts w:asciiTheme="majorHAnsi" w:eastAsiaTheme="minorEastAsia" w:hAnsiTheme="majorHAnsi"/>
          <w:sz w:val="24"/>
          <w:szCs w:val="24"/>
          <w:lang w:val="sr-Cyrl-RS"/>
        </w:rPr>
        <w:t xml:space="preserve">в. д. директора (који је истовремено и глумац) </w:t>
      </w:r>
      <w:r w:rsidRPr="00C91F92">
        <w:rPr>
          <w:rFonts w:asciiTheme="majorHAnsi" w:eastAsiaTheme="minorEastAsia" w:hAnsiTheme="majorHAnsi"/>
          <w:sz w:val="24"/>
          <w:szCs w:val="24"/>
        </w:rPr>
        <w:t xml:space="preserve">и </w:t>
      </w:r>
      <w:r w:rsidRPr="00C91F92">
        <w:rPr>
          <w:rFonts w:asciiTheme="majorHAnsi" w:eastAsiaTheme="minorEastAsia" w:hAnsiTheme="majorHAnsi"/>
          <w:sz w:val="24"/>
          <w:szCs w:val="24"/>
          <w:lang w:val="bs-Cyrl-BA"/>
        </w:rPr>
        <w:t xml:space="preserve">у </w:t>
      </w:r>
      <w:proofErr w:type="spellStart"/>
      <w:r w:rsidRPr="00C91F92">
        <w:rPr>
          <w:rFonts w:asciiTheme="majorHAnsi" w:eastAsiaTheme="minorEastAsia" w:hAnsiTheme="majorHAnsi"/>
          <w:sz w:val="24"/>
          <w:szCs w:val="24"/>
        </w:rPr>
        <w:t>Управном</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одбор</w:t>
      </w:r>
      <w:proofErr w:type="spellEnd"/>
      <w:r w:rsidRPr="00C91F92">
        <w:rPr>
          <w:rFonts w:asciiTheme="majorHAnsi" w:eastAsiaTheme="minorEastAsia" w:hAnsiTheme="majorHAnsi"/>
          <w:sz w:val="24"/>
          <w:szCs w:val="24"/>
          <w:lang w:val="bs-Cyrl-BA"/>
        </w:rPr>
        <w:t>у</w:t>
      </w:r>
      <w:r w:rsidRPr="00C91F92">
        <w:rPr>
          <w:rFonts w:asciiTheme="majorHAnsi" w:eastAsiaTheme="minorEastAsia" w:hAnsiTheme="majorHAnsi"/>
          <w:sz w:val="24"/>
          <w:szCs w:val="24"/>
        </w:rPr>
        <w:t>.</w:t>
      </w:r>
      <w:proofErr w:type="gramEnd"/>
      <w:r w:rsidRPr="00C91F92">
        <w:rPr>
          <w:rFonts w:asciiTheme="majorHAnsi" w:eastAsiaTheme="minorEastAsia" w:hAnsiTheme="majorHAnsi"/>
          <w:sz w:val="24"/>
          <w:szCs w:val="24"/>
          <w:lang w:val="bs-Cyrl-BA"/>
        </w:rPr>
        <w:t xml:space="preserve"> </w:t>
      </w:r>
    </w:p>
    <w:p w:rsidR="00C91F92" w:rsidRPr="00C91F92" w:rsidRDefault="00C91F92" w:rsidP="00C91F92">
      <w:pPr>
        <w:ind w:firstLine="720"/>
        <w:jc w:val="both"/>
        <w:rPr>
          <w:rFonts w:asciiTheme="majorHAnsi" w:eastAsiaTheme="minorEastAsia" w:hAnsiTheme="majorHAnsi"/>
          <w:sz w:val="24"/>
          <w:szCs w:val="24"/>
          <w:lang w:val="sr-Cyrl-RS"/>
        </w:rPr>
      </w:pPr>
      <w:proofErr w:type="spellStart"/>
      <w:proofErr w:type="gramStart"/>
      <w:r w:rsidRPr="00C91F92">
        <w:rPr>
          <w:rFonts w:asciiTheme="majorHAnsi" w:eastAsiaTheme="minorEastAsia" w:hAnsiTheme="majorHAnsi"/>
          <w:sz w:val="24"/>
          <w:szCs w:val="24"/>
        </w:rPr>
        <w:t>Т</w:t>
      </w:r>
      <w:r w:rsidR="00BC0C99" w:rsidRPr="00FA3BF8">
        <w:rPr>
          <w:rFonts w:asciiTheme="majorHAnsi" w:eastAsiaTheme="minorEastAsia" w:hAnsiTheme="majorHAnsi"/>
          <w:sz w:val="24"/>
          <w:szCs w:val="24"/>
        </w:rPr>
        <w:t>ехничк</w:t>
      </w:r>
      <w:proofErr w:type="spellEnd"/>
      <w:r w:rsidR="00BC0C99" w:rsidRPr="00FA3BF8">
        <w:rPr>
          <w:rFonts w:asciiTheme="majorHAnsi" w:eastAsiaTheme="minorEastAsia" w:hAnsiTheme="majorHAnsi"/>
          <w:sz w:val="24"/>
          <w:szCs w:val="24"/>
          <w:lang w:val="sr-Cyrl-BA"/>
        </w:rPr>
        <w:t>и</w:t>
      </w:r>
      <w:r w:rsidRPr="00C91F92">
        <w:rPr>
          <w:rFonts w:asciiTheme="majorHAnsi" w:eastAsiaTheme="minorEastAsia" w:hAnsiTheme="majorHAnsi"/>
          <w:sz w:val="24"/>
          <w:szCs w:val="24"/>
        </w:rPr>
        <w:t xml:space="preserve"> </w:t>
      </w:r>
      <w:r w:rsidRPr="00C91F92">
        <w:rPr>
          <w:rFonts w:asciiTheme="majorHAnsi" w:eastAsiaTheme="minorEastAsia" w:hAnsiTheme="majorHAnsi"/>
          <w:sz w:val="24"/>
          <w:szCs w:val="24"/>
          <w:lang w:val="bs-Cyrl-BA"/>
        </w:rPr>
        <w:t xml:space="preserve">сектор није формиран, и те </w:t>
      </w:r>
      <w:proofErr w:type="spellStart"/>
      <w:r w:rsidRPr="00C91F92">
        <w:rPr>
          <w:rFonts w:asciiTheme="majorHAnsi" w:eastAsiaTheme="minorEastAsia" w:hAnsiTheme="majorHAnsi"/>
          <w:sz w:val="24"/>
          <w:szCs w:val="24"/>
        </w:rPr>
        <w:t>послове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обављају</w:t>
      </w:r>
      <w:proofErr w:type="spellEnd"/>
      <w:r w:rsidRPr="00C91F92">
        <w:rPr>
          <w:rFonts w:asciiTheme="majorHAnsi" w:eastAsiaTheme="minorEastAsia" w:hAnsiTheme="majorHAnsi"/>
          <w:sz w:val="24"/>
          <w:szCs w:val="24"/>
        </w:rPr>
        <w:t xml:space="preserve"> </w:t>
      </w:r>
      <w:r w:rsidRPr="00C91F92">
        <w:rPr>
          <w:rFonts w:asciiTheme="majorHAnsi" w:eastAsiaTheme="minorEastAsia" w:hAnsiTheme="majorHAnsi"/>
          <w:sz w:val="24"/>
          <w:szCs w:val="24"/>
          <w:lang w:val="sr-Cyrl-RS"/>
        </w:rPr>
        <w:t xml:space="preserve">уговорно ангажована лица, </w:t>
      </w:r>
      <w:r w:rsidRPr="00C91F92">
        <w:rPr>
          <w:rFonts w:asciiTheme="majorHAnsi" w:eastAsiaTheme="minorEastAsia" w:hAnsiTheme="majorHAnsi"/>
          <w:sz w:val="24"/>
          <w:szCs w:val="24"/>
          <w:lang w:val="sr-Latn-RS"/>
        </w:rPr>
        <w:t xml:space="preserve">искључиво </w:t>
      </w:r>
      <w:r w:rsidRPr="00C91F92">
        <w:rPr>
          <w:rFonts w:asciiTheme="majorHAnsi" w:eastAsiaTheme="minorEastAsia" w:hAnsiTheme="majorHAnsi"/>
          <w:sz w:val="24"/>
          <w:szCs w:val="24"/>
          <w:lang w:val="sr-Cyrl-RS"/>
        </w:rPr>
        <w:t>по потреби</w:t>
      </w:r>
      <w:r w:rsidRPr="00C91F92">
        <w:rPr>
          <w:rFonts w:asciiTheme="majorHAnsi" w:eastAsiaTheme="minorEastAsia" w:hAnsiTheme="majorHAnsi"/>
          <w:sz w:val="24"/>
          <w:szCs w:val="24"/>
        </w:rPr>
        <w:t>.</w:t>
      </w:r>
      <w:proofErr w:type="gramEnd"/>
      <w:r w:rsidRPr="00C91F92">
        <w:rPr>
          <w:rFonts w:asciiTheme="majorHAnsi" w:eastAsiaTheme="minorEastAsia" w:hAnsiTheme="majorHAnsi"/>
          <w:sz w:val="24"/>
          <w:szCs w:val="24"/>
        </w:rPr>
        <w:t xml:space="preserve"> </w:t>
      </w:r>
      <w:r w:rsidRPr="00C91F92">
        <w:rPr>
          <w:rFonts w:asciiTheme="majorHAnsi" w:eastAsiaTheme="minorEastAsia" w:hAnsiTheme="majorHAnsi"/>
          <w:sz w:val="24"/>
          <w:szCs w:val="24"/>
          <w:lang w:val="sr-Cyrl-RS"/>
        </w:rPr>
        <w:t xml:space="preserve"> </w:t>
      </w:r>
    </w:p>
    <w:p w:rsidR="00C91F92" w:rsidRPr="00C91F92" w:rsidRDefault="00C91F92" w:rsidP="00C91F92">
      <w:pPr>
        <w:ind w:firstLine="72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 xml:space="preserve">Прва премијера  </w:t>
      </w:r>
      <w:r w:rsidRPr="00C91F92">
        <w:rPr>
          <w:rFonts w:asciiTheme="majorHAnsi" w:eastAsiaTheme="minorEastAsia" w:hAnsiTheme="majorHAnsi"/>
          <w:i/>
          <w:sz w:val="24"/>
          <w:szCs w:val="24"/>
          <w:lang w:val="sr-Cyrl-RS"/>
        </w:rPr>
        <w:t xml:space="preserve">Комедија ометена у развоју </w:t>
      </w:r>
      <w:r w:rsidRPr="00C91F92">
        <w:rPr>
          <w:rFonts w:asciiTheme="majorHAnsi" w:eastAsiaTheme="minorEastAsia" w:hAnsiTheme="majorHAnsi"/>
          <w:sz w:val="24"/>
          <w:szCs w:val="24"/>
          <w:lang w:val="sr-Cyrl-RS"/>
        </w:rPr>
        <w:t>Миливоја Млађеновића у режији Душана Тузланчића изведена је 6. фебруара  2020. Репертоарска политика ј</w:t>
      </w:r>
      <w:r w:rsidR="00BC0C99" w:rsidRPr="00FA3BF8">
        <w:rPr>
          <w:rFonts w:asciiTheme="majorHAnsi" w:eastAsiaTheme="minorEastAsia" w:hAnsiTheme="majorHAnsi"/>
          <w:sz w:val="24"/>
          <w:szCs w:val="24"/>
          <w:lang w:val="sr-Cyrl-RS"/>
        </w:rPr>
        <w:t>е у складу са  моделом градског</w:t>
      </w:r>
      <w:r w:rsidRPr="00C91F92">
        <w:rPr>
          <w:rFonts w:asciiTheme="majorHAnsi" w:eastAsiaTheme="minorEastAsia" w:hAnsiTheme="majorHAnsi"/>
          <w:sz w:val="24"/>
          <w:szCs w:val="24"/>
          <w:lang w:val="sr-Cyrl-RS"/>
        </w:rPr>
        <w:t xml:space="preserve"> професионалног позоришта. Заступљена су дјела  класичних и  савремених  домаћих и свјетских писаца. Посебан сегмент  јесте репертоар за дјецу. Осим продукције позоришних представа</w:t>
      </w:r>
      <w:r w:rsidR="00BC0C99" w:rsidRPr="00FA3BF8">
        <w:rPr>
          <w:rFonts w:asciiTheme="majorHAnsi" w:eastAsiaTheme="minorEastAsia" w:hAnsiTheme="majorHAnsi"/>
          <w:sz w:val="24"/>
          <w:szCs w:val="24"/>
          <w:lang w:val="sr-Cyrl-RS"/>
        </w:rPr>
        <w:t>,</w:t>
      </w:r>
      <w:r w:rsidRPr="00C91F92">
        <w:rPr>
          <w:rFonts w:asciiTheme="majorHAnsi" w:eastAsiaTheme="minorEastAsia" w:hAnsiTheme="majorHAnsi"/>
          <w:sz w:val="24"/>
          <w:szCs w:val="24"/>
          <w:lang w:val="sr-Cyrl-RS"/>
        </w:rPr>
        <w:t xml:space="preserve"> Позориште треба да његује и различите фо</w:t>
      </w:r>
      <w:r w:rsidR="005136F3" w:rsidRPr="00FA3BF8">
        <w:rPr>
          <w:rFonts w:asciiTheme="majorHAnsi" w:eastAsiaTheme="minorEastAsia" w:hAnsiTheme="majorHAnsi"/>
          <w:sz w:val="24"/>
          <w:szCs w:val="24"/>
          <w:lang w:val="sr-Cyrl-RS"/>
        </w:rPr>
        <w:t xml:space="preserve">рме едукативних, промотивних и </w:t>
      </w:r>
      <w:r w:rsidRPr="00C91F92">
        <w:rPr>
          <w:rFonts w:asciiTheme="majorHAnsi" w:eastAsiaTheme="minorEastAsia" w:hAnsiTheme="majorHAnsi"/>
          <w:sz w:val="24"/>
          <w:szCs w:val="24"/>
          <w:lang w:val="sr-Cyrl-RS"/>
        </w:rPr>
        <w:t>других позоришту сродних програмских активности (промоције позоришних књига, сусрети  с позоришним умјетницима, тематске изложбе, трибине, итд.)</w:t>
      </w:r>
    </w:p>
    <w:p w:rsidR="00C91F92" w:rsidRPr="00C91F92" w:rsidRDefault="00C91F92" w:rsidP="00C91F92">
      <w:pPr>
        <w:ind w:firstLine="72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Према  показатељима о посјети публике и реакцијама позоришне и културне јавности (позоришне критике, извјештаји, коментари, интервјуи), позориште је у потпуности опр</w:t>
      </w:r>
      <w:r w:rsidRPr="00C91F92">
        <w:rPr>
          <w:rFonts w:asciiTheme="majorHAnsi" w:eastAsiaTheme="minorEastAsia" w:hAnsiTheme="majorHAnsi"/>
          <w:sz w:val="24"/>
          <w:szCs w:val="24"/>
        </w:rPr>
        <w:t>a</w:t>
      </w:r>
      <w:r w:rsidRPr="00C91F92">
        <w:rPr>
          <w:rFonts w:asciiTheme="majorHAnsi" w:eastAsiaTheme="minorEastAsia" w:hAnsiTheme="majorHAnsi"/>
          <w:sz w:val="24"/>
          <w:szCs w:val="24"/>
          <w:lang w:val="sr-Cyrl-RS"/>
        </w:rPr>
        <w:t>вдало своје постојање у функцији задовољавања културних потреба грађана Семберије у области позоришне умјетости.</w:t>
      </w:r>
    </w:p>
    <w:p w:rsidR="00C91F92" w:rsidRPr="00C91F92" w:rsidRDefault="00C91F92" w:rsidP="00CF4724">
      <w:pPr>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 xml:space="preserve">              Градско позориште „Семберија“ Бијељина ће  у 2021. години ускладити  и прилагодити свој рад у усло</w:t>
      </w:r>
      <w:r w:rsidR="005136F3" w:rsidRPr="00FA3BF8">
        <w:rPr>
          <w:rFonts w:asciiTheme="majorHAnsi" w:eastAsiaTheme="minorEastAsia" w:hAnsiTheme="majorHAnsi"/>
          <w:sz w:val="24"/>
          <w:szCs w:val="24"/>
          <w:lang w:val="sr-Cyrl-RS"/>
        </w:rPr>
        <w:t>вима пандемије вируса</w:t>
      </w:r>
      <w:r w:rsidRPr="00C91F92">
        <w:rPr>
          <w:rFonts w:asciiTheme="majorHAnsi" w:eastAsiaTheme="minorEastAsia" w:hAnsiTheme="majorHAnsi"/>
          <w:sz w:val="24"/>
          <w:szCs w:val="24"/>
          <w:lang w:val="sr-Cyrl-RS"/>
        </w:rPr>
        <w:t xml:space="preserve"> Ковид 19, поштујући нарочито мјеру  ограничења  максималног броја присутних на јавним манифестацијама и друге м</w:t>
      </w:r>
      <w:r w:rsidR="005136F3" w:rsidRPr="00FA3BF8">
        <w:rPr>
          <w:rFonts w:asciiTheme="majorHAnsi" w:eastAsiaTheme="minorEastAsia" w:hAnsiTheme="majorHAnsi"/>
          <w:sz w:val="24"/>
          <w:szCs w:val="24"/>
          <w:lang w:val="sr-Cyrl-RS"/>
        </w:rPr>
        <w:t>јере Владе Републике Српске и о</w:t>
      </w:r>
      <w:r w:rsidRPr="00C91F92">
        <w:rPr>
          <w:rFonts w:asciiTheme="majorHAnsi" w:eastAsiaTheme="minorEastAsia" w:hAnsiTheme="majorHAnsi"/>
          <w:sz w:val="24"/>
          <w:szCs w:val="24"/>
          <w:lang w:val="sr-Cyrl-RS"/>
        </w:rPr>
        <w:t xml:space="preserve">длуке Кризног штаба Града Бијељине. То </w:t>
      </w:r>
      <w:r w:rsidRPr="00C91F92">
        <w:rPr>
          <w:rFonts w:asciiTheme="majorHAnsi" w:eastAsiaTheme="minorEastAsia" w:hAnsiTheme="majorHAnsi"/>
          <w:sz w:val="24"/>
          <w:szCs w:val="24"/>
          <w:lang w:val="sr-Cyrl-RS"/>
        </w:rPr>
        <w:lastRenderedPageBreak/>
        <w:t>значи да је планирани програм сачињен у најбољој намјери, али да су могућа одступања и у погледу предвиђених термина, као и измјена аутора пројеката.</w:t>
      </w:r>
    </w:p>
    <w:p w:rsidR="00C91F92" w:rsidRPr="00C91F92" w:rsidRDefault="00C91F92" w:rsidP="00CF4724">
      <w:pPr>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 xml:space="preserve">                План рада базиран је на приједлогу финансијског плана, и у директној је вези са реализацијом њега.</w:t>
      </w:r>
    </w:p>
    <w:p w:rsidR="00C91F92" w:rsidRPr="00C91F92" w:rsidRDefault="00C91F92" w:rsidP="00C91F92">
      <w:pPr>
        <w:jc w:val="both"/>
        <w:rPr>
          <w:rFonts w:asciiTheme="majorHAnsi" w:eastAsiaTheme="minorEastAsia" w:hAnsiTheme="majorHAnsi"/>
          <w:sz w:val="24"/>
          <w:szCs w:val="24"/>
          <w:lang w:val="sr-Cyrl-RS"/>
        </w:rPr>
      </w:pPr>
    </w:p>
    <w:p w:rsidR="00C91F92" w:rsidRPr="00C91F92" w:rsidRDefault="00BC0C99" w:rsidP="00C91F92">
      <w:pPr>
        <w:autoSpaceDE w:val="0"/>
        <w:ind w:firstLine="709"/>
        <w:jc w:val="both"/>
        <w:rPr>
          <w:rFonts w:asciiTheme="majorHAnsi" w:eastAsiaTheme="minorEastAsia" w:hAnsiTheme="majorHAnsi"/>
          <w:b/>
          <w:sz w:val="26"/>
          <w:szCs w:val="26"/>
          <w:lang w:val="sr-Cyrl-CS"/>
        </w:rPr>
      </w:pPr>
      <w:r w:rsidRPr="00FA3BF8">
        <w:rPr>
          <w:rFonts w:asciiTheme="majorHAnsi" w:eastAsia="Times New Roman" w:hAnsiTheme="majorHAnsi" w:cs="Times New Roman"/>
          <w:b/>
          <w:color w:val="000000"/>
          <w:sz w:val="26"/>
          <w:szCs w:val="26"/>
          <w:lang w:val="sr-Cyrl-BA" w:eastAsia="en-GB"/>
        </w:rPr>
        <w:t>Приједлог основног р</w:t>
      </w:r>
      <w:proofErr w:type="spellStart"/>
      <w:r w:rsidR="00C91F92" w:rsidRPr="00C91F92">
        <w:rPr>
          <w:rFonts w:asciiTheme="majorHAnsi" w:eastAsia="Times New Roman" w:hAnsiTheme="majorHAnsi" w:cs="Times New Roman"/>
          <w:b/>
          <w:color w:val="000000"/>
          <w:sz w:val="26"/>
          <w:szCs w:val="26"/>
          <w:lang w:eastAsia="en-GB"/>
        </w:rPr>
        <w:t>епертоа</w:t>
      </w:r>
      <w:proofErr w:type="spellEnd"/>
      <w:r w:rsidR="00C91F92" w:rsidRPr="00C91F92">
        <w:rPr>
          <w:rFonts w:asciiTheme="majorHAnsi" w:eastAsia="Times New Roman" w:hAnsiTheme="majorHAnsi" w:cs="Times New Roman"/>
          <w:b/>
          <w:color w:val="000000"/>
          <w:sz w:val="26"/>
          <w:szCs w:val="26"/>
          <w:lang w:val="sr-Cyrl-RS" w:eastAsia="en-GB"/>
        </w:rPr>
        <w:t>р</w:t>
      </w:r>
      <w:r w:rsidRPr="00FA3BF8">
        <w:rPr>
          <w:rFonts w:asciiTheme="majorHAnsi" w:eastAsia="Times New Roman" w:hAnsiTheme="majorHAnsi" w:cs="Times New Roman"/>
          <w:b/>
          <w:color w:val="000000"/>
          <w:sz w:val="26"/>
          <w:szCs w:val="26"/>
          <w:lang w:val="sr-Cyrl-RS" w:eastAsia="en-GB"/>
        </w:rPr>
        <w:t>а</w:t>
      </w:r>
    </w:p>
    <w:p w:rsidR="00C91F92" w:rsidRPr="00C91F92" w:rsidRDefault="00C91F92" w:rsidP="00C91F92">
      <w:pPr>
        <w:autoSpaceDE w:val="0"/>
        <w:ind w:firstLine="709"/>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CS"/>
        </w:rPr>
        <w:t>За 2021. годину</w:t>
      </w:r>
      <w:r w:rsidRPr="00C91F92">
        <w:rPr>
          <w:rFonts w:asciiTheme="majorHAnsi" w:eastAsiaTheme="minorEastAsia" w:hAnsiTheme="majorHAnsi"/>
          <w:sz w:val="24"/>
          <w:szCs w:val="24"/>
          <w:lang w:val="sr-Cyrl-RS"/>
        </w:rPr>
        <w:t xml:space="preserve"> планиране су активности Градског позоришта „Семберија“, према распореду како слиједи. За сваку репертоарску јединицу, а прије почетка рада, биће донесена посебна одлука</w:t>
      </w:r>
      <w:r w:rsidR="005136F3" w:rsidRPr="00FA3BF8">
        <w:rPr>
          <w:rFonts w:asciiTheme="majorHAnsi" w:eastAsiaTheme="minorEastAsia" w:hAnsiTheme="majorHAnsi"/>
          <w:sz w:val="24"/>
          <w:szCs w:val="24"/>
          <w:lang w:val="sr-Cyrl-RS"/>
        </w:rPr>
        <w:t xml:space="preserve"> Умјетничког савјета која садржи и приједлог</w:t>
      </w:r>
      <w:r w:rsidRPr="00C91F92">
        <w:rPr>
          <w:rFonts w:asciiTheme="majorHAnsi" w:eastAsiaTheme="minorEastAsia" w:hAnsiTheme="majorHAnsi"/>
          <w:sz w:val="24"/>
          <w:szCs w:val="24"/>
          <w:lang w:val="sr-Cyrl-RS"/>
        </w:rPr>
        <w:t xml:space="preserve"> калкулација</w:t>
      </w:r>
      <w:r w:rsidR="005136F3" w:rsidRPr="00FA3BF8">
        <w:rPr>
          <w:rFonts w:asciiTheme="majorHAnsi" w:eastAsiaTheme="minorEastAsia" w:hAnsiTheme="majorHAnsi"/>
          <w:sz w:val="24"/>
          <w:szCs w:val="24"/>
          <w:lang w:val="sr-Cyrl-RS"/>
        </w:rPr>
        <w:t>, а у оквирима предложеног буџета</w:t>
      </w:r>
      <w:r w:rsidRPr="00C91F92">
        <w:rPr>
          <w:rFonts w:asciiTheme="majorHAnsi" w:eastAsiaTheme="minorEastAsia" w:hAnsiTheme="majorHAnsi"/>
          <w:sz w:val="24"/>
          <w:szCs w:val="24"/>
          <w:lang w:val="sr-Cyrl-RS"/>
        </w:rPr>
        <w:t>.</w:t>
      </w:r>
    </w:p>
    <w:p w:rsidR="00C91F92" w:rsidRPr="00C91F92" w:rsidRDefault="00C91F92" w:rsidP="00C91F92">
      <w:pPr>
        <w:numPr>
          <w:ilvl w:val="0"/>
          <w:numId w:val="5"/>
        </w:numPr>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 xml:space="preserve">Миливоје Млађеновић: </w:t>
      </w:r>
      <w:r w:rsidRPr="00C91F92">
        <w:rPr>
          <w:rFonts w:asciiTheme="majorHAnsi" w:eastAsia="Times New Roman" w:hAnsiTheme="majorHAnsi" w:cs="Times New Roman"/>
          <w:b/>
          <w:i/>
          <w:color w:val="000000"/>
          <w:sz w:val="24"/>
          <w:szCs w:val="24"/>
          <w:lang w:val="sr-Cyrl-RS" w:eastAsia="en-GB"/>
        </w:rPr>
        <w:t xml:space="preserve">Чудне звери на провери </w:t>
      </w:r>
      <w:r w:rsidRPr="00C91F92">
        <w:rPr>
          <w:rFonts w:asciiTheme="majorHAnsi" w:eastAsia="Times New Roman" w:hAnsiTheme="majorHAnsi" w:cs="Times New Roman"/>
          <w:b/>
          <w:color w:val="000000"/>
          <w:sz w:val="24"/>
          <w:szCs w:val="24"/>
          <w:lang w:eastAsia="en-GB"/>
        </w:rPr>
        <w:t>-</w:t>
      </w:r>
      <w:r w:rsidRPr="00C91F92">
        <w:rPr>
          <w:rFonts w:asciiTheme="majorHAnsi" w:eastAsia="Times New Roman" w:hAnsiTheme="majorHAnsi" w:cs="Times New Roman"/>
          <w:b/>
          <w:color w:val="000000"/>
          <w:sz w:val="24"/>
          <w:szCs w:val="24"/>
          <w:lang w:val="sr-Cyrl-RS" w:eastAsia="en-GB"/>
        </w:rPr>
        <w:t xml:space="preserve"> режија: Давид Алић </w:t>
      </w:r>
    </w:p>
    <w:p w:rsidR="00C91F92" w:rsidRPr="00FA3BF8" w:rsidRDefault="00C91F92" w:rsidP="00C91F92">
      <w:pPr>
        <w:ind w:left="720"/>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(премијера  јануар/</w:t>
      </w:r>
      <w:r w:rsidRPr="00C91F92">
        <w:rPr>
          <w:rFonts w:asciiTheme="majorHAnsi" w:eastAsia="Times New Roman" w:hAnsiTheme="majorHAnsi" w:cs="Times New Roman"/>
          <w:b/>
          <w:color w:val="000000"/>
          <w:sz w:val="24"/>
          <w:szCs w:val="24"/>
          <w:lang w:val="bs-Cyrl-BA" w:eastAsia="en-GB"/>
        </w:rPr>
        <w:t>фебру</w:t>
      </w:r>
      <w:r w:rsidRPr="00C91F92">
        <w:rPr>
          <w:rFonts w:asciiTheme="majorHAnsi" w:eastAsia="Times New Roman" w:hAnsiTheme="majorHAnsi" w:cs="Times New Roman"/>
          <w:b/>
          <w:color w:val="000000"/>
          <w:sz w:val="24"/>
          <w:szCs w:val="24"/>
          <w:lang w:val="sr-Cyrl-RS" w:eastAsia="en-GB"/>
        </w:rPr>
        <w:t>ар 2021)</w:t>
      </w:r>
    </w:p>
    <w:p w:rsidR="00A25736" w:rsidRPr="00C91F92" w:rsidRDefault="00A25736" w:rsidP="00C91F92">
      <w:pPr>
        <w:ind w:left="720"/>
        <w:contextualSpacing/>
        <w:jc w:val="both"/>
        <w:rPr>
          <w:rFonts w:asciiTheme="majorHAnsi" w:eastAsia="Times New Roman" w:hAnsiTheme="majorHAnsi" w:cs="Times New Roman"/>
          <w:b/>
          <w:color w:val="000000"/>
          <w:sz w:val="24"/>
          <w:szCs w:val="24"/>
          <w:lang w:val="sr-Cyrl-RS" w:eastAsia="en-GB"/>
        </w:rPr>
      </w:pPr>
    </w:p>
    <w:p w:rsidR="00C91F92" w:rsidRPr="00C91F92" w:rsidRDefault="00C91F92" w:rsidP="00CF4724">
      <w:pPr>
        <w:ind w:firstLine="72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rPr>
        <w:t xml:space="preserve"> У </w:t>
      </w:r>
      <w:proofErr w:type="spellStart"/>
      <w:r w:rsidRPr="00C91F92">
        <w:rPr>
          <w:rFonts w:asciiTheme="majorHAnsi" w:eastAsiaTheme="minorEastAsia" w:hAnsiTheme="majorHAnsi"/>
          <w:sz w:val="24"/>
          <w:szCs w:val="24"/>
        </w:rPr>
        <w:t>драми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за</w:t>
      </w:r>
      <w:proofErr w:type="spellEnd"/>
      <w:r w:rsidRPr="00C91F92">
        <w:rPr>
          <w:rFonts w:asciiTheme="majorHAnsi" w:eastAsiaTheme="minorEastAsia" w:hAnsiTheme="majorHAnsi"/>
          <w:sz w:val="24"/>
          <w:szCs w:val="24"/>
        </w:rPr>
        <w:t xml:space="preserve"> д</w:t>
      </w:r>
      <w:r w:rsidRPr="00C91F92">
        <w:rPr>
          <w:rFonts w:asciiTheme="majorHAnsi" w:eastAsiaTheme="minorEastAsia" w:hAnsiTheme="majorHAnsi"/>
          <w:sz w:val="24"/>
          <w:szCs w:val="24"/>
          <w:lang w:val="bs-Cyrl-BA"/>
        </w:rPr>
        <w:t>ј</w:t>
      </w:r>
      <w:proofErr w:type="spellStart"/>
      <w:r w:rsidRPr="00C91F92">
        <w:rPr>
          <w:rFonts w:asciiTheme="majorHAnsi" w:eastAsiaTheme="minorEastAsia" w:hAnsiTheme="majorHAnsi"/>
          <w:sz w:val="24"/>
          <w:szCs w:val="24"/>
        </w:rPr>
        <w:t>ецу</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Чудне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звери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на</w:t>
      </w:r>
      <w:proofErr w:type="spellEnd"/>
      <w:r w:rsidRPr="00C91F92">
        <w:rPr>
          <w:rFonts w:asciiTheme="majorHAnsi" w:eastAsiaTheme="minorEastAsia" w:hAnsiTheme="majorHAnsi"/>
          <w:sz w:val="24"/>
          <w:szCs w:val="24"/>
        </w:rPr>
        <w:t xml:space="preserve"> </w:t>
      </w:r>
      <w:proofErr w:type="spellStart"/>
      <w:proofErr w:type="gramStart"/>
      <w:r w:rsidRPr="00C91F92">
        <w:rPr>
          <w:rFonts w:asciiTheme="majorHAnsi" w:eastAsiaTheme="minorEastAsia" w:hAnsiTheme="majorHAnsi"/>
          <w:sz w:val="24"/>
          <w:szCs w:val="24"/>
        </w:rPr>
        <w:t>провери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појављују</w:t>
      </w:r>
      <w:proofErr w:type="spellEnd"/>
      <w:proofErr w:type="gram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ликови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преузети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из</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поезије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али</w:t>
      </w:r>
      <w:proofErr w:type="spellEnd"/>
      <w:r w:rsidRPr="00C91F92">
        <w:rPr>
          <w:rFonts w:asciiTheme="majorHAnsi" w:eastAsiaTheme="minorEastAsia" w:hAnsiTheme="majorHAnsi"/>
          <w:sz w:val="24"/>
          <w:szCs w:val="24"/>
        </w:rPr>
        <w:t xml:space="preserve"> и </w:t>
      </w:r>
      <w:proofErr w:type="spellStart"/>
      <w:r w:rsidRPr="00C91F92">
        <w:rPr>
          <w:rFonts w:asciiTheme="majorHAnsi" w:eastAsiaTheme="minorEastAsia" w:hAnsiTheme="majorHAnsi"/>
          <w:sz w:val="24"/>
          <w:szCs w:val="24"/>
        </w:rPr>
        <w:t>из</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прозе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Плави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Зец</w:t>
      </w:r>
      <w:proofErr w:type="spellEnd"/>
      <w:r w:rsidRPr="00C91F92">
        <w:rPr>
          <w:rFonts w:asciiTheme="majorHAnsi" w:eastAsiaTheme="minorEastAsia" w:hAnsiTheme="majorHAnsi"/>
          <w:sz w:val="24"/>
          <w:szCs w:val="24"/>
        </w:rPr>
        <w:t>, „</w:t>
      </w:r>
      <w:proofErr w:type="spellStart"/>
      <w:r w:rsidRPr="00C91F92">
        <w:rPr>
          <w:rFonts w:asciiTheme="majorHAnsi" w:eastAsiaTheme="minorEastAsia" w:hAnsiTheme="majorHAnsi"/>
          <w:sz w:val="24"/>
          <w:szCs w:val="24"/>
        </w:rPr>
        <w:t>једини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на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свету</w:t>
      </w:r>
      <w:proofErr w:type="spellEnd"/>
      <w:r w:rsidRPr="00C91F92">
        <w:rPr>
          <w:rFonts w:asciiTheme="majorHAnsi" w:eastAsiaTheme="minorEastAsia" w:hAnsiTheme="majorHAnsi"/>
          <w:sz w:val="24"/>
          <w:szCs w:val="24"/>
        </w:rPr>
        <w:t xml:space="preserve">” и </w:t>
      </w:r>
      <w:proofErr w:type="spellStart"/>
      <w:r w:rsidRPr="00C91F92">
        <w:rPr>
          <w:rFonts w:asciiTheme="majorHAnsi" w:eastAsiaTheme="minorEastAsia" w:hAnsiTheme="majorHAnsi"/>
          <w:sz w:val="24"/>
          <w:szCs w:val="24"/>
        </w:rPr>
        <w:t>Вук</w:t>
      </w:r>
      <w:proofErr w:type="spellEnd"/>
      <w:r w:rsidRPr="00C91F92">
        <w:rPr>
          <w:rFonts w:asciiTheme="majorHAnsi" w:eastAsiaTheme="minorEastAsia" w:hAnsiTheme="majorHAnsi"/>
          <w:sz w:val="24"/>
          <w:szCs w:val="24"/>
        </w:rPr>
        <w:t>, „</w:t>
      </w:r>
      <w:proofErr w:type="spellStart"/>
      <w:r w:rsidRPr="00C91F92">
        <w:rPr>
          <w:rFonts w:asciiTheme="majorHAnsi" w:eastAsiaTheme="minorEastAsia" w:hAnsiTheme="majorHAnsi"/>
          <w:sz w:val="24"/>
          <w:szCs w:val="24"/>
        </w:rPr>
        <w:t>обично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зелен</w:t>
      </w:r>
      <w:proofErr w:type="spellEnd"/>
      <w:r w:rsidRPr="00C91F92">
        <w:rPr>
          <w:rFonts w:asciiTheme="majorHAnsi" w:eastAsiaTheme="minorEastAsia" w:hAnsiTheme="majorHAnsi"/>
          <w:sz w:val="24"/>
          <w:szCs w:val="24"/>
        </w:rPr>
        <w:t xml:space="preserve">”). </w:t>
      </w:r>
      <w:proofErr w:type="spellStart"/>
      <w:proofErr w:type="gramStart"/>
      <w:r w:rsidRPr="00C91F92">
        <w:rPr>
          <w:rFonts w:asciiTheme="majorHAnsi" w:eastAsiaTheme="minorEastAsia" w:hAnsiTheme="majorHAnsi"/>
          <w:sz w:val="24"/>
          <w:szCs w:val="24"/>
        </w:rPr>
        <w:t>Јасне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су</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асоцијације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на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Радовићевог</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плавог</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зеца</w:t>
      </w:r>
      <w:proofErr w:type="spellEnd"/>
      <w:r w:rsidRPr="00C91F92">
        <w:rPr>
          <w:rFonts w:asciiTheme="majorHAnsi" w:eastAsiaTheme="minorEastAsia" w:hAnsiTheme="majorHAnsi"/>
          <w:sz w:val="24"/>
          <w:szCs w:val="24"/>
        </w:rPr>
        <w:t xml:space="preserve"> и </w:t>
      </w:r>
      <w:proofErr w:type="spellStart"/>
      <w:r w:rsidRPr="00C91F92">
        <w:rPr>
          <w:rFonts w:asciiTheme="majorHAnsi" w:eastAsiaTheme="minorEastAsia" w:hAnsiTheme="majorHAnsi"/>
          <w:sz w:val="24"/>
          <w:szCs w:val="24"/>
        </w:rPr>
        <w:t>Ћопићевог</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зеленог</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вука</w:t>
      </w:r>
      <w:proofErr w:type="spellEnd"/>
      <w:r w:rsidRPr="00C91F92">
        <w:rPr>
          <w:rFonts w:asciiTheme="majorHAnsi" w:eastAsiaTheme="minorEastAsia" w:hAnsiTheme="majorHAnsi"/>
          <w:sz w:val="24"/>
          <w:szCs w:val="24"/>
        </w:rPr>
        <w:t>.</w:t>
      </w:r>
      <w:proofErr w:type="gramEnd"/>
      <w:r w:rsidRPr="00C91F92">
        <w:rPr>
          <w:rFonts w:asciiTheme="majorHAnsi" w:eastAsiaTheme="minorEastAsia" w:hAnsiTheme="majorHAnsi"/>
          <w:sz w:val="24"/>
          <w:szCs w:val="24"/>
        </w:rPr>
        <w:t xml:space="preserve">  </w:t>
      </w:r>
      <w:proofErr w:type="spellStart"/>
      <w:proofErr w:type="gramStart"/>
      <w:r w:rsidRPr="00C91F92">
        <w:rPr>
          <w:rFonts w:asciiTheme="majorHAnsi" w:eastAsiaTheme="minorEastAsia" w:hAnsiTheme="majorHAnsi"/>
          <w:sz w:val="24"/>
          <w:szCs w:val="24"/>
        </w:rPr>
        <w:t>Игра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литерарних</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асоцијација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истовремено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је</w:t>
      </w:r>
      <w:proofErr w:type="spellEnd"/>
      <w:r w:rsidRPr="00C91F92">
        <w:rPr>
          <w:rFonts w:asciiTheme="majorHAnsi" w:eastAsiaTheme="minorEastAsia" w:hAnsiTheme="majorHAnsi"/>
          <w:sz w:val="24"/>
          <w:szCs w:val="24"/>
        </w:rPr>
        <w:t xml:space="preserve"> и </w:t>
      </w:r>
      <w:proofErr w:type="spellStart"/>
      <w:r w:rsidRPr="00C91F92">
        <w:rPr>
          <w:rFonts w:asciiTheme="majorHAnsi" w:eastAsiaTheme="minorEastAsia" w:hAnsiTheme="majorHAnsi"/>
          <w:sz w:val="24"/>
          <w:szCs w:val="24"/>
        </w:rPr>
        <w:t>нонсенсна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игра</w:t>
      </w:r>
      <w:proofErr w:type="spellEnd"/>
      <w:r w:rsidRPr="00C91F92">
        <w:rPr>
          <w:rFonts w:asciiTheme="majorHAnsi" w:eastAsiaTheme="minorEastAsia" w:hAnsiTheme="majorHAnsi"/>
          <w:sz w:val="24"/>
          <w:szCs w:val="24"/>
        </w:rPr>
        <w:t xml:space="preserve">; у </w:t>
      </w:r>
      <w:proofErr w:type="spellStart"/>
      <w:r w:rsidRPr="00C91F92">
        <w:rPr>
          <w:rFonts w:asciiTheme="majorHAnsi" w:eastAsiaTheme="minorEastAsia" w:hAnsiTheme="majorHAnsi"/>
          <w:sz w:val="24"/>
          <w:szCs w:val="24"/>
        </w:rPr>
        <w:t>овом</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драмском</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тексту</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све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врти</w:t>
      </w:r>
      <w:proofErr w:type="spellEnd"/>
      <w:r w:rsidRPr="00C91F92">
        <w:rPr>
          <w:rFonts w:asciiTheme="majorHAnsi" w:eastAsiaTheme="minorEastAsia" w:hAnsiTheme="majorHAnsi"/>
          <w:sz w:val="24"/>
          <w:szCs w:val="24"/>
        </w:rPr>
        <w:t xml:space="preserve"> у </w:t>
      </w:r>
      <w:proofErr w:type="spellStart"/>
      <w:r w:rsidRPr="00C91F92">
        <w:rPr>
          <w:rFonts w:asciiTheme="majorHAnsi" w:eastAsiaTheme="minorEastAsia" w:hAnsiTheme="majorHAnsi"/>
          <w:sz w:val="24"/>
          <w:szCs w:val="24"/>
        </w:rPr>
        <w:t>круг</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нема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почетка</w:t>
      </w:r>
      <w:proofErr w:type="spellEnd"/>
      <w:r w:rsidRPr="00C91F92">
        <w:rPr>
          <w:rFonts w:asciiTheme="majorHAnsi" w:eastAsiaTheme="minorEastAsia" w:hAnsiTheme="majorHAnsi"/>
          <w:sz w:val="24"/>
          <w:szCs w:val="24"/>
        </w:rPr>
        <w:t xml:space="preserve"> и </w:t>
      </w:r>
      <w:proofErr w:type="spellStart"/>
      <w:r w:rsidRPr="00C91F92">
        <w:rPr>
          <w:rFonts w:asciiTheme="majorHAnsi" w:eastAsiaTheme="minorEastAsia" w:hAnsiTheme="majorHAnsi"/>
          <w:sz w:val="24"/>
          <w:szCs w:val="24"/>
        </w:rPr>
        <w:t>краја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све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ће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се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заврш</w:t>
      </w:r>
      <w:proofErr w:type="spellEnd"/>
      <w:r w:rsidRPr="00C91F92">
        <w:rPr>
          <w:rFonts w:asciiTheme="majorHAnsi" w:eastAsiaTheme="minorEastAsia" w:hAnsiTheme="majorHAnsi"/>
          <w:sz w:val="24"/>
          <w:szCs w:val="24"/>
          <w:lang w:val="sr-Cyrl-RS"/>
        </w:rPr>
        <w:t>и</w:t>
      </w:r>
      <w:proofErr w:type="spellStart"/>
      <w:r w:rsidRPr="00C91F92">
        <w:rPr>
          <w:rFonts w:asciiTheme="majorHAnsi" w:eastAsiaTheme="minorEastAsia" w:hAnsiTheme="majorHAnsi"/>
          <w:sz w:val="24"/>
          <w:szCs w:val="24"/>
        </w:rPr>
        <w:t>ти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можда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кад</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Годо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дође</w:t>
      </w:r>
      <w:proofErr w:type="spellEnd"/>
      <w:r w:rsidRPr="00C91F92">
        <w:rPr>
          <w:rFonts w:asciiTheme="majorHAnsi" w:eastAsiaTheme="minorEastAsia" w:hAnsiTheme="majorHAnsi"/>
          <w:sz w:val="24"/>
          <w:szCs w:val="24"/>
        </w:rPr>
        <w:t>.</w:t>
      </w:r>
      <w:proofErr w:type="gramEnd"/>
      <w:r w:rsidRPr="00C91F92">
        <w:rPr>
          <w:rFonts w:asciiTheme="majorHAnsi" w:eastAsiaTheme="minorEastAsia" w:hAnsiTheme="majorHAnsi"/>
          <w:sz w:val="24"/>
          <w:szCs w:val="24"/>
        </w:rPr>
        <w:t xml:space="preserve"> </w:t>
      </w:r>
      <w:proofErr w:type="spellStart"/>
      <w:proofErr w:type="gramStart"/>
      <w:r w:rsidRPr="00C91F92">
        <w:rPr>
          <w:rFonts w:asciiTheme="majorHAnsi" w:eastAsiaTheme="minorEastAsia" w:hAnsiTheme="majorHAnsi"/>
          <w:sz w:val="24"/>
          <w:szCs w:val="24"/>
        </w:rPr>
        <w:t>Ово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је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драмски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текст</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изразито</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модерне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фактуре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који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може</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бити</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плодотворна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провокација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за</w:t>
      </w:r>
      <w:proofErr w:type="spellEnd"/>
      <w:r w:rsidRPr="00C91F92">
        <w:rPr>
          <w:rFonts w:asciiTheme="majorHAnsi" w:eastAsiaTheme="minorEastAsia" w:hAnsiTheme="majorHAnsi"/>
          <w:sz w:val="24"/>
          <w:szCs w:val="24"/>
        </w:rPr>
        <w:t xml:space="preserve"> </w:t>
      </w:r>
      <w:proofErr w:type="spellStart"/>
      <w:r w:rsidRPr="00C91F92">
        <w:rPr>
          <w:rFonts w:asciiTheme="majorHAnsi" w:eastAsiaTheme="minorEastAsia" w:hAnsiTheme="majorHAnsi"/>
          <w:sz w:val="24"/>
          <w:szCs w:val="24"/>
        </w:rPr>
        <w:t>редитеља</w:t>
      </w:r>
      <w:proofErr w:type="spellEnd"/>
      <w:r w:rsidRPr="00C91F92">
        <w:rPr>
          <w:rFonts w:asciiTheme="majorHAnsi" w:eastAsiaTheme="minorEastAsia" w:hAnsiTheme="majorHAnsi"/>
          <w:sz w:val="24"/>
          <w:szCs w:val="24"/>
        </w:rPr>
        <w:t xml:space="preserve"> и </w:t>
      </w:r>
      <w:proofErr w:type="spellStart"/>
      <w:r w:rsidRPr="00C91F92">
        <w:rPr>
          <w:rFonts w:asciiTheme="majorHAnsi" w:eastAsiaTheme="minorEastAsia" w:hAnsiTheme="majorHAnsi"/>
          <w:sz w:val="24"/>
          <w:szCs w:val="24"/>
        </w:rPr>
        <w:t>глумце</w:t>
      </w:r>
      <w:proofErr w:type="spellEnd"/>
      <w:r w:rsidRPr="00C91F92">
        <w:rPr>
          <w:rFonts w:asciiTheme="majorHAnsi" w:eastAsiaTheme="minorEastAsia" w:hAnsiTheme="majorHAnsi"/>
          <w:sz w:val="24"/>
          <w:szCs w:val="24"/>
        </w:rPr>
        <w:t>.</w:t>
      </w:r>
      <w:proofErr w:type="gramEnd"/>
      <w:r w:rsidRPr="00C91F92">
        <w:rPr>
          <w:rFonts w:asciiTheme="majorHAnsi" w:eastAsiaTheme="minorEastAsia" w:hAnsiTheme="majorHAnsi"/>
          <w:sz w:val="24"/>
          <w:szCs w:val="24"/>
        </w:rPr>
        <w:t xml:space="preserve"> </w:t>
      </w:r>
    </w:p>
    <w:p w:rsidR="00C91F92" w:rsidRPr="00C91F92" w:rsidRDefault="00C91F92" w:rsidP="00C91F92">
      <w:pPr>
        <w:numPr>
          <w:ilvl w:val="0"/>
          <w:numId w:val="5"/>
        </w:numPr>
        <w:contextualSpacing/>
        <w:jc w:val="both"/>
        <w:rPr>
          <w:rFonts w:asciiTheme="majorHAnsi" w:eastAsiaTheme="minorEastAsia" w:hAnsiTheme="majorHAnsi"/>
          <w:b/>
          <w:sz w:val="24"/>
          <w:szCs w:val="24"/>
          <w:lang w:val="sr-Cyrl-RS"/>
        </w:rPr>
      </w:pPr>
      <w:proofErr w:type="spellStart"/>
      <w:r w:rsidRPr="00C91F92">
        <w:rPr>
          <w:rFonts w:asciiTheme="majorHAnsi" w:eastAsiaTheme="minorEastAsia" w:hAnsiTheme="majorHAnsi"/>
          <w:b/>
          <w:i/>
          <w:sz w:val="24"/>
          <w:szCs w:val="24"/>
        </w:rPr>
        <w:t>Гласови</w:t>
      </w:r>
      <w:proofErr w:type="spellEnd"/>
      <w:r w:rsidRPr="00C91F92">
        <w:rPr>
          <w:rFonts w:asciiTheme="majorHAnsi" w:eastAsiaTheme="minorEastAsia" w:hAnsiTheme="majorHAnsi"/>
          <w:b/>
          <w:i/>
          <w:sz w:val="24"/>
          <w:szCs w:val="24"/>
        </w:rPr>
        <w:t xml:space="preserve"> </w:t>
      </w:r>
      <w:proofErr w:type="spellStart"/>
      <w:r w:rsidRPr="00C91F92">
        <w:rPr>
          <w:rFonts w:asciiTheme="majorHAnsi" w:eastAsiaTheme="minorEastAsia" w:hAnsiTheme="majorHAnsi"/>
          <w:b/>
          <w:i/>
          <w:sz w:val="24"/>
          <w:szCs w:val="24"/>
        </w:rPr>
        <w:t>предграђа</w:t>
      </w:r>
      <w:proofErr w:type="spellEnd"/>
      <w:r w:rsidRPr="00C91F92">
        <w:rPr>
          <w:rFonts w:asciiTheme="majorHAnsi" w:eastAsiaTheme="minorEastAsia" w:hAnsiTheme="majorHAnsi"/>
          <w:b/>
          <w:sz w:val="24"/>
          <w:szCs w:val="24"/>
        </w:rPr>
        <w:t xml:space="preserve">, </w:t>
      </w:r>
      <w:proofErr w:type="spellStart"/>
      <w:r w:rsidRPr="00C91F92">
        <w:rPr>
          <w:rFonts w:asciiTheme="majorHAnsi" w:eastAsiaTheme="minorEastAsia" w:hAnsiTheme="majorHAnsi"/>
          <w:b/>
          <w:sz w:val="24"/>
          <w:szCs w:val="24"/>
        </w:rPr>
        <w:t>драмска</w:t>
      </w:r>
      <w:proofErr w:type="spellEnd"/>
      <w:r w:rsidRPr="00C91F92">
        <w:rPr>
          <w:rFonts w:asciiTheme="majorHAnsi" w:eastAsiaTheme="minorEastAsia" w:hAnsiTheme="majorHAnsi"/>
          <w:b/>
          <w:sz w:val="24"/>
          <w:szCs w:val="24"/>
        </w:rPr>
        <w:t xml:space="preserve"> </w:t>
      </w:r>
      <w:proofErr w:type="spellStart"/>
      <w:r w:rsidRPr="00C91F92">
        <w:rPr>
          <w:rFonts w:asciiTheme="majorHAnsi" w:eastAsiaTheme="minorEastAsia" w:hAnsiTheme="majorHAnsi"/>
          <w:b/>
          <w:sz w:val="24"/>
          <w:szCs w:val="24"/>
        </w:rPr>
        <w:t>поезије</w:t>
      </w:r>
      <w:proofErr w:type="spellEnd"/>
      <w:r w:rsidRPr="00C91F92">
        <w:rPr>
          <w:rFonts w:asciiTheme="majorHAnsi" w:eastAsiaTheme="minorEastAsia" w:hAnsiTheme="majorHAnsi"/>
          <w:b/>
          <w:sz w:val="24"/>
          <w:szCs w:val="24"/>
        </w:rPr>
        <w:t xml:space="preserve"> </w:t>
      </w:r>
      <w:proofErr w:type="spellStart"/>
      <w:r w:rsidRPr="00C91F92">
        <w:rPr>
          <w:rFonts w:asciiTheme="majorHAnsi" w:eastAsiaTheme="minorEastAsia" w:hAnsiTheme="majorHAnsi"/>
          <w:b/>
          <w:sz w:val="24"/>
          <w:szCs w:val="24"/>
        </w:rPr>
        <w:t>Љубомира</w:t>
      </w:r>
      <w:proofErr w:type="spellEnd"/>
      <w:r w:rsidRPr="00C91F92">
        <w:rPr>
          <w:rFonts w:asciiTheme="majorHAnsi" w:eastAsiaTheme="minorEastAsia" w:hAnsiTheme="majorHAnsi"/>
          <w:b/>
          <w:sz w:val="24"/>
          <w:szCs w:val="24"/>
        </w:rPr>
        <w:t xml:space="preserve"> </w:t>
      </w:r>
      <w:proofErr w:type="spellStart"/>
      <w:r w:rsidRPr="00C91F92">
        <w:rPr>
          <w:rFonts w:asciiTheme="majorHAnsi" w:eastAsiaTheme="minorEastAsia" w:hAnsiTheme="majorHAnsi"/>
          <w:b/>
          <w:sz w:val="24"/>
          <w:szCs w:val="24"/>
        </w:rPr>
        <w:t>Симовића</w:t>
      </w:r>
      <w:proofErr w:type="spellEnd"/>
      <w:r w:rsidRPr="00C91F92">
        <w:rPr>
          <w:rFonts w:asciiTheme="majorHAnsi" w:eastAsiaTheme="minorEastAsia" w:hAnsiTheme="majorHAnsi"/>
          <w:b/>
          <w:sz w:val="24"/>
          <w:szCs w:val="24"/>
        </w:rPr>
        <w:t>.</w:t>
      </w:r>
      <w:r w:rsidRPr="00C91F92">
        <w:rPr>
          <w:rFonts w:asciiTheme="majorHAnsi" w:eastAsia="Times New Roman" w:hAnsiTheme="majorHAnsi" w:cs="Times New Roman"/>
          <w:b/>
          <w:color w:val="000000"/>
          <w:sz w:val="24"/>
          <w:szCs w:val="24"/>
          <w:lang w:val="sr-Cyrl-RS" w:eastAsia="en-GB"/>
        </w:rPr>
        <w:t xml:space="preserve"> Поетски театар</w:t>
      </w:r>
    </w:p>
    <w:p w:rsidR="00C91F92" w:rsidRPr="00C91F92" w:rsidRDefault="00F8416A" w:rsidP="00F8416A">
      <w:pPr>
        <w:ind w:left="360"/>
        <w:contextualSpacing/>
        <w:jc w:val="both"/>
        <w:rPr>
          <w:rFonts w:asciiTheme="majorHAnsi" w:eastAsiaTheme="minorEastAsia" w:hAnsiTheme="majorHAnsi"/>
          <w:b/>
          <w:sz w:val="24"/>
          <w:szCs w:val="24"/>
          <w:lang w:val="sr-Cyrl-RS"/>
        </w:rPr>
      </w:pPr>
      <w:r>
        <w:rPr>
          <w:rFonts w:asciiTheme="majorHAnsi" w:eastAsiaTheme="minorEastAsia" w:hAnsiTheme="majorHAnsi"/>
          <w:b/>
          <w:sz w:val="24"/>
          <w:szCs w:val="24"/>
          <w:lang w:val="sr-Cyrl-RS"/>
        </w:rPr>
        <w:t xml:space="preserve">    </w:t>
      </w:r>
      <w:r w:rsidR="00C91F92" w:rsidRPr="00C91F92">
        <w:rPr>
          <w:rFonts w:asciiTheme="majorHAnsi" w:eastAsiaTheme="minorEastAsia" w:hAnsiTheme="majorHAnsi"/>
          <w:b/>
          <w:sz w:val="24"/>
          <w:szCs w:val="24"/>
          <w:lang w:val="sr-Cyrl-RS"/>
        </w:rPr>
        <w:t xml:space="preserve"> </w:t>
      </w:r>
      <w:r>
        <w:rPr>
          <w:rFonts w:asciiTheme="majorHAnsi" w:eastAsiaTheme="minorEastAsia" w:hAnsiTheme="majorHAnsi"/>
          <w:b/>
          <w:sz w:val="24"/>
          <w:szCs w:val="24"/>
          <w:lang w:val="sr-Cyrl-RS"/>
        </w:rPr>
        <w:t xml:space="preserve"> </w:t>
      </w:r>
      <w:r w:rsidR="00C91F92" w:rsidRPr="00C91F92">
        <w:rPr>
          <w:rFonts w:asciiTheme="majorHAnsi" w:eastAsiaTheme="minorEastAsia" w:hAnsiTheme="majorHAnsi"/>
          <w:b/>
          <w:sz w:val="24"/>
          <w:szCs w:val="24"/>
          <w:lang w:val="sr-Cyrl-RS"/>
        </w:rPr>
        <w:t xml:space="preserve">(Избор и </w:t>
      </w:r>
      <w:proofErr w:type="spellStart"/>
      <w:r w:rsidR="00C91F92" w:rsidRPr="00C91F92">
        <w:rPr>
          <w:rFonts w:asciiTheme="majorHAnsi" w:eastAsiaTheme="minorEastAsia" w:hAnsiTheme="majorHAnsi"/>
          <w:b/>
          <w:sz w:val="24"/>
          <w:szCs w:val="24"/>
        </w:rPr>
        <w:t>сценск</w:t>
      </w:r>
      <w:proofErr w:type="spellEnd"/>
      <w:r w:rsidR="00C91F92" w:rsidRPr="00C91F92">
        <w:rPr>
          <w:rFonts w:asciiTheme="majorHAnsi" w:eastAsiaTheme="minorEastAsia" w:hAnsiTheme="majorHAnsi"/>
          <w:b/>
          <w:sz w:val="24"/>
          <w:szCs w:val="24"/>
          <w:lang w:val="sr-Cyrl-RS"/>
        </w:rPr>
        <w:t>а</w:t>
      </w:r>
      <w:r w:rsidR="00C91F92" w:rsidRPr="00C91F92">
        <w:rPr>
          <w:rFonts w:asciiTheme="majorHAnsi" w:eastAsiaTheme="minorEastAsia" w:hAnsiTheme="majorHAnsi"/>
          <w:b/>
          <w:sz w:val="24"/>
          <w:szCs w:val="24"/>
        </w:rPr>
        <w:t xml:space="preserve"> </w:t>
      </w:r>
      <w:proofErr w:type="spellStart"/>
      <w:r w:rsidR="00C91F92" w:rsidRPr="00C91F92">
        <w:rPr>
          <w:rFonts w:asciiTheme="majorHAnsi" w:eastAsiaTheme="minorEastAsia" w:hAnsiTheme="majorHAnsi"/>
          <w:b/>
          <w:sz w:val="24"/>
          <w:szCs w:val="24"/>
        </w:rPr>
        <w:t>поставк</w:t>
      </w:r>
      <w:proofErr w:type="spellEnd"/>
      <w:r w:rsidR="00C91F92" w:rsidRPr="00C91F92">
        <w:rPr>
          <w:rFonts w:asciiTheme="majorHAnsi" w:eastAsiaTheme="minorEastAsia" w:hAnsiTheme="majorHAnsi"/>
          <w:b/>
          <w:sz w:val="24"/>
          <w:szCs w:val="24"/>
          <w:lang w:val="sr-Cyrl-RS"/>
        </w:rPr>
        <w:t>а</w:t>
      </w:r>
      <w:r w:rsidR="00C91F92" w:rsidRPr="00C91F92">
        <w:rPr>
          <w:rFonts w:asciiTheme="majorHAnsi" w:eastAsiaTheme="minorEastAsia" w:hAnsiTheme="majorHAnsi"/>
          <w:b/>
          <w:sz w:val="24"/>
          <w:szCs w:val="24"/>
        </w:rPr>
        <w:t xml:space="preserve"> </w:t>
      </w:r>
      <w:proofErr w:type="spellStart"/>
      <w:r w:rsidR="00C91F92" w:rsidRPr="00C91F92">
        <w:rPr>
          <w:rFonts w:asciiTheme="majorHAnsi" w:eastAsiaTheme="minorEastAsia" w:hAnsiTheme="majorHAnsi"/>
          <w:b/>
          <w:sz w:val="24"/>
          <w:szCs w:val="24"/>
        </w:rPr>
        <w:t>Валентина</w:t>
      </w:r>
      <w:proofErr w:type="spellEnd"/>
      <w:r w:rsidR="00C91F92" w:rsidRPr="00C91F92">
        <w:rPr>
          <w:rFonts w:asciiTheme="majorHAnsi" w:eastAsiaTheme="minorEastAsia" w:hAnsiTheme="majorHAnsi"/>
          <w:b/>
          <w:sz w:val="24"/>
          <w:szCs w:val="24"/>
        </w:rPr>
        <w:t xml:space="preserve"> </w:t>
      </w:r>
      <w:proofErr w:type="spellStart"/>
      <w:r w:rsidR="00C91F92" w:rsidRPr="00C91F92">
        <w:rPr>
          <w:rFonts w:asciiTheme="majorHAnsi" w:eastAsiaTheme="minorEastAsia" w:hAnsiTheme="majorHAnsi"/>
          <w:b/>
          <w:sz w:val="24"/>
          <w:szCs w:val="24"/>
        </w:rPr>
        <w:t>Видакови</w:t>
      </w:r>
      <w:proofErr w:type="spellEnd"/>
      <w:r w:rsidR="00C91F92" w:rsidRPr="00C91F92">
        <w:rPr>
          <w:rFonts w:asciiTheme="majorHAnsi" w:eastAsiaTheme="minorEastAsia" w:hAnsiTheme="majorHAnsi"/>
          <w:b/>
          <w:sz w:val="24"/>
          <w:szCs w:val="24"/>
          <w:lang w:val="sr-Cyrl-RS"/>
        </w:rPr>
        <w:t>ћ)</w:t>
      </w:r>
    </w:p>
    <w:p w:rsidR="00C91F92" w:rsidRPr="00C91F92" w:rsidRDefault="00F8416A" w:rsidP="00C91F92">
      <w:pPr>
        <w:ind w:left="360"/>
        <w:jc w:val="both"/>
        <w:rPr>
          <w:rFonts w:asciiTheme="majorHAnsi" w:eastAsiaTheme="minorEastAsia" w:hAnsiTheme="majorHAnsi"/>
          <w:b/>
          <w:sz w:val="24"/>
          <w:szCs w:val="24"/>
          <w:lang w:val="sr-Cyrl-RS"/>
        </w:rPr>
      </w:pPr>
      <w:r>
        <w:rPr>
          <w:rFonts w:asciiTheme="majorHAnsi" w:eastAsiaTheme="minorEastAsia" w:hAnsiTheme="majorHAnsi"/>
          <w:b/>
          <w:sz w:val="24"/>
          <w:szCs w:val="24"/>
          <w:lang w:val="sr-Cyrl-RS"/>
        </w:rPr>
        <w:t xml:space="preserve">      </w:t>
      </w:r>
      <w:r w:rsidR="00C91F92" w:rsidRPr="00C91F92">
        <w:rPr>
          <w:rFonts w:asciiTheme="majorHAnsi" w:eastAsiaTheme="minorEastAsia" w:hAnsiTheme="majorHAnsi"/>
          <w:b/>
          <w:sz w:val="24"/>
          <w:szCs w:val="24"/>
          <w:lang w:val="sr-Cyrl-RS"/>
        </w:rPr>
        <w:t>(премијера јануар/ фебруар 2021)</w:t>
      </w:r>
    </w:p>
    <w:p w:rsidR="00C91F92" w:rsidRPr="00C91F92" w:rsidRDefault="00C91F92" w:rsidP="00CF4724">
      <w:pPr>
        <w:spacing w:before="100" w:beforeAutospacing="1" w:after="100" w:afterAutospacing="1"/>
        <w:ind w:firstLine="720"/>
        <w:jc w:val="both"/>
        <w:rPr>
          <w:rFonts w:asciiTheme="majorHAnsi" w:eastAsia="Times New Roman" w:hAnsiTheme="majorHAnsi" w:cs="Times New Roman"/>
          <w:sz w:val="24"/>
          <w:szCs w:val="24"/>
          <w:lang w:val="sr-Cyrl-RS"/>
        </w:rPr>
      </w:pPr>
      <w:r w:rsidRPr="00C91F92">
        <w:rPr>
          <w:rFonts w:asciiTheme="majorHAnsi" w:eastAsia="Times New Roman" w:hAnsiTheme="majorHAnsi" w:cstheme="minorHAnsi"/>
          <w:sz w:val="24"/>
          <w:szCs w:val="24"/>
          <w:lang w:val="sr-Cyrl-RS"/>
        </w:rPr>
        <w:t xml:space="preserve">Изванредну лирску Поезију Љубомира Симовића (аутора антологијских драма </w:t>
      </w:r>
      <w:r w:rsidRPr="00C91F92">
        <w:rPr>
          <w:rFonts w:asciiTheme="majorHAnsi" w:eastAsia="Times New Roman" w:hAnsiTheme="majorHAnsi" w:cstheme="minorHAnsi"/>
          <w:i/>
          <w:sz w:val="24"/>
          <w:szCs w:val="24"/>
          <w:lang w:val="sr-Cyrl-RS"/>
        </w:rPr>
        <w:t>Путујуће позориште Шопаловић, Хасанагиница, Чудо у Шаргану, Бој на Косову)</w:t>
      </w:r>
      <w:r w:rsidR="005136F3" w:rsidRPr="00FA3BF8">
        <w:rPr>
          <w:rFonts w:asciiTheme="majorHAnsi" w:eastAsia="Times New Roman" w:hAnsiTheme="majorHAnsi" w:cstheme="minorHAnsi"/>
          <w:sz w:val="24"/>
          <w:szCs w:val="24"/>
          <w:lang w:val="sr-Cyrl-RS"/>
        </w:rPr>
        <w:t xml:space="preserve">   карактерише изразита</w:t>
      </w:r>
      <w:r w:rsidRPr="00C91F92">
        <w:rPr>
          <w:rFonts w:asciiTheme="majorHAnsi" w:eastAsia="Times New Roman" w:hAnsiTheme="majorHAnsi" w:cstheme="minorHAnsi"/>
          <w:sz w:val="24"/>
          <w:szCs w:val="24"/>
          <w:lang w:val="sr-Cyrl-RS"/>
        </w:rPr>
        <w:t xml:space="preserve"> драмска напетост  и обрти у свега неколико строфа. Поетски театар  саткан од његових пјесама истовремено је у функцији промотивне активности – најаве  представе великог формата, </w:t>
      </w:r>
      <w:r w:rsidRPr="00C91F92">
        <w:rPr>
          <w:rFonts w:asciiTheme="majorHAnsi" w:eastAsia="Times New Roman" w:hAnsiTheme="majorHAnsi" w:cstheme="minorHAnsi"/>
          <w:i/>
          <w:sz w:val="24"/>
          <w:szCs w:val="24"/>
          <w:lang w:val="sr-Cyrl-RS"/>
        </w:rPr>
        <w:t>Хасанагиница,</w:t>
      </w:r>
      <w:r w:rsidRPr="00C91F92">
        <w:rPr>
          <w:rFonts w:asciiTheme="majorHAnsi" w:eastAsiaTheme="minorEastAsia" w:hAnsiTheme="majorHAnsi" w:cstheme="minorHAnsi"/>
          <w:sz w:val="24"/>
          <w:szCs w:val="24"/>
          <w:lang w:val="sr-Cyrl-RS"/>
        </w:rPr>
        <w:t xml:space="preserve"> која ће бити реализована када се за то створе организациони, кадровски, финансијски и други предуслови</w:t>
      </w:r>
      <w:r w:rsidRPr="00C91F92">
        <w:rPr>
          <w:rFonts w:asciiTheme="majorHAnsi" w:eastAsiaTheme="minorEastAsia" w:hAnsiTheme="majorHAnsi"/>
          <w:sz w:val="24"/>
          <w:szCs w:val="24"/>
          <w:lang w:val="sr-Cyrl-RS"/>
        </w:rPr>
        <w:t>.</w:t>
      </w:r>
    </w:p>
    <w:p w:rsidR="00C91F92" w:rsidRPr="00C91F92" w:rsidRDefault="00C91F92" w:rsidP="00C91F92">
      <w:pPr>
        <w:numPr>
          <w:ilvl w:val="0"/>
          <w:numId w:val="6"/>
        </w:numPr>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eastAsia="en-GB"/>
        </w:rPr>
        <w:t>A</w:t>
      </w:r>
      <w:r w:rsidRPr="00C91F92">
        <w:rPr>
          <w:rFonts w:asciiTheme="majorHAnsi" w:eastAsia="Times New Roman" w:hAnsiTheme="majorHAnsi" w:cs="Times New Roman"/>
          <w:b/>
          <w:color w:val="000000"/>
          <w:sz w:val="24"/>
          <w:szCs w:val="24"/>
          <w:lang w:val="sr-Cyrl-RS" w:eastAsia="en-GB"/>
        </w:rPr>
        <w:t xml:space="preserve">нтон Павлович Чехов: </w:t>
      </w:r>
      <w:r w:rsidRPr="00C91F92">
        <w:rPr>
          <w:rFonts w:asciiTheme="majorHAnsi" w:eastAsia="Times New Roman" w:hAnsiTheme="majorHAnsi" w:cs="Times New Roman"/>
          <w:b/>
          <w:i/>
          <w:color w:val="000000"/>
          <w:sz w:val="24"/>
          <w:szCs w:val="24"/>
          <w:lang w:val="sr-Cyrl-RS" w:eastAsia="en-GB"/>
        </w:rPr>
        <w:t xml:space="preserve">Иванов </w:t>
      </w:r>
      <w:r w:rsidRPr="00C91F92">
        <w:rPr>
          <w:rFonts w:asciiTheme="majorHAnsi" w:eastAsia="Times New Roman" w:hAnsiTheme="majorHAnsi" w:cs="Times New Roman"/>
          <w:b/>
          <w:color w:val="000000"/>
          <w:sz w:val="24"/>
          <w:szCs w:val="24"/>
          <w:lang w:val="sr-Cyrl-RS" w:eastAsia="en-GB"/>
        </w:rPr>
        <w:t xml:space="preserve"> – адаптација и режија Давид Алић </w:t>
      </w:r>
    </w:p>
    <w:p w:rsidR="00C91F92" w:rsidRPr="00FA3BF8" w:rsidRDefault="00C91F92" w:rsidP="00C91F92">
      <w:pPr>
        <w:ind w:left="720"/>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(премијера</w:t>
      </w:r>
      <w:r w:rsidR="00BC0C99" w:rsidRPr="00FA3BF8">
        <w:rPr>
          <w:rFonts w:asciiTheme="majorHAnsi" w:eastAsia="Times New Roman" w:hAnsiTheme="majorHAnsi" w:cs="Times New Roman"/>
          <w:b/>
          <w:color w:val="000000"/>
          <w:sz w:val="24"/>
          <w:szCs w:val="24"/>
          <w:lang w:val="sr-Cyrl-BA" w:eastAsia="en-GB"/>
        </w:rPr>
        <w:t xml:space="preserve"> </w:t>
      </w:r>
      <w:r w:rsidRPr="00C91F92">
        <w:rPr>
          <w:rFonts w:asciiTheme="majorHAnsi" w:eastAsia="Times New Roman" w:hAnsiTheme="majorHAnsi" w:cs="Times New Roman"/>
          <w:b/>
          <w:color w:val="000000"/>
          <w:sz w:val="24"/>
          <w:szCs w:val="24"/>
          <w:lang w:val="sr-Cyrl-RS" w:eastAsia="en-GB"/>
        </w:rPr>
        <w:t>април  2021)</w:t>
      </w:r>
    </w:p>
    <w:p w:rsidR="005136F3" w:rsidRPr="00C91F92" w:rsidRDefault="005136F3" w:rsidP="00C91F92">
      <w:pPr>
        <w:ind w:left="720"/>
        <w:contextualSpacing/>
        <w:jc w:val="both"/>
        <w:rPr>
          <w:rFonts w:asciiTheme="majorHAnsi" w:eastAsia="Times New Roman" w:hAnsiTheme="majorHAnsi" w:cs="Times New Roman"/>
          <w:b/>
          <w:color w:val="000000"/>
          <w:sz w:val="24"/>
          <w:szCs w:val="24"/>
          <w:lang w:val="sr-Cyrl-RS" w:eastAsia="en-GB"/>
        </w:rPr>
      </w:pPr>
    </w:p>
    <w:p w:rsidR="00C91F92" w:rsidRPr="00C91F92" w:rsidRDefault="005136F3" w:rsidP="00CF4724">
      <w:pPr>
        <w:ind w:firstLine="720"/>
        <w:jc w:val="both"/>
        <w:rPr>
          <w:rFonts w:asciiTheme="majorHAnsi" w:eastAsia="Times New Roman" w:hAnsiTheme="majorHAnsi" w:cstheme="minorHAnsi"/>
          <w:sz w:val="24"/>
          <w:szCs w:val="24"/>
          <w:lang w:val="sr-Cyrl-RS"/>
        </w:rPr>
      </w:pPr>
      <w:r w:rsidRPr="00FA3BF8">
        <w:rPr>
          <w:rFonts w:asciiTheme="majorHAnsi" w:eastAsia="Times New Roman" w:hAnsiTheme="majorHAnsi" w:cstheme="minorHAnsi"/>
          <w:sz w:val="24"/>
          <w:szCs w:val="24"/>
          <w:lang w:val="sr-Cyrl-RS"/>
        </w:rPr>
        <w:t>Представа ће бити базирана</w:t>
      </w:r>
      <w:r w:rsidR="00C91F92" w:rsidRPr="00C91F92">
        <w:rPr>
          <w:rFonts w:asciiTheme="majorHAnsi" w:eastAsia="Times New Roman" w:hAnsiTheme="majorHAnsi" w:cstheme="minorHAnsi"/>
          <w:sz w:val="24"/>
          <w:szCs w:val="24"/>
          <w:lang w:val="sr-Cyrl-RS"/>
        </w:rPr>
        <w:t xml:space="preserve"> на теми самоубиства излученој из Чеховљевог  </w:t>
      </w:r>
      <w:r w:rsidR="00C91F92" w:rsidRPr="00C91F92">
        <w:rPr>
          <w:rFonts w:asciiTheme="majorHAnsi" w:eastAsia="Times New Roman" w:hAnsiTheme="majorHAnsi" w:cstheme="minorHAnsi"/>
          <w:i/>
          <w:sz w:val="24"/>
          <w:szCs w:val="24"/>
          <w:lang w:val="sr-Cyrl-RS"/>
        </w:rPr>
        <w:t>Иванова</w:t>
      </w:r>
      <w:r w:rsidR="00C91F92" w:rsidRPr="00C91F92">
        <w:rPr>
          <w:rFonts w:asciiTheme="majorHAnsi" w:eastAsia="Times New Roman" w:hAnsiTheme="majorHAnsi" w:cstheme="minorHAnsi"/>
          <w:sz w:val="24"/>
          <w:szCs w:val="24"/>
          <w:lang w:val="sr-Cyrl-RS"/>
        </w:rPr>
        <w:t xml:space="preserve">, односно питања да ли је Иванов одлучио да се убије у последњој секунди комада или је то његова помисао од почетка самог комада? Редитељска замисао је  </w:t>
      </w:r>
      <w:r w:rsidR="00C91F92" w:rsidRPr="00C91F92">
        <w:rPr>
          <w:rFonts w:asciiTheme="majorHAnsi" w:eastAsia="Times New Roman" w:hAnsiTheme="majorHAnsi" w:cstheme="minorHAnsi"/>
          <w:sz w:val="24"/>
          <w:szCs w:val="24"/>
          <w:lang w:val="sr-Cyrl-RS"/>
        </w:rPr>
        <w:lastRenderedPageBreak/>
        <w:t xml:space="preserve">да се одређени, за елаборацију назначене теме битни дијелови драме „помијешају“  са личним искуствима ансамбла представе и ауторског тима  или са  искуствима која су нам позната. Некада би ти прелази били крајње суптилни, а некада би поређења била врло јасно изражена. Одабрана тема је изузетно актуелна међу младима, али до сада недовољно умјетнички артикулисана. </w:t>
      </w:r>
    </w:p>
    <w:p w:rsidR="00C91F92" w:rsidRPr="00C91F92" w:rsidRDefault="00C91F92" w:rsidP="00C91F92">
      <w:pPr>
        <w:numPr>
          <w:ilvl w:val="0"/>
          <w:numId w:val="6"/>
        </w:numPr>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Горан Ибрајтер</w:t>
      </w:r>
      <w:r w:rsidRPr="00C91F92">
        <w:rPr>
          <w:rFonts w:asciiTheme="majorHAnsi" w:eastAsia="Times New Roman" w:hAnsiTheme="majorHAnsi" w:cs="Times New Roman"/>
          <w:b/>
          <w:i/>
          <w:color w:val="000000"/>
          <w:sz w:val="24"/>
          <w:szCs w:val="24"/>
          <w:lang w:val="sr-Cyrl-RS" w:eastAsia="en-GB"/>
        </w:rPr>
        <w:t>: Срце више није моје</w:t>
      </w:r>
      <w:r w:rsidRPr="00C91F92">
        <w:rPr>
          <w:rFonts w:asciiTheme="majorHAnsi" w:eastAsia="Times New Roman" w:hAnsiTheme="majorHAnsi" w:cs="Times New Roman"/>
          <w:b/>
          <w:color w:val="000000"/>
          <w:sz w:val="24"/>
          <w:szCs w:val="24"/>
          <w:lang w:val="sr-Cyrl-RS" w:eastAsia="en-GB"/>
        </w:rPr>
        <w:t xml:space="preserve"> , режија: Иван Петровић</w:t>
      </w:r>
    </w:p>
    <w:p w:rsidR="00C91F92" w:rsidRPr="00FA3BF8" w:rsidRDefault="00C91F92" w:rsidP="00C91F92">
      <w:pPr>
        <w:ind w:left="720"/>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(Премијера септембар 2021)</w:t>
      </w:r>
    </w:p>
    <w:p w:rsidR="00A25736" w:rsidRPr="00C91F92" w:rsidRDefault="00A25736" w:rsidP="00C91F92">
      <w:pPr>
        <w:ind w:left="720"/>
        <w:contextualSpacing/>
        <w:jc w:val="both"/>
        <w:rPr>
          <w:rFonts w:asciiTheme="majorHAnsi" w:eastAsia="Times New Roman" w:hAnsiTheme="majorHAnsi" w:cs="Times New Roman"/>
          <w:b/>
          <w:color w:val="000000"/>
          <w:sz w:val="24"/>
          <w:szCs w:val="24"/>
          <w:lang w:val="sr-Cyrl-RS" w:eastAsia="en-GB"/>
        </w:rPr>
      </w:pPr>
    </w:p>
    <w:p w:rsidR="00C91F92" w:rsidRPr="00C91F92" w:rsidRDefault="00C91F92" w:rsidP="00CF4724">
      <w:pPr>
        <w:ind w:firstLine="720"/>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color w:val="000000"/>
          <w:sz w:val="24"/>
          <w:szCs w:val="24"/>
          <w:lang w:val="sr-Cyrl-RS" w:eastAsia="en-GB"/>
        </w:rPr>
        <w:t>Дуодрама о поновном сусрету бивших супружника након рата у Босни и деценијске раздвојености, проблематизује не само питања емотивног, етничког, социјалног, односно људског идентитета, него и феномен трагичког усуда „малог човјека у вихору великих историјских збивања.</w:t>
      </w:r>
      <w:r w:rsidRPr="00C91F92">
        <w:rPr>
          <w:rFonts w:asciiTheme="majorHAnsi" w:eastAsia="Times New Roman" w:hAnsiTheme="majorHAnsi" w:cs="Times New Roman"/>
          <w:b/>
          <w:color w:val="000000"/>
          <w:sz w:val="24"/>
          <w:szCs w:val="24"/>
          <w:lang w:val="sr-Cyrl-RS" w:eastAsia="en-GB"/>
        </w:rPr>
        <w:t>“</w:t>
      </w:r>
    </w:p>
    <w:p w:rsidR="00C91F92" w:rsidRPr="00C91F92" w:rsidRDefault="00C91F92" w:rsidP="00F8416A">
      <w:pPr>
        <w:numPr>
          <w:ilvl w:val="0"/>
          <w:numId w:val="6"/>
        </w:numPr>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 xml:space="preserve">Коста Трифковић: </w:t>
      </w:r>
      <w:r w:rsidRPr="00C91F92">
        <w:rPr>
          <w:rFonts w:asciiTheme="majorHAnsi" w:eastAsia="Times New Roman" w:hAnsiTheme="majorHAnsi" w:cs="Times New Roman"/>
          <w:b/>
          <w:i/>
          <w:color w:val="000000"/>
          <w:sz w:val="24"/>
          <w:szCs w:val="24"/>
          <w:lang w:val="sr-Cyrl-RS" w:eastAsia="en-GB"/>
        </w:rPr>
        <w:t>Мила</w:t>
      </w:r>
    </w:p>
    <w:p w:rsidR="00C91F92" w:rsidRPr="00C91F92" w:rsidRDefault="00C91F92" w:rsidP="00F8416A">
      <w:pPr>
        <w:spacing w:after="0"/>
        <w:ind w:left="720"/>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режија и адаптација:  Миливоје Млађеновић</w:t>
      </w:r>
    </w:p>
    <w:p w:rsidR="00C91F92" w:rsidRPr="00FA3BF8" w:rsidRDefault="00F8416A" w:rsidP="00F8416A">
      <w:pPr>
        <w:tabs>
          <w:tab w:val="left" w:pos="720"/>
        </w:tabs>
        <w:spacing w:after="0"/>
        <w:jc w:val="both"/>
        <w:rPr>
          <w:rFonts w:asciiTheme="majorHAnsi" w:eastAsia="Times New Roman" w:hAnsiTheme="majorHAnsi" w:cs="Times New Roman"/>
          <w:b/>
          <w:color w:val="000000"/>
          <w:sz w:val="24"/>
          <w:szCs w:val="24"/>
          <w:lang w:val="sr-Cyrl-RS" w:eastAsia="en-GB"/>
        </w:rPr>
      </w:pPr>
      <w:r>
        <w:rPr>
          <w:rFonts w:asciiTheme="majorHAnsi" w:eastAsia="Times New Roman" w:hAnsiTheme="majorHAnsi" w:cs="Times New Roman"/>
          <w:b/>
          <w:color w:val="000000"/>
          <w:sz w:val="24"/>
          <w:szCs w:val="24"/>
          <w:lang w:val="sr-Cyrl-RS" w:eastAsia="en-GB"/>
        </w:rPr>
        <w:t xml:space="preserve">           </w:t>
      </w:r>
      <w:r w:rsidR="00C91F92" w:rsidRPr="00C91F92">
        <w:rPr>
          <w:rFonts w:asciiTheme="majorHAnsi" w:eastAsia="Times New Roman" w:hAnsiTheme="majorHAnsi" w:cs="Times New Roman"/>
          <w:b/>
          <w:color w:val="000000"/>
          <w:sz w:val="24"/>
          <w:szCs w:val="24"/>
          <w:lang w:val="sr-Cyrl-RS" w:eastAsia="en-GB"/>
        </w:rPr>
        <w:t xml:space="preserve"> (премијера  октобар 2021)</w:t>
      </w:r>
    </w:p>
    <w:p w:rsidR="00A25736" w:rsidRPr="00C91F92" w:rsidRDefault="00A25736" w:rsidP="00A25736">
      <w:pPr>
        <w:spacing w:after="0"/>
        <w:ind w:left="360"/>
        <w:jc w:val="both"/>
        <w:rPr>
          <w:rFonts w:asciiTheme="majorHAnsi" w:eastAsia="Times New Roman" w:hAnsiTheme="majorHAnsi" w:cs="Times New Roman"/>
          <w:b/>
          <w:color w:val="000000"/>
          <w:sz w:val="24"/>
          <w:szCs w:val="24"/>
          <w:lang w:val="sr-Cyrl-RS" w:eastAsia="en-GB"/>
        </w:rPr>
      </w:pPr>
    </w:p>
    <w:p w:rsidR="00C91F92" w:rsidRPr="00FA3BF8" w:rsidRDefault="00C91F92" w:rsidP="00C91F92">
      <w:pPr>
        <w:ind w:firstLine="720"/>
        <w:jc w:val="both"/>
        <w:rPr>
          <w:rFonts w:asciiTheme="majorHAnsi" w:eastAsiaTheme="minorEastAsia" w:hAnsiTheme="majorHAnsi"/>
          <w:sz w:val="24"/>
          <w:szCs w:val="24"/>
          <w:lang w:val="sr-Cyrl-RS"/>
        </w:rPr>
      </w:pPr>
      <w:r w:rsidRPr="00FA3BF8">
        <w:rPr>
          <w:rFonts w:asciiTheme="majorHAnsi" w:eastAsiaTheme="minorEastAsia" w:hAnsiTheme="majorHAnsi"/>
          <w:sz w:val="24"/>
          <w:szCs w:val="24"/>
          <w:lang w:val="sr-Cyrl-RS"/>
        </w:rPr>
        <w:t>У овој комичној модрами ријеч је о</w:t>
      </w:r>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проблем</w:t>
      </w:r>
      <w:proofErr w:type="spellEnd"/>
      <w:r w:rsidRPr="00FA3BF8">
        <w:rPr>
          <w:rFonts w:asciiTheme="majorHAnsi" w:eastAsiaTheme="minorEastAsia" w:hAnsiTheme="majorHAnsi"/>
          <w:sz w:val="24"/>
          <w:szCs w:val="24"/>
          <w:lang w:val="sr-Cyrl-RS"/>
        </w:rPr>
        <w:t>у</w:t>
      </w:r>
      <w:r w:rsidRPr="00FA3BF8">
        <w:rPr>
          <w:rFonts w:asciiTheme="majorHAnsi" w:eastAsiaTheme="minorEastAsia" w:hAnsiTheme="majorHAnsi"/>
          <w:sz w:val="24"/>
          <w:szCs w:val="24"/>
        </w:rPr>
        <w:t xml:space="preserve"> с </w:t>
      </w:r>
      <w:proofErr w:type="spellStart"/>
      <w:r w:rsidRPr="00FA3BF8">
        <w:rPr>
          <w:rFonts w:asciiTheme="majorHAnsi" w:eastAsiaTheme="minorEastAsia" w:hAnsiTheme="majorHAnsi"/>
          <w:sz w:val="24"/>
          <w:szCs w:val="24"/>
        </w:rPr>
        <w:t>којим</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се</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сусре</w:t>
      </w:r>
      <w:proofErr w:type="spellEnd"/>
      <w:r w:rsidRPr="00FA3BF8">
        <w:rPr>
          <w:rFonts w:asciiTheme="majorHAnsi" w:eastAsiaTheme="minorEastAsia" w:hAnsiTheme="majorHAnsi"/>
          <w:sz w:val="24"/>
          <w:szCs w:val="24"/>
          <w:lang w:val="sr-Cyrl-RS"/>
        </w:rPr>
        <w:t>ћ</w:t>
      </w:r>
      <w:r w:rsidRPr="00FA3BF8">
        <w:rPr>
          <w:rFonts w:asciiTheme="majorHAnsi" w:eastAsiaTheme="minorEastAsia" w:hAnsiTheme="majorHAnsi"/>
          <w:sz w:val="24"/>
          <w:szCs w:val="24"/>
        </w:rPr>
        <w:t xml:space="preserve">у </w:t>
      </w:r>
      <w:proofErr w:type="spellStart"/>
      <w:r w:rsidRPr="00FA3BF8">
        <w:rPr>
          <w:rFonts w:asciiTheme="majorHAnsi" w:eastAsiaTheme="minorEastAsia" w:hAnsiTheme="majorHAnsi"/>
          <w:sz w:val="24"/>
          <w:szCs w:val="24"/>
        </w:rPr>
        <w:t>скоро</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сви</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млади</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глумци</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при</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поку</w:t>
      </w:r>
      <w:proofErr w:type="spellEnd"/>
      <w:r w:rsidRPr="00FA3BF8">
        <w:rPr>
          <w:rFonts w:asciiTheme="majorHAnsi" w:eastAsiaTheme="minorEastAsia" w:hAnsiTheme="majorHAnsi"/>
          <w:sz w:val="24"/>
          <w:szCs w:val="24"/>
          <w:lang w:val="sr-Cyrl-RS"/>
        </w:rPr>
        <w:t>ша</w:t>
      </w:r>
      <w:proofErr w:type="spellStart"/>
      <w:r w:rsidRPr="00FA3BF8">
        <w:rPr>
          <w:rFonts w:asciiTheme="majorHAnsi" w:eastAsiaTheme="minorEastAsia" w:hAnsiTheme="majorHAnsi"/>
          <w:sz w:val="24"/>
          <w:szCs w:val="24"/>
        </w:rPr>
        <w:t>јима</w:t>
      </w:r>
      <w:proofErr w:type="spellEnd"/>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гра</w:t>
      </w:r>
      <w:proofErr w:type="spellEnd"/>
      <w:r w:rsidRPr="00FA3BF8">
        <w:rPr>
          <w:rFonts w:asciiTheme="majorHAnsi" w:eastAsiaTheme="minorEastAsia" w:hAnsiTheme="majorHAnsi"/>
          <w:sz w:val="24"/>
          <w:szCs w:val="24"/>
          <w:lang w:val="sr-Cyrl-RS"/>
        </w:rPr>
        <w:t>ђења</w:t>
      </w:r>
      <w:r w:rsidRPr="00FA3BF8">
        <w:rPr>
          <w:rFonts w:asciiTheme="majorHAnsi" w:eastAsiaTheme="minorEastAsia" w:hAnsiTheme="majorHAnsi"/>
          <w:sz w:val="24"/>
          <w:szCs w:val="24"/>
        </w:rPr>
        <w:t xml:space="preserve"> </w:t>
      </w:r>
      <w:proofErr w:type="spellStart"/>
      <w:r w:rsidRPr="00FA3BF8">
        <w:rPr>
          <w:rFonts w:asciiTheme="majorHAnsi" w:eastAsiaTheme="minorEastAsia" w:hAnsiTheme="majorHAnsi"/>
          <w:sz w:val="24"/>
          <w:szCs w:val="24"/>
        </w:rPr>
        <w:t>каријере</w:t>
      </w:r>
      <w:proofErr w:type="spellEnd"/>
      <w:r w:rsidRPr="00FA3BF8">
        <w:rPr>
          <w:rFonts w:asciiTheme="majorHAnsi" w:eastAsiaTheme="minorEastAsia" w:hAnsiTheme="majorHAnsi"/>
          <w:sz w:val="24"/>
          <w:szCs w:val="24"/>
        </w:rPr>
        <w:t>.</w:t>
      </w:r>
      <w:r w:rsidRPr="00FA3BF8">
        <w:rPr>
          <w:rFonts w:asciiTheme="majorHAnsi" w:eastAsiaTheme="minorEastAsia" w:hAnsiTheme="majorHAnsi"/>
          <w:sz w:val="24"/>
          <w:szCs w:val="24"/>
          <w:lang w:val="sr-Cyrl-RS"/>
        </w:rPr>
        <w:t xml:space="preserve"> Осавремењивање Трифковићеве драме, смијештање у савремени простор и вријеме у форми театра у театру, повећава њено комично дејство. </w:t>
      </w:r>
    </w:p>
    <w:p w:rsidR="00C91F92" w:rsidRPr="00C91F92" w:rsidRDefault="00C91F92" w:rsidP="00C91F92">
      <w:pPr>
        <w:numPr>
          <w:ilvl w:val="0"/>
          <w:numId w:val="6"/>
        </w:numPr>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 xml:space="preserve">Љубомир Симовић: </w:t>
      </w:r>
      <w:r w:rsidRPr="00C91F92">
        <w:rPr>
          <w:rFonts w:asciiTheme="majorHAnsi" w:eastAsia="Times New Roman" w:hAnsiTheme="majorHAnsi" w:cs="Times New Roman"/>
          <w:b/>
          <w:i/>
          <w:color w:val="000000"/>
          <w:sz w:val="24"/>
          <w:szCs w:val="24"/>
          <w:lang w:val="sr-Cyrl-RS" w:eastAsia="en-GB"/>
        </w:rPr>
        <w:t>Хасанагиница</w:t>
      </w:r>
      <w:r w:rsidRPr="00C91F92">
        <w:rPr>
          <w:rFonts w:asciiTheme="majorHAnsi" w:eastAsia="Times New Roman" w:hAnsiTheme="majorHAnsi" w:cs="Times New Roman"/>
          <w:b/>
          <w:color w:val="000000"/>
          <w:sz w:val="24"/>
          <w:szCs w:val="24"/>
          <w:lang w:val="sr-Cyrl-RS" w:eastAsia="en-GB"/>
        </w:rPr>
        <w:t xml:space="preserve">, режија: Душан Тузланчић </w:t>
      </w:r>
    </w:p>
    <w:p w:rsidR="00C91F92" w:rsidRPr="00C91F92" w:rsidRDefault="00A25736" w:rsidP="00C91F92">
      <w:pPr>
        <w:ind w:left="720"/>
        <w:contextualSpacing/>
        <w:jc w:val="both"/>
        <w:rPr>
          <w:rFonts w:asciiTheme="majorHAnsi" w:eastAsia="Times New Roman" w:hAnsiTheme="majorHAnsi" w:cs="Times New Roman"/>
          <w:b/>
          <w:color w:val="000000"/>
          <w:sz w:val="24"/>
          <w:szCs w:val="24"/>
          <w:lang w:val="sr-Cyrl-RS" w:eastAsia="en-GB"/>
        </w:rPr>
      </w:pPr>
      <w:r w:rsidRPr="00FA3BF8">
        <w:rPr>
          <w:rFonts w:asciiTheme="majorHAnsi" w:eastAsia="Times New Roman" w:hAnsiTheme="majorHAnsi" w:cs="Times New Roman"/>
          <w:b/>
          <w:color w:val="000000"/>
          <w:sz w:val="24"/>
          <w:szCs w:val="24"/>
          <w:lang w:val="sr-Cyrl-RS" w:eastAsia="en-GB"/>
        </w:rPr>
        <w:t>(</w:t>
      </w:r>
      <w:r w:rsidR="00C91F92" w:rsidRPr="00C91F92">
        <w:rPr>
          <w:rFonts w:asciiTheme="majorHAnsi" w:eastAsia="Times New Roman" w:hAnsiTheme="majorHAnsi" w:cs="Times New Roman"/>
          <w:b/>
          <w:color w:val="000000"/>
          <w:sz w:val="24"/>
          <w:szCs w:val="24"/>
          <w:lang w:val="sr-Cyrl-RS" w:eastAsia="en-GB"/>
        </w:rPr>
        <w:t>копродукција са Српским народним позориштем Нови Сад,</w:t>
      </w:r>
    </w:p>
    <w:p w:rsidR="00C91F92" w:rsidRPr="00FA3BF8" w:rsidRDefault="00C91F92" w:rsidP="00C91F92">
      <w:pPr>
        <w:ind w:left="720"/>
        <w:contextualSpacing/>
        <w:jc w:val="both"/>
        <w:rPr>
          <w:rFonts w:asciiTheme="majorHAnsi" w:eastAsia="Times New Roman" w:hAnsiTheme="majorHAnsi" w:cs="Times New Roman"/>
          <w:b/>
          <w:color w:val="000000"/>
          <w:sz w:val="24"/>
          <w:szCs w:val="24"/>
          <w:lang w:val="sr-Cyrl-RS" w:eastAsia="en-GB"/>
        </w:rPr>
      </w:pPr>
      <w:r w:rsidRPr="00C91F92">
        <w:rPr>
          <w:rFonts w:asciiTheme="majorHAnsi" w:eastAsia="Times New Roman" w:hAnsiTheme="majorHAnsi" w:cs="Times New Roman"/>
          <w:b/>
          <w:color w:val="000000"/>
          <w:sz w:val="24"/>
          <w:szCs w:val="24"/>
          <w:lang w:val="sr-Cyrl-RS" w:eastAsia="en-GB"/>
        </w:rPr>
        <w:t>премијера- децембар 2021/фебруар 2022)</w:t>
      </w:r>
    </w:p>
    <w:p w:rsidR="00A25736" w:rsidRPr="00C91F92" w:rsidRDefault="00A25736" w:rsidP="00C91F92">
      <w:pPr>
        <w:ind w:left="720"/>
        <w:contextualSpacing/>
        <w:jc w:val="both"/>
        <w:rPr>
          <w:rFonts w:asciiTheme="majorHAnsi" w:eastAsia="Times New Roman" w:hAnsiTheme="majorHAnsi" w:cs="Times New Roman"/>
          <w:b/>
          <w:color w:val="000000"/>
          <w:sz w:val="24"/>
          <w:szCs w:val="24"/>
          <w:lang w:val="sr-Cyrl-RS" w:eastAsia="en-GB"/>
        </w:rPr>
      </w:pPr>
    </w:p>
    <w:p w:rsidR="00C91F92" w:rsidRPr="00C91F92" w:rsidRDefault="00C91F92" w:rsidP="00CF4724">
      <w:pPr>
        <w:ind w:firstLine="720"/>
        <w:jc w:val="both"/>
        <w:rPr>
          <w:rFonts w:asciiTheme="majorHAnsi" w:eastAsiaTheme="minorEastAsia" w:hAnsiTheme="majorHAnsi"/>
          <w:sz w:val="24"/>
          <w:szCs w:val="24"/>
          <w:lang w:val="bs-Cyrl-BA"/>
        </w:rPr>
      </w:pPr>
      <w:r w:rsidRPr="00C91F92">
        <w:rPr>
          <w:rFonts w:asciiTheme="majorHAnsi" w:eastAsiaTheme="minorEastAsia" w:hAnsiTheme="majorHAnsi"/>
          <w:sz w:val="24"/>
          <w:szCs w:val="24"/>
          <w:lang w:val="bs-Cyrl-BA"/>
        </w:rPr>
        <w:t xml:space="preserve">Ништа лакше него прочитати Хасанагиницу  на начин да је драма главне јунакиње централизована, а сви остали ликови грађени као допуна слика и атмосфера, које појашњавају њену трагедију. Тежња је  редитеља  да у овом читању у први план, између осталог, изађе и Хасанагина драма. Је ли он негативац, зато што је једном у животу, у љутњи донео пријеку одлуку? Треба ли га читати као негативца?  Ко то од нас није барем једном урадио тако? Посебан аспект представе би била и сценска студија о утицају Симовићеве поезије на карактеризацију ликова и настанак драмских сукоба.  </w:t>
      </w:r>
      <w:r w:rsidRPr="00C91F92">
        <w:rPr>
          <w:rFonts w:asciiTheme="majorHAnsi" w:eastAsiaTheme="minorEastAsia" w:hAnsiTheme="majorHAnsi"/>
          <w:i/>
          <w:sz w:val="24"/>
          <w:szCs w:val="24"/>
          <w:lang w:val="sr-Cyrl-RS"/>
        </w:rPr>
        <w:t>Хасанагиница</w:t>
      </w:r>
      <w:r w:rsidRPr="00C91F92">
        <w:rPr>
          <w:rFonts w:asciiTheme="majorHAnsi" w:eastAsiaTheme="minorEastAsia" w:hAnsiTheme="majorHAnsi"/>
          <w:sz w:val="24"/>
          <w:szCs w:val="24"/>
          <w:lang w:val="sr-Cyrl-RS"/>
        </w:rPr>
        <w:t>, би требало, у овом новом виду, да још једном демонстрира њену умјетничку снагу, универзалност исказа и племенитост  која из ње извире, у контексту свих збивања у овом региону у коме се вијековима преплићу специфичан, врло осј</w:t>
      </w:r>
      <w:r w:rsidR="00A25736" w:rsidRPr="00FA3BF8">
        <w:rPr>
          <w:rFonts w:asciiTheme="majorHAnsi" w:eastAsiaTheme="minorEastAsia" w:hAnsiTheme="majorHAnsi"/>
          <w:sz w:val="24"/>
          <w:szCs w:val="24"/>
          <w:lang w:val="sr-Cyrl-RS"/>
        </w:rPr>
        <w:t xml:space="preserve">етљив  </w:t>
      </w:r>
      <w:r w:rsidRPr="00C91F92">
        <w:rPr>
          <w:rFonts w:asciiTheme="majorHAnsi" w:eastAsiaTheme="minorEastAsia" w:hAnsiTheme="majorHAnsi"/>
          <w:sz w:val="24"/>
          <w:szCs w:val="24"/>
          <w:lang w:val="sr-Cyrl-RS"/>
        </w:rPr>
        <w:t>српски и босански менталитет.  Представа би окупила врхунски ауторски тим из региона (сценограф, костимограф, аутор музике, сарадници за сценски покрет и сценски говор), и била продукцијски достојан репрезент величине и озбиљности овог драмског класика.</w:t>
      </w:r>
    </w:p>
    <w:p w:rsidR="00FA3BF8" w:rsidRDefault="00FA3BF8" w:rsidP="00CF4724">
      <w:pPr>
        <w:ind w:firstLine="720"/>
        <w:jc w:val="both"/>
        <w:rPr>
          <w:rFonts w:asciiTheme="majorHAnsi" w:eastAsiaTheme="minorEastAsia" w:hAnsiTheme="majorHAnsi"/>
          <w:b/>
          <w:sz w:val="26"/>
          <w:szCs w:val="26"/>
          <w:lang w:val="bs-Cyrl-BA"/>
        </w:rPr>
      </w:pPr>
    </w:p>
    <w:p w:rsidR="00F8416A" w:rsidRDefault="00A54380" w:rsidP="00A54380">
      <w:pPr>
        <w:jc w:val="both"/>
        <w:rPr>
          <w:rFonts w:asciiTheme="majorHAnsi" w:eastAsiaTheme="minorEastAsia" w:hAnsiTheme="majorHAnsi"/>
          <w:b/>
          <w:sz w:val="26"/>
          <w:szCs w:val="26"/>
          <w:lang w:val="bs-Cyrl-BA"/>
        </w:rPr>
      </w:pPr>
      <w:r>
        <w:rPr>
          <w:rFonts w:asciiTheme="majorHAnsi" w:eastAsiaTheme="minorEastAsia" w:hAnsiTheme="majorHAnsi"/>
          <w:b/>
          <w:sz w:val="26"/>
          <w:szCs w:val="26"/>
          <w:lang w:val="bs-Cyrl-BA"/>
        </w:rPr>
        <w:lastRenderedPageBreak/>
        <w:t xml:space="preserve">          </w:t>
      </w:r>
      <w:r w:rsidR="00C91F92" w:rsidRPr="00C91F92">
        <w:rPr>
          <w:rFonts w:asciiTheme="majorHAnsi" w:eastAsiaTheme="minorEastAsia" w:hAnsiTheme="majorHAnsi"/>
          <w:b/>
          <w:sz w:val="26"/>
          <w:szCs w:val="26"/>
          <w:lang w:val="bs-Cyrl-BA"/>
        </w:rPr>
        <w:t>Замјенски, резервни програм:</w:t>
      </w:r>
    </w:p>
    <w:p w:rsidR="00A54380" w:rsidRPr="00C91F92" w:rsidRDefault="00A54380" w:rsidP="00A54380">
      <w:pPr>
        <w:jc w:val="both"/>
        <w:rPr>
          <w:rFonts w:asciiTheme="majorHAnsi" w:eastAsiaTheme="minorEastAsia" w:hAnsiTheme="majorHAnsi"/>
          <w:b/>
          <w:sz w:val="26"/>
          <w:szCs w:val="26"/>
          <w:lang w:val="bs-Cyrl-BA"/>
        </w:rPr>
      </w:pPr>
    </w:p>
    <w:p w:rsidR="00BC0C99" w:rsidRPr="00DC4382" w:rsidRDefault="00BC0C99" w:rsidP="00DC4382">
      <w:pPr>
        <w:pStyle w:val="ListParagraph"/>
        <w:numPr>
          <w:ilvl w:val="0"/>
          <w:numId w:val="7"/>
        </w:numPr>
        <w:spacing w:after="0"/>
        <w:rPr>
          <w:rFonts w:asciiTheme="majorHAnsi" w:eastAsia="Times New Roman" w:hAnsiTheme="majorHAnsi" w:cs="Times New Roman"/>
          <w:b/>
          <w:color w:val="000000"/>
          <w:sz w:val="24"/>
          <w:szCs w:val="24"/>
          <w:lang w:val="sr-Cyrl-RS" w:eastAsia="en-GB"/>
        </w:rPr>
      </w:pPr>
      <w:r w:rsidRPr="00DC4382">
        <w:rPr>
          <w:rFonts w:asciiTheme="majorHAnsi" w:eastAsia="Times New Roman" w:hAnsiTheme="majorHAnsi" w:cs="Times New Roman"/>
          <w:b/>
          <w:i/>
          <w:color w:val="000000"/>
          <w:sz w:val="24"/>
          <w:szCs w:val="24"/>
          <w:lang w:val="sr-Cyrl-RS" w:eastAsia="en-GB"/>
        </w:rPr>
        <w:t>Морнар без компаса</w:t>
      </w:r>
      <w:r w:rsidRPr="00DC4382">
        <w:rPr>
          <w:rFonts w:asciiTheme="majorHAnsi" w:eastAsia="Times New Roman" w:hAnsiTheme="majorHAnsi" w:cs="Times New Roman"/>
          <w:b/>
          <w:color w:val="000000"/>
          <w:sz w:val="24"/>
          <w:szCs w:val="24"/>
          <w:lang w:val="sr-Cyrl-RS" w:eastAsia="en-GB"/>
        </w:rPr>
        <w:t xml:space="preserve">, </w:t>
      </w:r>
      <w:r w:rsidR="00F8416A" w:rsidRPr="00DC4382">
        <w:rPr>
          <w:rFonts w:asciiTheme="majorHAnsi" w:eastAsia="Times New Roman" w:hAnsiTheme="majorHAnsi" w:cs="Times New Roman"/>
          <w:b/>
          <w:color w:val="000000"/>
          <w:sz w:val="24"/>
          <w:szCs w:val="24"/>
          <w:lang w:val="sr-Cyrl-RS" w:eastAsia="en-GB"/>
        </w:rPr>
        <w:br/>
      </w:r>
      <w:r w:rsidRPr="00DC4382">
        <w:rPr>
          <w:rFonts w:asciiTheme="majorHAnsi" w:eastAsia="Times New Roman" w:hAnsiTheme="majorHAnsi" w:cs="Times New Roman"/>
          <w:b/>
          <w:color w:val="000000"/>
          <w:sz w:val="24"/>
          <w:szCs w:val="24"/>
          <w:lang w:val="sr-Cyrl-RS" w:eastAsia="en-GB"/>
        </w:rPr>
        <w:t>драмска поезија Мирослава Антића.</w:t>
      </w:r>
      <w:r w:rsidR="00A25736" w:rsidRPr="00DC4382">
        <w:rPr>
          <w:rFonts w:asciiTheme="majorHAnsi" w:eastAsia="Times New Roman" w:hAnsiTheme="majorHAnsi" w:cs="Times New Roman"/>
          <w:b/>
          <w:color w:val="000000"/>
          <w:sz w:val="24"/>
          <w:szCs w:val="24"/>
          <w:lang w:val="sr-Cyrl-RS" w:eastAsia="en-GB"/>
        </w:rPr>
        <w:t xml:space="preserve"> </w:t>
      </w:r>
      <w:r w:rsidRPr="00DC4382">
        <w:rPr>
          <w:rFonts w:asciiTheme="majorHAnsi" w:eastAsia="Times New Roman" w:hAnsiTheme="majorHAnsi" w:cs="Times New Roman"/>
          <w:b/>
          <w:color w:val="000000"/>
          <w:sz w:val="24"/>
          <w:szCs w:val="24"/>
          <w:lang w:val="sr-Cyrl-RS" w:eastAsia="en-GB"/>
        </w:rPr>
        <w:t>Поетски театар</w:t>
      </w:r>
    </w:p>
    <w:p w:rsidR="00BC0C99" w:rsidRPr="00FA3BF8" w:rsidRDefault="00DC4382" w:rsidP="00DC4382">
      <w:pPr>
        <w:spacing w:after="0"/>
        <w:ind w:left="720"/>
        <w:contextualSpacing/>
        <w:jc w:val="both"/>
        <w:rPr>
          <w:rFonts w:asciiTheme="majorHAnsi" w:eastAsia="Times New Roman" w:hAnsiTheme="majorHAnsi" w:cs="Times New Roman"/>
          <w:b/>
          <w:color w:val="000000"/>
          <w:sz w:val="24"/>
          <w:szCs w:val="24"/>
          <w:lang w:val="sr-Cyrl-RS" w:eastAsia="en-GB"/>
        </w:rPr>
      </w:pPr>
      <w:r>
        <w:rPr>
          <w:rFonts w:asciiTheme="majorHAnsi" w:eastAsia="Times New Roman" w:hAnsiTheme="majorHAnsi" w:cs="Times New Roman"/>
          <w:b/>
          <w:color w:val="000000"/>
          <w:sz w:val="24"/>
          <w:szCs w:val="24"/>
          <w:lang w:val="sr-Cyrl-RS" w:eastAsia="en-GB"/>
        </w:rPr>
        <w:t xml:space="preserve">      </w:t>
      </w:r>
      <w:r w:rsidR="00BC0C99" w:rsidRPr="00FA3BF8">
        <w:rPr>
          <w:rFonts w:asciiTheme="majorHAnsi" w:eastAsia="Times New Roman" w:hAnsiTheme="majorHAnsi" w:cs="Times New Roman"/>
          <w:b/>
          <w:color w:val="000000"/>
          <w:sz w:val="24"/>
          <w:szCs w:val="24"/>
          <w:lang w:val="sr-Cyrl-RS" w:eastAsia="en-GB"/>
        </w:rPr>
        <w:t>(Избор и сценс</w:t>
      </w:r>
      <w:r w:rsidR="00757A98">
        <w:rPr>
          <w:rFonts w:asciiTheme="majorHAnsi" w:eastAsia="Times New Roman" w:hAnsiTheme="majorHAnsi" w:cs="Times New Roman"/>
          <w:b/>
          <w:color w:val="000000"/>
          <w:sz w:val="24"/>
          <w:szCs w:val="24"/>
          <w:lang w:val="sr-Cyrl-RS" w:eastAsia="en-GB"/>
        </w:rPr>
        <w:t>ка поставка Валентина Видаковић</w:t>
      </w:r>
      <w:r w:rsidR="00BC0C99" w:rsidRPr="00FA3BF8">
        <w:rPr>
          <w:rFonts w:asciiTheme="majorHAnsi" w:eastAsia="Times New Roman" w:hAnsiTheme="majorHAnsi" w:cs="Times New Roman"/>
          <w:b/>
          <w:color w:val="000000"/>
          <w:sz w:val="24"/>
          <w:szCs w:val="24"/>
          <w:lang w:val="sr-Cyrl-RS" w:eastAsia="en-GB"/>
        </w:rPr>
        <w:t>)</w:t>
      </w:r>
      <w:r w:rsidR="00A25736" w:rsidRPr="00FA3BF8">
        <w:rPr>
          <w:rFonts w:asciiTheme="majorHAnsi" w:eastAsia="Times New Roman" w:hAnsiTheme="majorHAnsi" w:cs="Times New Roman"/>
          <w:b/>
          <w:color w:val="000000"/>
          <w:sz w:val="24"/>
          <w:szCs w:val="24"/>
          <w:lang w:val="sr-Cyrl-RS" w:eastAsia="en-GB"/>
        </w:rPr>
        <w:t>*</w:t>
      </w:r>
    </w:p>
    <w:p w:rsidR="00A25736" w:rsidRPr="00FA3BF8" w:rsidRDefault="00A25736" w:rsidP="00C91F92">
      <w:pPr>
        <w:ind w:left="720"/>
        <w:contextualSpacing/>
        <w:jc w:val="both"/>
        <w:rPr>
          <w:rFonts w:asciiTheme="majorHAnsi" w:eastAsia="Times New Roman" w:hAnsiTheme="majorHAnsi" w:cs="Times New Roman"/>
          <w:b/>
          <w:color w:val="000000"/>
          <w:sz w:val="24"/>
          <w:szCs w:val="24"/>
          <w:lang w:val="sr-Cyrl-RS" w:eastAsia="en-GB"/>
        </w:rPr>
      </w:pPr>
    </w:p>
    <w:p w:rsidR="00A25736" w:rsidRPr="00FA3BF8" w:rsidRDefault="00A25736" w:rsidP="00F8416A">
      <w:pPr>
        <w:ind w:firstLine="720"/>
        <w:contextualSpacing/>
        <w:jc w:val="both"/>
        <w:rPr>
          <w:rFonts w:asciiTheme="majorHAnsi" w:eastAsia="Times New Roman" w:hAnsiTheme="majorHAnsi" w:cs="Times New Roman"/>
          <w:color w:val="000000"/>
          <w:sz w:val="24"/>
          <w:szCs w:val="24"/>
          <w:lang w:val="sr-Cyrl-RS" w:eastAsia="en-GB"/>
        </w:rPr>
      </w:pPr>
      <w:r w:rsidRPr="00FA3BF8">
        <w:rPr>
          <w:rFonts w:asciiTheme="majorHAnsi" w:eastAsia="Times New Roman" w:hAnsiTheme="majorHAnsi" w:cs="Times New Roman"/>
          <w:color w:val="000000"/>
          <w:sz w:val="24"/>
          <w:szCs w:val="24"/>
          <w:lang w:val="sr-Cyrl-RS" w:eastAsia="en-GB"/>
        </w:rPr>
        <w:t>Двојност пјесничког лика Мирослава Антића као једног од погрешно прочитаних пјесника послужиће као полазна мисао у стварању поетског театра. На једној страни је естрадни пјесник као општеприхваћено лице Мирославе Антића. Тако доживљен пјесник стоји у супортности са Антићевим скривеним пјесничким лицем тужног и разочараног човјека. Умјетничка жеља је да се демистификује Антић као умјетник и ослободи „ропства једној књизи“.</w:t>
      </w:r>
    </w:p>
    <w:p w:rsidR="00A25736" w:rsidRPr="00FA3BF8" w:rsidRDefault="00A25736" w:rsidP="00C91F92">
      <w:pPr>
        <w:ind w:left="720"/>
        <w:contextualSpacing/>
        <w:jc w:val="both"/>
        <w:rPr>
          <w:rFonts w:asciiTheme="majorHAnsi" w:eastAsia="Times New Roman" w:hAnsiTheme="majorHAnsi" w:cs="Times New Roman"/>
          <w:color w:val="000000"/>
          <w:sz w:val="24"/>
          <w:szCs w:val="24"/>
          <w:lang w:val="sr-Cyrl-RS" w:eastAsia="en-GB"/>
        </w:rPr>
      </w:pPr>
    </w:p>
    <w:p w:rsidR="00C91F92" w:rsidRPr="00DC4382" w:rsidRDefault="00C91F92" w:rsidP="00DC4382">
      <w:pPr>
        <w:pStyle w:val="ListParagraph"/>
        <w:numPr>
          <w:ilvl w:val="0"/>
          <w:numId w:val="7"/>
        </w:numPr>
        <w:jc w:val="both"/>
        <w:rPr>
          <w:rFonts w:asciiTheme="majorHAnsi" w:eastAsia="Times New Roman" w:hAnsiTheme="majorHAnsi" w:cs="Times New Roman"/>
          <w:b/>
          <w:color w:val="000000"/>
          <w:sz w:val="24"/>
          <w:szCs w:val="24"/>
          <w:lang w:val="sr-Cyrl-RS" w:eastAsia="en-GB"/>
        </w:rPr>
      </w:pPr>
      <w:r w:rsidRPr="00DC4382">
        <w:rPr>
          <w:rFonts w:asciiTheme="majorHAnsi" w:eastAsia="Times New Roman" w:hAnsiTheme="majorHAnsi" w:cs="Times New Roman"/>
          <w:b/>
          <w:color w:val="000000"/>
          <w:sz w:val="24"/>
          <w:szCs w:val="24"/>
          <w:lang w:val="sr-Cyrl-RS" w:eastAsia="en-GB"/>
        </w:rPr>
        <w:t>Уго Бети: З</w:t>
      </w:r>
      <w:r w:rsidRPr="00DC4382">
        <w:rPr>
          <w:rFonts w:asciiTheme="majorHAnsi" w:eastAsia="Times New Roman" w:hAnsiTheme="majorHAnsi" w:cs="Times New Roman"/>
          <w:b/>
          <w:i/>
          <w:color w:val="000000"/>
          <w:sz w:val="24"/>
          <w:szCs w:val="24"/>
          <w:lang w:val="sr-Cyrl-RS" w:eastAsia="en-GB"/>
        </w:rPr>
        <w:t xml:space="preserve">лочин на козјем острву, </w:t>
      </w:r>
      <w:r w:rsidRPr="00DC4382">
        <w:rPr>
          <w:rFonts w:asciiTheme="majorHAnsi" w:eastAsia="Times New Roman" w:hAnsiTheme="majorHAnsi" w:cs="Times New Roman"/>
          <w:b/>
          <w:color w:val="000000"/>
          <w:sz w:val="24"/>
          <w:szCs w:val="24"/>
          <w:lang w:val="sr-Cyrl-RS" w:eastAsia="en-GB"/>
        </w:rPr>
        <w:t>режија: Душан Тузланчић</w:t>
      </w:r>
      <w:r w:rsidR="00A25736" w:rsidRPr="00DC4382">
        <w:rPr>
          <w:rFonts w:asciiTheme="majorHAnsi" w:eastAsia="Times New Roman" w:hAnsiTheme="majorHAnsi" w:cs="Times New Roman"/>
          <w:b/>
          <w:color w:val="000000"/>
          <w:sz w:val="24"/>
          <w:szCs w:val="24"/>
          <w:lang w:val="sr-Cyrl-RS" w:eastAsia="en-GB"/>
        </w:rPr>
        <w:t>*</w:t>
      </w:r>
    </w:p>
    <w:p w:rsidR="00C91F92" w:rsidRPr="00C91F92" w:rsidRDefault="00C91F92" w:rsidP="00C91F92">
      <w:pPr>
        <w:ind w:firstLine="720"/>
        <w:jc w:val="both"/>
        <w:rPr>
          <w:rFonts w:asciiTheme="majorHAnsi" w:eastAsia="Times New Roman" w:hAnsiTheme="majorHAnsi" w:cstheme="minorHAnsi"/>
          <w:sz w:val="24"/>
          <w:szCs w:val="24"/>
          <w:lang w:val="sr-Cyrl-RS"/>
        </w:rPr>
      </w:pPr>
      <w:r w:rsidRPr="00C91F92">
        <w:rPr>
          <w:rFonts w:asciiTheme="majorHAnsi" w:eastAsia="Times New Roman" w:hAnsiTheme="majorHAnsi" w:cstheme="minorHAnsi"/>
          <w:sz w:val="24"/>
          <w:szCs w:val="24"/>
          <w:lang w:val="sr-Cyrl-RS"/>
        </w:rPr>
        <w:t xml:space="preserve">У забитом и неприступачном предјелу  један  незнанац уноси немир у свијет  три усамљене рођаке, ослобађа и распаљује њихове потиснуте страсти. Оне свој изгубљени мир враћају ритуалним убијањем странца. Представа која би била рађена у оквиру љетњег програма има амбицију да значењски изоштри и помјери питање преиспитивања властитог идентитета у драми италијанског писца Уга Бетија. </w:t>
      </w:r>
    </w:p>
    <w:p w:rsidR="00C91F92" w:rsidRPr="00C91F92" w:rsidRDefault="00DC4382" w:rsidP="00C91F92">
      <w:pPr>
        <w:ind w:firstLine="720"/>
        <w:jc w:val="both"/>
        <w:rPr>
          <w:rFonts w:asciiTheme="majorHAnsi" w:eastAsia="Times New Roman" w:hAnsiTheme="majorHAnsi" w:cstheme="minorHAnsi"/>
          <w:sz w:val="24"/>
          <w:szCs w:val="24"/>
          <w:lang w:val="sr-Cyrl-RS"/>
        </w:rPr>
      </w:pPr>
      <w:r>
        <w:rPr>
          <w:rFonts w:asciiTheme="majorHAnsi" w:eastAsia="Times New Roman" w:hAnsiTheme="majorHAnsi" w:cstheme="minorHAnsi"/>
          <w:sz w:val="24"/>
          <w:szCs w:val="24"/>
          <w:lang w:val="sr-Cyrl-RS"/>
        </w:rPr>
        <w:t xml:space="preserve">* Ове представе биће </w:t>
      </w:r>
      <w:r w:rsidR="00BC0C99" w:rsidRPr="00FA3BF8">
        <w:rPr>
          <w:rFonts w:asciiTheme="majorHAnsi" w:eastAsia="Times New Roman" w:hAnsiTheme="majorHAnsi" w:cstheme="minorHAnsi"/>
          <w:sz w:val="24"/>
          <w:szCs w:val="24"/>
          <w:lang w:val="sr-Cyrl-RS"/>
        </w:rPr>
        <w:t xml:space="preserve">реализоване </w:t>
      </w:r>
      <w:r w:rsidR="00C91F92" w:rsidRPr="00C91F92">
        <w:rPr>
          <w:rFonts w:asciiTheme="majorHAnsi" w:eastAsia="Times New Roman" w:hAnsiTheme="majorHAnsi" w:cstheme="minorHAnsi"/>
          <w:sz w:val="24"/>
          <w:szCs w:val="24"/>
          <w:lang w:val="sr-Cyrl-RS"/>
        </w:rPr>
        <w:t xml:space="preserve"> уколико из било ког разлога дође до немогућности реализације неке од планираних, раније наведених представа</w:t>
      </w:r>
    </w:p>
    <w:p w:rsidR="00C91F92" w:rsidRPr="00C91F92" w:rsidRDefault="00C91F92" w:rsidP="00C91F92">
      <w:pPr>
        <w:jc w:val="both"/>
        <w:rPr>
          <w:rFonts w:asciiTheme="majorHAnsi" w:eastAsiaTheme="minorEastAsia" w:hAnsiTheme="majorHAnsi"/>
          <w:sz w:val="24"/>
          <w:szCs w:val="24"/>
          <w:lang w:val="bs-Latn-BA"/>
        </w:rPr>
      </w:pPr>
    </w:p>
    <w:p w:rsidR="00C91F92" w:rsidRPr="00C91F92" w:rsidRDefault="00C91F92" w:rsidP="00FA3BF8">
      <w:pPr>
        <w:tabs>
          <w:tab w:val="left" w:pos="720"/>
        </w:tabs>
        <w:ind w:firstLine="720"/>
        <w:rPr>
          <w:rFonts w:asciiTheme="majorHAnsi" w:eastAsiaTheme="minorEastAsia" w:hAnsiTheme="majorHAnsi" w:cs="Times New Roman"/>
          <w:b/>
          <w:sz w:val="26"/>
          <w:szCs w:val="26"/>
          <w:lang w:val="sr-Cyrl-CS"/>
        </w:rPr>
      </w:pPr>
      <w:r w:rsidRPr="00C91F92">
        <w:rPr>
          <w:rFonts w:asciiTheme="majorHAnsi" w:eastAsiaTheme="minorEastAsia" w:hAnsiTheme="majorHAnsi" w:cs="Times New Roman"/>
          <w:b/>
          <w:sz w:val="26"/>
          <w:szCs w:val="26"/>
          <w:lang w:val="sr-Cyrl-CS"/>
        </w:rPr>
        <w:t xml:space="preserve">ПРАТЕЋИ ПРОГРАМИ </w:t>
      </w:r>
    </w:p>
    <w:p w:rsidR="00C91F92" w:rsidRPr="00C91F92" w:rsidRDefault="00C91F92" w:rsidP="00CF4724">
      <w:pPr>
        <w:spacing w:after="0"/>
        <w:ind w:firstLine="720"/>
        <w:jc w:val="both"/>
        <w:rPr>
          <w:rFonts w:asciiTheme="majorHAnsi" w:eastAsiaTheme="minorEastAsia" w:hAnsiTheme="majorHAnsi" w:cs="Times New Roman"/>
          <w:b/>
          <w:sz w:val="24"/>
          <w:szCs w:val="24"/>
          <w:lang w:val="sr-Cyrl-RS"/>
        </w:rPr>
      </w:pPr>
      <w:r w:rsidRPr="00C91F92">
        <w:rPr>
          <w:rFonts w:asciiTheme="majorHAnsi" w:eastAsiaTheme="minorEastAsia" w:hAnsiTheme="majorHAnsi" w:cs="Times New Roman"/>
          <w:sz w:val="24"/>
          <w:szCs w:val="24"/>
          <w:lang w:val="sr-Cyrl-RS"/>
        </w:rPr>
        <w:t xml:space="preserve">Фебруар: </w:t>
      </w:r>
      <w:r w:rsidRPr="00C91F92">
        <w:rPr>
          <w:rFonts w:asciiTheme="majorHAnsi" w:eastAsiaTheme="minorEastAsia" w:hAnsiTheme="majorHAnsi" w:cs="Times New Roman"/>
          <w:b/>
          <w:sz w:val="24"/>
          <w:szCs w:val="24"/>
          <w:lang w:val="sr-Cyrl-RS"/>
        </w:rPr>
        <w:t>МЛАДЕ НАДЕ</w:t>
      </w:r>
    </w:p>
    <w:p w:rsidR="00C91F92" w:rsidRPr="00FA3BF8" w:rsidRDefault="00C91F92" w:rsidP="00CF4724">
      <w:pPr>
        <w:spacing w:after="0"/>
        <w:ind w:firstLine="720"/>
        <w:jc w:val="both"/>
        <w:rPr>
          <w:rFonts w:asciiTheme="majorHAnsi" w:eastAsiaTheme="minorEastAsia" w:hAnsiTheme="majorHAnsi" w:cs="Times New Roman"/>
          <w:sz w:val="24"/>
          <w:szCs w:val="24"/>
        </w:rPr>
      </w:pPr>
      <w:r w:rsidRPr="00C91F92">
        <w:rPr>
          <w:rFonts w:asciiTheme="majorHAnsi" w:eastAsiaTheme="minorEastAsia" w:hAnsiTheme="majorHAnsi" w:cs="Times New Roman"/>
          <w:sz w:val="24"/>
          <w:szCs w:val="24"/>
          <w:lang w:val="sr-Cyrl-RS"/>
        </w:rPr>
        <w:t xml:space="preserve">Циклус: Јавно читање  неизвођених драмских текстова </w:t>
      </w:r>
      <w:r w:rsidR="00485ED4">
        <w:rPr>
          <w:rFonts w:asciiTheme="majorHAnsi" w:eastAsiaTheme="minorEastAsia" w:hAnsiTheme="majorHAnsi" w:cs="Times New Roman"/>
          <w:sz w:val="24"/>
          <w:szCs w:val="24"/>
          <w:lang w:val="sr-Cyrl-RS"/>
        </w:rPr>
        <w:t>(</w:t>
      </w:r>
      <w:r w:rsidR="00DC4382">
        <w:rPr>
          <w:rFonts w:asciiTheme="majorHAnsi" w:eastAsiaTheme="minorEastAsia" w:hAnsiTheme="majorHAnsi" w:cs="Times New Roman"/>
          <w:sz w:val="24"/>
          <w:szCs w:val="24"/>
          <w:lang w:val="sr-Cyrl-RS"/>
        </w:rPr>
        <w:t xml:space="preserve">Са </w:t>
      </w:r>
      <w:r w:rsidRPr="00C91F92">
        <w:rPr>
          <w:rFonts w:asciiTheme="majorHAnsi" w:eastAsiaTheme="minorEastAsia" w:hAnsiTheme="majorHAnsi" w:cs="Times New Roman"/>
          <w:sz w:val="24"/>
          <w:szCs w:val="24"/>
          <w:lang w:val="sr-Cyrl-RS"/>
        </w:rPr>
        <w:t>конкурса Стеријиног позорја и других институција)</w:t>
      </w:r>
    </w:p>
    <w:p w:rsidR="00CF4724" w:rsidRPr="00C91F92" w:rsidRDefault="00CF4724" w:rsidP="00CF4724">
      <w:pPr>
        <w:spacing w:after="0"/>
        <w:jc w:val="both"/>
        <w:rPr>
          <w:rFonts w:asciiTheme="majorHAnsi" w:eastAsiaTheme="minorEastAsia" w:hAnsiTheme="majorHAnsi" w:cs="Times New Roman"/>
          <w:sz w:val="24"/>
          <w:szCs w:val="24"/>
        </w:rPr>
      </w:pPr>
    </w:p>
    <w:p w:rsidR="00C91F92" w:rsidRPr="00C91F92" w:rsidRDefault="00C91F92" w:rsidP="00CF4724">
      <w:pPr>
        <w:spacing w:after="0"/>
        <w:ind w:firstLine="720"/>
        <w:jc w:val="both"/>
        <w:rPr>
          <w:rFonts w:asciiTheme="majorHAnsi" w:eastAsiaTheme="minorEastAsia" w:hAnsiTheme="majorHAnsi" w:cs="Times New Roman"/>
          <w:b/>
          <w:i/>
          <w:sz w:val="24"/>
          <w:szCs w:val="24"/>
          <w:lang w:val="sr-Cyrl-RS"/>
        </w:rPr>
      </w:pPr>
      <w:r w:rsidRPr="00C91F92">
        <w:rPr>
          <w:rFonts w:asciiTheme="majorHAnsi" w:eastAsiaTheme="minorEastAsia" w:hAnsiTheme="majorHAnsi" w:cs="Times New Roman"/>
          <w:i/>
          <w:sz w:val="24"/>
          <w:szCs w:val="24"/>
          <w:lang w:val="sr-Cyrl-RS"/>
        </w:rPr>
        <w:t xml:space="preserve">Септембар: </w:t>
      </w:r>
      <w:r w:rsidRPr="00C91F92">
        <w:rPr>
          <w:rFonts w:asciiTheme="majorHAnsi" w:eastAsiaTheme="minorEastAsia" w:hAnsiTheme="majorHAnsi" w:cs="Times New Roman"/>
          <w:b/>
          <w:i/>
          <w:sz w:val="24"/>
          <w:szCs w:val="24"/>
          <w:lang w:val="sr-Cyrl-RS"/>
        </w:rPr>
        <w:t>ПОРТРЕТ ВОЈИСЛАВА БРАЈОВИЋА</w:t>
      </w:r>
    </w:p>
    <w:p w:rsidR="00C91F92" w:rsidRPr="00FA3BF8" w:rsidRDefault="00C91F92" w:rsidP="00CF4724">
      <w:pPr>
        <w:spacing w:after="0"/>
        <w:ind w:firstLine="720"/>
        <w:jc w:val="both"/>
        <w:rPr>
          <w:rFonts w:asciiTheme="majorHAnsi" w:eastAsiaTheme="minorEastAsia" w:hAnsiTheme="majorHAnsi" w:cs="Times New Roman"/>
          <w:sz w:val="24"/>
          <w:szCs w:val="24"/>
        </w:rPr>
      </w:pPr>
      <w:r w:rsidRPr="00C91F92">
        <w:rPr>
          <w:rFonts w:asciiTheme="majorHAnsi" w:eastAsiaTheme="minorEastAsia" w:hAnsiTheme="majorHAnsi" w:cs="Times New Roman"/>
          <w:sz w:val="24"/>
          <w:szCs w:val="24"/>
          <w:lang w:val="sr-Cyrl-RS"/>
        </w:rPr>
        <w:t>Циклус: вече са драмским умјетником</w:t>
      </w:r>
    </w:p>
    <w:p w:rsidR="00CF4724" w:rsidRPr="00C91F92" w:rsidRDefault="00CF4724" w:rsidP="00CF4724">
      <w:pPr>
        <w:spacing w:after="0"/>
        <w:ind w:firstLine="720"/>
        <w:jc w:val="both"/>
        <w:rPr>
          <w:rFonts w:asciiTheme="majorHAnsi" w:eastAsiaTheme="minorEastAsia" w:hAnsiTheme="majorHAnsi" w:cs="Times New Roman"/>
          <w:sz w:val="24"/>
          <w:szCs w:val="24"/>
        </w:rPr>
      </w:pPr>
    </w:p>
    <w:p w:rsidR="00C91F92" w:rsidRPr="00C91F92" w:rsidRDefault="00C91F92" w:rsidP="00CF4724">
      <w:pPr>
        <w:spacing w:after="0"/>
        <w:ind w:firstLine="720"/>
        <w:jc w:val="both"/>
        <w:rPr>
          <w:rFonts w:asciiTheme="majorHAnsi" w:eastAsiaTheme="minorEastAsia" w:hAnsiTheme="majorHAnsi" w:cs="Times New Roman"/>
          <w:b/>
          <w:i/>
          <w:sz w:val="24"/>
          <w:szCs w:val="24"/>
          <w:lang w:val="sr-Cyrl-RS"/>
        </w:rPr>
      </w:pPr>
      <w:r w:rsidRPr="00C91F92">
        <w:rPr>
          <w:rFonts w:asciiTheme="majorHAnsi" w:eastAsiaTheme="minorEastAsia" w:hAnsiTheme="majorHAnsi" w:cs="Times New Roman"/>
          <w:i/>
          <w:sz w:val="24"/>
          <w:szCs w:val="24"/>
          <w:lang w:val="sr-Cyrl-RS"/>
        </w:rPr>
        <w:t xml:space="preserve">Октобар: </w:t>
      </w:r>
      <w:r w:rsidRPr="00C91F92">
        <w:rPr>
          <w:rFonts w:asciiTheme="majorHAnsi" w:eastAsiaTheme="minorEastAsia" w:hAnsiTheme="majorHAnsi" w:cs="Times New Roman"/>
          <w:b/>
          <w:i/>
          <w:sz w:val="24"/>
          <w:szCs w:val="24"/>
          <w:lang w:val="sr-Cyrl-RS"/>
        </w:rPr>
        <w:t>ПЕТЕР ХАНДКЕ У  НАРОДНОМ ПОЗОРИШТУ РЕПУБЛИКЕ СРПСКЕ</w:t>
      </w:r>
    </w:p>
    <w:p w:rsidR="00C91F92" w:rsidRPr="00FA3BF8" w:rsidRDefault="00C91F92" w:rsidP="00CF4724">
      <w:pPr>
        <w:spacing w:after="0"/>
        <w:ind w:firstLine="720"/>
        <w:jc w:val="both"/>
        <w:rPr>
          <w:rFonts w:asciiTheme="majorHAnsi" w:eastAsiaTheme="minorEastAsia" w:hAnsiTheme="majorHAnsi" w:cs="Times New Roman"/>
          <w:sz w:val="24"/>
          <w:szCs w:val="24"/>
        </w:rPr>
      </w:pPr>
      <w:r w:rsidRPr="00C91F92">
        <w:rPr>
          <w:rFonts w:asciiTheme="majorHAnsi" w:eastAsiaTheme="minorEastAsia" w:hAnsiTheme="majorHAnsi" w:cs="Times New Roman"/>
          <w:sz w:val="24"/>
          <w:szCs w:val="24"/>
          <w:lang w:val="sr-Cyrl-RS"/>
        </w:rPr>
        <w:t>Циклус: Промоција књиге из области позоришта</w:t>
      </w:r>
    </w:p>
    <w:p w:rsidR="00CF4724" w:rsidRPr="00C91F92" w:rsidRDefault="00CF4724" w:rsidP="00CF4724">
      <w:pPr>
        <w:spacing w:after="0"/>
        <w:ind w:firstLine="720"/>
        <w:jc w:val="both"/>
        <w:rPr>
          <w:rFonts w:asciiTheme="majorHAnsi" w:eastAsiaTheme="minorEastAsia" w:hAnsiTheme="majorHAnsi" w:cs="Times New Roman"/>
          <w:sz w:val="24"/>
          <w:szCs w:val="24"/>
        </w:rPr>
      </w:pPr>
    </w:p>
    <w:p w:rsidR="00C91F92" w:rsidRPr="00C91F92" w:rsidRDefault="00C91F92" w:rsidP="00CF4724">
      <w:pPr>
        <w:autoSpaceDE w:val="0"/>
        <w:spacing w:after="0"/>
        <w:ind w:firstLine="720"/>
        <w:jc w:val="both"/>
        <w:rPr>
          <w:rFonts w:asciiTheme="majorHAnsi" w:eastAsiaTheme="minorEastAsia" w:hAnsiTheme="majorHAnsi" w:cs="Times New Roman"/>
          <w:b/>
          <w:sz w:val="24"/>
          <w:szCs w:val="24"/>
          <w:lang w:val="sr-Cyrl-RS"/>
        </w:rPr>
      </w:pPr>
      <w:r w:rsidRPr="00C91F92">
        <w:rPr>
          <w:rFonts w:asciiTheme="majorHAnsi" w:eastAsiaTheme="minorEastAsia" w:hAnsiTheme="majorHAnsi" w:cs="Times New Roman"/>
          <w:i/>
          <w:sz w:val="24"/>
          <w:szCs w:val="24"/>
          <w:lang w:val="sr-Cyrl-RS"/>
        </w:rPr>
        <w:t xml:space="preserve">Новембар: </w:t>
      </w:r>
      <w:r w:rsidRPr="00C91F92">
        <w:rPr>
          <w:rFonts w:asciiTheme="majorHAnsi" w:eastAsiaTheme="minorEastAsia" w:hAnsiTheme="majorHAnsi" w:cs="Times New Roman"/>
          <w:b/>
          <w:i/>
          <w:sz w:val="24"/>
          <w:szCs w:val="24"/>
          <w:lang w:val="sr-Cyrl-RS"/>
        </w:rPr>
        <w:t>ПРОФЕСИОНАЛИЗАМ ПОЗОРИШТА У РЕПУБЛИЦИ СРПСКОЈ</w:t>
      </w:r>
      <w:r w:rsidRPr="00C91F92">
        <w:rPr>
          <w:rFonts w:asciiTheme="majorHAnsi" w:eastAsiaTheme="minorEastAsia" w:hAnsiTheme="majorHAnsi" w:cs="Times New Roman"/>
          <w:b/>
          <w:sz w:val="24"/>
          <w:szCs w:val="24"/>
          <w:lang w:val="sr-Cyrl-RS"/>
        </w:rPr>
        <w:t xml:space="preserve"> </w:t>
      </w:r>
    </w:p>
    <w:p w:rsidR="00C91F92" w:rsidRPr="00FA3BF8" w:rsidRDefault="00C91F92" w:rsidP="00CF4724">
      <w:pPr>
        <w:autoSpaceDE w:val="0"/>
        <w:spacing w:after="0"/>
        <w:ind w:firstLine="720"/>
        <w:jc w:val="both"/>
        <w:rPr>
          <w:rFonts w:asciiTheme="majorHAnsi" w:eastAsiaTheme="minorEastAsia" w:hAnsiTheme="majorHAnsi" w:cs="Times New Roman"/>
          <w:sz w:val="24"/>
          <w:szCs w:val="24"/>
        </w:rPr>
      </w:pPr>
      <w:r w:rsidRPr="00C91F92">
        <w:rPr>
          <w:rFonts w:asciiTheme="majorHAnsi" w:eastAsiaTheme="minorEastAsia" w:hAnsiTheme="majorHAnsi" w:cs="Times New Roman"/>
          <w:sz w:val="24"/>
          <w:szCs w:val="24"/>
          <w:lang w:val="sr-Cyrl-RS"/>
        </w:rPr>
        <w:t xml:space="preserve">Циклус: Позоришна трибина </w:t>
      </w:r>
    </w:p>
    <w:p w:rsidR="00CF4724" w:rsidRPr="00C91F92" w:rsidRDefault="00CF4724" w:rsidP="00CF4724">
      <w:pPr>
        <w:autoSpaceDE w:val="0"/>
        <w:spacing w:after="0"/>
        <w:ind w:firstLine="720"/>
        <w:jc w:val="both"/>
        <w:rPr>
          <w:rFonts w:asciiTheme="majorHAnsi" w:eastAsiaTheme="minorEastAsia" w:hAnsiTheme="majorHAnsi" w:cs="Times New Roman"/>
          <w:sz w:val="24"/>
          <w:szCs w:val="24"/>
        </w:rPr>
      </w:pPr>
    </w:p>
    <w:p w:rsidR="00C91F92" w:rsidRPr="00C91F92" w:rsidRDefault="00C91F92" w:rsidP="00CF4724">
      <w:pPr>
        <w:autoSpaceDE w:val="0"/>
        <w:spacing w:after="0"/>
        <w:ind w:firstLine="720"/>
        <w:jc w:val="both"/>
        <w:rPr>
          <w:rFonts w:asciiTheme="majorHAnsi" w:eastAsiaTheme="minorEastAsia" w:hAnsiTheme="majorHAnsi" w:cs="Times New Roman"/>
          <w:i/>
          <w:sz w:val="24"/>
          <w:szCs w:val="24"/>
          <w:lang w:val="sr-Cyrl-RS"/>
        </w:rPr>
      </w:pPr>
      <w:r w:rsidRPr="00C91F92">
        <w:rPr>
          <w:rFonts w:asciiTheme="majorHAnsi" w:eastAsiaTheme="minorEastAsia" w:hAnsiTheme="majorHAnsi" w:cs="Times New Roman"/>
          <w:i/>
          <w:sz w:val="24"/>
          <w:szCs w:val="24"/>
          <w:lang w:val="sr-Cyrl-RS"/>
        </w:rPr>
        <w:lastRenderedPageBreak/>
        <w:t xml:space="preserve"> Децембар: </w:t>
      </w:r>
      <w:r w:rsidRPr="00C91F92">
        <w:rPr>
          <w:rFonts w:asciiTheme="majorHAnsi" w:eastAsiaTheme="minorEastAsia" w:hAnsiTheme="majorHAnsi" w:cs="Times New Roman"/>
          <w:b/>
          <w:i/>
          <w:sz w:val="24"/>
          <w:szCs w:val="24"/>
          <w:lang w:val="sr-Cyrl-RS"/>
        </w:rPr>
        <w:t>МИСИЈА ГРАДСКИХ ПОЗОРИШТА: ИСКУСТВА ИЗ СЛОВЕНИЈЕ</w:t>
      </w:r>
    </w:p>
    <w:p w:rsidR="00C91F92" w:rsidRDefault="00C91F92" w:rsidP="00CF4724">
      <w:pPr>
        <w:autoSpaceDE w:val="0"/>
        <w:spacing w:after="0"/>
        <w:ind w:firstLine="720"/>
        <w:jc w:val="both"/>
        <w:rPr>
          <w:rFonts w:asciiTheme="majorHAnsi" w:eastAsiaTheme="minorEastAsia" w:hAnsiTheme="majorHAnsi" w:cs="Times New Roman"/>
          <w:sz w:val="24"/>
          <w:szCs w:val="24"/>
          <w:lang w:val="sr-Cyrl-RS"/>
        </w:rPr>
      </w:pPr>
      <w:r w:rsidRPr="00C91F92">
        <w:rPr>
          <w:rFonts w:asciiTheme="majorHAnsi" w:eastAsiaTheme="minorEastAsia" w:hAnsiTheme="majorHAnsi" w:cs="Times New Roman"/>
          <w:sz w:val="24"/>
          <w:szCs w:val="24"/>
          <w:lang w:val="sr-Cyrl-RS"/>
        </w:rPr>
        <w:t xml:space="preserve"> Циклус: Позоришна трибина  </w:t>
      </w:r>
    </w:p>
    <w:p w:rsidR="00757A98" w:rsidRPr="00FA3BF8" w:rsidRDefault="00757A98" w:rsidP="00CF4724">
      <w:pPr>
        <w:autoSpaceDE w:val="0"/>
        <w:spacing w:after="0"/>
        <w:ind w:firstLine="720"/>
        <w:jc w:val="both"/>
        <w:rPr>
          <w:rFonts w:asciiTheme="majorHAnsi" w:eastAsiaTheme="minorEastAsia" w:hAnsiTheme="majorHAnsi" w:cs="Times New Roman"/>
          <w:sz w:val="24"/>
          <w:szCs w:val="24"/>
        </w:rPr>
      </w:pPr>
    </w:p>
    <w:p w:rsidR="00C91F92" w:rsidRPr="00C91F92" w:rsidRDefault="00F8416A" w:rsidP="00F8416A">
      <w:pPr>
        <w:tabs>
          <w:tab w:val="left" w:pos="720"/>
        </w:tabs>
        <w:autoSpaceDE w:val="0"/>
        <w:jc w:val="both"/>
        <w:rPr>
          <w:rFonts w:asciiTheme="majorHAnsi" w:eastAsiaTheme="minorEastAsia" w:hAnsiTheme="majorHAnsi"/>
          <w:b/>
          <w:sz w:val="26"/>
          <w:szCs w:val="26"/>
          <w:lang w:val="sr-Cyrl-RS"/>
        </w:rPr>
      </w:pPr>
      <w:r>
        <w:rPr>
          <w:rFonts w:asciiTheme="majorHAnsi" w:eastAsiaTheme="minorEastAsia" w:hAnsiTheme="majorHAnsi"/>
          <w:i/>
          <w:sz w:val="24"/>
          <w:szCs w:val="24"/>
          <w:lang w:val="sr-Cyrl-RS"/>
        </w:rPr>
        <w:t xml:space="preserve">            </w:t>
      </w:r>
      <w:r w:rsidR="00FA3BF8" w:rsidRPr="00FA3BF8">
        <w:rPr>
          <w:rFonts w:asciiTheme="majorHAnsi" w:eastAsiaTheme="minorEastAsia" w:hAnsiTheme="majorHAnsi"/>
          <w:b/>
          <w:sz w:val="26"/>
          <w:szCs w:val="26"/>
          <w:lang w:val="sr-Cyrl-RS"/>
        </w:rPr>
        <w:t>ГОСТОВАЊА У ЗЕМЉИ И  РЕГИОНУ</w:t>
      </w:r>
      <w:r w:rsidR="00C91F92" w:rsidRPr="00C91F92">
        <w:rPr>
          <w:rFonts w:asciiTheme="majorHAnsi" w:eastAsiaTheme="minorEastAsia" w:hAnsiTheme="majorHAnsi"/>
          <w:b/>
          <w:sz w:val="26"/>
          <w:szCs w:val="26"/>
          <w:lang w:val="sr-Cyrl-RS"/>
        </w:rPr>
        <w:t>, ДОМАЋИ ФЕСТИВАЛИ</w:t>
      </w:r>
    </w:p>
    <w:p w:rsidR="00C91F92" w:rsidRPr="00C91F92" w:rsidRDefault="00C91F92" w:rsidP="00CF4724">
      <w:pPr>
        <w:autoSpaceDE w:val="0"/>
        <w:ind w:firstLine="72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ГП „Семберија“ планира гостовања у следећим позориштима са којима је постигнут договор о размјени гостовања на бази реципроцитета: Народно позориште „Стерија“ Вршац, Народно позориште Сомбор, Позориште младих Нови Сад, Народно позориште Пи</w:t>
      </w:r>
      <w:r w:rsidR="00A25736" w:rsidRPr="00FA3BF8">
        <w:rPr>
          <w:rFonts w:asciiTheme="majorHAnsi" w:eastAsiaTheme="minorEastAsia" w:hAnsiTheme="majorHAnsi"/>
          <w:sz w:val="24"/>
          <w:szCs w:val="24"/>
          <w:lang w:val="sr-Cyrl-RS"/>
        </w:rPr>
        <w:t>рот, Прешерново гледалишче Крањ</w:t>
      </w:r>
      <w:r w:rsidRPr="00C91F92">
        <w:rPr>
          <w:rFonts w:asciiTheme="majorHAnsi" w:eastAsiaTheme="minorEastAsia" w:hAnsiTheme="majorHAnsi"/>
          <w:sz w:val="24"/>
          <w:szCs w:val="24"/>
          <w:lang w:val="sr-Cyrl-RS"/>
        </w:rPr>
        <w:t xml:space="preserve">, Местно гледалишче Птуј, Народно позориште Тузла, Позориште Приједор. </w:t>
      </w:r>
    </w:p>
    <w:p w:rsidR="00C91F92" w:rsidRPr="00C91F92" w:rsidRDefault="00C91F92" w:rsidP="00CF4724">
      <w:pPr>
        <w:autoSpaceDE w:val="0"/>
        <w:ind w:firstLine="72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 xml:space="preserve">Градско позориште „Семберија“ организоваће током године гостовања ових позоришта на сцени у Бијељини. </w:t>
      </w:r>
    </w:p>
    <w:p w:rsidR="00C91F92" w:rsidRPr="00C91F92" w:rsidRDefault="00C91F92" w:rsidP="00CF4724">
      <w:pPr>
        <w:autoSpaceDE w:val="0"/>
        <w:ind w:firstLine="72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Учешће на позоришним фестивалима  је немогуће планирати са извијесношћу, јер то зависи од устројства фестивала и пропозиција и селектора, али ће представе бити понуђене свим релевантним фестивалима у земљи и региону.</w:t>
      </w:r>
    </w:p>
    <w:p w:rsidR="00C91F92" w:rsidRPr="00C91F92" w:rsidRDefault="00C91F92" w:rsidP="00C91F92">
      <w:pPr>
        <w:jc w:val="both"/>
        <w:rPr>
          <w:rFonts w:asciiTheme="majorHAnsi" w:eastAsia="Times New Roman" w:hAnsiTheme="majorHAnsi" w:cs="Times New Roman"/>
          <w:color w:val="000000"/>
          <w:sz w:val="24"/>
          <w:szCs w:val="24"/>
          <w:lang w:val="sr-Cyrl-RS" w:eastAsia="en-GB"/>
        </w:rPr>
      </w:pPr>
      <w:r w:rsidRPr="00C91F92">
        <w:rPr>
          <w:rFonts w:asciiTheme="majorHAnsi" w:eastAsia="Times New Roman" w:hAnsiTheme="majorHAnsi" w:cs="Times New Roman"/>
          <w:color w:val="000000"/>
          <w:sz w:val="24"/>
          <w:szCs w:val="24"/>
          <w:lang w:eastAsia="en-GB"/>
        </w:rPr>
        <w:t xml:space="preserve"> </w:t>
      </w:r>
    </w:p>
    <w:p w:rsidR="00C91F92" w:rsidRPr="00C91F92" w:rsidRDefault="00FA3BF8" w:rsidP="00FA3BF8">
      <w:pPr>
        <w:ind w:firstLine="720"/>
        <w:jc w:val="both"/>
        <w:rPr>
          <w:rFonts w:asciiTheme="majorHAnsi" w:eastAsia="Times New Roman" w:hAnsiTheme="majorHAnsi" w:cs="Times New Roman"/>
          <w:color w:val="000000"/>
          <w:sz w:val="26"/>
          <w:szCs w:val="26"/>
          <w:lang w:val="sr-Cyrl-RS" w:eastAsia="en-GB"/>
        </w:rPr>
      </w:pPr>
      <w:r w:rsidRPr="00FA3BF8">
        <w:rPr>
          <w:rFonts w:asciiTheme="majorHAnsi" w:eastAsia="Times New Roman" w:hAnsiTheme="majorHAnsi" w:cs="Times New Roman"/>
          <w:color w:val="000000"/>
          <w:sz w:val="24"/>
          <w:szCs w:val="24"/>
          <w:lang w:val="sr-Cyrl-BA" w:eastAsia="en-GB"/>
        </w:rPr>
        <w:t xml:space="preserve"> </w:t>
      </w:r>
      <w:r w:rsidRPr="00FA3BF8">
        <w:rPr>
          <w:rFonts w:asciiTheme="majorHAnsi" w:eastAsia="Times New Roman" w:hAnsiTheme="majorHAnsi" w:cs="Times New Roman"/>
          <w:b/>
          <w:color w:val="000000"/>
          <w:sz w:val="26"/>
          <w:szCs w:val="26"/>
          <w:lang w:eastAsia="en-GB"/>
        </w:rPr>
        <w:t>О</w:t>
      </w:r>
      <w:r w:rsidRPr="00FA3BF8">
        <w:rPr>
          <w:rFonts w:asciiTheme="majorHAnsi" w:eastAsia="Times New Roman" w:hAnsiTheme="majorHAnsi" w:cs="Times New Roman"/>
          <w:b/>
          <w:color w:val="000000"/>
          <w:sz w:val="26"/>
          <w:szCs w:val="26"/>
          <w:lang w:val="bs-Cyrl-BA" w:eastAsia="en-GB"/>
        </w:rPr>
        <w:t>СТАЛЕ О</w:t>
      </w:r>
      <w:r w:rsidRPr="00FA3BF8">
        <w:rPr>
          <w:rFonts w:asciiTheme="majorHAnsi" w:eastAsia="Times New Roman" w:hAnsiTheme="majorHAnsi" w:cs="Times New Roman"/>
          <w:b/>
          <w:color w:val="000000"/>
          <w:sz w:val="26"/>
          <w:szCs w:val="26"/>
          <w:lang w:eastAsia="en-GB"/>
        </w:rPr>
        <w:t>ПЕРАТИВН</w:t>
      </w:r>
      <w:r w:rsidRPr="00FA3BF8">
        <w:rPr>
          <w:rFonts w:asciiTheme="majorHAnsi" w:eastAsia="Times New Roman" w:hAnsiTheme="majorHAnsi" w:cs="Times New Roman"/>
          <w:b/>
          <w:color w:val="000000"/>
          <w:sz w:val="26"/>
          <w:szCs w:val="26"/>
          <w:lang w:val="sr-Cyrl-RS" w:eastAsia="en-GB"/>
        </w:rPr>
        <w:t>Е АКТИВНОСТИ</w:t>
      </w:r>
      <w:r w:rsidRPr="00FA3BF8">
        <w:rPr>
          <w:rFonts w:asciiTheme="majorHAnsi" w:eastAsia="Times New Roman" w:hAnsiTheme="majorHAnsi" w:cs="Times New Roman"/>
          <w:color w:val="000000"/>
          <w:sz w:val="26"/>
          <w:szCs w:val="26"/>
          <w:lang w:val="sr-Cyrl-RS" w:eastAsia="en-GB"/>
        </w:rPr>
        <w:t xml:space="preserve"> </w:t>
      </w:r>
    </w:p>
    <w:p w:rsidR="00C91F92" w:rsidRPr="00C91F92" w:rsidRDefault="00C91F92" w:rsidP="00FA3BF8">
      <w:pPr>
        <w:spacing w:after="0"/>
        <w:ind w:firstLine="810"/>
        <w:rPr>
          <w:rFonts w:asciiTheme="majorHAnsi" w:eastAsia="Times New Roman" w:hAnsiTheme="majorHAnsi" w:cstheme="minorHAnsi"/>
          <w:sz w:val="24"/>
          <w:szCs w:val="24"/>
          <w:lang w:val="sr-Cyrl-RS"/>
        </w:rPr>
      </w:pPr>
      <w:r w:rsidRPr="00C91F92">
        <w:rPr>
          <w:rFonts w:asciiTheme="majorHAnsi" w:eastAsia="Times New Roman" w:hAnsiTheme="majorHAnsi" w:cstheme="minorHAnsi"/>
          <w:sz w:val="24"/>
          <w:szCs w:val="24"/>
          <w:lang w:val="sr-Cyrl-RS"/>
        </w:rPr>
        <w:t xml:space="preserve">- формирање Драмског студија за младе </w:t>
      </w:r>
    </w:p>
    <w:p w:rsidR="00C91F92" w:rsidRPr="00C91F92" w:rsidRDefault="00C91F92" w:rsidP="00FA3BF8">
      <w:pPr>
        <w:spacing w:after="0"/>
        <w:ind w:firstLine="810"/>
        <w:rPr>
          <w:rFonts w:asciiTheme="majorHAnsi" w:eastAsia="Times New Roman" w:hAnsiTheme="majorHAnsi" w:cstheme="minorHAnsi"/>
          <w:sz w:val="24"/>
          <w:szCs w:val="24"/>
          <w:lang w:val="sr-Cyrl-RS"/>
        </w:rPr>
      </w:pPr>
      <w:r w:rsidRPr="00C91F92">
        <w:rPr>
          <w:rFonts w:asciiTheme="majorHAnsi" w:eastAsia="Times New Roman" w:hAnsiTheme="majorHAnsi" w:cstheme="minorHAnsi"/>
          <w:sz w:val="24"/>
          <w:szCs w:val="24"/>
          <w:lang w:val="sr-Cyrl-RS"/>
        </w:rPr>
        <w:t>- формирање Клуба пријатеља Позоришта,</w:t>
      </w:r>
    </w:p>
    <w:p w:rsidR="00C91F92" w:rsidRPr="00C91F92" w:rsidRDefault="00C91F92" w:rsidP="00FA3BF8">
      <w:pPr>
        <w:spacing w:after="0"/>
        <w:ind w:firstLine="810"/>
        <w:rPr>
          <w:rFonts w:asciiTheme="majorHAnsi" w:eastAsia="Times New Roman" w:hAnsiTheme="majorHAnsi" w:cstheme="minorHAnsi"/>
          <w:sz w:val="24"/>
          <w:szCs w:val="24"/>
          <w:lang w:val="sr-Cyrl-RS"/>
        </w:rPr>
      </w:pPr>
      <w:r w:rsidRPr="00C91F92">
        <w:rPr>
          <w:rFonts w:asciiTheme="majorHAnsi" w:eastAsia="Times New Roman" w:hAnsiTheme="majorHAnsi" w:cstheme="minorHAnsi"/>
          <w:sz w:val="24"/>
          <w:szCs w:val="24"/>
          <w:lang w:val="sr-Cyrl-RS"/>
        </w:rPr>
        <w:t>-</w:t>
      </w:r>
      <w:r w:rsidR="00A75E2A">
        <w:rPr>
          <w:rFonts w:asciiTheme="majorHAnsi" w:eastAsia="Times New Roman" w:hAnsiTheme="majorHAnsi" w:cstheme="minorHAnsi"/>
          <w:sz w:val="24"/>
          <w:szCs w:val="24"/>
          <w:lang w:val="sr-Cyrl-RS"/>
        </w:rPr>
        <w:t xml:space="preserve"> </w:t>
      </w:r>
      <w:r w:rsidRPr="00C91F92">
        <w:rPr>
          <w:rFonts w:asciiTheme="majorHAnsi" w:eastAsia="Times New Roman" w:hAnsiTheme="majorHAnsi" w:cstheme="minorHAnsi"/>
          <w:sz w:val="24"/>
          <w:szCs w:val="24"/>
          <w:lang w:val="sr-Cyrl-RS"/>
        </w:rPr>
        <w:t>организација Седмице отворених врата (упознавање ученика, студената  и грађанства са начином рада у позоришту)</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 xml:space="preserve"> -</w:t>
      </w:r>
      <w:r w:rsidR="00A75E2A">
        <w:rPr>
          <w:rFonts w:asciiTheme="majorHAnsi" w:eastAsia="Times New Roman" w:hAnsiTheme="majorHAnsi" w:cstheme="minorHAnsi"/>
          <w:color w:val="000000"/>
          <w:sz w:val="24"/>
          <w:szCs w:val="24"/>
          <w:lang w:val="sr-Cyrl-RS" w:eastAsia="en-GB"/>
        </w:rPr>
        <w:t xml:space="preserve"> </w:t>
      </w:r>
      <w:r w:rsidRPr="00C91F92">
        <w:rPr>
          <w:rFonts w:asciiTheme="majorHAnsi" w:eastAsia="Times New Roman" w:hAnsiTheme="majorHAnsi" w:cstheme="minorHAnsi"/>
          <w:color w:val="000000"/>
          <w:sz w:val="24"/>
          <w:szCs w:val="24"/>
          <w:lang w:val="sr-Cyrl-RS" w:eastAsia="en-GB"/>
        </w:rPr>
        <w:t>покретање иницијативе за успоставу трајног система синхронизације календара догађаја између културних институција, а под окриљем Одјељења за друштвене дјелатности</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 формирање техничког сектора позоришта,</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w:t>
      </w:r>
      <w:r w:rsidR="00A75E2A">
        <w:rPr>
          <w:rFonts w:asciiTheme="majorHAnsi" w:eastAsia="Times New Roman" w:hAnsiTheme="majorHAnsi" w:cstheme="minorHAnsi"/>
          <w:color w:val="000000"/>
          <w:sz w:val="24"/>
          <w:szCs w:val="24"/>
          <w:lang w:val="sr-Cyrl-RS" w:eastAsia="en-GB"/>
        </w:rPr>
        <w:t xml:space="preserve"> </w:t>
      </w:r>
      <w:r w:rsidRPr="00C91F92">
        <w:rPr>
          <w:rFonts w:asciiTheme="majorHAnsi" w:eastAsia="Times New Roman" w:hAnsiTheme="majorHAnsi" w:cstheme="minorHAnsi"/>
          <w:color w:val="000000"/>
          <w:sz w:val="24"/>
          <w:szCs w:val="24"/>
          <w:lang w:val="sr-Cyrl-RS" w:eastAsia="en-GB"/>
        </w:rPr>
        <w:t xml:space="preserve">стручна едукација ангажованих радника, </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 промотивна активност –</w:t>
      </w:r>
      <w:r w:rsidR="00540DBE">
        <w:rPr>
          <w:rFonts w:asciiTheme="majorHAnsi" w:eastAsia="Times New Roman" w:hAnsiTheme="majorHAnsi" w:cstheme="minorHAnsi"/>
          <w:color w:val="000000"/>
          <w:sz w:val="24"/>
          <w:szCs w:val="24"/>
          <w:lang w:val="sr-Cyrl-RS" w:eastAsia="en-GB"/>
        </w:rPr>
        <w:t xml:space="preserve"> </w:t>
      </w:r>
      <w:r w:rsidRPr="00C91F92">
        <w:rPr>
          <w:rFonts w:asciiTheme="majorHAnsi" w:eastAsia="Times New Roman" w:hAnsiTheme="majorHAnsi" w:cstheme="minorHAnsi"/>
          <w:color w:val="000000"/>
          <w:sz w:val="24"/>
          <w:szCs w:val="24"/>
          <w:lang w:val="sr-Cyrl-RS" w:eastAsia="en-GB"/>
        </w:rPr>
        <w:t>повећање видљивости Позоришта (на згради ЦЗК, на властитим рекламни паноима, као и у самом Центру за културу)</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 xml:space="preserve">-  брендирање простора предвиђених за Позориште, </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w:t>
      </w:r>
      <w:r w:rsidR="00A54380">
        <w:rPr>
          <w:rFonts w:asciiTheme="majorHAnsi" w:eastAsia="Times New Roman" w:hAnsiTheme="majorHAnsi" w:cstheme="minorHAnsi"/>
          <w:color w:val="000000"/>
          <w:sz w:val="24"/>
          <w:szCs w:val="24"/>
          <w:lang w:val="sr-Cyrl-RS" w:eastAsia="en-GB"/>
        </w:rPr>
        <w:t xml:space="preserve"> </w:t>
      </w:r>
      <w:r w:rsidR="00DC4382">
        <w:rPr>
          <w:rFonts w:asciiTheme="majorHAnsi" w:eastAsia="Times New Roman" w:hAnsiTheme="majorHAnsi" w:cstheme="minorHAnsi"/>
          <w:color w:val="000000"/>
          <w:sz w:val="24"/>
          <w:szCs w:val="24"/>
          <w:lang w:val="sr-Cyrl-RS" w:eastAsia="en-GB"/>
        </w:rPr>
        <w:t xml:space="preserve">договор о </w:t>
      </w:r>
      <w:r w:rsidRPr="00C91F92">
        <w:rPr>
          <w:rFonts w:asciiTheme="majorHAnsi" w:eastAsia="Times New Roman" w:hAnsiTheme="majorHAnsi" w:cstheme="minorHAnsi"/>
          <w:color w:val="000000"/>
          <w:sz w:val="24"/>
          <w:szCs w:val="24"/>
          <w:lang w:val="sr-Cyrl-RS" w:eastAsia="en-GB"/>
        </w:rPr>
        <w:t>трајном коришћењу простора за обављање позоришне дјелатности (пробне сале, канцеларије, фоајеи, гардеробе, скла</w:t>
      </w:r>
      <w:r w:rsidR="00A75E2A">
        <w:rPr>
          <w:rFonts w:asciiTheme="majorHAnsi" w:eastAsia="Times New Roman" w:hAnsiTheme="majorHAnsi" w:cstheme="minorHAnsi"/>
          <w:color w:val="000000"/>
          <w:sz w:val="24"/>
          <w:szCs w:val="24"/>
          <w:lang w:val="sr-Cyrl-RS" w:eastAsia="en-GB"/>
        </w:rPr>
        <w:t>дишни простор за декор, костиме</w:t>
      </w:r>
      <w:r w:rsidRPr="00C91F92">
        <w:rPr>
          <w:rFonts w:asciiTheme="majorHAnsi" w:eastAsia="Times New Roman" w:hAnsiTheme="majorHAnsi" w:cstheme="minorHAnsi"/>
          <w:color w:val="000000"/>
          <w:sz w:val="24"/>
          <w:szCs w:val="24"/>
          <w:lang w:val="sr-Cyrl-RS" w:eastAsia="en-GB"/>
        </w:rPr>
        <w:t>, техничку опрему, што ће ускоро, са повећањем продукције, постати озбиљан проблем)</w:t>
      </w:r>
    </w:p>
    <w:p w:rsidR="00C91F92" w:rsidRPr="00C91F92" w:rsidRDefault="00C91F92" w:rsidP="00FA3BF8">
      <w:pPr>
        <w:ind w:firstLine="810"/>
        <w:jc w:val="both"/>
        <w:rPr>
          <w:rFonts w:asciiTheme="majorHAnsi" w:eastAsia="Times New Roman" w:hAnsiTheme="majorHAnsi" w:cstheme="minorHAnsi"/>
          <w:color w:val="000000"/>
          <w:sz w:val="24"/>
          <w:szCs w:val="24"/>
          <w:lang w:val="sr-Cyrl-RS" w:eastAsia="en-GB"/>
        </w:rPr>
      </w:pPr>
      <w:r w:rsidRPr="00C91F92">
        <w:rPr>
          <w:rFonts w:asciiTheme="majorHAnsi" w:eastAsia="Times New Roman" w:hAnsiTheme="majorHAnsi" w:cstheme="minorHAnsi"/>
          <w:color w:val="000000"/>
          <w:sz w:val="24"/>
          <w:szCs w:val="24"/>
          <w:lang w:val="sr-Cyrl-RS" w:eastAsia="en-GB"/>
        </w:rPr>
        <w:t xml:space="preserve">- приједлог плана реструктурирања дјелатности Центра за културу у складу с новоустановљеном дјелатношћу институционалног позоришта под </w:t>
      </w:r>
      <w:r w:rsidRPr="00C91F92">
        <w:rPr>
          <w:rFonts w:asciiTheme="majorHAnsi" w:eastAsia="Times New Roman" w:hAnsiTheme="majorHAnsi" w:cstheme="minorHAnsi"/>
          <w:color w:val="000000"/>
          <w:sz w:val="24"/>
          <w:szCs w:val="24"/>
          <w:lang w:val="sr-Cyrl-RS" w:eastAsia="en-GB"/>
        </w:rPr>
        <w:lastRenderedPageBreak/>
        <w:t>истим кровом</w:t>
      </w:r>
      <w:r w:rsidR="00A75E2A">
        <w:rPr>
          <w:rFonts w:asciiTheme="majorHAnsi" w:eastAsia="Times New Roman" w:hAnsiTheme="majorHAnsi" w:cstheme="minorHAnsi"/>
          <w:color w:val="000000"/>
          <w:sz w:val="24"/>
          <w:szCs w:val="24"/>
          <w:lang w:val="sr-Cyrl-RS" w:eastAsia="en-GB"/>
        </w:rPr>
        <w:t xml:space="preserve"> </w:t>
      </w:r>
      <w:r w:rsidRPr="00C91F92">
        <w:rPr>
          <w:rFonts w:asciiTheme="majorHAnsi" w:eastAsia="Times New Roman" w:hAnsiTheme="majorHAnsi" w:cstheme="minorHAnsi"/>
          <w:color w:val="000000"/>
          <w:sz w:val="24"/>
          <w:szCs w:val="24"/>
          <w:lang w:val="sr-Cyrl-RS" w:eastAsia="en-GB"/>
        </w:rPr>
        <w:t>-</w:t>
      </w:r>
      <w:r w:rsidR="00A75E2A">
        <w:rPr>
          <w:rFonts w:asciiTheme="majorHAnsi" w:eastAsia="Times New Roman" w:hAnsiTheme="majorHAnsi" w:cstheme="minorHAnsi"/>
          <w:color w:val="000000"/>
          <w:sz w:val="24"/>
          <w:szCs w:val="24"/>
          <w:lang w:val="sr-Cyrl-RS" w:eastAsia="en-GB"/>
        </w:rPr>
        <w:t xml:space="preserve"> </w:t>
      </w:r>
      <w:r w:rsidRPr="00C91F92">
        <w:rPr>
          <w:rFonts w:asciiTheme="majorHAnsi" w:eastAsia="Times New Roman" w:hAnsiTheme="majorHAnsi" w:cstheme="minorHAnsi"/>
          <w:color w:val="000000"/>
          <w:sz w:val="24"/>
          <w:szCs w:val="24"/>
          <w:lang w:val="sr-Cyrl-RS" w:eastAsia="en-GB"/>
        </w:rPr>
        <w:t>установљавање позоришних правила на нивоу града (стручна селекција гостовања других позоришта и појединаца, подизање квалитета ученичких смотри, стручна валидација постојећих фестивала у граду)</w:t>
      </w:r>
    </w:p>
    <w:p w:rsidR="00FA3BF8" w:rsidRDefault="00C91F92" w:rsidP="00485ED4">
      <w:pPr>
        <w:ind w:firstLine="720"/>
        <w:jc w:val="both"/>
        <w:rPr>
          <w:rFonts w:asciiTheme="majorHAnsi" w:eastAsia="Times New Roman" w:hAnsiTheme="majorHAnsi" w:cstheme="minorHAnsi"/>
          <w:color w:val="000000"/>
          <w:sz w:val="24"/>
          <w:szCs w:val="24"/>
          <w:lang w:val="sr-Cyrl-BA" w:eastAsia="en-GB"/>
        </w:rPr>
      </w:pPr>
      <w:r w:rsidRPr="00C91F92">
        <w:rPr>
          <w:rFonts w:asciiTheme="majorHAnsi" w:eastAsia="Times New Roman" w:hAnsiTheme="majorHAnsi" w:cstheme="minorHAnsi"/>
          <w:color w:val="000000"/>
          <w:sz w:val="24"/>
          <w:szCs w:val="24"/>
          <w:lang w:val="sr-Cyrl-RS" w:eastAsia="en-GB"/>
        </w:rPr>
        <w:t xml:space="preserve">- </w:t>
      </w:r>
      <w:r w:rsidR="00A75E2A">
        <w:rPr>
          <w:rFonts w:asciiTheme="majorHAnsi" w:eastAsia="Times New Roman" w:hAnsiTheme="majorHAnsi" w:cstheme="minorHAnsi"/>
          <w:color w:val="000000"/>
          <w:sz w:val="24"/>
          <w:szCs w:val="24"/>
          <w:lang w:val="sr-Cyrl-BA" w:eastAsia="en-GB"/>
        </w:rPr>
        <w:t>и</w:t>
      </w:r>
      <w:proofErr w:type="spellStart"/>
      <w:r w:rsidRPr="00C91F92">
        <w:rPr>
          <w:rFonts w:asciiTheme="majorHAnsi" w:eastAsia="Times New Roman" w:hAnsiTheme="majorHAnsi" w:cstheme="minorHAnsi"/>
          <w:color w:val="000000"/>
          <w:sz w:val="24"/>
          <w:szCs w:val="24"/>
          <w:lang w:eastAsia="en-GB"/>
        </w:rPr>
        <w:t>зрада</w:t>
      </w:r>
      <w:proofErr w:type="spellEnd"/>
      <w:r w:rsidRPr="00C91F92">
        <w:rPr>
          <w:rFonts w:asciiTheme="majorHAnsi" w:eastAsia="Times New Roman" w:hAnsiTheme="majorHAnsi" w:cstheme="minorHAnsi"/>
          <w:color w:val="000000"/>
          <w:sz w:val="24"/>
          <w:szCs w:val="24"/>
          <w:lang w:eastAsia="en-GB"/>
        </w:rPr>
        <w:t xml:space="preserve"> </w:t>
      </w:r>
      <w:proofErr w:type="spellStart"/>
      <w:r w:rsidRPr="00C91F92">
        <w:rPr>
          <w:rFonts w:asciiTheme="majorHAnsi" w:eastAsia="Times New Roman" w:hAnsiTheme="majorHAnsi" w:cstheme="minorHAnsi"/>
          <w:color w:val="000000"/>
          <w:sz w:val="24"/>
          <w:szCs w:val="24"/>
          <w:lang w:eastAsia="en-GB"/>
        </w:rPr>
        <w:t>правилника</w:t>
      </w:r>
      <w:proofErr w:type="spellEnd"/>
      <w:r w:rsidRPr="00C91F92">
        <w:rPr>
          <w:rFonts w:asciiTheme="majorHAnsi" w:eastAsia="Times New Roman" w:hAnsiTheme="majorHAnsi" w:cstheme="minorHAnsi"/>
          <w:color w:val="000000"/>
          <w:sz w:val="24"/>
          <w:szCs w:val="24"/>
          <w:lang w:eastAsia="en-GB"/>
        </w:rPr>
        <w:t xml:space="preserve">, </w:t>
      </w:r>
      <w:proofErr w:type="spellStart"/>
      <w:r w:rsidRPr="00C91F92">
        <w:rPr>
          <w:rFonts w:asciiTheme="majorHAnsi" w:eastAsia="Times New Roman" w:hAnsiTheme="majorHAnsi" w:cstheme="minorHAnsi"/>
          <w:color w:val="000000"/>
          <w:sz w:val="24"/>
          <w:szCs w:val="24"/>
          <w:lang w:eastAsia="en-GB"/>
        </w:rPr>
        <w:t>упутстава</w:t>
      </w:r>
      <w:proofErr w:type="spellEnd"/>
      <w:r w:rsidRPr="00C91F92">
        <w:rPr>
          <w:rFonts w:asciiTheme="majorHAnsi" w:eastAsia="Times New Roman" w:hAnsiTheme="majorHAnsi" w:cstheme="minorHAnsi"/>
          <w:color w:val="000000"/>
          <w:sz w:val="24"/>
          <w:szCs w:val="24"/>
          <w:lang w:val="sr-Cyrl-RS" w:eastAsia="en-GB"/>
        </w:rPr>
        <w:t xml:space="preserve"> и других аката.</w:t>
      </w:r>
      <w:r w:rsidRPr="00C91F92">
        <w:rPr>
          <w:rFonts w:asciiTheme="majorHAnsi" w:eastAsia="Times New Roman" w:hAnsiTheme="majorHAnsi" w:cstheme="minorHAnsi"/>
          <w:color w:val="000000"/>
          <w:sz w:val="24"/>
          <w:szCs w:val="24"/>
          <w:lang w:eastAsia="en-GB"/>
        </w:rPr>
        <w:t xml:space="preserve"> </w:t>
      </w:r>
    </w:p>
    <w:p w:rsidR="00485ED4" w:rsidRPr="00C91F92" w:rsidRDefault="00485ED4" w:rsidP="00485ED4">
      <w:pPr>
        <w:ind w:firstLine="720"/>
        <w:jc w:val="both"/>
        <w:rPr>
          <w:rFonts w:asciiTheme="majorHAnsi" w:eastAsia="Times New Roman" w:hAnsiTheme="majorHAnsi" w:cstheme="minorHAnsi"/>
          <w:color w:val="000000"/>
          <w:sz w:val="24"/>
          <w:szCs w:val="24"/>
          <w:lang w:val="sr-Cyrl-BA" w:eastAsia="en-GB"/>
        </w:rPr>
      </w:pPr>
    </w:p>
    <w:p w:rsidR="00FA3BF8" w:rsidRPr="00FA3BF8" w:rsidRDefault="00FA3BF8" w:rsidP="00485ED4">
      <w:pPr>
        <w:autoSpaceDE w:val="0"/>
        <w:ind w:firstLine="720"/>
        <w:jc w:val="both"/>
        <w:rPr>
          <w:rFonts w:asciiTheme="majorHAnsi" w:eastAsiaTheme="minorEastAsia" w:hAnsiTheme="majorHAnsi"/>
          <w:sz w:val="24"/>
          <w:szCs w:val="24"/>
          <w:lang w:val="sr-Cyrl-RS"/>
        </w:rPr>
      </w:pPr>
      <w:r>
        <w:rPr>
          <w:rFonts w:asciiTheme="majorHAnsi" w:eastAsiaTheme="minorEastAsia" w:hAnsiTheme="majorHAnsi"/>
          <w:sz w:val="24"/>
          <w:szCs w:val="24"/>
          <w:lang w:val="sr-Cyrl-RS"/>
        </w:rPr>
        <w:t xml:space="preserve"> </w:t>
      </w:r>
      <w:r w:rsidR="00C91F92" w:rsidRPr="00C91F92">
        <w:rPr>
          <w:rFonts w:asciiTheme="majorHAnsi" w:eastAsiaTheme="minorEastAsia" w:hAnsiTheme="majorHAnsi"/>
          <w:b/>
          <w:i/>
          <w:sz w:val="24"/>
          <w:szCs w:val="24"/>
          <w:lang w:val="sr-Cyrl-RS"/>
        </w:rPr>
        <w:t>НАПОМЕНА:</w:t>
      </w:r>
      <w:r w:rsidR="00C91F92" w:rsidRPr="00C91F92">
        <w:rPr>
          <w:rFonts w:asciiTheme="majorHAnsi" w:eastAsiaTheme="minorEastAsia" w:hAnsiTheme="majorHAnsi"/>
          <w:sz w:val="24"/>
          <w:szCs w:val="24"/>
          <w:lang w:val="sr-Cyrl-RS"/>
        </w:rPr>
        <w:t xml:space="preserve"> На основу програма биће израђен детаљан план, одмах по престанку важења мјера о ограниченом броју посјетилаца на јавним манифестацијама.</w:t>
      </w:r>
    </w:p>
    <w:p w:rsidR="00C91F92" w:rsidRPr="00C91F92" w:rsidRDefault="00C91F92" w:rsidP="00C91F92">
      <w:pPr>
        <w:autoSpaceDE w:val="0"/>
        <w:jc w:val="both"/>
        <w:rPr>
          <w:rFonts w:asciiTheme="majorHAnsi" w:eastAsiaTheme="minorEastAsia" w:hAnsiTheme="majorHAnsi"/>
          <w:sz w:val="24"/>
          <w:szCs w:val="24"/>
          <w:lang w:val="sr-Cyrl-RS"/>
        </w:rPr>
      </w:pPr>
      <w:r w:rsidRPr="00C91F92">
        <w:rPr>
          <w:rFonts w:asciiTheme="majorHAnsi" w:eastAsiaTheme="minorEastAsia" w:hAnsiTheme="majorHAnsi"/>
          <w:sz w:val="24"/>
          <w:szCs w:val="24"/>
          <w:lang w:val="sr-Cyrl-RS"/>
        </w:rPr>
        <w:t xml:space="preserve"> </w:t>
      </w:r>
    </w:p>
    <w:p w:rsidR="00C91F92" w:rsidRPr="00C91F92" w:rsidRDefault="00C91F92" w:rsidP="00FA3BF8">
      <w:pPr>
        <w:spacing w:after="0"/>
        <w:jc w:val="both"/>
        <w:rPr>
          <w:rFonts w:asciiTheme="majorHAnsi" w:eastAsiaTheme="minorEastAsia" w:hAnsiTheme="majorHAnsi" w:cs="Times New Roman"/>
          <w:sz w:val="24"/>
          <w:szCs w:val="24"/>
          <w:lang w:val="sr-Cyrl-RS"/>
        </w:rPr>
      </w:pPr>
      <w:r w:rsidRPr="00C91F92">
        <w:rPr>
          <w:rFonts w:asciiTheme="majorHAnsi" w:eastAsiaTheme="minorEastAsia" w:hAnsiTheme="majorHAnsi" w:cs="Times New Roman"/>
          <w:sz w:val="24"/>
          <w:szCs w:val="24"/>
          <w:lang w:val="sr-Cyrl-RS"/>
        </w:rPr>
        <w:t>Иван Петровић</w:t>
      </w:r>
    </w:p>
    <w:p w:rsidR="00C91F92" w:rsidRPr="00FA3BF8" w:rsidRDefault="00AC43F2" w:rsidP="00FA3BF8">
      <w:pPr>
        <w:spacing w:after="0"/>
        <w:jc w:val="both"/>
        <w:rPr>
          <w:rFonts w:asciiTheme="majorHAnsi" w:eastAsiaTheme="minorEastAsia" w:hAnsiTheme="majorHAnsi" w:cs="Times New Roman"/>
          <w:sz w:val="24"/>
          <w:szCs w:val="24"/>
          <w:lang w:val="sr-Cyrl-RS"/>
        </w:rPr>
      </w:pPr>
      <w:r>
        <w:rPr>
          <w:rFonts w:asciiTheme="majorHAnsi" w:eastAsiaTheme="minorEastAsia" w:hAnsiTheme="majorHAnsi" w:cs="Times New Roman"/>
          <w:sz w:val="24"/>
          <w:szCs w:val="24"/>
          <w:lang w:val="sr-Cyrl-BA"/>
        </w:rPr>
        <w:t>в</w:t>
      </w:r>
      <w:r w:rsidR="001D1EEA">
        <w:rPr>
          <w:rFonts w:asciiTheme="majorHAnsi" w:eastAsiaTheme="minorEastAsia" w:hAnsiTheme="majorHAnsi" w:cs="Times New Roman"/>
          <w:sz w:val="24"/>
          <w:szCs w:val="24"/>
          <w:lang w:val="sr-Cyrl-RS"/>
        </w:rPr>
        <w:t xml:space="preserve">. </w:t>
      </w:r>
      <w:r>
        <w:rPr>
          <w:rFonts w:asciiTheme="majorHAnsi" w:eastAsiaTheme="minorEastAsia" w:hAnsiTheme="majorHAnsi" w:cs="Times New Roman"/>
          <w:sz w:val="24"/>
          <w:szCs w:val="24"/>
          <w:lang w:val="sr-Cyrl-BA"/>
        </w:rPr>
        <w:t>д</w:t>
      </w:r>
      <w:r>
        <w:rPr>
          <w:rFonts w:asciiTheme="majorHAnsi" w:eastAsiaTheme="minorEastAsia" w:hAnsiTheme="majorHAnsi" w:cs="Times New Roman"/>
          <w:sz w:val="24"/>
          <w:szCs w:val="24"/>
          <w:lang w:val="sr-Cyrl-RS"/>
        </w:rPr>
        <w:t>. д</w:t>
      </w:r>
      <w:r w:rsidR="00C91F92" w:rsidRPr="00C91F92">
        <w:rPr>
          <w:rFonts w:asciiTheme="majorHAnsi" w:eastAsiaTheme="minorEastAsia" w:hAnsiTheme="majorHAnsi" w:cs="Times New Roman"/>
          <w:sz w:val="24"/>
          <w:szCs w:val="24"/>
          <w:lang w:val="sr-Cyrl-RS"/>
        </w:rPr>
        <w:t>иректора</w:t>
      </w:r>
    </w:p>
    <w:p w:rsidR="00FA3BF8" w:rsidRPr="00C91F92" w:rsidRDefault="00FA3BF8" w:rsidP="00FA3BF8">
      <w:pPr>
        <w:spacing w:after="0"/>
        <w:jc w:val="both"/>
        <w:rPr>
          <w:rFonts w:asciiTheme="majorHAnsi" w:eastAsiaTheme="minorEastAsia" w:hAnsiTheme="majorHAnsi" w:cs="Times New Roman"/>
          <w:sz w:val="24"/>
          <w:szCs w:val="24"/>
          <w:lang w:val="sr-Cyrl-RS"/>
        </w:rPr>
      </w:pPr>
    </w:p>
    <w:p w:rsidR="002376E6" w:rsidRPr="001D1EEA" w:rsidRDefault="001D1EEA" w:rsidP="001D1EEA">
      <w:pPr>
        <w:rPr>
          <w:rFonts w:asciiTheme="majorHAnsi" w:hAnsiTheme="majorHAnsi"/>
          <w:sz w:val="28"/>
          <w:szCs w:val="28"/>
        </w:rPr>
      </w:pPr>
      <w:r>
        <w:rPr>
          <w:rFonts w:asciiTheme="majorHAnsi" w:eastAsiaTheme="minorEastAsia" w:hAnsiTheme="majorHAnsi" w:cs="Times New Roman"/>
          <w:sz w:val="24"/>
          <w:szCs w:val="24"/>
        </w:rPr>
        <w:t>____________________________</w:t>
      </w:r>
    </w:p>
    <w:sectPr w:rsidR="002376E6" w:rsidRPr="001D1EEA" w:rsidSect="006B6919">
      <w:type w:val="continuous"/>
      <w:pgSz w:w="11906" w:h="16838" w:code="9"/>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B52" w:rsidRDefault="00CF4B52" w:rsidP="009F6F37">
      <w:pPr>
        <w:spacing w:after="0" w:line="240" w:lineRule="auto"/>
      </w:pPr>
      <w:r>
        <w:separator/>
      </w:r>
    </w:p>
  </w:endnote>
  <w:endnote w:type="continuationSeparator" w:id="0">
    <w:p w:rsidR="00CF4B52" w:rsidRDefault="00CF4B52" w:rsidP="009F6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911349"/>
      <w:docPartObj>
        <w:docPartGallery w:val="Page Numbers (Bottom of Page)"/>
        <w:docPartUnique/>
      </w:docPartObj>
    </w:sdtPr>
    <w:sdtEndPr>
      <w:rPr>
        <w:noProof/>
      </w:rPr>
    </w:sdtEndPr>
    <w:sdtContent>
      <w:p w:rsidR="009F6F37" w:rsidRDefault="009F6F37">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rsidR="009F6F37" w:rsidRDefault="009F6F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B52" w:rsidRDefault="00CF4B52" w:rsidP="009F6F37">
      <w:pPr>
        <w:spacing w:after="0" w:line="240" w:lineRule="auto"/>
      </w:pPr>
      <w:r>
        <w:separator/>
      </w:r>
    </w:p>
  </w:footnote>
  <w:footnote w:type="continuationSeparator" w:id="0">
    <w:p w:rsidR="00CF4B52" w:rsidRDefault="00CF4B52" w:rsidP="009F6F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32BF"/>
    <w:multiLevelType w:val="hybridMultilevel"/>
    <w:tmpl w:val="E572D2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E6879F5"/>
    <w:multiLevelType w:val="hybridMultilevel"/>
    <w:tmpl w:val="2FDC4FC6"/>
    <w:lvl w:ilvl="0" w:tplc="8F5AECE2">
      <w:start w:val="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F743A4"/>
    <w:multiLevelType w:val="hybridMultilevel"/>
    <w:tmpl w:val="BC9E9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C83B38"/>
    <w:multiLevelType w:val="hybridMultilevel"/>
    <w:tmpl w:val="7530169A"/>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658A3743"/>
    <w:multiLevelType w:val="hybridMultilevel"/>
    <w:tmpl w:val="43B87C8E"/>
    <w:lvl w:ilvl="0" w:tplc="C47670A0">
      <w:start w:val="3"/>
      <w:numFmt w:val="bullet"/>
      <w:lvlText w:val=""/>
      <w:lvlJc w:val="left"/>
      <w:pPr>
        <w:ind w:left="1080" w:hanging="360"/>
      </w:pPr>
      <w:rPr>
        <w:rFonts w:ascii="Symbol" w:eastAsia="Times New Roman" w:hAnsi="Symbol"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9D"/>
    <w:rsid w:val="00055ED8"/>
    <w:rsid w:val="00061972"/>
    <w:rsid w:val="00096E36"/>
    <w:rsid w:val="000E75A5"/>
    <w:rsid w:val="00133834"/>
    <w:rsid w:val="00134C25"/>
    <w:rsid w:val="00194E91"/>
    <w:rsid w:val="001D1EEA"/>
    <w:rsid w:val="0023127A"/>
    <w:rsid w:val="002376E6"/>
    <w:rsid w:val="0025596B"/>
    <w:rsid w:val="002E3A51"/>
    <w:rsid w:val="00313FE2"/>
    <w:rsid w:val="0032649D"/>
    <w:rsid w:val="00330A2F"/>
    <w:rsid w:val="00336920"/>
    <w:rsid w:val="003B3687"/>
    <w:rsid w:val="003B6984"/>
    <w:rsid w:val="004832A1"/>
    <w:rsid w:val="00485ED4"/>
    <w:rsid w:val="005136F3"/>
    <w:rsid w:val="00540DBE"/>
    <w:rsid w:val="005465C1"/>
    <w:rsid w:val="0055102E"/>
    <w:rsid w:val="005933E7"/>
    <w:rsid w:val="005D0A2F"/>
    <w:rsid w:val="0065618C"/>
    <w:rsid w:val="0067482A"/>
    <w:rsid w:val="0069317A"/>
    <w:rsid w:val="006951FC"/>
    <w:rsid w:val="006B6919"/>
    <w:rsid w:val="00757A98"/>
    <w:rsid w:val="007A4C89"/>
    <w:rsid w:val="00820F7F"/>
    <w:rsid w:val="008D20FA"/>
    <w:rsid w:val="008D27AB"/>
    <w:rsid w:val="008F4E2A"/>
    <w:rsid w:val="009F1408"/>
    <w:rsid w:val="009F6F37"/>
    <w:rsid w:val="00A25736"/>
    <w:rsid w:val="00A33A0C"/>
    <w:rsid w:val="00A54380"/>
    <w:rsid w:val="00A75E2A"/>
    <w:rsid w:val="00AC43F2"/>
    <w:rsid w:val="00B00060"/>
    <w:rsid w:val="00BC0C99"/>
    <w:rsid w:val="00BC5BF8"/>
    <w:rsid w:val="00BC5DFB"/>
    <w:rsid w:val="00C17899"/>
    <w:rsid w:val="00C529EA"/>
    <w:rsid w:val="00C73418"/>
    <w:rsid w:val="00C82FD2"/>
    <w:rsid w:val="00C91F92"/>
    <w:rsid w:val="00CA6BCF"/>
    <w:rsid w:val="00CD5FF2"/>
    <w:rsid w:val="00CF4724"/>
    <w:rsid w:val="00CF4B52"/>
    <w:rsid w:val="00DC4382"/>
    <w:rsid w:val="00EF087F"/>
    <w:rsid w:val="00EF3C25"/>
    <w:rsid w:val="00F37E42"/>
    <w:rsid w:val="00F70ED2"/>
    <w:rsid w:val="00F8416A"/>
    <w:rsid w:val="00F92767"/>
    <w:rsid w:val="00FA3BF8"/>
    <w:rsid w:val="00FD1C27"/>
    <w:rsid w:val="00FE431D"/>
    <w:rsid w:val="00FE4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927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767"/>
    <w:rPr>
      <w:rFonts w:ascii="Times New Roman" w:eastAsia="Times New Roman" w:hAnsi="Times New Roman" w:cs="Times New Roman"/>
      <w:b/>
      <w:bCs/>
      <w:sz w:val="36"/>
      <w:szCs w:val="36"/>
    </w:rPr>
  </w:style>
  <w:style w:type="paragraph" w:styleId="ListParagraph">
    <w:name w:val="List Paragraph"/>
    <w:basedOn w:val="Normal"/>
    <w:uiPriority w:val="34"/>
    <w:qFormat/>
    <w:rsid w:val="00F92767"/>
    <w:pPr>
      <w:ind w:left="720"/>
      <w:contextualSpacing/>
    </w:pPr>
  </w:style>
  <w:style w:type="character" w:customStyle="1" w:styleId="d2edcug0">
    <w:name w:val="d2edcug0"/>
    <w:basedOn w:val="DefaultParagraphFont"/>
    <w:rsid w:val="00134C25"/>
  </w:style>
  <w:style w:type="paragraph" w:styleId="Header">
    <w:name w:val="header"/>
    <w:basedOn w:val="Normal"/>
    <w:link w:val="HeaderChar"/>
    <w:uiPriority w:val="99"/>
    <w:unhideWhenUsed/>
    <w:rsid w:val="009F6F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F37"/>
  </w:style>
  <w:style w:type="paragraph" w:styleId="Footer">
    <w:name w:val="footer"/>
    <w:basedOn w:val="Normal"/>
    <w:link w:val="FooterChar"/>
    <w:uiPriority w:val="99"/>
    <w:unhideWhenUsed/>
    <w:rsid w:val="009F6F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F37"/>
  </w:style>
  <w:style w:type="paragraph" w:styleId="BalloonText">
    <w:name w:val="Balloon Text"/>
    <w:basedOn w:val="Normal"/>
    <w:link w:val="BalloonTextChar"/>
    <w:uiPriority w:val="99"/>
    <w:semiHidden/>
    <w:unhideWhenUsed/>
    <w:rsid w:val="009F6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F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927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767"/>
    <w:rPr>
      <w:rFonts w:ascii="Times New Roman" w:eastAsia="Times New Roman" w:hAnsi="Times New Roman" w:cs="Times New Roman"/>
      <w:b/>
      <w:bCs/>
      <w:sz w:val="36"/>
      <w:szCs w:val="36"/>
    </w:rPr>
  </w:style>
  <w:style w:type="paragraph" w:styleId="ListParagraph">
    <w:name w:val="List Paragraph"/>
    <w:basedOn w:val="Normal"/>
    <w:uiPriority w:val="34"/>
    <w:qFormat/>
    <w:rsid w:val="00F92767"/>
    <w:pPr>
      <w:ind w:left="720"/>
      <w:contextualSpacing/>
    </w:pPr>
  </w:style>
  <w:style w:type="character" w:customStyle="1" w:styleId="d2edcug0">
    <w:name w:val="d2edcug0"/>
    <w:basedOn w:val="DefaultParagraphFont"/>
    <w:rsid w:val="00134C25"/>
  </w:style>
  <w:style w:type="paragraph" w:styleId="Header">
    <w:name w:val="header"/>
    <w:basedOn w:val="Normal"/>
    <w:link w:val="HeaderChar"/>
    <w:uiPriority w:val="99"/>
    <w:unhideWhenUsed/>
    <w:rsid w:val="009F6F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F37"/>
  </w:style>
  <w:style w:type="paragraph" w:styleId="Footer">
    <w:name w:val="footer"/>
    <w:basedOn w:val="Normal"/>
    <w:link w:val="FooterChar"/>
    <w:uiPriority w:val="99"/>
    <w:unhideWhenUsed/>
    <w:rsid w:val="009F6F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F37"/>
  </w:style>
  <w:style w:type="paragraph" w:styleId="BalloonText">
    <w:name w:val="Balloon Text"/>
    <w:basedOn w:val="Normal"/>
    <w:link w:val="BalloonTextChar"/>
    <w:uiPriority w:val="99"/>
    <w:semiHidden/>
    <w:unhideWhenUsed/>
    <w:rsid w:val="009F6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F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120904">
      <w:bodyDiv w:val="1"/>
      <w:marLeft w:val="0"/>
      <w:marRight w:val="0"/>
      <w:marTop w:val="0"/>
      <w:marBottom w:val="0"/>
      <w:divBdr>
        <w:top w:val="none" w:sz="0" w:space="0" w:color="auto"/>
        <w:left w:val="none" w:sz="0" w:space="0" w:color="auto"/>
        <w:bottom w:val="none" w:sz="0" w:space="0" w:color="auto"/>
        <w:right w:val="none" w:sz="0" w:space="0" w:color="auto"/>
      </w:divBdr>
    </w:div>
    <w:div w:id="497774265">
      <w:bodyDiv w:val="1"/>
      <w:marLeft w:val="0"/>
      <w:marRight w:val="0"/>
      <w:marTop w:val="0"/>
      <w:marBottom w:val="0"/>
      <w:divBdr>
        <w:top w:val="none" w:sz="0" w:space="0" w:color="auto"/>
        <w:left w:val="none" w:sz="0" w:space="0" w:color="auto"/>
        <w:bottom w:val="none" w:sz="0" w:space="0" w:color="auto"/>
        <w:right w:val="none" w:sz="0" w:space="0" w:color="auto"/>
      </w:divBdr>
      <w:divsChild>
        <w:div w:id="242953636">
          <w:marLeft w:val="0"/>
          <w:marRight w:val="0"/>
          <w:marTop w:val="0"/>
          <w:marBottom w:val="450"/>
          <w:divBdr>
            <w:top w:val="none" w:sz="0" w:space="0" w:color="auto"/>
            <w:left w:val="none" w:sz="0" w:space="0" w:color="auto"/>
            <w:bottom w:val="none" w:sz="0" w:space="0" w:color="auto"/>
            <w:right w:val="none" w:sz="0" w:space="0" w:color="auto"/>
          </w:divBdr>
          <w:divsChild>
            <w:div w:id="670106846">
              <w:marLeft w:val="0"/>
              <w:marRight w:val="495"/>
              <w:marTop w:val="0"/>
              <w:marBottom w:val="0"/>
              <w:divBdr>
                <w:top w:val="none" w:sz="0" w:space="0" w:color="auto"/>
                <w:left w:val="none" w:sz="0" w:space="0" w:color="auto"/>
                <w:bottom w:val="none" w:sz="0" w:space="0" w:color="auto"/>
                <w:right w:val="none" w:sz="0" w:space="0" w:color="auto"/>
              </w:divBdr>
              <w:divsChild>
                <w:div w:id="1979993045">
                  <w:marLeft w:val="0"/>
                  <w:marRight w:val="0"/>
                  <w:marTop w:val="0"/>
                  <w:marBottom w:val="0"/>
                  <w:divBdr>
                    <w:top w:val="none" w:sz="0" w:space="0" w:color="auto"/>
                    <w:left w:val="none" w:sz="0" w:space="0" w:color="auto"/>
                    <w:bottom w:val="none" w:sz="0" w:space="0" w:color="auto"/>
                    <w:right w:val="none" w:sz="0" w:space="0" w:color="auto"/>
                  </w:divBdr>
                </w:div>
                <w:div w:id="1113553302">
                  <w:marLeft w:val="0"/>
                  <w:marRight w:val="0"/>
                  <w:marTop w:val="0"/>
                  <w:marBottom w:val="0"/>
                  <w:divBdr>
                    <w:top w:val="none" w:sz="0" w:space="0" w:color="auto"/>
                    <w:left w:val="none" w:sz="0" w:space="0" w:color="auto"/>
                    <w:bottom w:val="none" w:sz="0" w:space="0" w:color="auto"/>
                    <w:right w:val="none" w:sz="0" w:space="0" w:color="auto"/>
                  </w:divBdr>
                </w:div>
              </w:divsChild>
            </w:div>
            <w:div w:id="532812935">
              <w:marLeft w:val="0"/>
              <w:marRight w:val="0"/>
              <w:marTop w:val="0"/>
              <w:marBottom w:val="0"/>
              <w:divBdr>
                <w:top w:val="none" w:sz="0" w:space="0" w:color="auto"/>
                <w:left w:val="none" w:sz="0" w:space="0" w:color="auto"/>
                <w:bottom w:val="none" w:sz="0" w:space="0" w:color="auto"/>
                <w:right w:val="none" w:sz="0" w:space="0" w:color="auto"/>
              </w:divBdr>
              <w:divsChild>
                <w:div w:id="1099057790">
                  <w:marLeft w:val="0"/>
                  <w:marRight w:val="0"/>
                  <w:marTop w:val="0"/>
                  <w:marBottom w:val="0"/>
                  <w:divBdr>
                    <w:top w:val="none" w:sz="0" w:space="0" w:color="auto"/>
                    <w:left w:val="none" w:sz="0" w:space="0" w:color="auto"/>
                    <w:bottom w:val="none" w:sz="0" w:space="0" w:color="auto"/>
                    <w:right w:val="none" w:sz="0" w:space="0" w:color="auto"/>
                  </w:divBdr>
                </w:div>
                <w:div w:id="15287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1678">
          <w:marLeft w:val="0"/>
          <w:marRight w:val="0"/>
          <w:marTop w:val="0"/>
          <w:marBottom w:val="450"/>
          <w:divBdr>
            <w:top w:val="none" w:sz="0" w:space="0" w:color="auto"/>
            <w:left w:val="none" w:sz="0" w:space="0" w:color="auto"/>
            <w:bottom w:val="none" w:sz="0" w:space="0" w:color="auto"/>
            <w:right w:val="none" w:sz="0" w:space="0" w:color="auto"/>
          </w:divBdr>
          <w:divsChild>
            <w:div w:id="189730264">
              <w:marLeft w:val="0"/>
              <w:marRight w:val="495"/>
              <w:marTop w:val="0"/>
              <w:marBottom w:val="0"/>
              <w:divBdr>
                <w:top w:val="none" w:sz="0" w:space="0" w:color="auto"/>
                <w:left w:val="none" w:sz="0" w:space="0" w:color="auto"/>
                <w:bottom w:val="none" w:sz="0" w:space="0" w:color="auto"/>
                <w:right w:val="none" w:sz="0" w:space="0" w:color="auto"/>
              </w:divBdr>
              <w:divsChild>
                <w:div w:id="125590216">
                  <w:marLeft w:val="0"/>
                  <w:marRight w:val="0"/>
                  <w:marTop w:val="0"/>
                  <w:marBottom w:val="0"/>
                  <w:divBdr>
                    <w:top w:val="none" w:sz="0" w:space="0" w:color="auto"/>
                    <w:left w:val="none" w:sz="0" w:space="0" w:color="auto"/>
                    <w:bottom w:val="none" w:sz="0" w:space="0" w:color="auto"/>
                    <w:right w:val="none" w:sz="0" w:space="0" w:color="auto"/>
                  </w:divBdr>
                </w:div>
                <w:div w:id="1442452178">
                  <w:marLeft w:val="0"/>
                  <w:marRight w:val="0"/>
                  <w:marTop w:val="0"/>
                  <w:marBottom w:val="0"/>
                  <w:divBdr>
                    <w:top w:val="none" w:sz="0" w:space="0" w:color="auto"/>
                    <w:left w:val="none" w:sz="0" w:space="0" w:color="auto"/>
                    <w:bottom w:val="none" w:sz="0" w:space="0" w:color="auto"/>
                    <w:right w:val="none" w:sz="0" w:space="0" w:color="auto"/>
                  </w:divBdr>
                </w:div>
              </w:divsChild>
            </w:div>
            <w:div w:id="1483737500">
              <w:marLeft w:val="0"/>
              <w:marRight w:val="0"/>
              <w:marTop w:val="0"/>
              <w:marBottom w:val="0"/>
              <w:divBdr>
                <w:top w:val="none" w:sz="0" w:space="0" w:color="auto"/>
                <w:left w:val="none" w:sz="0" w:space="0" w:color="auto"/>
                <w:bottom w:val="none" w:sz="0" w:space="0" w:color="auto"/>
                <w:right w:val="none" w:sz="0" w:space="0" w:color="auto"/>
              </w:divBdr>
              <w:divsChild>
                <w:div w:id="444272179">
                  <w:marLeft w:val="0"/>
                  <w:marRight w:val="0"/>
                  <w:marTop w:val="0"/>
                  <w:marBottom w:val="0"/>
                  <w:divBdr>
                    <w:top w:val="none" w:sz="0" w:space="0" w:color="auto"/>
                    <w:left w:val="none" w:sz="0" w:space="0" w:color="auto"/>
                    <w:bottom w:val="none" w:sz="0" w:space="0" w:color="auto"/>
                    <w:right w:val="none" w:sz="0" w:space="0" w:color="auto"/>
                  </w:divBdr>
                </w:div>
                <w:div w:id="9095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827734">
          <w:marLeft w:val="0"/>
          <w:marRight w:val="0"/>
          <w:marTop w:val="0"/>
          <w:marBottom w:val="450"/>
          <w:divBdr>
            <w:top w:val="none" w:sz="0" w:space="0" w:color="auto"/>
            <w:left w:val="none" w:sz="0" w:space="0" w:color="auto"/>
            <w:bottom w:val="none" w:sz="0" w:space="0" w:color="auto"/>
            <w:right w:val="none" w:sz="0" w:space="0" w:color="auto"/>
          </w:divBdr>
          <w:divsChild>
            <w:div w:id="1079135545">
              <w:marLeft w:val="0"/>
              <w:marRight w:val="495"/>
              <w:marTop w:val="0"/>
              <w:marBottom w:val="0"/>
              <w:divBdr>
                <w:top w:val="none" w:sz="0" w:space="0" w:color="auto"/>
                <w:left w:val="none" w:sz="0" w:space="0" w:color="auto"/>
                <w:bottom w:val="none" w:sz="0" w:space="0" w:color="auto"/>
                <w:right w:val="none" w:sz="0" w:space="0" w:color="auto"/>
              </w:divBdr>
              <w:divsChild>
                <w:div w:id="180362585">
                  <w:marLeft w:val="0"/>
                  <w:marRight w:val="0"/>
                  <w:marTop w:val="0"/>
                  <w:marBottom w:val="0"/>
                  <w:divBdr>
                    <w:top w:val="none" w:sz="0" w:space="0" w:color="auto"/>
                    <w:left w:val="none" w:sz="0" w:space="0" w:color="auto"/>
                    <w:bottom w:val="none" w:sz="0" w:space="0" w:color="auto"/>
                    <w:right w:val="none" w:sz="0" w:space="0" w:color="auto"/>
                  </w:divBdr>
                </w:div>
                <w:div w:id="1700276702">
                  <w:marLeft w:val="0"/>
                  <w:marRight w:val="0"/>
                  <w:marTop w:val="0"/>
                  <w:marBottom w:val="0"/>
                  <w:divBdr>
                    <w:top w:val="none" w:sz="0" w:space="0" w:color="auto"/>
                    <w:left w:val="none" w:sz="0" w:space="0" w:color="auto"/>
                    <w:bottom w:val="none" w:sz="0" w:space="0" w:color="auto"/>
                    <w:right w:val="none" w:sz="0" w:space="0" w:color="auto"/>
                  </w:divBdr>
                </w:div>
              </w:divsChild>
            </w:div>
            <w:div w:id="2039965264">
              <w:marLeft w:val="0"/>
              <w:marRight w:val="0"/>
              <w:marTop w:val="0"/>
              <w:marBottom w:val="0"/>
              <w:divBdr>
                <w:top w:val="none" w:sz="0" w:space="0" w:color="auto"/>
                <w:left w:val="none" w:sz="0" w:space="0" w:color="auto"/>
                <w:bottom w:val="none" w:sz="0" w:space="0" w:color="auto"/>
                <w:right w:val="none" w:sz="0" w:space="0" w:color="auto"/>
              </w:divBdr>
              <w:divsChild>
                <w:div w:id="845294076">
                  <w:marLeft w:val="0"/>
                  <w:marRight w:val="0"/>
                  <w:marTop w:val="0"/>
                  <w:marBottom w:val="0"/>
                  <w:divBdr>
                    <w:top w:val="none" w:sz="0" w:space="0" w:color="auto"/>
                    <w:left w:val="none" w:sz="0" w:space="0" w:color="auto"/>
                    <w:bottom w:val="none" w:sz="0" w:space="0" w:color="auto"/>
                    <w:right w:val="none" w:sz="0" w:space="0" w:color="auto"/>
                  </w:divBdr>
                </w:div>
                <w:div w:id="7723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81154">
          <w:marLeft w:val="0"/>
          <w:marRight w:val="0"/>
          <w:marTop w:val="0"/>
          <w:marBottom w:val="450"/>
          <w:divBdr>
            <w:top w:val="none" w:sz="0" w:space="0" w:color="auto"/>
            <w:left w:val="none" w:sz="0" w:space="0" w:color="auto"/>
            <w:bottom w:val="none" w:sz="0" w:space="0" w:color="auto"/>
            <w:right w:val="none" w:sz="0" w:space="0" w:color="auto"/>
          </w:divBdr>
          <w:divsChild>
            <w:div w:id="726105935">
              <w:marLeft w:val="0"/>
              <w:marRight w:val="495"/>
              <w:marTop w:val="0"/>
              <w:marBottom w:val="0"/>
              <w:divBdr>
                <w:top w:val="none" w:sz="0" w:space="0" w:color="auto"/>
                <w:left w:val="none" w:sz="0" w:space="0" w:color="auto"/>
                <w:bottom w:val="none" w:sz="0" w:space="0" w:color="auto"/>
                <w:right w:val="none" w:sz="0" w:space="0" w:color="auto"/>
              </w:divBdr>
              <w:divsChild>
                <w:div w:id="1091007724">
                  <w:marLeft w:val="0"/>
                  <w:marRight w:val="0"/>
                  <w:marTop w:val="0"/>
                  <w:marBottom w:val="0"/>
                  <w:divBdr>
                    <w:top w:val="none" w:sz="0" w:space="0" w:color="auto"/>
                    <w:left w:val="none" w:sz="0" w:space="0" w:color="auto"/>
                    <w:bottom w:val="none" w:sz="0" w:space="0" w:color="auto"/>
                    <w:right w:val="none" w:sz="0" w:space="0" w:color="auto"/>
                  </w:divBdr>
                </w:div>
                <w:div w:id="622729302">
                  <w:marLeft w:val="0"/>
                  <w:marRight w:val="0"/>
                  <w:marTop w:val="0"/>
                  <w:marBottom w:val="0"/>
                  <w:divBdr>
                    <w:top w:val="none" w:sz="0" w:space="0" w:color="auto"/>
                    <w:left w:val="none" w:sz="0" w:space="0" w:color="auto"/>
                    <w:bottom w:val="none" w:sz="0" w:space="0" w:color="auto"/>
                    <w:right w:val="none" w:sz="0" w:space="0" w:color="auto"/>
                  </w:divBdr>
                </w:div>
              </w:divsChild>
            </w:div>
            <w:div w:id="165245323">
              <w:marLeft w:val="0"/>
              <w:marRight w:val="0"/>
              <w:marTop w:val="0"/>
              <w:marBottom w:val="0"/>
              <w:divBdr>
                <w:top w:val="none" w:sz="0" w:space="0" w:color="auto"/>
                <w:left w:val="none" w:sz="0" w:space="0" w:color="auto"/>
                <w:bottom w:val="none" w:sz="0" w:space="0" w:color="auto"/>
                <w:right w:val="none" w:sz="0" w:space="0" w:color="auto"/>
              </w:divBdr>
              <w:divsChild>
                <w:div w:id="855851323">
                  <w:marLeft w:val="0"/>
                  <w:marRight w:val="0"/>
                  <w:marTop w:val="0"/>
                  <w:marBottom w:val="0"/>
                  <w:divBdr>
                    <w:top w:val="none" w:sz="0" w:space="0" w:color="auto"/>
                    <w:left w:val="none" w:sz="0" w:space="0" w:color="auto"/>
                    <w:bottom w:val="none" w:sz="0" w:space="0" w:color="auto"/>
                    <w:right w:val="none" w:sz="0" w:space="0" w:color="auto"/>
                  </w:divBdr>
                </w:div>
                <w:div w:id="56167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05739">
          <w:marLeft w:val="0"/>
          <w:marRight w:val="0"/>
          <w:marTop w:val="0"/>
          <w:marBottom w:val="450"/>
          <w:divBdr>
            <w:top w:val="none" w:sz="0" w:space="0" w:color="auto"/>
            <w:left w:val="none" w:sz="0" w:space="0" w:color="auto"/>
            <w:bottom w:val="none" w:sz="0" w:space="0" w:color="auto"/>
            <w:right w:val="none" w:sz="0" w:space="0" w:color="auto"/>
          </w:divBdr>
          <w:divsChild>
            <w:div w:id="1072894304">
              <w:marLeft w:val="0"/>
              <w:marRight w:val="495"/>
              <w:marTop w:val="0"/>
              <w:marBottom w:val="0"/>
              <w:divBdr>
                <w:top w:val="none" w:sz="0" w:space="0" w:color="auto"/>
                <w:left w:val="none" w:sz="0" w:space="0" w:color="auto"/>
                <w:bottom w:val="none" w:sz="0" w:space="0" w:color="auto"/>
                <w:right w:val="none" w:sz="0" w:space="0" w:color="auto"/>
              </w:divBdr>
              <w:divsChild>
                <w:div w:id="1128012518">
                  <w:marLeft w:val="0"/>
                  <w:marRight w:val="0"/>
                  <w:marTop w:val="0"/>
                  <w:marBottom w:val="0"/>
                  <w:divBdr>
                    <w:top w:val="none" w:sz="0" w:space="0" w:color="auto"/>
                    <w:left w:val="none" w:sz="0" w:space="0" w:color="auto"/>
                    <w:bottom w:val="none" w:sz="0" w:space="0" w:color="auto"/>
                    <w:right w:val="none" w:sz="0" w:space="0" w:color="auto"/>
                  </w:divBdr>
                </w:div>
                <w:div w:id="1919552875">
                  <w:marLeft w:val="0"/>
                  <w:marRight w:val="0"/>
                  <w:marTop w:val="0"/>
                  <w:marBottom w:val="0"/>
                  <w:divBdr>
                    <w:top w:val="none" w:sz="0" w:space="0" w:color="auto"/>
                    <w:left w:val="none" w:sz="0" w:space="0" w:color="auto"/>
                    <w:bottom w:val="none" w:sz="0" w:space="0" w:color="auto"/>
                    <w:right w:val="none" w:sz="0" w:space="0" w:color="auto"/>
                  </w:divBdr>
                </w:div>
              </w:divsChild>
            </w:div>
            <w:div w:id="38129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11498">
      <w:bodyDiv w:val="1"/>
      <w:marLeft w:val="0"/>
      <w:marRight w:val="0"/>
      <w:marTop w:val="0"/>
      <w:marBottom w:val="0"/>
      <w:divBdr>
        <w:top w:val="none" w:sz="0" w:space="0" w:color="auto"/>
        <w:left w:val="none" w:sz="0" w:space="0" w:color="auto"/>
        <w:bottom w:val="none" w:sz="0" w:space="0" w:color="auto"/>
        <w:right w:val="none" w:sz="0" w:space="0" w:color="auto"/>
      </w:divBdr>
    </w:div>
    <w:div w:id="1787043914">
      <w:bodyDiv w:val="1"/>
      <w:marLeft w:val="0"/>
      <w:marRight w:val="0"/>
      <w:marTop w:val="0"/>
      <w:marBottom w:val="0"/>
      <w:divBdr>
        <w:top w:val="none" w:sz="0" w:space="0" w:color="auto"/>
        <w:left w:val="none" w:sz="0" w:space="0" w:color="auto"/>
        <w:bottom w:val="none" w:sz="0" w:space="0" w:color="auto"/>
        <w:right w:val="none" w:sz="0" w:space="0" w:color="auto"/>
      </w:divBdr>
    </w:div>
    <w:div w:id="2019886079">
      <w:bodyDiv w:val="1"/>
      <w:marLeft w:val="0"/>
      <w:marRight w:val="0"/>
      <w:marTop w:val="0"/>
      <w:marBottom w:val="0"/>
      <w:divBdr>
        <w:top w:val="none" w:sz="0" w:space="0" w:color="auto"/>
        <w:left w:val="none" w:sz="0" w:space="0" w:color="auto"/>
        <w:bottom w:val="none" w:sz="0" w:space="0" w:color="auto"/>
        <w:right w:val="none" w:sz="0" w:space="0" w:color="auto"/>
      </w:divBdr>
      <w:divsChild>
        <w:div w:id="2110195788">
          <w:marLeft w:val="0"/>
          <w:marRight w:val="0"/>
          <w:marTop w:val="0"/>
          <w:marBottom w:val="450"/>
          <w:divBdr>
            <w:top w:val="none" w:sz="0" w:space="0" w:color="auto"/>
            <w:left w:val="none" w:sz="0" w:space="0" w:color="auto"/>
            <w:bottom w:val="none" w:sz="0" w:space="0" w:color="auto"/>
            <w:right w:val="none" w:sz="0" w:space="0" w:color="auto"/>
          </w:divBdr>
          <w:divsChild>
            <w:div w:id="1623537968">
              <w:marLeft w:val="0"/>
              <w:marRight w:val="495"/>
              <w:marTop w:val="0"/>
              <w:marBottom w:val="0"/>
              <w:divBdr>
                <w:top w:val="none" w:sz="0" w:space="0" w:color="auto"/>
                <w:left w:val="none" w:sz="0" w:space="0" w:color="auto"/>
                <w:bottom w:val="none" w:sz="0" w:space="0" w:color="auto"/>
                <w:right w:val="none" w:sz="0" w:space="0" w:color="auto"/>
              </w:divBdr>
              <w:divsChild>
                <w:div w:id="1730809049">
                  <w:marLeft w:val="0"/>
                  <w:marRight w:val="0"/>
                  <w:marTop w:val="0"/>
                  <w:marBottom w:val="0"/>
                  <w:divBdr>
                    <w:top w:val="none" w:sz="0" w:space="0" w:color="auto"/>
                    <w:left w:val="none" w:sz="0" w:space="0" w:color="auto"/>
                    <w:bottom w:val="none" w:sz="0" w:space="0" w:color="auto"/>
                    <w:right w:val="none" w:sz="0" w:space="0" w:color="auto"/>
                  </w:divBdr>
                </w:div>
                <w:div w:id="1559395139">
                  <w:marLeft w:val="0"/>
                  <w:marRight w:val="0"/>
                  <w:marTop w:val="0"/>
                  <w:marBottom w:val="0"/>
                  <w:divBdr>
                    <w:top w:val="none" w:sz="0" w:space="0" w:color="auto"/>
                    <w:left w:val="none" w:sz="0" w:space="0" w:color="auto"/>
                    <w:bottom w:val="none" w:sz="0" w:space="0" w:color="auto"/>
                    <w:right w:val="none" w:sz="0" w:space="0" w:color="auto"/>
                  </w:divBdr>
                </w:div>
              </w:divsChild>
            </w:div>
            <w:div w:id="279995619">
              <w:marLeft w:val="0"/>
              <w:marRight w:val="0"/>
              <w:marTop w:val="0"/>
              <w:marBottom w:val="0"/>
              <w:divBdr>
                <w:top w:val="none" w:sz="0" w:space="0" w:color="auto"/>
                <w:left w:val="none" w:sz="0" w:space="0" w:color="auto"/>
                <w:bottom w:val="none" w:sz="0" w:space="0" w:color="auto"/>
                <w:right w:val="none" w:sz="0" w:space="0" w:color="auto"/>
              </w:divBdr>
              <w:divsChild>
                <w:div w:id="114299324">
                  <w:marLeft w:val="0"/>
                  <w:marRight w:val="0"/>
                  <w:marTop w:val="0"/>
                  <w:marBottom w:val="0"/>
                  <w:divBdr>
                    <w:top w:val="none" w:sz="0" w:space="0" w:color="auto"/>
                    <w:left w:val="none" w:sz="0" w:space="0" w:color="auto"/>
                    <w:bottom w:val="none" w:sz="0" w:space="0" w:color="auto"/>
                    <w:right w:val="none" w:sz="0" w:space="0" w:color="auto"/>
                  </w:divBdr>
                </w:div>
                <w:div w:id="172420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26894">
          <w:marLeft w:val="0"/>
          <w:marRight w:val="0"/>
          <w:marTop w:val="0"/>
          <w:marBottom w:val="450"/>
          <w:divBdr>
            <w:top w:val="none" w:sz="0" w:space="0" w:color="auto"/>
            <w:left w:val="none" w:sz="0" w:space="0" w:color="auto"/>
            <w:bottom w:val="none" w:sz="0" w:space="0" w:color="auto"/>
            <w:right w:val="none" w:sz="0" w:space="0" w:color="auto"/>
          </w:divBdr>
          <w:divsChild>
            <w:div w:id="328095735">
              <w:marLeft w:val="0"/>
              <w:marRight w:val="495"/>
              <w:marTop w:val="0"/>
              <w:marBottom w:val="0"/>
              <w:divBdr>
                <w:top w:val="none" w:sz="0" w:space="0" w:color="auto"/>
                <w:left w:val="none" w:sz="0" w:space="0" w:color="auto"/>
                <w:bottom w:val="none" w:sz="0" w:space="0" w:color="auto"/>
                <w:right w:val="none" w:sz="0" w:space="0" w:color="auto"/>
              </w:divBdr>
              <w:divsChild>
                <w:div w:id="1272320962">
                  <w:marLeft w:val="0"/>
                  <w:marRight w:val="0"/>
                  <w:marTop w:val="0"/>
                  <w:marBottom w:val="0"/>
                  <w:divBdr>
                    <w:top w:val="none" w:sz="0" w:space="0" w:color="auto"/>
                    <w:left w:val="none" w:sz="0" w:space="0" w:color="auto"/>
                    <w:bottom w:val="none" w:sz="0" w:space="0" w:color="auto"/>
                    <w:right w:val="none" w:sz="0" w:space="0" w:color="auto"/>
                  </w:divBdr>
                </w:div>
              </w:divsChild>
            </w:div>
            <w:div w:id="1970746789">
              <w:marLeft w:val="0"/>
              <w:marRight w:val="0"/>
              <w:marTop w:val="0"/>
              <w:marBottom w:val="0"/>
              <w:divBdr>
                <w:top w:val="none" w:sz="0" w:space="0" w:color="auto"/>
                <w:left w:val="none" w:sz="0" w:space="0" w:color="auto"/>
                <w:bottom w:val="none" w:sz="0" w:space="0" w:color="auto"/>
                <w:right w:val="none" w:sz="0" w:space="0" w:color="auto"/>
              </w:divBdr>
              <w:divsChild>
                <w:div w:id="1124469972">
                  <w:marLeft w:val="0"/>
                  <w:marRight w:val="0"/>
                  <w:marTop w:val="0"/>
                  <w:marBottom w:val="0"/>
                  <w:divBdr>
                    <w:top w:val="none" w:sz="0" w:space="0" w:color="auto"/>
                    <w:left w:val="none" w:sz="0" w:space="0" w:color="auto"/>
                    <w:bottom w:val="none" w:sz="0" w:space="0" w:color="auto"/>
                    <w:right w:val="none" w:sz="0" w:space="0" w:color="auto"/>
                  </w:divBdr>
                </w:div>
                <w:div w:id="87354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843185">
          <w:marLeft w:val="0"/>
          <w:marRight w:val="0"/>
          <w:marTop w:val="0"/>
          <w:marBottom w:val="450"/>
          <w:divBdr>
            <w:top w:val="none" w:sz="0" w:space="0" w:color="auto"/>
            <w:left w:val="none" w:sz="0" w:space="0" w:color="auto"/>
            <w:bottom w:val="none" w:sz="0" w:space="0" w:color="auto"/>
            <w:right w:val="none" w:sz="0" w:space="0" w:color="auto"/>
          </w:divBdr>
          <w:divsChild>
            <w:div w:id="1378433872">
              <w:marLeft w:val="0"/>
              <w:marRight w:val="495"/>
              <w:marTop w:val="0"/>
              <w:marBottom w:val="0"/>
              <w:divBdr>
                <w:top w:val="none" w:sz="0" w:space="0" w:color="auto"/>
                <w:left w:val="none" w:sz="0" w:space="0" w:color="auto"/>
                <w:bottom w:val="none" w:sz="0" w:space="0" w:color="auto"/>
                <w:right w:val="none" w:sz="0" w:space="0" w:color="auto"/>
              </w:divBdr>
              <w:divsChild>
                <w:div w:id="1040863666">
                  <w:marLeft w:val="0"/>
                  <w:marRight w:val="0"/>
                  <w:marTop w:val="0"/>
                  <w:marBottom w:val="0"/>
                  <w:divBdr>
                    <w:top w:val="none" w:sz="0" w:space="0" w:color="auto"/>
                    <w:left w:val="none" w:sz="0" w:space="0" w:color="auto"/>
                    <w:bottom w:val="none" w:sz="0" w:space="0" w:color="auto"/>
                    <w:right w:val="none" w:sz="0" w:space="0" w:color="auto"/>
                  </w:divBdr>
                </w:div>
                <w:div w:id="1045447730">
                  <w:marLeft w:val="0"/>
                  <w:marRight w:val="0"/>
                  <w:marTop w:val="0"/>
                  <w:marBottom w:val="0"/>
                  <w:divBdr>
                    <w:top w:val="none" w:sz="0" w:space="0" w:color="auto"/>
                    <w:left w:val="none" w:sz="0" w:space="0" w:color="auto"/>
                    <w:bottom w:val="none" w:sz="0" w:space="0" w:color="auto"/>
                    <w:right w:val="none" w:sz="0" w:space="0" w:color="auto"/>
                  </w:divBdr>
                </w:div>
              </w:divsChild>
            </w:div>
            <w:div w:id="1224294641">
              <w:marLeft w:val="0"/>
              <w:marRight w:val="0"/>
              <w:marTop w:val="0"/>
              <w:marBottom w:val="0"/>
              <w:divBdr>
                <w:top w:val="none" w:sz="0" w:space="0" w:color="auto"/>
                <w:left w:val="none" w:sz="0" w:space="0" w:color="auto"/>
                <w:bottom w:val="none" w:sz="0" w:space="0" w:color="auto"/>
                <w:right w:val="none" w:sz="0" w:space="0" w:color="auto"/>
              </w:divBdr>
              <w:divsChild>
                <w:div w:id="139737196">
                  <w:marLeft w:val="0"/>
                  <w:marRight w:val="0"/>
                  <w:marTop w:val="0"/>
                  <w:marBottom w:val="0"/>
                  <w:divBdr>
                    <w:top w:val="none" w:sz="0" w:space="0" w:color="auto"/>
                    <w:left w:val="none" w:sz="0" w:space="0" w:color="auto"/>
                    <w:bottom w:val="none" w:sz="0" w:space="0" w:color="auto"/>
                    <w:right w:val="none" w:sz="0" w:space="0" w:color="auto"/>
                  </w:divBdr>
                </w:div>
                <w:div w:id="53662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483278">
          <w:marLeft w:val="0"/>
          <w:marRight w:val="0"/>
          <w:marTop w:val="0"/>
          <w:marBottom w:val="450"/>
          <w:divBdr>
            <w:top w:val="none" w:sz="0" w:space="0" w:color="auto"/>
            <w:left w:val="none" w:sz="0" w:space="0" w:color="auto"/>
            <w:bottom w:val="none" w:sz="0" w:space="0" w:color="auto"/>
            <w:right w:val="none" w:sz="0" w:space="0" w:color="auto"/>
          </w:divBdr>
          <w:divsChild>
            <w:div w:id="494498391">
              <w:marLeft w:val="0"/>
              <w:marRight w:val="495"/>
              <w:marTop w:val="0"/>
              <w:marBottom w:val="0"/>
              <w:divBdr>
                <w:top w:val="none" w:sz="0" w:space="0" w:color="auto"/>
                <w:left w:val="none" w:sz="0" w:space="0" w:color="auto"/>
                <w:bottom w:val="none" w:sz="0" w:space="0" w:color="auto"/>
                <w:right w:val="none" w:sz="0" w:space="0" w:color="auto"/>
              </w:divBdr>
              <w:divsChild>
                <w:div w:id="1913001510">
                  <w:marLeft w:val="0"/>
                  <w:marRight w:val="0"/>
                  <w:marTop w:val="0"/>
                  <w:marBottom w:val="0"/>
                  <w:divBdr>
                    <w:top w:val="none" w:sz="0" w:space="0" w:color="auto"/>
                    <w:left w:val="none" w:sz="0" w:space="0" w:color="auto"/>
                    <w:bottom w:val="none" w:sz="0" w:space="0" w:color="auto"/>
                    <w:right w:val="none" w:sz="0" w:space="0" w:color="auto"/>
                  </w:divBdr>
                </w:div>
                <w:div w:id="1237282931">
                  <w:marLeft w:val="0"/>
                  <w:marRight w:val="0"/>
                  <w:marTop w:val="0"/>
                  <w:marBottom w:val="0"/>
                  <w:divBdr>
                    <w:top w:val="none" w:sz="0" w:space="0" w:color="auto"/>
                    <w:left w:val="none" w:sz="0" w:space="0" w:color="auto"/>
                    <w:bottom w:val="none" w:sz="0" w:space="0" w:color="auto"/>
                    <w:right w:val="none" w:sz="0" w:space="0" w:color="auto"/>
                  </w:divBdr>
                </w:div>
              </w:divsChild>
            </w:div>
            <w:div w:id="845091679">
              <w:marLeft w:val="0"/>
              <w:marRight w:val="0"/>
              <w:marTop w:val="0"/>
              <w:marBottom w:val="0"/>
              <w:divBdr>
                <w:top w:val="none" w:sz="0" w:space="0" w:color="auto"/>
                <w:left w:val="none" w:sz="0" w:space="0" w:color="auto"/>
                <w:bottom w:val="none" w:sz="0" w:space="0" w:color="auto"/>
                <w:right w:val="none" w:sz="0" w:space="0" w:color="auto"/>
              </w:divBdr>
              <w:divsChild>
                <w:div w:id="743768634">
                  <w:marLeft w:val="0"/>
                  <w:marRight w:val="0"/>
                  <w:marTop w:val="0"/>
                  <w:marBottom w:val="0"/>
                  <w:divBdr>
                    <w:top w:val="none" w:sz="0" w:space="0" w:color="auto"/>
                    <w:left w:val="none" w:sz="0" w:space="0" w:color="auto"/>
                    <w:bottom w:val="none" w:sz="0" w:space="0" w:color="auto"/>
                    <w:right w:val="none" w:sz="0" w:space="0" w:color="auto"/>
                  </w:divBdr>
                </w:div>
                <w:div w:id="161855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7696">
          <w:marLeft w:val="0"/>
          <w:marRight w:val="0"/>
          <w:marTop w:val="0"/>
          <w:marBottom w:val="450"/>
          <w:divBdr>
            <w:top w:val="none" w:sz="0" w:space="0" w:color="auto"/>
            <w:left w:val="none" w:sz="0" w:space="0" w:color="auto"/>
            <w:bottom w:val="none" w:sz="0" w:space="0" w:color="auto"/>
            <w:right w:val="none" w:sz="0" w:space="0" w:color="auto"/>
          </w:divBdr>
          <w:divsChild>
            <w:div w:id="730807550">
              <w:marLeft w:val="0"/>
              <w:marRight w:val="495"/>
              <w:marTop w:val="0"/>
              <w:marBottom w:val="0"/>
              <w:divBdr>
                <w:top w:val="none" w:sz="0" w:space="0" w:color="auto"/>
                <w:left w:val="none" w:sz="0" w:space="0" w:color="auto"/>
                <w:bottom w:val="none" w:sz="0" w:space="0" w:color="auto"/>
                <w:right w:val="none" w:sz="0" w:space="0" w:color="auto"/>
              </w:divBdr>
              <w:divsChild>
                <w:div w:id="1290160805">
                  <w:marLeft w:val="0"/>
                  <w:marRight w:val="0"/>
                  <w:marTop w:val="0"/>
                  <w:marBottom w:val="0"/>
                  <w:divBdr>
                    <w:top w:val="none" w:sz="0" w:space="0" w:color="auto"/>
                    <w:left w:val="none" w:sz="0" w:space="0" w:color="auto"/>
                    <w:bottom w:val="none" w:sz="0" w:space="0" w:color="auto"/>
                    <w:right w:val="none" w:sz="0" w:space="0" w:color="auto"/>
                  </w:divBdr>
                </w:div>
                <w:div w:id="1238394455">
                  <w:marLeft w:val="0"/>
                  <w:marRight w:val="0"/>
                  <w:marTop w:val="0"/>
                  <w:marBottom w:val="0"/>
                  <w:divBdr>
                    <w:top w:val="none" w:sz="0" w:space="0" w:color="auto"/>
                    <w:left w:val="none" w:sz="0" w:space="0" w:color="auto"/>
                    <w:bottom w:val="none" w:sz="0" w:space="0" w:color="auto"/>
                    <w:right w:val="none" w:sz="0" w:space="0" w:color="auto"/>
                  </w:divBdr>
                </w:div>
              </w:divsChild>
            </w:div>
            <w:div w:id="1905994235">
              <w:marLeft w:val="0"/>
              <w:marRight w:val="0"/>
              <w:marTop w:val="0"/>
              <w:marBottom w:val="0"/>
              <w:divBdr>
                <w:top w:val="none" w:sz="0" w:space="0" w:color="auto"/>
                <w:left w:val="none" w:sz="0" w:space="0" w:color="auto"/>
                <w:bottom w:val="none" w:sz="0" w:space="0" w:color="auto"/>
                <w:right w:val="none" w:sz="0" w:space="0" w:color="auto"/>
              </w:divBdr>
              <w:divsChild>
                <w:div w:id="1874415801">
                  <w:marLeft w:val="0"/>
                  <w:marRight w:val="0"/>
                  <w:marTop w:val="0"/>
                  <w:marBottom w:val="0"/>
                  <w:divBdr>
                    <w:top w:val="none" w:sz="0" w:space="0" w:color="auto"/>
                    <w:left w:val="none" w:sz="0" w:space="0" w:color="auto"/>
                    <w:bottom w:val="none" w:sz="0" w:space="0" w:color="auto"/>
                    <w:right w:val="none" w:sz="0" w:space="0" w:color="auto"/>
                  </w:divBdr>
                </w:div>
                <w:div w:id="186489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1949">
          <w:marLeft w:val="0"/>
          <w:marRight w:val="0"/>
          <w:marTop w:val="0"/>
          <w:marBottom w:val="450"/>
          <w:divBdr>
            <w:top w:val="none" w:sz="0" w:space="0" w:color="auto"/>
            <w:left w:val="none" w:sz="0" w:space="0" w:color="auto"/>
            <w:bottom w:val="none" w:sz="0" w:space="0" w:color="auto"/>
            <w:right w:val="none" w:sz="0" w:space="0" w:color="auto"/>
          </w:divBdr>
          <w:divsChild>
            <w:div w:id="1837186570">
              <w:marLeft w:val="0"/>
              <w:marRight w:val="495"/>
              <w:marTop w:val="0"/>
              <w:marBottom w:val="0"/>
              <w:divBdr>
                <w:top w:val="none" w:sz="0" w:space="0" w:color="auto"/>
                <w:left w:val="none" w:sz="0" w:space="0" w:color="auto"/>
                <w:bottom w:val="none" w:sz="0" w:space="0" w:color="auto"/>
                <w:right w:val="none" w:sz="0" w:space="0" w:color="auto"/>
              </w:divBdr>
              <w:divsChild>
                <w:div w:id="1628509650">
                  <w:marLeft w:val="0"/>
                  <w:marRight w:val="0"/>
                  <w:marTop w:val="0"/>
                  <w:marBottom w:val="0"/>
                  <w:divBdr>
                    <w:top w:val="none" w:sz="0" w:space="0" w:color="auto"/>
                    <w:left w:val="none" w:sz="0" w:space="0" w:color="auto"/>
                    <w:bottom w:val="none" w:sz="0" w:space="0" w:color="auto"/>
                    <w:right w:val="none" w:sz="0" w:space="0" w:color="auto"/>
                  </w:divBdr>
                </w:div>
                <w:div w:id="654573604">
                  <w:marLeft w:val="0"/>
                  <w:marRight w:val="0"/>
                  <w:marTop w:val="0"/>
                  <w:marBottom w:val="0"/>
                  <w:divBdr>
                    <w:top w:val="none" w:sz="0" w:space="0" w:color="auto"/>
                    <w:left w:val="none" w:sz="0" w:space="0" w:color="auto"/>
                    <w:bottom w:val="none" w:sz="0" w:space="0" w:color="auto"/>
                    <w:right w:val="none" w:sz="0" w:space="0" w:color="auto"/>
                  </w:divBdr>
                </w:div>
              </w:divsChild>
            </w:div>
            <w:div w:id="276372876">
              <w:marLeft w:val="0"/>
              <w:marRight w:val="0"/>
              <w:marTop w:val="0"/>
              <w:marBottom w:val="0"/>
              <w:divBdr>
                <w:top w:val="none" w:sz="0" w:space="0" w:color="auto"/>
                <w:left w:val="none" w:sz="0" w:space="0" w:color="auto"/>
                <w:bottom w:val="none" w:sz="0" w:space="0" w:color="auto"/>
                <w:right w:val="none" w:sz="0" w:space="0" w:color="auto"/>
              </w:divBdr>
              <w:divsChild>
                <w:div w:id="238441899">
                  <w:marLeft w:val="0"/>
                  <w:marRight w:val="0"/>
                  <w:marTop w:val="0"/>
                  <w:marBottom w:val="0"/>
                  <w:divBdr>
                    <w:top w:val="none" w:sz="0" w:space="0" w:color="auto"/>
                    <w:left w:val="none" w:sz="0" w:space="0" w:color="auto"/>
                    <w:bottom w:val="none" w:sz="0" w:space="0" w:color="auto"/>
                    <w:right w:val="none" w:sz="0" w:space="0" w:color="auto"/>
                  </w:divBdr>
                </w:div>
                <w:div w:id="31804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73455">
          <w:marLeft w:val="0"/>
          <w:marRight w:val="0"/>
          <w:marTop w:val="0"/>
          <w:marBottom w:val="450"/>
          <w:divBdr>
            <w:top w:val="none" w:sz="0" w:space="0" w:color="auto"/>
            <w:left w:val="none" w:sz="0" w:space="0" w:color="auto"/>
            <w:bottom w:val="none" w:sz="0" w:space="0" w:color="auto"/>
            <w:right w:val="none" w:sz="0" w:space="0" w:color="auto"/>
          </w:divBdr>
          <w:divsChild>
            <w:div w:id="517279304">
              <w:marLeft w:val="0"/>
              <w:marRight w:val="495"/>
              <w:marTop w:val="0"/>
              <w:marBottom w:val="0"/>
              <w:divBdr>
                <w:top w:val="none" w:sz="0" w:space="0" w:color="auto"/>
                <w:left w:val="none" w:sz="0" w:space="0" w:color="auto"/>
                <w:bottom w:val="none" w:sz="0" w:space="0" w:color="auto"/>
                <w:right w:val="none" w:sz="0" w:space="0" w:color="auto"/>
              </w:divBdr>
              <w:divsChild>
                <w:div w:id="1018851574">
                  <w:marLeft w:val="0"/>
                  <w:marRight w:val="0"/>
                  <w:marTop w:val="0"/>
                  <w:marBottom w:val="0"/>
                  <w:divBdr>
                    <w:top w:val="none" w:sz="0" w:space="0" w:color="auto"/>
                    <w:left w:val="none" w:sz="0" w:space="0" w:color="auto"/>
                    <w:bottom w:val="none" w:sz="0" w:space="0" w:color="auto"/>
                    <w:right w:val="none" w:sz="0" w:space="0" w:color="auto"/>
                  </w:divBdr>
                </w:div>
                <w:div w:id="1046030783">
                  <w:marLeft w:val="0"/>
                  <w:marRight w:val="0"/>
                  <w:marTop w:val="0"/>
                  <w:marBottom w:val="0"/>
                  <w:divBdr>
                    <w:top w:val="none" w:sz="0" w:space="0" w:color="auto"/>
                    <w:left w:val="none" w:sz="0" w:space="0" w:color="auto"/>
                    <w:bottom w:val="none" w:sz="0" w:space="0" w:color="auto"/>
                    <w:right w:val="none" w:sz="0" w:space="0" w:color="auto"/>
                  </w:divBdr>
                </w:div>
              </w:divsChild>
            </w:div>
            <w:div w:id="1656492524">
              <w:marLeft w:val="0"/>
              <w:marRight w:val="0"/>
              <w:marTop w:val="0"/>
              <w:marBottom w:val="0"/>
              <w:divBdr>
                <w:top w:val="none" w:sz="0" w:space="0" w:color="auto"/>
                <w:left w:val="none" w:sz="0" w:space="0" w:color="auto"/>
                <w:bottom w:val="none" w:sz="0" w:space="0" w:color="auto"/>
                <w:right w:val="none" w:sz="0" w:space="0" w:color="auto"/>
              </w:divBdr>
              <w:divsChild>
                <w:div w:id="1902330926">
                  <w:marLeft w:val="0"/>
                  <w:marRight w:val="0"/>
                  <w:marTop w:val="0"/>
                  <w:marBottom w:val="0"/>
                  <w:divBdr>
                    <w:top w:val="none" w:sz="0" w:space="0" w:color="auto"/>
                    <w:left w:val="none" w:sz="0" w:space="0" w:color="auto"/>
                    <w:bottom w:val="none" w:sz="0" w:space="0" w:color="auto"/>
                    <w:right w:val="none" w:sz="0" w:space="0" w:color="auto"/>
                  </w:divBdr>
                </w:div>
                <w:div w:id="117939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7585">
          <w:marLeft w:val="0"/>
          <w:marRight w:val="0"/>
          <w:marTop w:val="0"/>
          <w:marBottom w:val="450"/>
          <w:divBdr>
            <w:top w:val="none" w:sz="0" w:space="0" w:color="auto"/>
            <w:left w:val="none" w:sz="0" w:space="0" w:color="auto"/>
            <w:bottom w:val="none" w:sz="0" w:space="0" w:color="auto"/>
            <w:right w:val="none" w:sz="0" w:space="0" w:color="auto"/>
          </w:divBdr>
          <w:divsChild>
            <w:div w:id="1698854048">
              <w:marLeft w:val="0"/>
              <w:marRight w:val="495"/>
              <w:marTop w:val="0"/>
              <w:marBottom w:val="0"/>
              <w:divBdr>
                <w:top w:val="none" w:sz="0" w:space="0" w:color="auto"/>
                <w:left w:val="none" w:sz="0" w:space="0" w:color="auto"/>
                <w:bottom w:val="none" w:sz="0" w:space="0" w:color="auto"/>
                <w:right w:val="none" w:sz="0" w:space="0" w:color="auto"/>
              </w:divBdr>
              <w:divsChild>
                <w:div w:id="12807186">
                  <w:marLeft w:val="0"/>
                  <w:marRight w:val="0"/>
                  <w:marTop w:val="0"/>
                  <w:marBottom w:val="0"/>
                  <w:divBdr>
                    <w:top w:val="none" w:sz="0" w:space="0" w:color="auto"/>
                    <w:left w:val="none" w:sz="0" w:space="0" w:color="auto"/>
                    <w:bottom w:val="none" w:sz="0" w:space="0" w:color="auto"/>
                    <w:right w:val="none" w:sz="0" w:space="0" w:color="auto"/>
                  </w:divBdr>
                </w:div>
                <w:div w:id="235364158">
                  <w:marLeft w:val="0"/>
                  <w:marRight w:val="0"/>
                  <w:marTop w:val="0"/>
                  <w:marBottom w:val="0"/>
                  <w:divBdr>
                    <w:top w:val="none" w:sz="0" w:space="0" w:color="auto"/>
                    <w:left w:val="none" w:sz="0" w:space="0" w:color="auto"/>
                    <w:bottom w:val="none" w:sz="0" w:space="0" w:color="auto"/>
                    <w:right w:val="none" w:sz="0" w:space="0" w:color="auto"/>
                  </w:divBdr>
                </w:div>
              </w:divsChild>
            </w:div>
            <w:div w:id="1212769013">
              <w:marLeft w:val="0"/>
              <w:marRight w:val="0"/>
              <w:marTop w:val="0"/>
              <w:marBottom w:val="0"/>
              <w:divBdr>
                <w:top w:val="none" w:sz="0" w:space="0" w:color="auto"/>
                <w:left w:val="none" w:sz="0" w:space="0" w:color="auto"/>
                <w:bottom w:val="none" w:sz="0" w:space="0" w:color="auto"/>
                <w:right w:val="none" w:sz="0" w:space="0" w:color="auto"/>
              </w:divBdr>
              <w:divsChild>
                <w:div w:id="1133988394">
                  <w:marLeft w:val="0"/>
                  <w:marRight w:val="0"/>
                  <w:marTop w:val="0"/>
                  <w:marBottom w:val="0"/>
                  <w:divBdr>
                    <w:top w:val="none" w:sz="0" w:space="0" w:color="auto"/>
                    <w:left w:val="none" w:sz="0" w:space="0" w:color="auto"/>
                    <w:bottom w:val="none" w:sz="0" w:space="0" w:color="auto"/>
                    <w:right w:val="none" w:sz="0" w:space="0" w:color="auto"/>
                  </w:divBdr>
                </w:div>
                <w:div w:id="105146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176">
          <w:marLeft w:val="0"/>
          <w:marRight w:val="0"/>
          <w:marTop w:val="0"/>
          <w:marBottom w:val="450"/>
          <w:divBdr>
            <w:top w:val="none" w:sz="0" w:space="0" w:color="auto"/>
            <w:left w:val="none" w:sz="0" w:space="0" w:color="auto"/>
            <w:bottom w:val="none" w:sz="0" w:space="0" w:color="auto"/>
            <w:right w:val="none" w:sz="0" w:space="0" w:color="auto"/>
          </w:divBdr>
          <w:divsChild>
            <w:div w:id="1026836253">
              <w:marLeft w:val="0"/>
              <w:marRight w:val="495"/>
              <w:marTop w:val="0"/>
              <w:marBottom w:val="0"/>
              <w:divBdr>
                <w:top w:val="none" w:sz="0" w:space="0" w:color="auto"/>
                <w:left w:val="none" w:sz="0" w:space="0" w:color="auto"/>
                <w:bottom w:val="none" w:sz="0" w:space="0" w:color="auto"/>
                <w:right w:val="none" w:sz="0" w:space="0" w:color="auto"/>
              </w:divBdr>
              <w:divsChild>
                <w:div w:id="48693650">
                  <w:marLeft w:val="0"/>
                  <w:marRight w:val="0"/>
                  <w:marTop w:val="0"/>
                  <w:marBottom w:val="0"/>
                  <w:divBdr>
                    <w:top w:val="none" w:sz="0" w:space="0" w:color="auto"/>
                    <w:left w:val="none" w:sz="0" w:space="0" w:color="auto"/>
                    <w:bottom w:val="none" w:sz="0" w:space="0" w:color="auto"/>
                    <w:right w:val="none" w:sz="0" w:space="0" w:color="auto"/>
                  </w:divBdr>
                </w:div>
                <w:div w:id="1330062103">
                  <w:marLeft w:val="0"/>
                  <w:marRight w:val="0"/>
                  <w:marTop w:val="0"/>
                  <w:marBottom w:val="0"/>
                  <w:divBdr>
                    <w:top w:val="none" w:sz="0" w:space="0" w:color="auto"/>
                    <w:left w:val="none" w:sz="0" w:space="0" w:color="auto"/>
                    <w:bottom w:val="none" w:sz="0" w:space="0" w:color="auto"/>
                    <w:right w:val="none" w:sz="0" w:space="0" w:color="auto"/>
                  </w:divBdr>
                </w:div>
              </w:divsChild>
            </w:div>
            <w:div w:id="2096440573">
              <w:marLeft w:val="0"/>
              <w:marRight w:val="0"/>
              <w:marTop w:val="0"/>
              <w:marBottom w:val="0"/>
              <w:divBdr>
                <w:top w:val="none" w:sz="0" w:space="0" w:color="auto"/>
                <w:left w:val="none" w:sz="0" w:space="0" w:color="auto"/>
                <w:bottom w:val="none" w:sz="0" w:space="0" w:color="auto"/>
                <w:right w:val="none" w:sz="0" w:space="0" w:color="auto"/>
              </w:divBdr>
              <w:divsChild>
                <w:div w:id="1176114023">
                  <w:marLeft w:val="0"/>
                  <w:marRight w:val="0"/>
                  <w:marTop w:val="0"/>
                  <w:marBottom w:val="0"/>
                  <w:divBdr>
                    <w:top w:val="none" w:sz="0" w:space="0" w:color="auto"/>
                    <w:left w:val="none" w:sz="0" w:space="0" w:color="auto"/>
                    <w:bottom w:val="none" w:sz="0" w:space="0" w:color="auto"/>
                    <w:right w:val="none" w:sz="0" w:space="0" w:color="auto"/>
                  </w:divBdr>
                </w:div>
                <w:div w:id="142903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005856">
          <w:marLeft w:val="0"/>
          <w:marRight w:val="0"/>
          <w:marTop w:val="0"/>
          <w:marBottom w:val="450"/>
          <w:divBdr>
            <w:top w:val="none" w:sz="0" w:space="0" w:color="auto"/>
            <w:left w:val="none" w:sz="0" w:space="0" w:color="auto"/>
            <w:bottom w:val="none" w:sz="0" w:space="0" w:color="auto"/>
            <w:right w:val="none" w:sz="0" w:space="0" w:color="auto"/>
          </w:divBdr>
          <w:divsChild>
            <w:div w:id="1489593862">
              <w:marLeft w:val="0"/>
              <w:marRight w:val="495"/>
              <w:marTop w:val="0"/>
              <w:marBottom w:val="0"/>
              <w:divBdr>
                <w:top w:val="none" w:sz="0" w:space="0" w:color="auto"/>
                <w:left w:val="none" w:sz="0" w:space="0" w:color="auto"/>
                <w:bottom w:val="none" w:sz="0" w:space="0" w:color="auto"/>
                <w:right w:val="none" w:sz="0" w:space="0" w:color="auto"/>
              </w:divBdr>
              <w:divsChild>
                <w:div w:id="2111853968">
                  <w:marLeft w:val="0"/>
                  <w:marRight w:val="0"/>
                  <w:marTop w:val="0"/>
                  <w:marBottom w:val="0"/>
                  <w:divBdr>
                    <w:top w:val="none" w:sz="0" w:space="0" w:color="auto"/>
                    <w:left w:val="none" w:sz="0" w:space="0" w:color="auto"/>
                    <w:bottom w:val="none" w:sz="0" w:space="0" w:color="auto"/>
                    <w:right w:val="none" w:sz="0" w:space="0" w:color="auto"/>
                  </w:divBdr>
                </w:div>
                <w:div w:id="326789940">
                  <w:marLeft w:val="0"/>
                  <w:marRight w:val="0"/>
                  <w:marTop w:val="0"/>
                  <w:marBottom w:val="0"/>
                  <w:divBdr>
                    <w:top w:val="none" w:sz="0" w:space="0" w:color="auto"/>
                    <w:left w:val="none" w:sz="0" w:space="0" w:color="auto"/>
                    <w:bottom w:val="none" w:sz="0" w:space="0" w:color="auto"/>
                    <w:right w:val="none" w:sz="0" w:space="0" w:color="auto"/>
                  </w:divBdr>
                </w:div>
              </w:divsChild>
            </w:div>
            <w:div w:id="1686983632">
              <w:marLeft w:val="0"/>
              <w:marRight w:val="0"/>
              <w:marTop w:val="0"/>
              <w:marBottom w:val="0"/>
              <w:divBdr>
                <w:top w:val="none" w:sz="0" w:space="0" w:color="auto"/>
                <w:left w:val="none" w:sz="0" w:space="0" w:color="auto"/>
                <w:bottom w:val="none" w:sz="0" w:space="0" w:color="auto"/>
                <w:right w:val="none" w:sz="0" w:space="0" w:color="auto"/>
              </w:divBdr>
              <w:divsChild>
                <w:div w:id="235937199">
                  <w:marLeft w:val="0"/>
                  <w:marRight w:val="0"/>
                  <w:marTop w:val="0"/>
                  <w:marBottom w:val="0"/>
                  <w:divBdr>
                    <w:top w:val="none" w:sz="0" w:space="0" w:color="auto"/>
                    <w:left w:val="none" w:sz="0" w:space="0" w:color="auto"/>
                    <w:bottom w:val="none" w:sz="0" w:space="0" w:color="auto"/>
                    <w:right w:val="none" w:sz="0" w:space="0" w:color="auto"/>
                  </w:divBdr>
                </w:div>
                <w:div w:id="109039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0913">
          <w:marLeft w:val="0"/>
          <w:marRight w:val="0"/>
          <w:marTop w:val="0"/>
          <w:marBottom w:val="450"/>
          <w:divBdr>
            <w:top w:val="none" w:sz="0" w:space="0" w:color="auto"/>
            <w:left w:val="none" w:sz="0" w:space="0" w:color="auto"/>
            <w:bottom w:val="none" w:sz="0" w:space="0" w:color="auto"/>
            <w:right w:val="none" w:sz="0" w:space="0" w:color="auto"/>
          </w:divBdr>
          <w:divsChild>
            <w:div w:id="22562932">
              <w:marLeft w:val="0"/>
              <w:marRight w:val="495"/>
              <w:marTop w:val="0"/>
              <w:marBottom w:val="0"/>
              <w:divBdr>
                <w:top w:val="none" w:sz="0" w:space="0" w:color="auto"/>
                <w:left w:val="none" w:sz="0" w:space="0" w:color="auto"/>
                <w:bottom w:val="none" w:sz="0" w:space="0" w:color="auto"/>
                <w:right w:val="none" w:sz="0" w:space="0" w:color="auto"/>
              </w:divBdr>
              <w:divsChild>
                <w:div w:id="156532309">
                  <w:marLeft w:val="0"/>
                  <w:marRight w:val="0"/>
                  <w:marTop w:val="0"/>
                  <w:marBottom w:val="0"/>
                  <w:divBdr>
                    <w:top w:val="none" w:sz="0" w:space="0" w:color="auto"/>
                    <w:left w:val="none" w:sz="0" w:space="0" w:color="auto"/>
                    <w:bottom w:val="none" w:sz="0" w:space="0" w:color="auto"/>
                    <w:right w:val="none" w:sz="0" w:space="0" w:color="auto"/>
                  </w:divBdr>
                </w:div>
                <w:div w:id="812406563">
                  <w:marLeft w:val="0"/>
                  <w:marRight w:val="0"/>
                  <w:marTop w:val="0"/>
                  <w:marBottom w:val="0"/>
                  <w:divBdr>
                    <w:top w:val="none" w:sz="0" w:space="0" w:color="auto"/>
                    <w:left w:val="none" w:sz="0" w:space="0" w:color="auto"/>
                    <w:bottom w:val="none" w:sz="0" w:space="0" w:color="auto"/>
                    <w:right w:val="none" w:sz="0" w:space="0" w:color="auto"/>
                  </w:divBdr>
                </w:div>
              </w:divsChild>
            </w:div>
            <w:div w:id="586500861">
              <w:marLeft w:val="0"/>
              <w:marRight w:val="0"/>
              <w:marTop w:val="0"/>
              <w:marBottom w:val="0"/>
              <w:divBdr>
                <w:top w:val="none" w:sz="0" w:space="0" w:color="auto"/>
                <w:left w:val="none" w:sz="0" w:space="0" w:color="auto"/>
                <w:bottom w:val="none" w:sz="0" w:space="0" w:color="auto"/>
                <w:right w:val="none" w:sz="0" w:space="0" w:color="auto"/>
              </w:divBdr>
              <w:divsChild>
                <w:div w:id="671379006">
                  <w:marLeft w:val="0"/>
                  <w:marRight w:val="0"/>
                  <w:marTop w:val="0"/>
                  <w:marBottom w:val="0"/>
                  <w:divBdr>
                    <w:top w:val="none" w:sz="0" w:space="0" w:color="auto"/>
                    <w:left w:val="none" w:sz="0" w:space="0" w:color="auto"/>
                    <w:bottom w:val="none" w:sz="0" w:space="0" w:color="auto"/>
                    <w:right w:val="none" w:sz="0" w:space="0" w:color="auto"/>
                  </w:divBdr>
                </w:div>
                <w:div w:id="147216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81369">
      <w:bodyDiv w:val="1"/>
      <w:marLeft w:val="0"/>
      <w:marRight w:val="0"/>
      <w:marTop w:val="0"/>
      <w:marBottom w:val="0"/>
      <w:divBdr>
        <w:top w:val="none" w:sz="0" w:space="0" w:color="auto"/>
        <w:left w:val="none" w:sz="0" w:space="0" w:color="auto"/>
        <w:bottom w:val="none" w:sz="0" w:space="0" w:color="auto"/>
        <w:right w:val="none" w:sz="0" w:space="0" w:color="auto"/>
      </w:divBdr>
      <w:divsChild>
        <w:div w:id="1842744456">
          <w:marLeft w:val="0"/>
          <w:marRight w:val="0"/>
          <w:marTop w:val="0"/>
          <w:marBottom w:val="450"/>
          <w:divBdr>
            <w:top w:val="none" w:sz="0" w:space="0" w:color="auto"/>
            <w:left w:val="none" w:sz="0" w:space="0" w:color="auto"/>
            <w:bottom w:val="none" w:sz="0" w:space="0" w:color="auto"/>
            <w:right w:val="none" w:sz="0" w:space="0" w:color="auto"/>
          </w:divBdr>
          <w:divsChild>
            <w:div w:id="1618558635">
              <w:marLeft w:val="0"/>
              <w:marRight w:val="495"/>
              <w:marTop w:val="0"/>
              <w:marBottom w:val="0"/>
              <w:divBdr>
                <w:top w:val="none" w:sz="0" w:space="0" w:color="auto"/>
                <w:left w:val="none" w:sz="0" w:space="0" w:color="auto"/>
                <w:bottom w:val="none" w:sz="0" w:space="0" w:color="auto"/>
                <w:right w:val="none" w:sz="0" w:space="0" w:color="auto"/>
              </w:divBdr>
              <w:divsChild>
                <w:div w:id="2082364438">
                  <w:marLeft w:val="0"/>
                  <w:marRight w:val="0"/>
                  <w:marTop w:val="0"/>
                  <w:marBottom w:val="0"/>
                  <w:divBdr>
                    <w:top w:val="none" w:sz="0" w:space="0" w:color="auto"/>
                    <w:left w:val="none" w:sz="0" w:space="0" w:color="auto"/>
                    <w:bottom w:val="none" w:sz="0" w:space="0" w:color="auto"/>
                    <w:right w:val="none" w:sz="0" w:space="0" w:color="auto"/>
                  </w:divBdr>
                </w:div>
                <w:div w:id="1289118609">
                  <w:marLeft w:val="0"/>
                  <w:marRight w:val="0"/>
                  <w:marTop w:val="0"/>
                  <w:marBottom w:val="0"/>
                  <w:divBdr>
                    <w:top w:val="none" w:sz="0" w:space="0" w:color="auto"/>
                    <w:left w:val="none" w:sz="0" w:space="0" w:color="auto"/>
                    <w:bottom w:val="none" w:sz="0" w:space="0" w:color="auto"/>
                    <w:right w:val="none" w:sz="0" w:space="0" w:color="auto"/>
                  </w:divBdr>
                </w:div>
              </w:divsChild>
            </w:div>
            <w:div w:id="860124054">
              <w:marLeft w:val="0"/>
              <w:marRight w:val="0"/>
              <w:marTop w:val="0"/>
              <w:marBottom w:val="0"/>
              <w:divBdr>
                <w:top w:val="none" w:sz="0" w:space="0" w:color="auto"/>
                <w:left w:val="none" w:sz="0" w:space="0" w:color="auto"/>
                <w:bottom w:val="none" w:sz="0" w:space="0" w:color="auto"/>
                <w:right w:val="none" w:sz="0" w:space="0" w:color="auto"/>
              </w:divBdr>
              <w:divsChild>
                <w:div w:id="1377924766">
                  <w:marLeft w:val="0"/>
                  <w:marRight w:val="0"/>
                  <w:marTop w:val="0"/>
                  <w:marBottom w:val="0"/>
                  <w:divBdr>
                    <w:top w:val="none" w:sz="0" w:space="0" w:color="auto"/>
                    <w:left w:val="none" w:sz="0" w:space="0" w:color="auto"/>
                    <w:bottom w:val="none" w:sz="0" w:space="0" w:color="auto"/>
                    <w:right w:val="none" w:sz="0" w:space="0" w:color="auto"/>
                  </w:divBdr>
                </w:div>
                <w:div w:id="106105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60532">
          <w:marLeft w:val="0"/>
          <w:marRight w:val="0"/>
          <w:marTop w:val="0"/>
          <w:marBottom w:val="450"/>
          <w:divBdr>
            <w:top w:val="none" w:sz="0" w:space="0" w:color="auto"/>
            <w:left w:val="none" w:sz="0" w:space="0" w:color="auto"/>
            <w:bottom w:val="none" w:sz="0" w:space="0" w:color="auto"/>
            <w:right w:val="none" w:sz="0" w:space="0" w:color="auto"/>
          </w:divBdr>
          <w:divsChild>
            <w:div w:id="983463371">
              <w:marLeft w:val="0"/>
              <w:marRight w:val="495"/>
              <w:marTop w:val="0"/>
              <w:marBottom w:val="0"/>
              <w:divBdr>
                <w:top w:val="none" w:sz="0" w:space="0" w:color="auto"/>
                <w:left w:val="none" w:sz="0" w:space="0" w:color="auto"/>
                <w:bottom w:val="none" w:sz="0" w:space="0" w:color="auto"/>
                <w:right w:val="none" w:sz="0" w:space="0" w:color="auto"/>
              </w:divBdr>
              <w:divsChild>
                <w:div w:id="1532064090">
                  <w:marLeft w:val="0"/>
                  <w:marRight w:val="0"/>
                  <w:marTop w:val="0"/>
                  <w:marBottom w:val="0"/>
                  <w:divBdr>
                    <w:top w:val="none" w:sz="0" w:space="0" w:color="auto"/>
                    <w:left w:val="none" w:sz="0" w:space="0" w:color="auto"/>
                    <w:bottom w:val="none" w:sz="0" w:space="0" w:color="auto"/>
                    <w:right w:val="none" w:sz="0" w:space="0" w:color="auto"/>
                  </w:divBdr>
                </w:div>
              </w:divsChild>
            </w:div>
            <w:div w:id="296029612">
              <w:marLeft w:val="0"/>
              <w:marRight w:val="0"/>
              <w:marTop w:val="0"/>
              <w:marBottom w:val="0"/>
              <w:divBdr>
                <w:top w:val="none" w:sz="0" w:space="0" w:color="auto"/>
                <w:left w:val="none" w:sz="0" w:space="0" w:color="auto"/>
                <w:bottom w:val="none" w:sz="0" w:space="0" w:color="auto"/>
                <w:right w:val="none" w:sz="0" w:space="0" w:color="auto"/>
              </w:divBdr>
              <w:divsChild>
                <w:div w:id="314335444">
                  <w:marLeft w:val="0"/>
                  <w:marRight w:val="0"/>
                  <w:marTop w:val="0"/>
                  <w:marBottom w:val="0"/>
                  <w:divBdr>
                    <w:top w:val="none" w:sz="0" w:space="0" w:color="auto"/>
                    <w:left w:val="none" w:sz="0" w:space="0" w:color="auto"/>
                    <w:bottom w:val="none" w:sz="0" w:space="0" w:color="auto"/>
                    <w:right w:val="none" w:sz="0" w:space="0" w:color="auto"/>
                  </w:divBdr>
                </w:div>
                <w:div w:id="107767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7733">
          <w:marLeft w:val="0"/>
          <w:marRight w:val="0"/>
          <w:marTop w:val="0"/>
          <w:marBottom w:val="450"/>
          <w:divBdr>
            <w:top w:val="none" w:sz="0" w:space="0" w:color="auto"/>
            <w:left w:val="none" w:sz="0" w:space="0" w:color="auto"/>
            <w:bottom w:val="none" w:sz="0" w:space="0" w:color="auto"/>
            <w:right w:val="none" w:sz="0" w:space="0" w:color="auto"/>
          </w:divBdr>
          <w:divsChild>
            <w:div w:id="1517764260">
              <w:marLeft w:val="0"/>
              <w:marRight w:val="495"/>
              <w:marTop w:val="0"/>
              <w:marBottom w:val="0"/>
              <w:divBdr>
                <w:top w:val="none" w:sz="0" w:space="0" w:color="auto"/>
                <w:left w:val="none" w:sz="0" w:space="0" w:color="auto"/>
                <w:bottom w:val="none" w:sz="0" w:space="0" w:color="auto"/>
                <w:right w:val="none" w:sz="0" w:space="0" w:color="auto"/>
              </w:divBdr>
              <w:divsChild>
                <w:div w:id="1766265838">
                  <w:marLeft w:val="0"/>
                  <w:marRight w:val="0"/>
                  <w:marTop w:val="0"/>
                  <w:marBottom w:val="0"/>
                  <w:divBdr>
                    <w:top w:val="none" w:sz="0" w:space="0" w:color="auto"/>
                    <w:left w:val="none" w:sz="0" w:space="0" w:color="auto"/>
                    <w:bottom w:val="none" w:sz="0" w:space="0" w:color="auto"/>
                    <w:right w:val="none" w:sz="0" w:space="0" w:color="auto"/>
                  </w:divBdr>
                </w:div>
                <w:div w:id="377751585">
                  <w:marLeft w:val="0"/>
                  <w:marRight w:val="0"/>
                  <w:marTop w:val="0"/>
                  <w:marBottom w:val="0"/>
                  <w:divBdr>
                    <w:top w:val="none" w:sz="0" w:space="0" w:color="auto"/>
                    <w:left w:val="none" w:sz="0" w:space="0" w:color="auto"/>
                    <w:bottom w:val="none" w:sz="0" w:space="0" w:color="auto"/>
                    <w:right w:val="none" w:sz="0" w:space="0" w:color="auto"/>
                  </w:divBdr>
                </w:div>
              </w:divsChild>
            </w:div>
            <w:div w:id="1122461640">
              <w:marLeft w:val="0"/>
              <w:marRight w:val="0"/>
              <w:marTop w:val="0"/>
              <w:marBottom w:val="0"/>
              <w:divBdr>
                <w:top w:val="none" w:sz="0" w:space="0" w:color="auto"/>
                <w:left w:val="none" w:sz="0" w:space="0" w:color="auto"/>
                <w:bottom w:val="none" w:sz="0" w:space="0" w:color="auto"/>
                <w:right w:val="none" w:sz="0" w:space="0" w:color="auto"/>
              </w:divBdr>
              <w:divsChild>
                <w:div w:id="1145514446">
                  <w:marLeft w:val="0"/>
                  <w:marRight w:val="0"/>
                  <w:marTop w:val="0"/>
                  <w:marBottom w:val="0"/>
                  <w:divBdr>
                    <w:top w:val="none" w:sz="0" w:space="0" w:color="auto"/>
                    <w:left w:val="none" w:sz="0" w:space="0" w:color="auto"/>
                    <w:bottom w:val="none" w:sz="0" w:space="0" w:color="auto"/>
                    <w:right w:val="none" w:sz="0" w:space="0" w:color="auto"/>
                  </w:divBdr>
                </w:div>
                <w:div w:id="13846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57234">
          <w:marLeft w:val="0"/>
          <w:marRight w:val="0"/>
          <w:marTop w:val="0"/>
          <w:marBottom w:val="450"/>
          <w:divBdr>
            <w:top w:val="none" w:sz="0" w:space="0" w:color="auto"/>
            <w:left w:val="none" w:sz="0" w:space="0" w:color="auto"/>
            <w:bottom w:val="none" w:sz="0" w:space="0" w:color="auto"/>
            <w:right w:val="none" w:sz="0" w:space="0" w:color="auto"/>
          </w:divBdr>
          <w:divsChild>
            <w:div w:id="887836125">
              <w:marLeft w:val="0"/>
              <w:marRight w:val="495"/>
              <w:marTop w:val="0"/>
              <w:marBottom w:val="0"/>
              <w:divBdr>
                <w:top w:val="none" w:sz="0" w:space="0" w:color="auto"/>
                <w:left w:val="none" w:sz="0" w:space="0" w:color="auto"/>
                <w:bottom w:val="none" w:sz="0" w:space="0" w:color="auto"/>
                <w:right w:val="none" w:sz="0" w:space="0" w:color="auto"/>
              </w:divBdr>
              <w:divsChild>
                <w:div w:id="118451499">
                  <w:marLeft w:val="0"/>
                  <w:marRight w:val="0"/>
                  <w:marTop w:val="0"/>
                  <w:marBottom w:val="0"/>
                  <w:divBdr>
                    <w:top w:val="none" w:sz="0" w:space="0" w:color="auto"/>
                    <w:left w:val="none" w:sz="0" w:space="0" w:color="auto"/>
                    <w:bottom w:val="none" w:sz="0" w:space="0" w:color="auto"/>
                    <w:right w:val="none" w:sz="0" w:space="0" w:color="auto"/>
                  </w:divBdr>
                </w:div>
                <w:div w:id="953051595">
                  <w:marLeft w:val="0"/>
                  <w:marRight w:val="0"/>
                  <w:marTop w:val="0"/>
                  <w:marBottom w:val="0"/>
                  <w:divBdr>
                    <w:top w:val="none" w:sz="0" w:space="0" w:color="auto"/>
                    <w:left w:val="none" w:sz="0" w:space="0" w:color="auto"/>
                    <w:bottom w:val="none" w:sz="0" w:space="0" w:color="auto"/>
                    <w:right w:val="none" w:sz="0" w:space="0" w:color="auto"/>
                  </w:divBdr>
                </w:div>
              </w:divsChild>
            </w:div>
            <w:div w:id="29184383">
              <w:marLeft w:val="0"/>
              <w:marRight w:val="0"/>
              <w:marTop w:val="0"/>
              <w:marBottom w:val="0"/>
              <w:divBdr>
                <w:top w:val="none" w:sz="0" w:space="0" w:color="auto"/>
                <w:left w:val="none" w:sz="0" w:space="0" w:color="auto"/>
                <w:bottom w:val="none" w:sz="0" w:space="0" w:color="auto"/>
                <w:right w:val="none" w:sz="0" w:space="0" w:color="auto"/>
              </w:divBdr>
              <w:divsChild>
                <w:div w:id="1155997689">
                  <w:marLeft w:val="0"/>
                  <w:marRight w:val="0"/>
                  <w:marTop w:val="0"/>
                  <w:marBottom w:val="0"/>
                  <w:divBdr>
                    <w:top w:val="none" w:sz="0" w:space="0" w:color="auto"/>
                    <w:left w:val="none" w:sz="0" w:space="0" w:color="auto"/>
                    <w:bottom w:val="none" w:sz="0" w:space="0" w:color="auto"/>
                    <w:right w:val="none" w:sz="0" w:space="0" w:color="auto"/>
                  </w:divBdr>
                </w:div>
                <w:div w:id="48255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0894">
          <w:marLeft w:val="0"/>
          <w:marRight w:val="0"/>
          <w:marTop w:val="0"/>
          <w:marBottom w:val="450"/>
          <w:divBdr>
            <w:top w:val="none" w:sz="0" w:space="0" w:color="auto"/>
            <w:left w:val="none" w:sz="0" w:space="0" w:color="auto"/>
            <w:bottom w:val="none" w:sz="0" w:space="0" w:color="auto"/>
            <w:right w:val="none" w:sz="0" w:space="0" w:color="auto"/>
          </w:divBdr>
          <w:divsChild>
            <w:div w:id="561329160">
              <w:marLeft w:val="0"/>
              <w:marRight w:val="495"/>
              <w:marTop w:val="0"/>
              <w:marBottom w:val="0"/>
              <w:divBdr>
                <w:top w:val="none" w:sz="0" w:space="0" w:color="auto"/>
                <w:left w:val="none" w:sz="0" w:space="0" w:color="auto"/>
                <w:bottom w:val="none" w:sz="0" w:space="0" w:color="auto"/>
                <w:right w:val="none" w:sz="0" w:space="0" w:color="auto"/>
              </w:divBdr>
              <w:divsChild>
                <w:div w:id="1402603801">
                  <w:marLeft w:val="0"/>
                  <w:marRight w:val="0"/>
                  <w:marTop w:val="0"/>
                  <w:marBottom w:val="0"/>
                  <w:divBdr>
                    <w:top w:val="none" w:sz="0" w:space="0" w:color="auto"/>
                    <w:left w:val="none" w:sz="0" w:space="0" w:color="auto"/>
                    <w:bottom w:val="none" w:sz="0" w:space="0" w:color="auto"/>
                    <w:right w:val="none" w:sz="0" w:space="0" w:color="auto"/>
                  </w:divBdr>
                </w:div>
                <w:div w:id="88433158">
                  <w:marLeft w:val="0"/>
                  <w:marRight w:val="0"/>
                  <w:marTop w:val="0"/>
                  <w:marBottom w:val="0"/>
                  <w:divBdr>
                    <w:top w:val="none" w:sz="0" w:space="0" w:color="auto"/>
                    <w:left w:val="none" w:sz="0" w:space="0" w:color="auto"/>
                    <w:bottom w:val="none" w:sz="0" w:space="0" w:color="auto"/>
                    <w:right w:val="none" w:sz="0" w:space="0" w:color="auto"/>
                  </w:divBdr>
                </w:div>
              </w:divsChild>
            </w:div>
            <w:div w:id="147022081">
              <w:marLeft w:val="0"/>
              <w:marRight w:val="0"/>
              <w:marTop w:val="0"/>
              <w:marBottom w:val="0"/>
              <w:divBdr>
                <w:top w:val="none" w:sz="0" w:space="0" w:color="auto"/>
                <w:left w:val="none" w:sz="0" w:space="0" w:color="auto"/>
                <w:bottom w:val="none" w:sz="0" w:space="0" w:color="auto"/>
                <w:right w:val="none" w:sz="0" w:space="0" w:color="auto"/>
              </w:divBdr>
              <w:divsChild>
                <w:div w:id="1079447780">
                  <w:marLeft w:val="0"/>
                  <w:marRight w:val="0"/>
                  <w:marTop w:val="0"/>
                  <w:marBottom w:val="0"/>
                  <w:divBdr>
                    <w:top w:val="none" w:sz="0" w:space="0" w:color="auto"/>
                    <w:left w:val="none" w:sz="0" w:space="0" w:color="auto"/>
                    <w:bottom w:val="none" w:sz="0" w:space="0" w:color="auto"/>
                    <w:right w:val="none" w:sz="0" w:space="0" w:color="auto"/>
                  </w:divBdr>
                </w:div>
                <w:div w:id="195652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9065">
          <w:marLeft w:val="0"/>
          <w:marRight w:val="0"/>
          <w:marTop w:val="0"/>
          <w:marBottom w:val="450"/>
          <w:divBdr>
            <w:top w:val="none" w:sz="0" w:space="0" w:color="auto"/>
            <w:left w:val="none" w:sz="0" w:space="0" w:color="auto"/>
            <w:bottom w:val="none" w:sz="0" w:space="0" w:color="auto"/>
            <w:right w:val="none" w:sz="0" w:space="0" w:color="auto"/>
          </w:divBdr>
          <w:divsChild>
            <w:div w:id="92016816">
              <w:marLeft w:val="0"/>
              <w:marRight w:val="495"/>
              <w:marTop w:val="0"/>
              <w:marBottom w:val="0"/>
              <w:divBdr>
                <w:top w:val="none" w:sz="0" w:space="0" w:color="auto"/>
                <w:left w:val="none" w:sz="0" w:space="0" w:color="auto"/>
                <w:bottom w:val="none" w:sz="0" w:space="0" w:color="auto"/>
                <w:right w:val="none" w:sz="0" w:space="0" w:color="auto"/>
              </w:divBdr>
              <w:divsChild>
                <w:div w:id="1859391966">
                  <w:marLeft w:val="0"/>
                  <w:marRight w:val="0"/>
                  <w:marTop w:val="0"/>
                  <w:marBottom w:val="0"/>
                  <w:divBdr>
                    <w:top w:val="none" w:sz="0" w:space="0" w:color="auto"/>
                    <w:left w:val="none" w:sz="0" w:space="0" w:color="auto"/>
                    <w:bottom w:val="none" w:sz="0" w:space="0" w:color="auto"/>
                    <w:right w:val="none" w:sz="0" w:space="0" w:color="auto"/>
                  </w:divBdr>
                </w:div>
                <w:div w:id="1964845759">
                  <w:marLeft w:val="0"/>
                  <w:marRight w:val="0"/>
                  <w:marTop w:val="0"/>
                  <w:marBottom w:val="0"/>
                  <w:divBdr>
                    <w:top w:val="none" w:sz="0" w:space="0" w:color="auto"/>
                    <w:left w:val="none" w:sz="0" w:space="0" w:color="auto"/>
                    <w:bottom w:val="none" w:sz="0" w:space="0" w:color="auto"/>
                    <w:right w:val="none" w:sz="0" w:space="0" w:color="auto"/>
                  </w:divBdr>
                </w:div>
              </w:divsChild>
            </w:div>
            <w:div w:id="1714692727">
              <w:marLeft w:val="0"/>
              <w:marRight w:val="0"/>
              <w:marTop w:val="0"/>
              <w:marBottom w:val="0"/>
              <w:divBdr>
                <w:top w:val="none" w:sz="0" w:space="0" w:color="auto"/>
                <w:left w:val="none" w:sz="0" w:space="0" w:color="auto"/>
                <w:bottom w:val="none" w:sz="0" w:space="0" w:color="auto"/>
                <w:right w:val="none" w:sz="0" w:space="0" w:color="auto"/>
              </w:divBdr>
              <w:divsChild>
                <w:div w:id="940408427">
                  <w:marLeft w:val="0"/>
                  <w:marRight w:val="0"/>
                  <w:marTop w:val="0"/>
                  <w:marBottom w:val="0"/>
                  <w:divBdr>
                    <w:top w:val="none" w:sz="0" w:space="0" w:color="auto"/>
                    <w:left w:val="none" w:sz="0" w:space="0" w:color="auto"/>
                    <w:bottom w:val="none" w:sz="0" w:space="0" w:color="auto"/>
                    <w:right w:val="none" w:sz="0" w:space="0" w:color="auto"/>
                  </w:divBdr>
                </w:div>
                <w:div w:id="19550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12029">
          <w:marLeft w:val="0"/>
          <w:marRight w:val="0"/>
          <w:marTop w:val="0"/>
          <w:marBottom w:val="450"/>
          <w:divBdr>
            <w:top w:val="none" w:sz="0" w:space="0" w:color="auto"/>
            <w:left w:val="none" w:sz="0" w:space="0" w:color="auto"/>
            <w:bottom w:val="none" w:sz="0" w:space="0" w:color="auto"/>
            <w:right w:val="none" w:sz="0" w:space="0" w:color="auto"/>
          </w:divBdr>
          <w:divsChild>
            <w:div w:id="108669949">
              <w:marLeft w:val="0"/>
              <w:marRight w:val="495"/>
              <w:marTop w:val="0"/>
              <w:marBottom w:val="0"/>
              <w:divBdr>
                <w:top w:val="none" w:sz="0" w:space="0" w:color="auto"/>
                <w:left w:val="none" w:sz="0" w:space="0" w:color="auto"/>
                <w:bottom w:val="none" w:sz="0" w:space="0" w:color="auto"/>
                <w:right w:val="none" w:sz="0" w:space="0" w:color="auto"/>
              </w:divBdr>
              <w:divsChild>
                <w:div w:id="1710759871">
                  <w:marLeft w:val="0"/>
                  <w:marRight w:val="0"/>
                  <w:marTop w:val="0"/>
                  <w:marBottom w:val="0"/>
                  <w:divBdr>
                    <w:top w:val="none" w:sz="0" w:space="0" w:color="auto"/>
                    <w:left w:val="none" w:sz="0" w:space="0" w:color="auto"/>
                    <w:bottom w:val="none" w:sz="0" w:space="0" w:color="auto"/>
                    <w:right w:val="none" w:sz="0" w:space="0" w:color="auto"/>
                  </w:divBdr>
                </w:div>
                <w:div w:id="2120761949">
                  <w:marLeft w:val="0"/>
                  <w:marRight w:val="0"/>
                  <w:marTop w:val="0"/>
                  <w:marBottom w:val="0"/>
                  <w:divBdr>
                    <w:top w:val="none" w:sz="0" w:space="0" w:color="auto"/>
                    <w:left w:val="none" w:sz="0" w:space="0" w:color="auto"/>
                    <w:bottom w:val="none" w:sz="0" w:space="0" w:color="auto"/>
                    <w:right w:val="none" w:sz="0" w:space="0" w:color="auto"/>
                  </w:divBdr>
                </w:div>
              </w:divsChild>
            </w:div>
            <w:div w:id="510605122">
              <w:marLeft w:val="0"/>
              <w:marRight w:val="0"/>
              <w:marTop w:val="0"/>
              <w:marBottom w:val="0"/>
              <w:divBdr>
                <w:top w:val="none" w:sz="0" w:space="0" w:color="auto"/>
                <w:left w:val="none" w:sz="0" w:space="0" w:color="auto"/>
                <w:bottom w:val="none" w:sz="0" w:space="0" w:color="auto"/>
                <w:right w:val="none" w:sz="0" w:space="0" w:color="auto"/>
              </w:divBdr>
              <w:divsChild>
                <w:div w:id="601572019">
                  <w:marLeft w:val="0"/>
                  <w:marRight w:val="0"/>
                  <w:marTop w:val="0"/>
                  <w:marBottom w:val="0"/>
                  <w:divBdr>
                    <w:top w:val="none" w:sz="0" w:space="0" w:color="auto"/>
                    <w:left w:val="none" w:sz="0" w:space="0" w:color="auto"/>
                    <w:bottom w:val="none" w:sz="0" w:space="0" w:color="auto"/>
                    <w:right w:val="none" w:sz="0" w:space="0" w:color="auto"/>
                  </w:divBdr>
                </w:div>
                <w:div w:id="178854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2143">
          <w:marLeft w:val="0"/>
          <w:marRight w:val="0"/>
          <w:marTop w:val="0"/>
          <w:marBottom w:val="450"/>
          <w:divBdr>
            <w:top w:val="none" w:sz="0" w:space="0" w:color="auto"/>
            <w:left w:val="none" w:sz="0" w:space="0" w:color="auto"/>
            <w:bottom w:val="none" w:sz="0" w:space="0" w:color="auto"/>
            <w:right w:val="none" w:sz="0" w:space="0" w:color="auto"/>
          </w:divBdr>
          <w:divsChild>
            <w:div w:id="1588612593">
              <w:marLeft w:val="0"/>
              <w:marRight w:val="495"/>
              <w:marTop w:val="0"/>
              <w:marBottom w:val="0"/>
              <w:divBdr>
                <w:top w:val="none" w:sz="0" w:space="0" w:color="auto"/>
                <w:left w:val="none" w:sz="0" w:space="0" w:color="auto"/>
                <w:bottom w:val="none" w:sz="0" w:space="0" w:color="auto"/>
                <w:right w:val="none" w:sz="0" w:space="0" w:color="auto"/>
              </w:divBdr>
              <w:divsChild>
                <w:div w:id="849678431">
                  <w:marLeft w:val="0"/>
                  <w:marRight w:val="0"/>
                  <w:marTop w:val="0"/>
                  <w:marBottom w:val="0"/>
                  <w:divBdr>
                    <w:top w:val="none" w:sz="0" w:space="0" w:color="auto"/>
                    <w:left w:val="none" w:sz="0" w:space="0" w:color="auto"/>
                    <w:bottom w:val="none" w:sz="0" w:space="0" w:color="auto"/>
                    <w:right w:val="none" w:sz="0" w:space="0" w:color="auto"/>
                  </w:divBdr>
                </w:div>
                <w:div w:id="606230590">
                  <w:marLeft w:val="0"/>
                  <w:marRight w:val="0"/>
                  <w:marTop w:val="0"/>
                  <w:marBottom w:val="0"/>
                  <w:divBdr>
                    <w:top w:val="none" w:sz="0" w:space="0" w:color="auto"/>
                    <w:left w:val="none" w:sz="0" w:space="0" w:color="auto"/>
                    <w:bottom w:val="none" w:sz="0" w:space="0" w:color="auto"/>
                    <w:right w:val="none" w:sz="0" w:space="0" w:color="auto"/>
                  </w:divBdr>
                </w:div>
              </w:divsChild>
            </w:div>
            <w:div w:id="175114537">
              <w:marLeft w:val="0"/>
              <w:marRight w:val="0"/>
              <w:marTop w:val="0"/>
              <w:marBottom w:val="0"/>
              <w:divBdr>
                <w:top w:val="none" w:sz="0" w:space="0" w:color="auto"/>
                <w:left w:val="none" w:sz="0" w:space="0" w:color="auto"/>
                <w:bottom w:val="none" w:sz="0" w:space="0" w:color="auto"/>
                <w:right w:val="none" w:sz="0" w:space="0" w:color="auto"/>
              </w:divBdr>
              <w:divsChild>
                <w:div w:id="949120460">
                  <w:marLeft w:val="0"/>
                  <w:marRight w:val="0"/>
                  <w:marTop w:val="0"/>
                  <w:marBottom w:val="0"/>
                  <w:divBdr>
                    <w:top w:val="none" w:sz="0" w:space="0" w:color="auto"/>
                    <w:left w:val="none" w:sz="0" w:space="0" w:color="auto"/>
                    <w:bottom w:val="none" w:sz="0" w:space="0" w:color="auto"/>
                    <w:right w:val="none" w:sz="0" w:space="0" w:color="auto"/>
                  </w:divBdr>
                </w:div>
                <w:div w:id="151853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7645">
          <w:marLeft w:val="0"/>
          <w:marRight w:val="0"/>
          <w:marTop w:val="0"/>
          <w:marBottom w:val="450"/>
          <w:divBdr>
            <w:top w:val="none" w:sz="0" w:space="0" w:color="auto"/>
            <w:left w:val="none" w:sz="0" w:space="0" w:color="auto"/>
            <w:bottom w:val="none" w:sz="0" w:space="0" w:color="auto"/>
            <w:right w:val="none" w:sz="0" w:space="0" w:color="auto"/>
          </w:divBdr>
          <w:divsChild>
            <w:div w:id="1237057671">
              <w:marLeft w:val="0"/>
              <w:marRight w:val="495"/>
              <w:marTop w:val="0"/>
              <w:marBottom w:val="0"/>
              <w:divBdr>
                <w:top w:val="none" w:sz="0" w:space="0" w:color="auto"/>
                <w:left w:val="none" w:sz="0" w:space="0" w:color="auto"/>
                <w:bottom w:val="none" w:sz="0" w:space="0" w:color="auto"/>
                <w:right w:val="none" w:sz="0" w:space="0" w:color="auto"/>
              </w:divBdr>
              <w:divsChild>
                <w:div w:id="1154684841">
                  <w:marLeft w:val="0"/>
                  <w:marRight w:val="0"/>
                  <w:marTop w:val="0"/>
                  <w:marBottom w:val="0"/>
                  <w:divBdr>
                    <w:top w:val="none" w:sz="0" w:space="0" w:color="auto"/>
                    <w:left w:val="none" w:sz="0" w:space="0" w:color="auto"/>
                    <w:bottom w:val="none" w:sz="0" w:space="0" w:color="auto"/>
                    <w:right w:val="none" w:sz="0" w:space="0" w:color="auto"/>
                  </w:divBdr>
                </w:div>
                <w:div w:id="944191293">
                  <w:marLeft w:val="0"/>
                  <w:marRight w:val="0"/>
                  <w:marTop w:val="0"/>
                  <w:marBottom w:val="0"/>
                  <w:divBdr>
                    <w:top w:val="none" w:sz="0" w:space="0" w:color="auto"/>
                    <w:left w:val="none" w:sz="0" w:space="0" w:color="auto"/>
                    <w:bottom w:val="none" w:sz="0" w:space="0" w:color="auto"/>
                    <w:right w:val="none" w:sz="0" w:space="0" w:color="auto"/>
                  </w:divBdr>
                </w:div>
              </w:divsChild>
            </w:div>
            <w:div w:id="377170402">
              <w:marLeft w:val="0"/>
              <w:marRight w:val="0"/>
              <w:marTop w:val="0"/>
              <w:marBottom w:val="0"/>
              <w:divBdr>
                <w:top w:val="none" w:sz="0" w:space="0" w:color="auto"/>
                <w:left w:val="none" w:sz="0" w:space="0" w:color="auto"/>
                <w:bottom w:val="none" w:sz="0" w:space="0" w:color="auto"/>
                <w:right w:val="none" w:sz="0" w:space="0" w:color="auto"/>
              </w:divBdr>
              <w:divsChild>
                <w:div w:id="1064640488">
                  <w:marLeft w:val="0"/>
                  <w:marRight w:val="0"/>
                  <w:marTop w:val="0"/>
                  <w:marBottom w:val="0"/>
                  <w:divBdr>
                    <w:top w:val="none" w:sz="0" w:space="0" w:color="auto"/>
                    <w:left w:val="none" w:sz="0" w:space="0" w:color="auto"/>
                    <w:bottom w:val="none" w:sz="0" w:space="0" w:color="auto"/>
                    <w:right w:val="none" w:sz="0" w:space="0" w:color="auto"/>
                  </w:divBdr>
                </w:div>
                <w:div w:id="32836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81E8F-6AD5-43AE-B6A4-391CD3335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3855</Words>
  <Characters>21978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10</cp:revision>
  <cp:lastPrinted>2021-06-02T08:00:00Z</cp:lastPrinted>
  <dcterms:created xsi:type="dcterms:W3CDTF">2021-06-01T22:27:00Z</dcterms:created>
  <dcterms:modified xsi:type="dcterms:W3CDTF">2021-06-02T08:04:00Z</dcterms:modified>
</cp:coreProperties>
</file>