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3FE" w:rsidRDefault="00DD73FE" w:rsidP="00DD73F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650CE">
        <w:rPr>
          <w:lang w:val="sr-Cyrl-CS"/>
        </w:rPr>
        <w:tab/>
      </w:r>
      <w:r w:rsidR="00C650CE">
        <w:rPr>
          <w:lang w:val="sr-Cyrl-CS"/>
        </w:rPr>
        <w:tab/>
      </w:r>
      <w:r w:rsidR="00C650CE">
        <w:rPr>
          <w:lang w:val="sr-Cyrl-CS"/>
        </w:rPr>
        <w:tab/>
      </w:r>
      <w:r>
        <w:t>ПРИЈЕДЛОГ</w:t>
      </w:r>
    </w:p>
    <w:p w:rsidR="00DD73FE" w:rsidRDefault="00DD73FE" w:rsidP="00DD73FE">
      <w:pPr>
        <w:jc w:val="both"/>
      </w:pPr>
    </w:p>
    <w:p w:rsidR="00DD73FE" w:rsidRDefault="00DD73FE" w:rsidP="005432DE">
      <w:pPr>
        <w:ind w:firstLine="720"/>
        <w:jc w:val="both"/>
      </w:pPr>
      <w:r>
        <w:t>На основу члана 39. став (2) тачка 2) Закона о локалној самоуправи ( „ Службени гласник Републике Српске “ број: 97/16</w:t>
      </w:r>
      <w:r w:rsidR="00FB045C">
        <w:t xml:space="preserve"> и 36/19</w:t>
      </w:r>
      <w:r>
        <w:t xml:space="preserve"> ) и члана 39. став (2) тачка 2) Статута Града Бијељина („Службени гласник Града Бијељина “ број: 9/17 ) а у вези члана 52. Закона о матичним књигама („Службени гласник Републике Српске “ број: 111/09, 43/13 и 66/18</w:t>
      </w:r>
      <w:r w:rsidR="00A97101">
        <w:t xml:space="preserve"> ),</w:t>
      </w:r>
      <w:r>
        <w:t xml:space="preserve"> Скупштина Града Бијељина на сједници одржаној дана  ____________ године донијела је </w:t>
      </w:r>
      <w:r w:rsidR="002E759B">
        <w:tab/>
      </w:r>
      <w:r w:rsidR="002E759B">
        <w:tab/>
      </w:r>
      <w:r w:rsidR="002E759B">
        <w:tab/>
      </w:r>
    </w:p>
    <w:p w:rsidR="00DD73FE" w:rsidRDefault="00DD73FE" w:rsidP="00DD73FE">
      <w:pPr>
        <w:jc w:val="both"/>
      </w:pPr>
    </w:p>
    <w:p w:rsidR="005432DE" w:rsidRPr="00615087" w:rsidRDefault="005432DE" w:rsidP="00DD73FE">
      <w:pPr>
        <w:jc w:val="both"/>
        <w:rPr>
          <w:b/>
        </w:rPr>
      </w:pPr>
    </w:p>
    <w:p w:rsidR="00DD73FE" w:rsidRPr="00615087" w:rsidRDefault="00DD73FE" w:rsidP="00DD73FE">
      <w:pPr>
        <w:jc w:val="center"/>
        <w:rPr>
          <w:b/>
        </w:rPr>
      </w:pPr>
      <w:r w:rsidRPr="00615087">
        <w:rPr>
          <w:b/>
        </w:rPr>
        <w:t>О Д Л У К У</w:t>
      </w:r>
    </w:p>
    <w:p w:rsidR="00615087" w:rsidRDefault="00DD73FE" w:rsidP="00DD73FE">
      <w:pPr>
        <w:jc w:val="center"/>
        <w:rPr>
          <w:b/>
          <w:lang w:val="sr-Cyrl-CS"/>
        </w:rPr>
      </w:pPr>
      <w:r w:rsidRPr="00615087">
        <w:rPr>
          <w:b/>
        </w:rPr>
        <w:t>О ДОПУНАМА ОДЛУКЕ О ПОСЕБНИМ УСЛУГАМА И НАКНАДАМА</w:t>
      </w:r>
    </w:p>
    <w:p w:rsidR="00DD73FE" w:rsidRPr="00615087" w:rsidRDefault="00DD73FE" w:rsidP="00DD73FE">
      <w:pPr>
        <w:jc w:val="center"/>
        <w:rPr>
          <w:b/>
        </w:rPr>
      </w:pPr>
      <w:r w:rsidRPr="00615087">
        <w:rPr>
          <w:b/>
        </w:rPr>
        <w:t xml:space="preserve"> У ОДЈЕЉЕЊУ ЗА ОПШТУ УПРАВУ</w:t>
      </w:r>
    </w:p>
    <w:p w:rsidR="00DD73FE" w:rsidRDefault="00DD73FE" w:rsidP="00DD73FE">
      <w:pPr>
        <w:jc w:val="center"/>
      </w:pPr>
    </w:p>
    <w:p w:rsidR="002E759B" w:rsidRDefault="002E759B" w:rsidP="00DD73FE">
      <w:pPr>
        <w:jc w:val="center"/>
      </w:pPr>
    </w:p>
    <w:p w:rsidR="00DD73FE" w:rsidRDefault="00DD73FE" w:rsidP="00DD73FE">
      <w:pPr>
        <w:jc w:val="center"/>
      </w:pPr>
      <w:r>
        <w:t>Члан 1.</w:t>
      </w:r>
    </w:p>
    <w:p w:rsidR="00DD73FE" w:rsidRDefault="00DD73FE" w:rsidP="00DD73FE">
      <w:pPr>
        <w:jc w:val="center"/>
      </w:pPr>
    </w:p>
    <w:p w:rsidR="00941145" w:rsidRDefault="00DD73FE" w:rsidP="00DD73FE">
      <w:pPr>
        <w:jc w:val="both"/>
      </w:pPr>
      <w:r>
        <w:tab/>
        <w:t xml:space="preserve">У Одлуци о посебним услугама и накнадама у Одјељењу за општу управу („Службени гласник Општине </w:t>
      </w:r>
      <w:r w:rsidR="000D56A8">
        <w:t xml:space="preserve">Бијељина “ број: 03/06, 29/08, </w:t>
      </w:r>
      <w:r>
        <w:t>16/09</w:t>
      </w:r>
      <w:r w:rsidR="000D56A8">
        <w:t xml:space="preserve"> и 3/19</w:t>
      </w:r>
      <w:r>
        <w:t xml:space="preserve"> ) у члану 2.</w:t>
      </w:r>
      <w:r w:rsidR="003D4A97">
        <w:t xml:space="preserve"> став 1. послије редног броја 2. додаје се редни број 3. који гласи:</w:t>
      </w:r>
    </w:p>
    <w:p w:rsidR="00330F35" w:rsidRDefault="00330F35" w:rsidP="00DD73FE">
      <w:pPr>
        <w:jc w:val="both"/>
      </w:pPr>
    </w:p>
    <w:p w:rsidR="00437BFF" w:rsidRDefault="00437BFF" w:rsidP="00941145">
      <w:pPr>
        <w:ind w:firstLine="720"/>
        <w:jc w:val="both"/>
      </w:pPr>
      <w:r>
        <w:t>„</w:t>
      </w:r>
      <w:r w:rsidR="00A3109D">
        <w:t xml:space="preserve">3. </w:t>
      </w:r>
      <w:r>
        <w:t xml:space="preserve">Достава извода из матичних књига рођених, вјенчаних и умрлих и увјерења о држављанству по захтјеву </w:t>
      </w:r>
      <w:r w:rsidR="00941145">
        <w:t>који је поднијет електронским путем “.</w:t>
      </w:r>
    </w:p>
    <w:p w:rsidR="002E759B" w:rsidRPr="00C650CE" w:rsidRDefault="002E759B" w:rsidP="00DD73FE">
      <w:pPr>
        <w:jc w:val="both"/>
        <w:rPr>
          <w:lang w:val="sr-Cyrl-CS"/>
        </w:rPr>
      </w:pPr>
    </w:p>
    <w:p w:rsidR="00DD73FE" w:rsidRDefault="00DD73FE" w:rsidP="00DD73FE">
      <w:pPr>
        <w:jc w:val="center"/>
      </w:pPr>
      <w:r>
        <w:t>Члан 2.</w:t>
      </w:r>
    </w:p>
    <w:p w:rsidR="00DD73FE" w:rsidRDefault="00DD73FE" w:rsidP="00DD73FE">
      <w:pPr>
        <w:jc w:val="center"/>
      </w:pPr>
    </w:p>
    <w:p w:rsidR="00A3109D" w:rsidRDefault="00DD73FE" w:rsidP="00DD73FE">
      <w:pPr>
        <w:jc w:val="both"/>
      </w:pPr>
      <w:r>
        <w:tab/>
        <w:t>У</w:t>
      </w:r>
      <w:r w:rsidR="00941145">
        <w:t xml:space="preserve"> члану 3. став 1. послије редног броја 2. додаје се редни број 3. који гласи:</w:t>
      </w:r>
    </w:p>
    <w:p w:rsidR="00330F35" w:rsidRDefault="00330F35" w:rsidP="00DD73FE">
      <w:pPr>
        <w:jc w:val="both"/>
      </w:pPr>
    </w:p>
    <w:p w:rsidR="002E759B" w:rsidRDefault="00941145" w:rsidP="002E759B">
      <w:pPr>
        <w:jc w:val="both"/>
      </w:pPr>
      <w:r>
        <w:t>„</w:t>
      </w:r>
      <w:r w:rsidR="002E759B">
        <w:t xml:space="preserve"> 3. </w:t>
      </w:r>
      <w:r>
        <w:t>Достава извода из матичних књига</w:t>
      </w:r>
      <w:r w:rsidR="001A42EA">
        <w:t xml:space="preserve"> рођених, вјенчаних и умрлих и</w:t>
      </w:r>
      <w:r>
        <w:t xml:space="preserve"> увјерења о држављанству</w:t>
      </w:r>
      <w:r w:rsidR="00ED3B93">
        <w:t xml:space="preserve"> по захтјеву који је поднијет електронским путем</w:t>
      </w:r>
      <w:r w:rsidR="002E759B">
        <w:t>:</w:t>
      </w:r>
    </w:p>
    <w:p w:rsidR="002E759B" w:rsidRDefault="002E759B" w:rsidP="002E759B">
      <w:pPr>
        <w:jc w:val="both"/>
      </w:pPr>
      <w:r>
        <w:t xml:space="preserve">а) </w:t>
      </w:r>
      <w:r w:rsidR="00941145">
        <w:t xml:space="preserve"> на територији Босне и Херцеговине</w:t>
      </w:r>
      <w:r>
        <w:t xml:space="preserve">  ..........................................................</w:t>
      </w:r>
      <w:r w:rsidR="00A3109D">
        <w:t>....................</w:t>
      </w:r>
      <w:r>
        <w:t xml:space="preserve">  10,00 КМ</w:t>
      </w:r>
    </w:p>
    <w:p w:rsidR="00DD73FE" w:rsidRPr="002E759B" w:rsidRDefault="002E759B" w:rsidP="002E759B">
      <w:pPr>
        <w:jc w:val="both"/>
      </w:pPr>
      <w:r>
        <w:t>б) ван територије Босне и Херцеговине  ................................................</w:t>
      </w:r>
      <w:r w:rsidR="00A3109D">
        <w:t>...............................</w:t>
      </w:r>
      <w:r>
        <w:t xml:space="preserve"> 20,00 КМ.</w:t>
      </w:r>
      <w:r w:rsidR="00A3109D">
        <w:t>”</w:t>
      </w:r>
    </w:p>
    <w:p w:rsidR="002E759B" w:rsidRPr="00C650CE" w:rsidRDefault="002E759B" w:rsidP="00DD73FE">
      <w:pPr>
        <w:rPr>
          <w:lang w:val="sr-Cyrl-CS"/>
        </w:rPr>
      </w:pPr>
    </w:p>
    <w:p w:rsidR="00DD73FE" w:rsidRDefault="002E759B" w:rsidP="00DD73FE">
      <w:pPr>
        <w:jc w:val="center"/>
      </w:pPr>
      <w:r>
        <w:t>Члан 3</w:t>
      </w:r>
      <w:r w:rsidR="00DD73FE">
        <w:t xml:space="preserve">. </w:t>
      </w:r>
    </w:p>
    <w:p w:rsidR="00DD73FE" w:rsidRDefault="00DD73FE" w:rsidP="00DD73FE">
      <w:pPr>
        <w:jc w:val="center"/>
      </w:pPr>
    </w:p>
    <w:p w:rsidR="00DD73FE" w:rsidRDefault="00DD73FE" w:rsidP="00DD73FE">
      <w:pPr>
        <w:jc w:val="both"/>
      </w:pPr>
      <w:r>
        <w:tab/>
        <w:t>Ова Одлука ступа на снагу осмог дана од дана објављивања у „ Службеном гласнику Града Бијељина “.</w:t>
      </w:r>
    </w:p>
    <w:p w:rsidR="002E759B" w:rsidRPr="005432DE" w:rsidRDefault="002E759B" w:rsidP="00DD73FE">
      <w:pPr>
        <w:jc w:val="both"/>
      </w:pPr>
    </w:p>
    <w:p w:rsidR="00655750" w:rsidRPr="00655750" w:rsidRDefault="00655750" w:rsidP="006E5B87"/>
    <w:p w:rsidR="00C650CE" w:rsidRPr="00A3216A" w:rsidRDefault="00C650CE" w:rsidP="00C650CE">
      <w:pPr>
        <w:jc w:val="center"/>
        <w:rPr>
          <w:lang w:val="sr-Cyrl-CS"/>
        </w:rPr>
      </w:pPr>
      <w:r>
        <w:rPr>
          <w:b/>
          <w:bCs/>
          <w:lang w:val="sr-Cyrl-BA"/>
        </w:rPr>
        <w:t xml:space="preserve">         </w:t>
      </w:r>
      <w:r>
        <w:rPr>
          <w:lang w:val="sr-Cyrl-CS"/>
        </w:rPr>
        <w:t>СКУПШТИНА ГРАДА БИЈЕЉИНА</w:t>
      </w:r>
    </w:p>
    <w:p w:rsidR="00C650CE" w:rsidRPr="00A3216A" w:rsidRDefault="00C650CE" w:rsidP="00C650CE">
      <w:pPr>
        <w:jc w:val="both"/>
        <w:rPr>
          <w:lang w:val="sr-Cyrl-CS"/>
        </w:rPr>
      </w:pPr>
    </w:p>
    <w:p w:rsidR="00C650CE" w:rsidRDefault="00C650CE" w:rsidP="00C650CE">
      <w:pPr>
        <w:jc w:val="both"/>
        <w:rPr>
          <w:lang w:val="sr-Cyrl-CS"/>
        </w:rPr>
      </w:pPr>
    </w:p>
    <w:p w:rsidR="00C650CE" w:rsidRPr="00C650CE" w:rsidRDefault="00C650CE" w:rsidP="00C650CE">
      <w:pPr>
        <w:jc w:val="both"/>
        <w:rPr>
          <w:lang w:val="sr-Cyrl-CS"/>
        </w:rPr>
      </w:pPr>
    </w:p>
    <w:p w:rsidR="00C650CE" w:rsidRDefault="00C650CE" w:rsidP="00C650CE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652"/>
      </w:tblGrid>
      <w:tr w:rsidR="00C650CE" w:rsidTr="00C650CE">
        <w:tc>
          <w:tcPr>
            <w:tcW w:w="3794" w:type="dxa"/>
            <w:hideMark/>
          </w:tcPr>
          <w:p w:rsidR="00C650CE" w:rsidRDefault="00C650CE" w:rsidP="00E4787B">
            <w:pPr>
              <w:jc w:val="both"/>
            </w:pPr>
            <w:r>
              <w:rPr>
                <w:lang w:val="sr-Cyrl-CS"/>
              </w:rPr>
              <w:t>Број: 01-022-   /21</w:t>
            </w:r>
          </w:p>
        </w:tc>
        <w:tc>
          <w:tcPr>
            <w:tcW w:w="1727" w:type="dxa"/>
          </w:tcPr>
          <w:p w:rsidR="00C650CE" w:rsidRDefault="00C650CE" w:rsidP="00E4787B">
            <w:pPr>
              <w:jc w:val="both"/>
            </w:pPr>
          </w:p>
        </w:tc>
        <w:tc>
          <w:tcPr>
            <w:tcW w:w="4652" w:type="dxa"/>
            <w:hideMark/>
          </w:tcPr>
          <w:p w:rsidR="00C650CE" w:rsidRDefault="00C650CE" w:rsidP="00E4787B">
            <w:pPr>
              <w:jc w:val="center"/>
            </w:pPr>
            <w:r>
              <w:t>П Р Е Д С Ј Е Д Н И К</w:t>
            </w:r>
          </w:p>
        </w:tc>
      </w:tr>
      <w:tr w:rsidR="00C650CE" w:rsidTr="00C650CE">
        <w:tc>
          <w:tcPr>
            <w:tcW w:w="3794" w:type="dxa"/>
            <w:hideMark/>
          </w:tcPr>
          <w:p w:rsidR="00C650CE" w:rsidRDefault="00C650CE" w:rsidP="00E4787B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C650CE" w:rsidRDefault="00C650CE" w:rsidP="00E4787B">
            <w:pPr>
              <w:jc w:val="both"/>
            </w:pPr>
          </w:p>
        </w:tc>
        <w:tc>
          <w:tcPr>
            <w:tcW w:w="4652" w:type="dxa"/>
            <w:hideMark/>
          </w:tcPr>
          <w:p w:rsidR="00C650CE" w:rsidRDefault="00C650CE" w:rsidP="00C650CE">
            <w:pPr>
              <w:jc w:val="center"/>
            </w:pPr>
            <w:r>
              <w:t>СКУПШТИНЕ ГРАДА БИЈЕЉИНА</w:t>
            </w:r>
          </w:p>
        </w:tc>
      </w:tr>
      <w:tr w:rsidR="00C650CE" w:rsidTr="00C650CE">
        <w:tc>
          <w:tcPr>
            <w:tcW w:w="3794" w:type="dxa"/>
            <w:hideMark/>
          </w:tcPr>
          <w:p w:rsidR="00C650CE" w:rsidRDefault="00C650CE" w:rsidP="00E4787B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2021. године</w:t>
            </w:r>
          </w:p>
        </w:tc>
        <w:tc>
          <w:tcPr>
            <w:tcW w:w="1727" w:type="dxa"/>
          </w:tcPr>
          <w:p w:rsidR="00C650CE" w:rsidRDefault="00C650CE" w:rsidP="00E4787B">
            <w:pPr>
              <w:jc w:val="both"/>
            </w:pPr>
          </w:p>
        </w:tc>
        <w:tc>
          <w:tcPr>
            <w:tcW w:w="4652" w:type="dxa"/>
          </w:tcPr>
          <w:p w:rsidR="00C650CE" w:rsidRDefault="00C650CE" w:rsidP="00E4787B">
            <w:pPr>
              <w:jc w:val="both"/>
              <w:rPr>
                <w:lang w:val="sr-Cyrl-CS"/>
              </w:rPr>
            </w:pPr>
          </w:p>
        </w:tc>
      </w:tr>
      <w:tr w:rsidR="00C650CE" w:rsidTr="00C650CE">
        <w:tc>
          <w:tcPr>
            <w:tcW w:w="3794" w:type="dxa"/>
          </w:tcPr>
          <w:p w:rsidR="00C650CE" w:rsidRDefault="00C650CE" w:rsidP="00E4787B">
            <w:pPr>
              <w:jc w:val="both"/>
            </w:pPr>
          </w:p>
        </w:tc>
        <w:tc>
          <w:tcPr>
            <w:tcW w:w="1727" w:type="dxa"/>
          </w:tcPr>
          <w:p w:rsidR="00C650CE" w:rsidRDefault="00C650CE" w:rsidP="00E4787B">
            <w:pPr>
              <w:jc w:val="both"/>
            </w:pPr>
          </w:p>
        </w:tc>
        <w:tc>
          <w:tcPr>
            <w:tcW w:w="4652" w:type="dxa"/>
            <w:hideMark/>
          </w:tcPr>
          <w:p w:rsidR="00C650CE" w:rsidRPr="00625A83" w:rsidRDefault="00C650CE" w:rsidP="00E4787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</w:p>
        </w:tc>
      </w:tr>
      <w:tr w:rsidR="00C650CE" w:rsidTr="00C650CE">
        <w:tc>
          <w:tcPr>
            <w:tcW w:w="3794" w:type="dxa"/>
          </w:tcPr>
          <w:p w:rsidR="00C650CE" w:rsidRDefault="00C650CE" w:rsidP="00E4787B">
            <w:pPr>
              <w:jc w:val="both"/>
            </w:pPr>
          </w:p>
        </w:tc>
        <w:tc>
          <w:tcPr>
            <w:tcW w:w="1727" w:type="dxa"/>
          </w:tcPr>
          <w:p w:rsidR="00C650CE" w:rsidRDefault="00C650CE" w:rsidP="00E4787B">
            <w:pPr>
              <w:jc w:val="both"/>
            </w:pPr>
          </w:p>
        </w:tc>
        <w:tc>
          <w:tcPr>
            <w:tcW w:w="4652" w:type="dxa"/>
            <w:hideMark/>
          </w:tcPr>
          <w:p w:rsidR="00C650CE" w:rsidRDefault="00C650CE" w:rsidP="00E4787B">
            <w:pPr>
              <w:jc w:val="center"/>
            </w:pPr>
          </w:p>
        </w:tc>
      </w:tr>
    </w:tbl>
    <w:p w:rsidR="005432DE" w:rsidRPr="00C650CE" w:rsidRDefault="005432DE" w:rsidP="00C650CE">
      <w:pPr>
        <w:jc w:val="both"/>
        <w:rPr>
          <w:lang w:val="sr-Cyrl-CS"/>
        </w:rPr>
      </w:pPr>
    </w:p>
    <w:p w:rsidR="006E5B87" w:rsidRDefault="006E5B87" w:rsidP="005432DE">
      <w:pPr>
        <w:jc w:val="center"/>
        <w:rPr>
          <w:b/>
        </w:rPr>
      </w:pPr>
    </w:p>
    <w:p w:rsidR="00DD73FE" w:rsidRDefault="00DD73FE" w:rsidP="00054D61">
      <w:pPr>
        <w:jc w:val="center"/>
        <w:rPr>
          <w:b/>
        </w:rPr>
      </w:pPr>
      <w:r>
        <w:rPr>
          <w:b/>
        </w:rPr>
        <w:t>Образложење</w:t>
      </w:r>
    </w:p>
    <w:p w:rsidR="00DD73FE" w:rsidRDefault="00FB045C" w:rsidP="005432DE">
      <w:pPr>
        <w:jc w:val="center"/>
        <w:rPr>
          <w:b/>
        </w:rPr>
      </w:pPr>
      <w:r>
        <w:rPr>
          <w:b/>
        </w:rPr>
        <w:t>уз Одлуку о допунама</w:t>
      </w:r>
      <w:r w:rsidR="00DD73FE">
        <w:rPr>
          <w:b/>
        </w:rPr>
        <w:t xml:space="preserve"> Одлуке о посебним услугама и накнадама у Одјељењу за општу управу</w:t>
      </w:r>
    </w:p>
    <w:p w:rsidR="005432DE" w:rsidRPr="005432DE" w:rsidRDefault="005432DE" w:rsidP="005432DE">
      <w:pPr>
        <w:jc w:val="center"/>
        <w:rPr>
          <w:b/>
        </w:rPr>
      </w:pPr>
    </w:p>
    <w:p w:rsidR="00DD73FE" w:rsidRDefault="00DD73FE" w:rsidP="00DD73FE">
      <w:pPr>
        <w:jc w:val="both"/>
      </w:pPr>
      <w:r>
        <w:t>I - ПРАВНИ ОСНОВ</w:t>
      </w:r>
    </w:p>
    <w:p w:rsidR="00DD73FE" w:rsidRDefault="00DD73FE" w:rsidP="00DD73FE">
      <w:pPr>
        <w:jc w:val="both"/>
      </w:pPr>
    </w:p>
    <w:p w:rsidR="00DD73FE" w:rsidRDefault="00DD73FE" w:rsidP="00DD73FE">
      <w:pPr>
        <w:jc w:val="both"/>
      </w:pPr>
      <w:r>
        <w:tab/>
        <w:t xml:space="preserve">Правни основ за доношење ове Одлуке садржан у члану 39. </w:t>
      </w:r>
      <w:r w:rsidR="00330F35">
        <w:t xml:space="preserve">став (2) тачка 2) </w:t>
      </w:r>
      <w:r>
        <w:t>Закона о локалној самоуправи ( „ Службени гласник Републике Српске “ 97/16</w:t>
      </w:r>
      <w:r w:rsidR="00FB045C">
        <w:t xml:space="preserve"> и 36/19</w:t>
      </w:r>
      <w:r>
        <w:t xml:space="preserve"> ) и члану</w:t>
      </w:r>
      <w:r w:rsidR="00330F35">
        <w:t xml:space="preserve"> 39. став (2) тачка 2) </w:t>
      </w:r>
      <w:r w:rsidR="00614716">
        <w:t>Статута Града Бијељина („</w:t>
      </w:r>
      <w:r>
        <w:t>Службени гласник Града Бијељина “ број: 9/17 )</w:t>
      </w:r>
    </w:p>
    <w:p w:rsidR="00DD73FE" w:rsidRDefault="00DD73FE" w:rsidP="00DD73FE">
      <w:pPr>
        <w:jc w:val="both"/>
      </w:pPr>
    </w:p>
    <w:p w:rsidR="00DD73FE" w:rsidRDefault="00DD73FE" w:rsidP="00DD73FE">
      <w:pPr>
        <w:jc w:val="both"/>
      </w:pPr>
      <w:r>
        <w:t>II – РАЗЛОЗИ ЗА ДОНОШЕЊЕ ОДЛУКЕ</w:t>
      </w:r>
    </w:p>
    <w:p w:rsidR="00705912" w:rsidRDefault="00705912" w:rsidP="00DD73FE">
      <w:pPr>
        <w:jc w:val="both"/>
      </w:pPr>
    </w:p>
    <w:p w:rsidR="00381D1A" w:rsidRDefault="00381D1A" w:rsidP="00DD73FE">
      <w:pPr>
        <w:jc w:val="both"/>
      </w:pPr>
      <w:r>
        <w:tab/>
        <w:t>На званичној страници Града Бијељина налази се апликација Е-матичар која се користи за  подношење захтјева</w:t>
      </w:r>
      <w:r w:rsidR="00B02F94">
        <w:t xml:space="preserve"> за добијање извода из матичних књига рођених, вјенчаних и умрлих и увјерења о држављанству за лица која</w:t>
      </w:r>
      <w:r w:rsidR="0009647A">
        <w:t xml:space="preserve"> су уписана у матичне књиге рођених, вјенчаних и умрлих и књиге држављана</w:t>
      </w:r>
      <w:r w:rsidR="006A5A56">
        <w:t xml:space="preserve"> на подручју Града Бијељина</w:t>
      </w:r>
      <w:r w:rsidR="0009647A">
        <w:t>.</w:t>
      </w:r>
    </w:p>
    <w:p w:rsidR="00705912" w:rsidRDefault="00381D1A" w:rsidP="00DD73FE">
      <w:pPr>
        <w:jc w:val="both"/>
      </w:pPr>
      <w:r>
        <w:tab/>
        <w:t>Када странка поднесе захтјев за доставу извода из матичних књига и увјерење о држављанству службеник који прима наведене захтјеве провјерава податке из захтј</w:t>
      </w:r>
      <w:r w:rsidR="002D1F41">
        <w:t xml:space="preserve">ева </w:t>
      </w:r>
      <w:r>
        <w:t>са по</w:t>
      </w:r>
      <w:r w:rsidR="002D1F41">
        <w:t>дацима из матичних књига и књига држављана и о том</w:t>
      </w:r>
      <w:r>
        <w:t xml:space="preserve">е обавјештава подносиоца захтјева и даје му </w:t>
      </w:r>
      <w:r w:rsidR="00A52732">
        <w:t xml:space="preserve">потребна </w:t>
      </w:r>
      <w:r>
        <w:t>упутства</w:t>
      </w:r>
      <w:r w:rsidR="00A52732">
        <w:t xml:space="preserve"> о скенирању личног документа  о уплати</w:t>
      </w:r>
      <w:r>
        <w:t xml:space="preserve"> накнаде за доставу тражених докумената</w:t>
      </w:r>
      <w:r w:rsidR="00A52732">
        <w:t xml:space="preserve"> и друга потребна упутст</w:t>
      </w:r>
      <w:r w:rsidR="00FC1938">
        <w:t>ва</w:t>
      </w:r>
      <w:r>
        <w:t>.</w:t>
      </w:r>
      <w:r w:rsidR="00B02F94">
        <w:t xml:space="preserve"> </w:t>
      </w:r>
    </w:p>
    <w:p w:rsidR="002D1F41" w:rsidRDefault="002D1F41" w:rsidP="00DD73FE">
      <w:pPr>
        <w:jc w:val="both"/>
      </w:pPr>
      <w:r>
        <w:tab/>
        <w:t>Накнада за доставу тражених докумената на</w:t>
      </w:r>
      <w:r w:rsidR="00F56B19">
        <w:t xml:space="preserve"> </w:t>
      </w:r>
      <w:r>
        <w:t>подручју Босне и Хецеговине плаћа се поузећем документа а накнада за доставу тражених докунемата ван подручја Босне и Хецеговине плаћа се на рачун буџета Града Бијељине.</w:t>
      </w:r>
    </w:p>
    <w:p w:rsidR="002D1F41" w:rsidRDefault="00B0486A" w:rsidP="00DD73FE">
      <w:pPr>
        <w:jc w:val="both"/>
      </w:pPr>
      <w:r>
        <w:tab/>
        <w:t>О</w:t>
      </w:r>
      <w:r w:rsidR="009F6313">
        <w:t>ва услуга наплаћиван</w:t>
      </w:r>
      <w:r w:rsidR="00D86781">
        <w:t>а</w:t>
      </w:r>
      <w:r w:rsidR="009F6313">
        <w:t xml:space="preserve"> је</w:t>
      </w:r>
      <w:r w:rsidR="00D86781">
        <w:t xml:space="preserve"> по Одлици о градс</w:t>
      </w:r>
      <w:r>
        <w:t xml:space="preserve">ким административним таксама („ </w:t>
      </w:r>
      <w:r w:rsidR="00D86781">
        <w:t>Слу</w:t>
      </w:r>
      <w:r w:rsidR="000A157F">
        <w:t xml:space="preserve">жбени гласник Града Бијељина “ број </w:t>
      </w:r>
      <w:r>
        <w:t>27/11, 3/12, 6/12, 15/13, 19/13, 11/15 и 23/19 ).</w:t>
      </w:r>
    </w:p>
    <w:p w:rsidR="00B0486A" w:rsidRDefault="00AD7449" w:rsidP="00DD73FE">
      <w:pPr>
        <w:jc w:val="both"/>
      </w:pPr>
      <w:r>
        <w:tab/>
        <w:t xml:space="preserve">Пошто је чланом 4. став </w:t>
      </w:r>
      <w:r w:rsidR="00B0486A">
        <w:t xml:space="preserve">2. тачка ч) </w:t>
      </w:r>
      <w:r>
        <w:t xml:space="preserve">Закона о о измјенама и допунама Закона о административним таксама  ( „ Слижбени гласник Републике Српске “ број 123/20 )  </w:t>
      </w:r>
      <w:r w:rsidR="00B0486A">
        <w:t>утврђено да се такса не плаћа за изводе, увјерења и потврде</w:t>
      </w:r>
      <w:r w:rsidR="008C6F40">
        <w:t>,</w:t>
      </w:r>
      <w:r w:rsidR="00FC1938">
        <w:t xml:space="preserve"> услуга изавања и доставе</w:t>
      </w:r>
      <w:r>
        <w:t xml:space="preserve"> </w:t>
      </w:r>
      <w:r w:rsidR="008C6F40">
        <w:t>извода из матичних књига и увјерења о држављанству по захтјеву који је поднијет електронским путем</w:t>
      </w:r>
      <w:r w:rsidR="00FC1825">
        <w:t xml:space="preserve"> остала је без</w:t>
      </w:r>
      <w:r w:rsidR="00FC1938">
        <w:t xml:space="preserve"> регулисане</w:t>
      </w:r>
      <w:r w:rsidR="00FC1825">
        <w:t xml:space="preserve"> накнаде</w:t>
      </w:r>
      <w:r>
        <w:t>.</w:t>
      </w:r>
    </w:p>
    <w:p w:rsidR="008C6F40" w:rsidRDefault="008C6F40" w:rsidP="00DD73FE">
      <w:pPr>
        <w:jc w:val="both"/>
      </w:pPr>
    </w:p>
    <w:p w:rsidR="00DD73FE" w:rsidRPr="00FC1825" w:rsidRDefault="00FC1825" w:rsidP="00DD73FE">
      <w:pPr>
        <w:jc w:val="both"/>
      </w:pPr>
      <w:r>
        <w:tab/>
        <w:t>Достава извода из матичних књига и увјерења о држа</w:t>
      </w:r>
      <w:r w:rsidR="000000AA">
        <w:t>в</w:t>
      </w:r>
      <w:r>
        <w:t>љанству</w:t>
      </w:r>
      <w:r w:rsidR="00FC1938">
        <w:t xml:space="preserve"> по захтје</w:t>
      </w:r>
      <w:r w:rsidR="000000AA">
        <w:t>ву који је поднијет електронским путем</w:t>
      </w:r>
      <w:r>
        <w:t xml:space="preserve"> има одређене трош</w:t>
      </w:r>
      <w:r w:rsidR="00FC1938">
        <w:t xml:space="preserve">кове и то: трошкове поштарине, </w:t>
      </w:r>
      <w:r>
        <w:t>образац извода или увјерења и друге трошкове</w:t>
      </w:r>
      <w:r w:rsidR="008C6F40">
        <w:t xml:space="preserve"> што је разлог</w:t>
      </w:r>
      <w:r>
        <w:t xml:space="preserve"> за утврђивање накнаде за наведену услугу и разлог за доношење ове Одлуке.</w:t>
      </w:r>
      <w:r w:rsidR="00DD73FE">
        <w:tab/>
      </w:r>
    </w:p>
    <w:p w:rsidR="00DD73FE" w:rsidRDefault="00DD73FE" w:rsidP="00DD73FE">
      <w:pPr>
        <w:jc w:val="both"/>
      </w:pPr>
    </w:p>
    <w:p w:rsidR="00DD73FE" w:rsidRDefault="00DD73FE" w:rsidP="00DD73FE">
      <w:pPr>
        <w:jc w:val="both"/>
      </w:pPr>
      <w:r>
        <w:t>III – САДРЖАЈ ОДЛУКЕ</w:t>
      </w:r>
    </w:p>
    <w:p w:rsidR="00DD73FE" w:rsidRDefault="00DD73FE" w:rsidP="00DD73FE">
      <w:pPr>
        <w:jc w:val="both"/>
      </w:pPr>
      <w:r>
        <w:t xml:space="preserve"> </w:t>
      </w:r>
    </w:p>
    <w:p w:rsidR="00DD73FE" w:rsidRDefault="00DD73FE" w:rsidP="00DD73FE">
      <w:pPr>
        <w:jc w:val="both"/>
      </w:pPr>
      <w:r>
        <w:t>Члан 1.</w:t>
      </w:r>
    </w:p>
    <w:p w:rsidR="00893497" w:rsidRDefault="006C1E81" w:rsidP="00DD73FE">
      <w:pPr>
        <w:jc w:val="both"/>
      </w:pPr>
      <w:r>
        <w:t>Утврђено је да достава извода из матичних књига рођених, вјенчаних и умрлих и увјерења о држављанству по захтјеву који је поднијет електронским путем представљају посебне услуге у Одјељењу за општу управу</w:t>
      </w:r>
      <w:r w:rsidR="006A5A56">
        <w:t>.</w:t>
      </w:r>
      <w:r w:rsidR="00DD73FE">
        <w:t xml:space="preserve">  </w:t>
      </w:r>
    </w:p>
    <w:p w:rsidR="00DD73FE" w:rsidRDefault="00DD73FE" w:rsidP="00DD73FE">
      <w:pPr>
        <w:jc w:val="both"/>
      </w:pPr>
      <w:r>
        <w:t xml:space="preserve">  </w:t>
      </w:r>
    </w:p>
    <w:p w:rsidR="00FC1938" w:rsidRDefault="00FC1938" w:rsidP="00DD73FE">
      <w:pPr>
        <w:jc w:val="both"/>
      </w:pPr>
    </w:p>
    <w:p w:rsidR="00DD73FE" w:rsidRDefault="00DD73FE" w:rsidP="00DD73FE">
      <w:pPr>
        <w:jc w:val="both"/>
      </w:pPr>
      <w:r>
        <w:t>Члан 2.</w:t>
      </w:r>
    </w:p>
    <w:p w:rsidR="00DD73FE" w:rsidRDefault="006C1E81" w:rsidP="00DD73FE">
      <w:pPr>
        <w:jc w:val="both"/>
      </w:pPr>
      <w:r>
        <w:lastRenderedPageBreak/>
        <w:t>Утврђен је износ накнаде за доставу</w:t>
      </w:r>
      <w:r w:rsidR="006A5A56">
        <w:t xml:space="preserve"> на подручју Босне и Херцеговине и ван подручја Босне и Херцговине</w:t>
      </w:r>
      <w:r>
        <w:t xml:space="preserve"> извода из матичних књига  и увјерења о држављанству</w:t>
      </w:r>
      <w:r w:rsidR="006A5A56">
        <w:t xml:space="preserve"> по захтјеву који је поднијет електронским путем. </w:t>
      </w:r>
    </w:p>
    <w:p w:rsidR="006A5A56" w:rsidRPr="00893497" w:rsidRDefault="006A5A56" w:rsidP="00DD73FE">
      <w:pPr>
        <w:jc w:val="both"/>
      </w:pPr>
    </w:p>
    <w:p w:rsidR="00DD73FE" w:rsidRPr="00B32308" w:rsidRDefault="006A5A56" w:rsidP="00DD73FE">
      <w:pPr>
        <w:jc w:val="both"/>
      </w:pPr>
      <w:r>
        <w:t>Члан 3</w:t>
      </w:r>
      <w:r w:rsidR="00B32308">
        <w:t>.</w:t>
      </w:r>
    </w:p>
    <w:p w:rsidR="00DD73FE" w:rsidRDefault="00DD73FE" w:rsidP="00DD73FE">
      <w:pPr>
        <w:jc w:val="both"/>
      </w:pPr>
      <w:r>
        <w:t>Одређено је ступање на</w:t>
      </w:r>
      <w:r w:rsidR="000C2637">
        <w:t xml:space="preserve"> снагу</w:t>
      </w:r>
      <w:r>
        <w:t xml:space="preserve"> ове Одлуке.</w:t>
      </w:r>
    </w:p>
    <w:p w:rsidR="00DD73FE" w:rsidRDefault="00DD73FE" w:rsidP="00DD73FE">
      <w:pPr>
        <w:jc w:val="both"/>
      </w:pPr>
    </w:p>
    <w:p w:rsidR="00DD73FE" w:rsidRDefault="00DD73FE" w:rsidP="00DD73FE">
      <w:pPr>
        <w:jc w:val="both"/>
      </w:pPr>
      <w:r>
        <w:t>IV – ФИНАНСИЈСКА СРЕД</w:t>
      </w:r>
      <w:r w:rsidR="005432DE">
        <w:t>С</w:t>
      </w:r>
      <w:r>
        <w:t xml:space="preserve">ТВА </w:t>
      </w:r>
    </w:p>
    <w:p w:rsidR="00DD73FE" w:rsidRDefault="00DD73FE" w:rsidP="00DD73FE">
      <w:pPr>
        <w:jc w:val="both"/>
      </w:pPr>
    </w:p>
    <w:p w:rsidR="000C2637" w:rsidRDefault="00DD73FE" w:rsidP="00DD73FE">
      <w:pPr>
        <w:jc w:val="both"/>
      </w:pPr>
      <w:r>
        <w:tab/>
        <w:t>За спровођење ове Одлука нису потребна посебна финансијска средства у Буџету Града Бијељин</w:t>
      </w:r>
      <w:r w:rsidR="006A5A56">
        <w:t>е.</w:t>
      </w:r>
    </w:p>
    <w:p w:rsidR="000C2637" w:rsidRDefault="000C2637" w:rsidP="00DD73F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D73FE" w:rsidRPr="006A5A56" w:rsidRDefault="00DD73FE" w:rsidP="00DD73F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47D4E" w:rsidRPr="00DD73FE" w:rsidRDefault="00DD73FE" w:rsidP="00DD73F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ОДЈЕЉЕЊЕ ЗА ОПШТУ УПРАВУ</w:t>
      </w:r>
    </w:p>
    <w:sectPr w:rsidR="00747D4E" w:rsidRPr="00DD73FE" w:rsidSect="00C650CE">
      <w:pgSz w:w="12240" w:h="15840"/>
      <w:pgMar w:top="993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characterSpacingControl w:val="doNotCompress"/>
  <w:compat/>
  <w:rsids>
    <w:rsidRoot w:val="00DD73FE"/>
    <w:rsid w:val="000000AA"/>
    <w:rsid w:val="00054D61"/>
    <w:rsid w:val="0009647A"/>
    <w:rsid w:val="000A157F"/>
    <w:rsid w:val="000C2637"/>
    <w:rsid w:val="000D56A8"/>
    <w:rsid w:val="001A42EA"/>
    <w:rsid w:val="001C58E4"/>
    <w:rsid w:val="002D1F41"/>
    <w:rsid w:val="002E759B"/>
    <w:rsid w:val="00330F35"/>
    <w:rsid w:val="00362540"/>
    <w:rsid w:val="00381D1A"/>
    <w:rsid w:val="003D4A97"/>
    <w:rsid w:val="00437BFF"/>
    <w:rsid w:val="005432DE"/>
    <w:rsid w:val="00573FA3"/>
    <w:rsid w:val="00594265"/>
    <w:rsid w:val="00614716"/>
    <w:rsid w:val="00615087"/>
    <w:rsid w:val="00655750"/>
    <w:rsid w:val="00675A5E"/>
    <w:rsid w:val="006A253C"/>
    <w:rsid w:val="006A5A56"/>
    <w:rsid w:val="006C1E81"/>
    <w:rsid w:val="006D49D6"/>
    <w:rsid w:val="006E5B87"/>
    <w:rsid w:val="00705912"/>
    <w:rsid w:val="00747D4E"/>
    <w:rsid w:val="007A6C8C"/>
    <w:rsid w:val="007D0FB3"/>
    <w:rsid w:val="00815A09"/>
    <w:rsid w:val="00893497"/>
    <w:rsid w:val="008C6F40"/>
    <w:rsid w:val="00941145"/>
    <w:rsid w:val="009F6313"/>
    <w:rsid w:val="00A3109D"/>
    <w:rsid w:val="00A52732"/>
    <w:rsid w:val="00A97101"/>
    <w:rsid w:val="00AD7449"/>
    <w:rsid w:val="00B02F94"/>
    <w:rsid w:val="00B0486A"/>
    <w:rsid w:val="00B32308"/>
    <w:rsid w:val="00BF4F71"/>
    <w:rsid w:val="00C650CE"/>
    <w:rsid w:val="00C97E6D"/>
    <w:rsid w:val="00CD0579"/>
    <w:rsid w:val="00D86781"/>
    <w:rsid w:val="00DD73FE"/>
    <w:rsid w:val="00E8020A"/>
    <w:rsid w:val="00ED3B93"/>
    <w:rsid w:val="00F56B19"/>
    <w:rsid w:val="00F95D7D"/>
    <w:rsid w:val="00FB045C"/>
    <w:rsid w:val="00FC1825"/>
    <w:rsid w:val="00FC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1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96B0B-9D4E-421C-A121-12A5A12B6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21107</TotalTime>
  <Pages>3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nstjepanovic</dc:creator>
  <cp:lastModifiedBy>mpetrovic</cp:lastModifiedBy>
  <cp:revision>26</cp:revision>
  <cp:lastPrinted>2021-07-05T07:06:00Z</cp:lastPrinted>
  <dcterms:created xsi:type="dcterms:W3CDTF">2021-06-18T06:51:00Z</dcterms:created>
  <dcterms:modified xsi:type="dcterms:W3CDTF">2021-07-08T09:23:00Z</dcterms:modified>
</cp:coreProperties>
</file>