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1A" w:rsidRPr="00186B76" w:rsidRDefault="00F0369A">
      <w:pPr>
        <w:jc w:val="both"/>
        <w:rPr>
          <w:color w:val="000000"/>
          <w:sz w:val="22"/>
          <w:szCs w:val="22"/>
          <w:lang w:val="sr-Latn-RS"/>
        </w:rPr>
      </w:pPr>
      <w:r>
        <w:rPr>
          <w:rFonts w:ascii="Arial" w:hAnsi="Arial" w:cs="Arial"/>
          <w:noProof/>
          <w:color w:val="000000"/>
          <w:sz w:val="22"/>
          <w:szCs w:val="22"/>
          <w:lang w:val="sr-Latn-RS" w:eastAsia="sr-Latn-RS"/>
        </w:rPr>
        <w:drawing>
          <wp:inline distT="0" distB="0" distL="0" distR="0">
            <wp:extent cx="1491615" cy="925195"/>
            <wp:effectExtent l="0" t="0" r="0" b="8255"/>
            <wp:docPr id="1" name="Picture 1" descr="topl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la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1615" cy="925195"/>
                    </a:xfrm>
                    <a:prstGeom prst="rect">
                      <a:avLst/>
                    </a:prstGeom>
                    <a:noFill/>
                    <a:ln>
                      <a:noFill/>
                    </a:ln>
                  </pic:spPr>
                </pic:pic>
              </a:graphicData>
            </a:graphic>
          </wp:inline>
        </w:drawing>
      </w:r>
    </w:p>
    <w:p w:rsidR="006B6742" w:rsidRPr="00186B76" w:rsidRDefault="006B6742">
      <w:pPr>
        <w:jc w:val="both"/>
        <w:rPr>
          <w:color w:val="000000"/>
          <w:sz w:val="22"/>
          <w:szCs w:val="22"/>
          <w:lang w:val="sr-Latn-RS"/>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sr-Cyrl-BA"/>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pPr>
        <w:jc w:val="both"/>
        <w:rPr>
          <w:color w:val="000000"/>
          <w:sz w:val="22"/>
          <w:szCs w:val="22"/>
          <w:lang w:val="de-DE"/>
        </w:rPr>
      </w:pPr>
    </w:p>
    <w:p w:rsidR="007F6F1A" w:rsidRPr="00186B76" w:rsidRDefault="007F6F1A" w:rsidP="004F7A3F">
      <w:pPr>
        <w:jc w:val="center"/>
        <w:rPr>
          <w:color w:val="000000"/>
          <w:sz w:val="28"/>
          <w:szCs w:val="28"/>
          <w:lang w:val="de-DE"/>
        </w:rPr>
      </w:pPr>
    </w:p>
    <w:p w:rsidR="004F7A3F" w:rsidRPr="004F7A3F" w:rsidRDefault="004F7A3F" w:rsidP="00AF46FD">
      <w:pPr>
        <w:jc w:val="center"/>
        <w:rPr>
          <w:b/>
          <w:color w:val="000000"/>
          <w:sz w:val="28"/>
          <w:szCs w:val="28"/>
          <w:lang w:val="en-US"/>
        </w:rPr>
      </w:pPr>
      <w:r w:rsidRPr="004F7A3F">
        <w:rPr>
          <w:b/>
          <w:color w:val="000000"/>
          <w:sz w:val="28"/>
          <w:szCs w:val="28"/>
          <w:lang w:val="en-US"/>
        </w:rPr>
        <w:t>И З В Ј Е Ш Т А Ј</w:t>
      </w:r>
    </w:p>
    <w:p w:rsidR="004F7A3F" w:rsidRDefault="004F7A3F" w:rsidP="00AF46FD">
      <w:pPr>
        <w:ind w:left="-142"/>
        <w:jc w:val="center"/>
        <w:rPr>
          <w:b/>
          <w:color w:val="000000"/>
          <w:sz w:val="28"/>
          <w:szCs w:val="28"/>
          <w:lang w:val="en-US"/>
        </w:rPr>
      </w:pPr>
      <w:r w:rsidRPr="004F7A3F">
        <w:rPr>
          <w:b/>
          <w:color w:val="000000"/>
          <w:sz w:val="28"/>
          <w:szCs w:val="28"/>
          <w:lang w:val="en-US"/>
        </w:rPr>
        <w:t>О РАДУ И  ФИНАНСИЈ</w:t>
      </w:r>
      <w:r w:rsidR="00E1360F">
        <w:rPr>
          <w:b/>
          <w:color w:val="000000"/>
          <w:sz w:val="28"/>
          <w:szCs w:val="28"/>
          <w:lang w:val="sr-Cyrl-BA"/>
        </w:rPr>
        <w:t>С</w:t>
      </w:r>
      <w:r w:rsidRPr="004F7A3F">
        <w:rPr>
          <w:b/>
          <w:color w:val="000000"/>
          <w:sz w:val="28"/>
          <w:szCs w:val="28"/>
          <w:lang w:val="en-US"/>
        </w:rPr>
        <w:t xml:space="preserve">КОМ </w:t>
      </w:r>
      <w:r>
        <w:rPr>
          <w:b/>
          <w:color w:val="000000"/>
          <w:sz w:val="28"/>
          <w:szCs w:val="28"/>
          <w:lang w:val="en-US"/>
        </w:rPr>
        <w:t xml:space="preserve"> </w:t>
      </w:r>
      <w:r w:rsidRPr="004F7A3F">
        <w:rPr>
          <w:b/>
          <w:color w:val="000000"/>
          <w:sz w:val="28"/>
          <w:szCs w:val="28"/>
          <w:lang w:val="en-US"/>
        </w:rPr>
        <w:t xml:space="preserve">ПОСЛОВАЊУ </w:t>
      </w:r>
      <w:r>
        <w:rPr>
          <w:b/>
          <w:color w:val="000000"/>
          <w:sz w:val="28"/>
          <w:szCs w:val="28"/>
          <w:lang w:val="en-US"/>
        </w:rPr>
        <w:t xml:space="preserve">ЈП „ГРАДСКА </w:t>
      </w:r>
      <w:r w:rsidRPr="004F7A3F">
        <w:rPr>
          <w:b/>
          <w:color w:val="000000"/>
          <w:sz w:val="28"/>
          <w:szCs w:val="28"/>
          <w:lang w:val="en-US"/>
        </w:rPr>
        <w:t>ТОПЛАНА“ ДОО БИЈЕЉИНА</w:t>
      </w:r>
    </w:p>
    <w:p w:rsidR="007F6F1A" w:rsidRPr="00186B76" w:rsidRDefault="004F7A3F" w:rsidP="00AF46FD">
      <w:pPr>
        <w:ind w:left="-142"/>
        <w:jc w:val="center"/>
        <w:rPr>
          <w:b/>
          <w:color w:val="000000"/>
          <w:sz w:val="28"/>
          <w:szCs w:val="28"/>
          <w:lang w:val="en-US"/>
        </w:rPr>
      </w:pPr>
      <w:r w:rsidRPr="004F7A3F">
        <w:rPr>
          <w:b/>
          <w:color w:val="000000"/>
          <w:sz w:val="28"/>
          <w:szCs w:val="28"/>
          <w:lang w:val="en-US"/>
        </w:rPr>
        <w:t>ЗА ПЕРИОД 01.01.2020. ДО 31.12.2020. ГОДИНЕ СА ПЛАНОМ РАДА ЗА 2021.ГОДИНУ</w:t>
      </w:r>
    </w:p>
    <w:p w:rsidR="007F6F1A" w:rsidRPr="00186B76" w:rsidRDefault="007F6F1A" w:rsidP="004F7A3F">
      <w:pPr>
        <w:jc w:val="center"/>
        <w:rPr>
          <w:b/>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8"/>
          <w:szCs w:val="28"/>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687690" w:rsidRPr="00186B76" w:rsidRDefault="00687690">
      <w:pPr>
        <w:jc w:val="both"/>
        <w:rPr>
          <w:color w:val="000000"/>
          <w:sz w:val="22"/>
          <w:szCs w:val="22"/>
          <w:lang w:val="en-US"/>
        </w:rPr>
      </w:pPr>
    </w:p>
    <w:p w:rsidR="00687690" w:rsidRPr="00186B76" w:rsidRDefault="00687690">
      <w:pPr>
        <w:jc w:val="both"/>
        <w:rPr>
          <w:color w:val="000000"/>
          <w:sz w:val="22"/>
          <w:szCs w:val="22"/>
          <w:lang w:val="en-US"/>
        </w:rPr>
      </w:pPr>
    </w:p>
    <w:p w:rsidR="00687690" w:rsidRPr="00186B76" w:rsidRDefault="00687690">
      <w:pPr>
        <w:jc w:val="both"/>
        <w:rPr>
          <w:color w:val="000000"/>
          <w:sz w:val="22"/>
          <w:szCs w:val="22"/>
          <w:lang w:val="en-US"/>
        </w:rPr>
      </w:pPr>
    </w:p>
    <w:p w:rsidR="00687690" w:rsidRPr="00186B76" w:rsidRDefault="00687690">
      <w:pPr>
        <w:jc w:val="both"/>
        <w:rPr>
          <w:color w:val="000000"/>
          <w:sz w:val="22"/>
          <w:szCs w:val="22"/>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7F6F1A" w:rsidRPr="00186B76" w:rsidRDefault="007F6F1A">
      <w:pPr>
        <w:jc w:val="both"/>
        <w:rPr>
          <w:color w:val="000000"/>
          <w:sz w:val="22"/>
          <w:szCs w:val="22"/>
          <w:lang w:val="en-US"/>
        </w:rPr>
      </w:pPr>
    </w:p>
    <w:p w:rsidR="00687690" w:rsidRPr="00186B76" w:rsidRDefault="00687690">
      <w:pPr>
        <w:jc w:val="both"/>
        <w:rPr>
          <w:color w:val="000000"/>
          <w:sz w:val="22"/>
          <w:szCs w:val="22"/>
          <w:lang w:val="en-US"/>
        </w:rPr>
      </w:pPr>
    </w:p>
    <w:p w:rsidR="00C85B4F" w:rsidRPr="00186B76" w:rsidRDefault="00C85B4F">
      <w:pPr>
        <w:jc w:val="both"/>
        <w:rPr>
          <w:color w:val="000000"/>
          <w:sz w:val="22"/>
          <w:szCs w:val="22"/>
          <w:lang w:val="en-US"/>
        </w:rPr>
      </w:pPr>
    </w:p>
    <w:p w:rsidR="00C85B4F" w:rsidRPr="00186B76" w:rsidRDefault="00C85B4F">
      <w:pPr>
        <w:jc w:val="both"/>
        <w:rPr>
          <w:color w:val="000000"/>
          <w:sz w:val="22"/>
          <w:szCs w:val="22"/>
          <w:lang w:val="en-US"/>
        </w:rPr>
      </w:pPr>
    </w:p>
    <w:p w:rsidR="00C85B4F" w:rsidRPr="00186B76" w:rsidRDefault="00C85B4F">
      <w:pPr>
        <w:jc w:val="both"/>
        <w:rPr>
          <w:color w:val="000000"/>
          <w:sz w:val="22"/>
          <w:szCs w:val="22"/>
          <w:lang w:val="en-US"/>
        </w:rPr>
      </w:pPr>
    </w:p>
    <w:p w:rsidR="00C85B4F" w:rsidRPr="00186B76" w:rsidRDefault="00C85B4F">
      <w:pPr>
        <w:jc w:val="both"/>
        <w:rPr>
          <w:color w:val="000000"/>
          <w:sz w:val="22"/>
          <w:szCs w:val="22"/>
          <w:lang w:val="en-US"/>
        </w:rPr>
      </w:pPr>
    </w:p>
    <w:p w:rsidR="00687690" w:rsidRPr="00186B76" w:rsidRDefault="00687690" w:rsidP="004F7A3F">
      <w:pPr>
        <w:jc w:val="center"/>
        <w:rPr>
          <w:color w:val="000000"/>
          <w:sz w:val="22"/>
          <w:szCs w:val="22"/>
          <w:lang w:val="en-US"/>
        </w:rPr>
      </w:pPr>
    </w:p>
    <w:p w:rsidR="007F6F1A" w:rsidRPr="00186B76" w:rsidRDefault="008307BA" w:rsidP="004F7A3F">
      <w:pPr>
        <w:pStyle w:val="Footer"/>
        <w:jc w:val="center"/>
        <w:rPr>
          <w:color w:val="000000"/>
          <w:sz w:val="22"/>
          <w:szCs w:val="22"/>
          <w:lang w:val="sr-Latn-RS"/>
        </w:rPr>
      </w:pPr>
      <w:r>
        <w:rPr>
          <w:color w:val="000000"/>
          <w:sz w:val="22"/>
          <w:szCs w:val="22"/>
          <w:lang w:val="sr-Latn-RS"/>
        </w:rPr>
        <w:t xml:space="preserve">Бијељина,март </w:t>
      </w:r>
      <w:r w:rsidR="004F7A3F" w:rsidRPr="004F7A3F">
        <w:rPr>
          <w:color w:val="000000"/>
          <w:sz w:val="22"/>
          <w:szCs w:val="22"/>
          <w:lang w:val="sr-Latn-RS"/>
        </w:rPr>
        <w:t>2021. године</w:t>
      </w:r>
    </w:p>
    <w:bookmarkStart w:id="0" w:name="_Toc5109056" w:displacedByCustomXml="next"/>
    <w:bookmarkStart w:id="1" w:name="_Toc3358656" w:displacedByCustomXml="next"/>
    <w:bookmarkStart w:id="2" w:name="_Toc3359835" w:displacedByCustomXml="next"/>
    <w:bookmarkStart w:id="3" w:name="_Toc3359866" w:displacedByCustomXml="next"/>
    <w:bookmarkStart w:id="4" w:name="_Toc3361222" w:displacedByCustomXml="next"/>
    <w:bookmarkStart w:id="5" w:name="_Toc3371932" w:displacedByCustomXml="next"/>
    <w:bookmarkStart w:id="6" w:name="_Toc387835420" w:displacedByCustomXml="next"/>
    <w:bookmarkStart w:id="7" w:name="_Toc387912207" w:displacedByCustomXml="next"/>
    <w:bookmarkStart w:id="8" w:name="_Toc509831779" w:displacedByCustomXml="next"/>
    <w:bookmarkStart w:id="9" w:name="_Toc510167112" w:displacedByCustomXml="next"/>
    <w:sdt>
      <w:sdtPr>
        <w:rPr>
          <w:rFonts w:ascii="Times New Roman" w:hAnsi="Times New Roman"/>
          <w:b w:val="0"/>
          <w:bCs w:val="0"/>
          <w:color w:val="auto"/>
          <w:sz w:val="24"/>
          <w:szCs w:val="24"/>
          <w:lang w:val="hr-HR" w:eastAsia="hr-HR"/>
        </w:rPr>
        <w:id w:val="-1137801725"/>
        <w:docPartObj>
          <w:docPartGallery w:val="Table of Contents"/>
          <w:docPartUnique/>
        </w:docPartObj>
      </w:sdtPr>
      <w:sdtEndPr>
        <w:rPr>
          <w:noProof/>
        </w:rPr>
      </w:sdtEndPr>
      <w:sdtContent>
        <w:p w:rsidR="00B27142" w:rsidRPr="00B27142" w:rsidRDefault="00B27142">
          <w:pPr>
            <w:pStyle w:val="TOCHeading"/>
            <w:rPr>
              <w:lang w:val="sr-Cyrl-BA"/>
            </w:rPr>
          </w:pPr>
          <w:r>
            <w:rPr>
              <w:lang w:val="sr-Cyrl-BA"/>
            </w:rPr>
            <w:t>С А Д Р Ж А Ј:</w:t>
          </w:r>
        </w:p>
        <w:p w:rsidR="00B27142" w:rsidRDefault="00B27142">
          <w:pPr>
            <w:pStyle w:val="TOC1"/>
            <w:rPr>
              <w:rFonts w:asciiTheme="minorHAnsi" w:hAnsiTheme="minorHAnsi" w:cstheme="minorBidi"/>
              <w:b w:val="0"/>
            </w:rPr>
          </w:pPr>
          <w:r>
            <w:fldChar w:fldCharType="begin"/>
          </w:r>
          <w:r>
            <w:instrText xml:space="preserve"> TOC \o "1-3" \h \z \u </w:instrText>
          </w:r>
          <w:r>
            <w:fldChar w:fldCharType="separate"/>
          </w:r>
          <w:hyperlink w:anchor="_Toc72756165" w:history="1">
            <w:r w:rsidRPr="00C1157D">
              <w:rPr>
                <w:rStyle w:val="Hyperlink"/>
              </w:rPr>
              <w:t>1. ОСНОВНИ ПОДАЦИ О ПРЕДУЗЕЋУ</w:t>
            </w:r>
            <w:r>
              <w:rPr>
                <w:webHidden/>
              </w:rPr>
              <w:tab/>
            </w:r>
            <w:r>
              <w:rPr>
                <w:webHidden/>
              </w:rPr>
              <w:fldChar w:fldCharType="begin"/>
            </w:r>
            <w:r>
              <w:rPr>
                <w:webHidden/>
              </w:rPr>
              <w:instrText xml:space="preserve"> PAGEREF _Toc72756165 \h </w:instrText>
            </w:r>
            <w:r>
              <w:rPr>
                <w:webHidden/>
              </w:rPr>
            </w:r>
            <w:r>
              <w:rPr>
                <w:webHidden/>
              </w:rPr>
              <w:fldChar w:fldCharType="separate"/>
            </w:r>
            <w:r w:rsidR="00A67129">
              <w:rPr>
                <w:webHidden/>
              </w:rPr>
              <w:t>4</w:t>
            </w:r>
            <w:r>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66" w:history="1">
            <w:r w:rsidR="00B27142" w:rsidRPr="00C1157D">
              <w:rPr>
                <w:rStyle w:val="Hyperlink"/>
                <w:noProof/>
              </w:rPr>
              <w:t>1.1. Оснивање и регистрација</w:t>
            </w:r>
            <w:r w:rsidR="00B27142">
              <w:rPr>
                <w:noProof/>
                <w:webHidden/>
              </w:rPr>
              <w:tab/>
            </w:r>
            <w:r w:rsidR="00B27142">
              <w:rPr>
                <w:noProof/>
                <w:webHidden/>
              </w:rPr>
              <w:fldChar w:fldCharType="begin"/>
            </w:r>
            <w:r w:rsidR="00B27142">
              <w:rPr>
                <w:noProof/>
                <w:webHidden/>
              </w:rPr>
              <w:instrText xml:space="preserve"> PAGEREF _Toc72756166 \h </w:instrText>
            </w:r>
            <w:r w:rsidR="00B27142">
              <w:rPr>
                <w:noProof/>
                <w:webHidden/>
              </w:rPr>
            </w:r>
            <w:r w:rsidR="00B27142">
              <w:rPr>
                <w:noProof/>
                <w:webHidden/>
              </w:rPr>
              <w:fldChar w:fldCharType="separate"/>
            </w:r>
            <w:r w:rsidR="00A67129">
              <w:rPr>
                <w:noProof/>
                <w:webHidden/>
              </w:rPr>
              <w:t>4</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67" w:history="1">
            <w:r w:rsidR="00B27142" w:rsidRPr="00C1157D">
              <w:rPr>
                <w:rStyle w:val="Hyperlink"/>
                <w:noProof/>
              </w:rPr>
              <w:t>1.2. Основни идентификациони подаци</w:t>
            </w:r>
            <w:r w:rsidR="00B27142">
              <w:rPr>
                <w:noProof/>
                <w:webHidden/>
              </w:rPr>
              <w:tab/>
            </w:r>
            <w:r w:rsidR="00B27142">
              <w:rPr>
                <w:noProof/>
                <w:webHidden/>
              </w:rPr>
              <w:fldChar w:fldCharType="begin"/>
            </w:r>
            <w:r w:rsidR="00B27142">
              <w:rPr>
                <w:noProof/>
                <w:webHidden/>
              </w:rPr>
              <w:instrText xml:space="preserve"> PAGEREF _Toc72756167 \h </w:instrText>
            </w:r>
            <w:r w:rsidR="00B27142">
              <w:rPr>
                <w:noProof/>
                <w:webHidden/>
              </w:rPr>
            </w:r>
            <w:r w:rsidR="00B27142">
              <w:rPr>
                <w:noProof/>
                <w:webHidden/>
              </w:rPr>
              <w:fldChar w:fldCharType="separate"/>
            </w:r>
            <w:r w:rsidR="00A67129">
              <w:rPr>
                <w:noProof/>
                <w:webHidden/>
              </w:rPr>
              <w:t>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68" w:history="1">
            <w:r w:rsidR="00B27142" w:rsidRPr="00C1157D">
              <w:rPr>
                <w:rStyle w:val="Hyperlink"/>
                <w:noProof/>
              </w:rPr>
              <w:t xml:space="preserve">1.3. </w:t>
            </w:r>
            <w:r w:rsidR="00B27142" w:rsidRPr="00C1157D">
              <w:rPr>
                <w:rStyle w:val="Hyperlink"/>
                <w:noProof/>
                <w:lang w:val="sr-Cyrl-BA"/>
              </w:rPr>
              <w:t>Дј</w:t>
            </w:r>
            <w:r w:rsidR="00B27142" w:rsidRPr="00C1157D">
              <w:rPr>
                <w:rStyle w:val="Hyperlink"/>
                <w:noProof/>
              </w:rPr>
              <w:t>елатност предузећа</w:t>
            </w:r>
            <w:r w:rsidR="00B27142">
              <w:rPr>
                <w:noProof/>
                <w:webHidden/>
              </w:rPr>
              <w:tab/>
            </w:r>
            <w:r w:rsidR="00B27142">
              <w:rPr>
                <w:noProof/>
                <w:webHidden/>
              </w:rPr>
              <w:fldChar w:fldCharType="begin"/>
            </w:r>
            <w:r w:rsidR="00B27142">
              <w:rPr>
                <w:noProof/>
                <w:webHidden/>
              </w:rPr>
              <w:instrText xml:space="preserve"> PAGEREF _Toc72756168 \h </w:instrText>
            </w:r>
            <w:r w:rsidR="00B27142">
              <w:rPr>
                <w:noProof/>
                <w:webHidden/>
              </w:rPr>
            </w:r>
            <w:r w:rsidR="00B27142">
              <w:rPr>
                <w:noProof/>
                <w:webHidden/>
              </w:rPr>
              <w:fldChar w:fldCharType="separate"/>
            </w:r>
            <w:r w:rsidR="00A67129">
              <w:rPr>
                <w:noProof/>
                <w:webHidden/>
              </w:rPr>
              <w:t>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69" w:history="1">
            <w:r w:rsidR="00B27142" w:rsidRPr="00C1157D">
              <w:rPr>
                <w:rStyle w:val="Hyperlink"/>
                <w:noProof/>
              </w:rPr>
              <w:t>1.4. Нормативна основа организовања</w:t>
            </w:r>
            <w:r w:rsidR="00B27142">
              <w:rPr>
                <w:noProof/>
                <w:webHidden/>
              </w:rPr>
              <w:tab/>
            </w:r>
            <w:r w:rsidR="00B27142">
              <w:rPr>
                <w:noProof/>
                <w:webHidden/>
              </w:rPr>
              <w:fldChar w:fldCharType="begin"/>
            </w:r>
            <w:r w:rsidR="00B27142">
              <w:rPr>
                <w:noProof/>
                <w:webHidden/>
              </w:rPr>
              <w:instrText xml:space="preserve"> PAGEREF _Toc72756169 \h </w:instrText>
            </w:r>
            <w:r w:rsidR="00B27142">
              <w:rPr>
                <w:noProof/>
                <w:webHidden/>
              </w:rPr>
            </w:r>
            <w:r w:rsidR="00B27142">
              <w:rPr>
                <w:noProof/>
                <w:webHidden/>
              </w:rPr>
              <w:fldChar w:fldCharType="separate"/>
            </w:r>
            <w:r w:rsidR="00A67129">
              <w:rPr>
                <w:noProof/>
                <w:webHidden/>
              </w:rPr>
              <w:t>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0" w:history="1">
            <w:r w:rsidR="00B27142" w:rsidRPr="00C1157D">
              <w:rPr>
                <w:rStyle w:val="Hyperlink"/>
                <w:noProof/>
              </w:rPr>
              <w:t>1.5. Органи управљања</w:t>
            </w:r>
            <w:r w:rsidR="00B27142">
              <w:rPr>
                <w:noProof/>
                <w:webHidden/>
              </w:rPr>
              <w:tab/>
            </w:r>
            <w:r w:rsidR="00B27142">
              <w:rPr>
                <w:noProof/>
                <w:webHidden/>
              </w:rPr>
              <w:fldChar w:fldCharType="begin"/>
            </w:r>
            <w:r w:rsidR="00B27142">
              <w:rPr>
                <w:noProof/>
                <w:webHidden/>
              </w:rPr>
              <w:instrText xml:space="preserve"> PAGEREF _Toc72756170 \h </w:instrText>
            </w:r>
            <w:r w:rsidR="00B27142">
              <w:rPr>
                <w:noProof/>
                <w:webHidden/>
              </w:rPr>
            </w:r>
            <w:r w:rsidR="00B27142">
              <w:rPr>
                <w:noProof/>
                <w:webHidden/>
              </w:rPr>
              <w:fldChar w:fldCharType="separate"/>
            </w:r>
            <w:r w:rsidR="00A67129">
              <w:rPr>
                <w:noProof/>
                <w:webHidden/>
              </w:rPr>
              <w:t>6</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1" w:history="1">
            <w:r w:rsidR="00B27142" w:rsidRPr="00C1157D">
              <w:rPr>
                <w:rStyle w:val="Hyperlink"/>
                <w:noProof/>
                <w:lang w:val="sr-Latn-CS"/>
              </w:rPr>
              <w:t>1.6.Организација предузећа</w:t>
            </w:r>
            <w:r w:rsidR="00B27142">
              <w:rPr>
                <w:noProof/>
                <w:webHidden/>
              </w:rPr>
              <w:tab/>
            </w:r>
            <w:r w:rsidR="00B27142">
              <w:rPr>
                <w:noProof/>
                <w:webHidden/>
              </w:rPr>
              <w:fldChar w:fldCharType="begin"/>
            </w:r>
            <w:r w:rsidR="00B27142">
              <w:rPr>
                <w:noProof/>
                <w:webHidden/>
              </w:rPr>
              <w:instrText xml:space="preserve"> PAGEREF _Toc72756171 \h </w:instrText>
            </w:r>
            <w:r w:rsidR="00B27142">
              <w:rPr>
                <w:noProof/>
                <w:webHidden/>
              </w:rPr>
            </w:r>
            <w:r w:rsidR="00B27142">
              <w:rPr>
                <w:noProof/>
                <w:webHidden/>
              </w:rPr>
              <w:fldChar w:fldCharType="separate"/>
            </w:r>
            <w:r w:rsidR="00A67129">
              <w:rPr>
                <w:noProof/>
                <w:webHidden/>
              </w:rPr>
              <w:t>7</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2" w:history="1">
            <w:r w:rsidR="00B27142" w:rsidRPr="00C1157D">
              <w:rPr>
                <w:rStyle w:val="Hyperlink"/>
                <w:noProof/>
                <w:lang w:val="sr-Latn-CS"/>
              </w:rPr>
              <w:t>1.7. Запослени и кадровска структура</w:t>
            </w:r>
            <w:r w:rsidR="00B27142">
              <w:rPr>
                <w:noProof/>
                <w:webHidden/>
              </w:rPr>
              <w:tab/>
            </w:r>
            <w:r w:rsidR="00B27142">
              <w:rPr>
                <w:noProof/>
                <w:webHidden/>
              </w:rPr>
              <w:fldChar w:fldCharType="begin"/>
            </w:r>
            <w:r w:rsidR="00B27142">
              <w:rPr>
                <w:noProof/>
                <w:webHidden/>
              </w:rPr>
              <w:instrText xml:space="preserve"> PAGEREF _Toc72756172 \h </w:instrText>
            </w:r>
            <w:r w:rsidR="00B27142">
              <w:rPr>
                <w:noProof/>
                <w:webHidden/>
              </w:rPr>
            </w:r>
            <w:r w:rsidR="00B27142">
              <w:rPr>
                <w:noProof/>
                <w:webHidden/>
              </w:rPr>
              <w:fldChar w:fldCharType="separate"/>
            </w:r>
            <w:r w:rsidR="00A67129">
              <w:rPr>
                <w:noProof/>
                <w:webHidden/>
              </w:rPr>
              <w:t>7</w:t>
            </w:r>
            <w:r w:rsidR="00B27142">
              <w:rPr>
                <w:noProof/>
                <w:webHidden/>
              </w:rPr>
              <w:fldChar w:fldCharType="end"/>
            </w:r>
          </w:hyperlink>
        </w:p>
        <w:p w:rsidR="00B27142" w:rsidRDefault="00DD59E5">
          <w:pPr>
            <w:pStyle w:val="TOC1"/>
            <w:rPr>
              <w:rFonts w:asciiTheme="minorHAnsi" w:hAnsiTheme="minorHAnsi" w:cstheme="minorBidi"/>
              <w:b w:val="0"/>
            </w:rPr>
          </w:pPr>
          <w:hyperlink w:anchor="_Toc72756173" w:history="1">
            <w:r w:rsidR="00B27142" w:rsidRPr="00C1157D">
              <w:rPr>
                <w:rStyle w:val="Hyperlink"/>
              </w:rPr>
              <w:t>2. ОСНОВА ЗА ИЗРАДУ ФИНАНСИЈСКИХ ИЗВЈЕШТАЈА ПРЕДУЗЕЋА</w:t>
            </w:r>
            <w:r w:rsidR="00B27142">
              <w:rPr>
                <w:webHidden/>
              </w:rPr>
              <w:tab/>
            </w:r>
            <w:r w:rsidR="00B27142">
              <w:rPr>
                <w:webHidden/>
              </w:rPr>
              <w:fldChar w:fldCharType="begin"/>
            </w:r>
            <w:r w:rsidR="00B27142">
              <w:rPr>
                <w:webHidden/>
              </w:rPr>
              <w:instrText xml:space="preserve"> PAGEREF _Toc72756173 \h </w:instrText>
            </w:r>
            <w:r w:rsidR="00B27142">
              <w:rPr>
                <w:webHidden/>
              </w:rPr>
            </w:r>
            <w:r w:rsidR="00B27142">
              <w:rPr>
                <w:webHidden/>
              </w:rPr>
              <w:fldChar w:fldCharType="separate"/>
            </w:r>
            <w:r w:rsidR="00A67129">
              <w:rPr>
                <w:webHidden/>
              </w:rPr>
              <w:t>8</w:t>
            </w:r>
            <w:r w:rsidR="00B27142">
              <w:rPr>
                <w:webHidden/>
              </w:rPr>
              <w:fldChar w:fldCharType="end"/>
            </w:r>
          </w:hyperlink>
        </w:p>
        <w:p w:rsidR="00B27142" w:rsidRDefault="00DD59E5">
          <w:pPr>
            <w:pStyle w:val="TOC1"/>
            <w:rPr>
              <w:rFonts w:asciiTheme="minorHAnsi" w:hAnsiTheme="minorHAnsi" w:cstheme="minorBidi"/>
              <w:b w:val="0"/>
            </w:rPr>
          </w:pPr>
          <w:hyperlink w:anchor="_Toc72756174" w:history="1">
            <w:r w:rsidR="00B27142" w:rsidRPr="00C1157D">
              <w:rPr>
                <w:rStyle w:val="Hyperlink"/>
              </w:rPr>
              <w:t>3. ПРЕГЛЕД ЗНАЧАЈНИХ РАЧУНОВОДСТВЕНИХ  ПОЛИТИКА И ПРОЦЈЕНА</w:t>
            </w:r>
            <w:r w:rsidR="00B27142">
              <w:rPr>
                <w:webHidden/>
              </w:rPr>
              <w:tab/>
            </w:r>
            <w:r w:rsidR="00B27142">
              <w:rPr>
                <w:webHidden/>
              </w:rPr>
              <w:fldChar w:fldCharType="begin"/>
            </w:r>
            <w:r w:rsidR="00B27142">
              <w:rPr>
                <w:webHidden/>
              </w:rPr>
              <w:instrText xml:space="preserve"> PAGEREF _Toc72756174 \h </w:instrText>
            </w:r>
            <w:r w:rsidR="00B27142">
              <w:rPr>
                <w:webHidden/>
              </w:rPr>
            </w:r>
            <w:r w:rsidR="00B27142">
              <w:rPr>
                <w:webHidden/>
              </w:rPr>
              <w:fldChar w:fldCharType="separate"/>
            </w:r>
            <w:r w:rsidR="00A67129">
              <w:rPr>
                <w:webHidden/>
              </w:rPr>
              <w:t>8</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5" w:history="1">
            <w:r w:rsidR="00B27142" w:rsidRPr="00C1157D">
              <w:rPr>
                <w:rStyle w:val="Hyperlink"/>
                <w:noProof/>
              </w:rPr>
              <w:t>3.1. Нематеријална улагања</w:t>
            </w:r>
            <w:r w:rsidR="00B27142">
              <w:rPr>
                <w:noProof/>
                <w:webHidden/>
              </w:rPr>
              <w:tab/>
            </w:r>
            <w:r w:rsidR="00B27142">
              <w:rPr>
                <w:noProof/>
                <w:webHidden/>
              </w:rPr>
              <w:fldChar w:fldCharType="begin"/>
            </w:r>
            <w:r w:rsidR="00B27142">
              <w:rPr>
                <w:noProof/>
                <w:webHidden/>
              </w:rPr>
              <w:instrText xml:space="preserve"> PAGEREF _Toc72756175 \h </w:instrText>
            </w:r>
            <w:r w:rsidR="00B27142">
              <w:rPr>
                <w:noProof/>
                <w:webHidden/>
              </w:rPr>
            </w:r>
            <w:r w:rsidR="00B27142">
              <w:rPr>
                <w:noProof/>
                <w:webHidden/>
              </w:rPr>
              <w:fldChar w:fldCharType="separate"/>
            </w:r>
            <w:r w:rsidR="00A67129">
              <w:rPr>
                <w:noProof/>
                <w:webHidden/>
              </w:rPr>
              <w:t>8</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6" w:history="1">
            <w:r w:rsidR="00B27142" w:rsidRPr="00C1157D">
              <w:rPr>
                <w:rStyle w:val="Hyperlink"/>
                <w:noProof/>
              </w:rPr>
              <w:t>3.2. Некретнине, постројења и опрема</w:t>
            </w:r>
            <w:r w:rsidR="00B27142">
              <w:rPr>
                <w:noProof/>
                <w:webHidden/>
              </w:rPr>
              <w:tab/>
            </w:r>
            <w:r w:rsidR="00B27142">
              <w:rPr>
                <w:noProof/>
                <w:webHidden/>
              </w:rPr>
              <w:fldChar w:fldCharType="begin"/>
            </w:r>
            <w:r w:rsidR="00B27142">
              <w:rPr>
                <w:noProof/>
                <w:webHidden/>
              </w:rPr>
              <w:instrText xml:space="preserve"> PAGEREF _Toc72756176 \h </w:instrText>
            </w:r>
            <w:r w:rsidR="00B27142">
              <w:rPr>
                <w:noProof/>
                <w:webHidden/>
              </w:rPr>
            </w:r>
            <w:r w:rsidR="00B27142">
              <w:rPr>
                <w:noProof/>
                <w:webHidden/>
              </w:rPr>
              <w:fldChar w:fldCharType="separate"/>
            </w:r>
            <w:r w:rsidR="00A67129">
              <w:rPr>
                <w:noProof/>
                <w:webHidden/>
              </w:rPr>
              <w:t>9</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7" w:history="1">
            <w:r w:rsidR="00B27142" w:rsidRPr="00C1157D">
              <w:rPr>
                <w:rStyle w:val="Hyperlink"/>
                <w:noProof/>
                <w:lang w:val="sr-Latn-BA"/>
              </w:rPr>
              <w:t>3.3.Дугорочни финансијски пласмани</w:t>
            </w:r>
            <w:r w:rsidR="00B27142">
              <w:rPr>
                <w:noProof/>
                <w:webHidden/>
              </w:rPr>
              <w:tab/>
            </w:r>
            <w:r w:rsidR="00B27142">
              <w:rPr>
                <w:noProof/>
                <w:webHidden/>
              </w:rPr>
              <w:fldChar w:fldCharType="begin"/>
            </w:r>
            <w:r w:rsidR="00B27142">
              <w:rPr>
                <w:noProof/>
                <w:webHidden/>
              </w:rPr>
              <w:instrText xml:space="preserve"> PAGEREF _Toc72756177 \h </w:instrText>
            </w:r>
            <w:r w:rsidR="00B27142">
              <w:rPr>
                <w:noProof/>
                <w:webHidden/>
              </w:rPr>
            </w:r>
            <w:r w:rsidR="00B27142">
              <w:rPr>
                <w:noProof/>
                <w:webHidden/>
              </w:rPr>
              <w:fldChar w:fldCharType="separate"/>
            </w:r>
            <w:r w:rsidR="00A67129">
              <w:rPr>
                <w:noProof/>
                <w:webHidden/>
              </w:rPr>
              <w:t>11</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8" w:history="1">
            <w:r w:rsidR="00B27142" w:rsidRPr="00C1157D">
              <w:rPr>
                <w:rStyle w:val="Hyperlink"/>
                <w:noProof/>
                <w:lang w:val="sr-Latn-BA"/>
              </w:rPr>
              <w:t>3.4.Залихе</w:t>
            </w:r>
            <w:r w:rsidR="00B27142">
              <w:rPr>
                <w:noProof/>
                <w:webHidden/>
              </w:rPr>
              <w:tab/>
            </w:r>
            <w:r w:rsidR="00B27142">
              <w:rPr>
                <w:noProof/>
                <w:webHidden/>
              </w:rPr>
              <w:fldChar w:fldCharType="begin"/>
            </w:r>
            <w:r w:rsidR="00B27142">
              <w:rPr>
                <w:noProof/>
                <w:webHidden/>
              </w:rPr>
              <w:instrText xml:space="preserve"> PAGEREF _Toc72756178 \h </w:instrText>
            </w:r>
            <w:r w:rsidR="00B27142">
              <w:rPr>
                <w:noProof/>
                <w:webHidden/>
              </w:rPr>
            </w:r>
            <w:r w:rsidR="00B27142">
              <w:rPr>
                <w:noProof/>
                <w:webHidden/>
              </w:rPr>
              <w:fldChar w:fldCharType="separate"/>
            </w:r>
            <w:r w:rsidR="00A67129">
              <w:rPr>
                <w:noProof/>
                <w:webHidden/>
              </w:rPr>
              <w:t>11</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79" w:history="1">
            <w:r w:rsidR="00B27142" w:rsidRPr="00C1157D">
              <w:rPr>
                <w:rStyle w:val="Hyperlink"/>
                <w:noProof/>
                <w:lang w:val="sr-Latn-BA"/>
              </w:rPr>
              <w:t>3.5.Краткорочна потраживања и пласмани</w:t>
            </w:r>
            <w:r w:rsidR="00B27142">
              <w:rPr>
                <w:noProof/>
                <w:webHidden/>
              </w:rPr>
              <w:tab/>
            </w:r>
            <w:r w:rsidR="00B27142">
              <w:rPr>
                <w:noProof/>
                <w:webHidden/>
              </w:rPr>
              <w:fldChar w:fldCharType="begin"/>
            </w:r>
            <w:r w:rsidR="00B27142">
              <w:rPr>
                <w:noProof/>
                <w:webHidden/>
              </w:rPr>
              <w:instrText xml:space="preserve"> PAGEREF _Toc72756179 \h </w:instrText>
            </w:r>
            <w:r w:rsidR="00B27142">
              <w:rPr>
                <w:noProof/>
                <w:webHidden/>
              </w:rPr>
            </w:r>
            <w:r w:rsidR="00B27142">
              <w:rPr>
                <w:noProof/>
                <w:webHidden/>
              </w:rPr>
              <w:fldChar w:fldCharType="separate"/>
            </w:r>
            <w:r w:rsidR="00A67129">
              <w:rPr>
                <w:noProof/>
                <w:webHidden/>
              </w:rPr>
              <w:t>12</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80" w:history="1">
            <w:r w:rsidR="00B27142" w:rsidRPr="00C1157D">
              <w:rPr>
                <w:rStyle w:val="Hyperlink"/>
                <w:noProof/>
                <w:lang w:val="sr-Latn-BA"/>
              </w:rPr>
              <w:t>3.6. Грешке из претходног периода</w:t>
            </w:r>
            <w:r w:rsidR="00B27142">
              <w:rPr>
                <w:noProof/>
                <w:webHidden/>
              </w:rPr>
              <w:tab/>
            </w:r>
            <w:r w:rsidR="00B27142">
              <w:rPr>
                <w:noProof/>
                <w:webHidden/>
              </w:rPr>
              <w:fldChar w:fldCharType="begin"/>
            </w:r>
            <w:r w:rsidR="00B27142">
              <w:rPr>
                <w:noProof/>
                <w:webHidden/>
              </w:rPr>
              <w:instrText xml:space="preserve"> PAGEREF _Toc72756180 \h </w:instrText>
            </w:r>
            <w:r w:rsidR="00B27142">
              <w:rPr>
                <w:noProof/>
                <w:webHidden/>
              </w:rPr>
            </w:r>
            <w:r w:rsidR="00B27142">
              <w:rPr>
                <w:noProof/>
                <w:webHidden/>
              </w:rPr>
              <w:fldChar w:fldCharType="separate"/>
            </w:r>
            <w:r w:rsidR="00A67129">
              <w:rPr>
                <w:noProof/>
                <w:webHidden/>
              </w:rPr>
              <w:t>13</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81" w:history="1">
            <w:r w:rsidR="00B27142" w:rsidRPr="00C1157D">
              <w:rPr>
                <w:rStyle w:val="Hyperlink"/>
                <w:noProof/>
                <w:lang w:val="sr-Latn-BA"/>
              </w:rPr>
              <w:t>3.7. Признавање прихода</w:t>
            </w:r>
            <w:r w:rsidR="00B27142">
              <w:rPr>
                <w:noProof/>
                <w:webHidden/>
              </w:rPr>
              <w:tab/>
            </w:r>
            <w:r w:rsidR="00B27142">
              <w:rPr>
                <w:noProof/>
                <w:webHidden/>
              </w:rPr>
              <w:fldChar w:fldCharType="begin"/>
            </w:r>
            <w:r w:rsidR="00B27142">
              <w:rPr>
                <w:noProof/>
                <w:webHidden/>
              </w:rPr>
              <w:instrText xml:space="preserve"> PAGEREF _Toc72756181 \h </w:instrText>
            </w:r>
            <w:r w:rsidR="00B27142">
              <w:rPr>
                <w:noProof/>
                <w:webHidden/>
              </w:rPr>
            </w:r>
            <w:r w:rsidR="00B27142">
              <w:rPr>
                <w:noProof/>
                <w:webHidden/>
              </w:rPr>
              <w:fldChar w:fldCharType="separate"/>
            </w:r>
            <w:r w:rsidR="00A67129">
              <w:rPr>
                <w:noProof/>
                <w:webHidden/>
              </w:rPr>
              <w:t>13</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82" w:history="1">
            <w:r w:rsidR="00B27142" w:rsidRPr="00C1157D">
              <w:rPr>
                <w:rStyle w:val="Hyperlink"/>
                <w:noProof/>
                <w:lang w:val="sr-Latn-BA"/>
              </w:rPr>
              <w:t>3.8. Признавање расхода</w:t>
            </w:r>
            <w:r w:rsidR="00B27142">
              <w:rPr>
                <w:noProof/>
                <w:webHidden/>
              </w:rPr>
              <w:tab/>
            </w:r>
            <w:r w:rsidR="00B27142">
              <w:rPr>
                <w:noProof/>
                <w:webHidden/>
              </w:rPr>
              <w:fldChar w:fldCharType="begin"/>
            </w:r>
            <w:r w:rsidR="00B27142">
              <w:rPr>
                <w:noProof/>
                <w:webHidden/>
              </w:rPr>
              <w:instrText xml:space="preserve"> PAGEREF _Toc72756182 \h </w:instrText>
            </w:r>
            <w:r w:rsidR="00B27142">
              <w:rPr>
                <w:noProof/>
                <w:webHidden/>
              </w:rPr>
            </w:r>
            <w:r w:rsidR="00B27142">
              <w:rPr>
                <w:noProof/>
                <w:webHidden/>
              </w:rPr>
              <w:fldChar w:fldCharType="separate"/>
            </w:r>
            <w:r w:rsidR="00A67129">
              <w:rPr>
                <w:noProof/>
                <w:webHidden/>
              </w:rPr>
              <w:t>13</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83" w:history="1">
            <w:r w:rsidR="00B27142" w:rsidRPr="00C1157D">
              <w:rPr>
                <w:rStyle w:val="Hyperlink"/>
                <w:noProof/>
                <w:lang w:val="sr-Cyrl-CS"/>
              </w:rPr>
              <w:t>3.9. Финансијске обавезе</w:t>
            </w:r>
            <w:r w:rsidR="00B27142">
              <w:rPr>
                <w:noProof/>
                <w:webHidden/>
              </w:rPr>
              <w:tab/>
            </w:r>
            <w:r w:rsidR="00B27142">
              <w:rPr>
                <w:noProof/>
                <w:webHidden/>
              </w:rPr>
              <w:fldChar w:fldCharType="begin"/>
            </w:r>
            <w:r w:rsidR="00B27142">
              <w:rPr>
                <w:noProof/>
                <w:webHidden/>
              </w:rPr>
              <w:instrText xml:space="preserve"> PAGEREF _Toc72756183 \h </w:instrText>
            </w:r>
            <w:r w:rsidR="00B27142">
              <w:rPr>
                <w:noProof/>
                <w:webHidden/>
              </w:rPr>
            </w:r>
            <w:r w:rsidR="00B27142">
              <w:rPr>
                <w:noProof/>
                <w:webHidden/>
              </w:rPr>
              <w:fldChar w:fldCharType="separate"/>
            </w:r>
            <w:r w:rsidR="00A67129">
              <w:rPr>
                <w:noProof/>
                <w:webHidden/>
              </w:rPr>
              <w:t>14</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84" w:history="1">
            <w:r w:rsidR="00B27142" w:rsidRPr="00C1157D">
              <w:rPr>
                <w:rStyle w:val="Hyperlink"/>
                <w:noProof/>
                <w:lang w:val="sr-Cyrl-CS"/>
              </w:rPr>
              <w:t>4.0. Дугорочна резервисања</w:t>
            </w:r>
            <w:r w:rsidR="00B27142">
              <w:rPr>
                <w:noProof/>
                <w:webHidden/>
              </w:rPr>
              <w:tab/>
            </w:r>
            <w:r w:rsidR="00B27142">
              <w:rPr>
                <w:noProof/>
                <w:webHidden/>
              </w:rPr>
              <w:fldChar w:fldCharType="begin"/>
            </w:r>
            <w:r w:rsidR="00B27142">
              <w:rPr>
                <w:noProof/>
                <w:webHidden/>
              </w:rPr>
              <w:instrText xml:space="preserve"> PAGEREF _Toc72756184 \h </w:instrText>
            </w:r>
            <w:r w:rsidR="00B27142">
              <w:rPr>
                <w:noProof/>
                <w:webHidden/>
              </w:rPr>
            </w:r>
            <w:r w:rsidR="00B27142">
              <w:rPr>
                <w:noProof/>
                <w:webHidden/>
              </w:rPr>
              <w:fldChar w:fldCharType="separate"/>
            </w:r>
            <w:r w:rsidR="00A67129">
              <w:rPr>
                <w:noProof/>
                <w:webHidden/>
              </w:rPr>
              <w:t>14</w:t>
            </w:r>
            <w:r w:rsidR="00B27142">
              <w:rPr>
                <w:noProof/>
                <w:webHidden/>
              </w:rPr>
              <w:fldChar w:fldCharType="end"/>
            </w:r>
          </w:hyperlink>
        </w:p>
        <w:p w:rsidR="00B27142" w:rsidRDefault="00DD59E5">
          <w:pPr>
            <w:pStyle w:val="TOC1"/>
            <w:rPr>
              <w:rFonts w:asciiTheme="minorHAnsi" w:hAnsiTheme="minorHAnsi" w:cstheme="minorBidi"/>
              <w:b w:val="0"/>
            </w:rPr>
          </w:pPr>
          <w:hyperlink w:anchor="_Toc72756185" w:history="1">
            <w:r w:rsidR="00B27142" w:rsidRPr="00C1157D">
              <w:rPr>
                <w:rStyle w:val="Hyperlink"/>
                <w:lang w:val="sr-Cyrl-CS"/>
              </w:rPr>
              <w:t>4. НОРМАТИВНО - ПРАВНА АКТИВНОСТ</w:t>
            </w:r>
            <w:r w:rsidR="00B27142">
              <w:rPr>
                <w:webHidden/>
              </w:rPr>
              <w:tab/>
            </w:r>
            <w:r w:rsidR="00B27142">
              <w:rPr>
                <w:webHidden/>
              </w:rPr>
              <w:fldChar w:fldCharType="begin"/>
            </w:r>
            <w:r w:rsidR="00B27142">
              <w:rPr>
                <w:webHidden/>
              </w:rPr>
              <w:instrText xml:space="preserve"> PAGEREF _Toc72756185 \h </w:instrText>
            </w:r>
            <w:r w:rsidR="00B27142">
              <w:rPr>
                <w:webHidden/>
              </w:rPr>
            </w:r>
            <w:r w:rsidR="00B27142">
              <w:rPr>
                <w:webHidden/>
              </w:rPr>
              <w:fldChar w:fldCharType="separate"/>
            </w:r>
            <w:r w:rsidR="00A67129">
              <w:rPr>
                <w:webHidden/>
              </w:rPr>
              <w:t>14</w:t>
            </w:r>
            <w:r w:rsidR="00B27142">
              <w:rPr>
                <w:webHidden/>
              </w:rPr>
              <w:fldChar w:fldCharType="end"/>
            </w:r>
          </w:hyperlink>
        </w:p>
        <w:p w:rsidR="00B27142" w:rsidRDefault="00DD59E5">
          <w:pPr>
            <w:pStyle w:val="TOC1"/>
            <w:rPr>
              <w:rFonts w:asciiTheme="minorHAnsi" w:hAnsiTheme="minorHAnsi" w:cstheme="minorBidi"/>
              <w:b w:val="0"/>
            </w:rPr>
          </w:pPr>
          <w:hyperlink w:anchor="_Toc72756186" w:history="1">
            <w:r w:rsidR="00B27142" w:rsidRPr="00C1157D">
              <w:rPr>
                <w:rStyle w:val="Hyperlink"/>
                <w:lang w:val="sr-Cyrl-CS"/>
              </w:rPr>
              <w:t>5. МАТЕРИЈАЛНО - ТЕХНИЧКА ОПРЕМЉЕНОСТ</w:t>
            </w:r>
            <w:r w:rsidR="00B27142">
              <w:rPr>
                <w:webHidden/>
              </w:rPr>
              <w:tab/>
            </w:r>
            <w:r w:rsidR="00B27142">
              <w:rPr>
                <w:webHidden/>
              </w:rPr>
              <w:fldChar w:fldCharType="begin"/>
            </w:r>
            <w:r w:rsidR="00B27142">
              <w:rPr>
                <w:webHidden/>
              </w:rPr>
              <w:instrText xml:space="preserve"> PAGEREF _Toc72756186 \h </w:instrText>
            </w:r>
            <w:r w:rsidR="00B27142">
              <w:rPr>
                <w:webHidden/>
              </w:rPr>
            </w:r>
            <w:r w:rsidR="00B27142">
              <w:rPr>
                <w:webHidden/>
              </w:rPr>
              <w:fldChar w:fldCharType="separate"/>
            </w:r>
            <w:r w:rsidR="00A67129">
              <w:rPr>
                <w:webHidden/>
              </w:rPr>
              <w:t>15</w:t>
            </w:r>
            <w:r w:rsidR="00B27142">
              <w:rPr>
                <w:webHidden/>
              </w:rPr>
              <w:fldChar w:fldCharType="end"/>
            </w:r>
          </w:hyperlink>
        </w:p>
        <w:p w:rsidR="00B27142" w:rsidRDefault="00DD59E5">
          <w:pPr>
            <w:pStyle w:val="TOC1"/>
            <w:rPr>
              <w:rFonts w:asciiTheme="minorHAnsi" w:hAnsiTheme="minorHAnsi" w:cstheme="minorBidi"/>
              <w:b w:val="0"/>
            </w:rPr>
          </w:pPr>
          <w:hyperlink w:anchor="_Toc72756187" w:history="1">
            <w:r w:rsidR="00B27142" w:rsidRPr="00C1157D">
              <w:rPr>
                <w:rStyle w:val="Hyperlink"/>
              </w:rPr>
              <w:t>6. КАПИТАЛНИ ИЗДАЦИ У ИЗВЈЕШТАЈНОМ ПЕРИОДУ И ИЗВОРИ  ФИНАНСИРАЊА</w:t>
            </w:r>
            <w:r w:rsidR="00B27142">
              <w:rPr>
                <w:webHidden/>
              </w:rPr>
              <w:tab/>
            </w:r>
            <w:r w:rsidR="00B27142">
              <w:rPr>
                <w:webHidden/>
              </w:rPr>
              <w:fldChar w:fldCharType="begin"/>
            </w:r>
            <w:r w:rsidR="00B27142">
              <w:rPr>
                <w:webHidden/>
              </w:rPr>
              <w:instrText xml:space="preserve"> PAGEREF _Toc72756187 \h </w:instrText>
            </w:r>
            <w:r w:rsidR="00B27142">
              <w:rPr>
                <w:webHidden/>
              </w:rPr>
            </w:r>
            <w:r w:rsidR="00B27142">
              <w:rPr>
                <w:webHidden/>
              </w:rPr>
              <w:fldChar w:fldCharType="separate"/>
            </w:r>
            <w:r w:rsidR="00A67129">
              <w:rPr>
                <w:webHidden/>
              </w:rPr>
              <w:t>15</w:t>
            </w:r>
            <w:r w:rsidR="00B27142">
              <w:rPr>
                <w:webHidden/>
              </w:rPr>
              <w:fldChar w:fldCharType="end"/>
            </w:r>
          </w:hyperlink>
        </w:p>
        <w:p w:rsidR="00B27142" w:rsidRDefault="00DD59E5">
          <w:pPr>
            <w:pStyle w:val="TOC1"/>
            <w:rPr>
              <w:rFonts w:asciiTheme="minorHAnsi" w:hAnsiTheme="minorHAnsi" w:cstheme="minorBidi"/>
              <w:b w:val="0"/>
            </w:rPr>
          </w:pPr>
          <w:hyperlink w:anchor="_Toc72756188" w:history="1">
            <w:r w:rsidR="00B27142" w:rsidRPr="00C1157D">
              <w:rPr>
                <w:rStyle w:val="Hyperlink"/>
              </w:rPr>
              <w:t>7. МЈЕРЕ ЗАШТИТЕ ЖИВОТНЕ СРЕДИНЕ, ЗАШТИТЕ  НА РАДУ И ЗАШТИТА ОД  ПОЖАРА</w:t>
            </w:r>
            <w:r w:rsidR="00B27142">
              <w:rPr>
                <w:webHidden/>
              </w:rPr>
              <w:tab/>
            </w:r>
            <w:r w:rsidR="00B27142">
              <w:rPr>
                <w:webHidden/>
              </w:rPr>
              <w:fldChar w:fldCharType="begin"/>
            </w:r>
            <w:r w:rsidR="00B27142">
              <w:rPr>
                <w:webHidden/>
              </w:rPr>
              <w:instrText xml:space="preserve"> PAGEREF _Toc72756188 \h </w:instrText>
            </w:r>
            <w:r w:rsidR="00B27142">
              <w:rPr>
                <w:webHidden/>
              </w:rPr>
            </w:r>
            <w:r w:rsidR="00B27142">
              <w:rPr>
                <w:webHidden/>
              </w:rPr>
              <w:fldChar w:fldCharType="separate"/>
            </w:r>
            <w:r w:rsidR="00A67129">
              <w:rPr>
                <w:webHidden/>
              </w:rPr>
              <w:t>15</w:t>
            </w:r>
            <w:r w:rsidR="00B27142">
              <w:rPr>
                <w:webHidden/>
              </w:rPr>
              <w:fldChar w:fldCharType="end"/>
            </w:r>
          </w:hyperlink>
        </w:p>
        <w:p w:rsidR="00B27142" w:rsidRDefault="00DD59E5">
          <w:pPr>
            <w:pStyle w:val="TOC1"/>
            <w:rPr>
              <w:rFonts w:asciiTheme="minorHAnsi" w:hAnsiTheme="minorHAnsi" w:cstheme="minorBidi"/>
              <w:b w:val="0"/>
            </w:rPr>
          </w:pPr>
          <w:hyperlink w:anchor="_Toc72756189" w:history="1">
            <w:r w:rsidR="00B27142" w:rsidRPr="00C1157D">
              <w:rPr>
                <w:rStyle w:val="Hyperlink"/>
              </w:rPr>
              <w:t>8. АКТИВНОСТИ ПРЕДУЗЕЋА У ИЗВЈЕШТАЈНОМ  ПЕРИОДУ</w:t>
            </w:r>
            <w:r w:rsidR="00B27142">
              <w:rPr>
                <w:webHidden/>
              </w:rPr>
              <w:tab/>
            </w:r>
            <w:r w:rsidR="00B27142">
              <w:rPr>
                <w:webHidden/>
              </w:rPr>
              <w:fldChar w:fldCharType="begin"/>
            </w:r>
            <w:r w:rsidR="00B27142">
              <w:rPr>
                <w:webHidden/>
              </w:rPr>
              <w:instrText xml:space="preserve"> PAGEREF _Toc72756189 \h </w:instrText>
            </w:r>
            <w:r w:rsidR="00B27142">
              <w:rPr>
                <w:webHidden/>
              </w:rPr>
            </w:r>
            <w:r w:rsidR="00B27142">
              <w:rPr>
                <w:webHidden/>
              </w:rPr>
              <w:fldChar w:fldCharType="separate"/>
            </w:r>
            <w:r w:rsidR="00A67129">
              <w:rPr>
                <w:webHidden/>
              </w:rPr>
              <w:t>16</w:t>
            </w:r>
            <w:r w:rsidR="00B27142">
              <w:rPr>
                <w:webHidden/>
              </w:rPr>
              <w:fldChar w:fldCharType="end"/>
            </w:r>
          </w:hyperlink>
        </w:p>
        <w:p w:rsidR="00B27142" w:rsidRDefault="00DD59E5">
          <w:pPr>
            <w:pStyle w:val="TOC1"/>
            <w:rPr>
              <w:rFonts w:asciiTheme="minorHAnsi" w:hAnsiTheme="minorHAnsi" w:cstheme="minorBidi"/>
              <w:b w:val="0"/>
            </w:rPr>
          </w:pPr>
          <w:hyperlink w:anchor="_Toc72756190" w:history="1">
            <w:r w:rsidR="00B27142" w:rsidRPr="00C1157D">
              <w:rPr>
                <w:rStyle w:val="Hyperlink"/>
              </w:rPr>
              <w:t>9. ОСТВАРЕНИ ПРИХОДИ</w:t>
            </w:r>
            <w:r w:rsidR="00B27142">
              <w:rPr>
                <w:webHidden/>
              </w:rPr>
              <w:tab/>
            </w:r>
            <w:r w:rsidR="00B27142">
              <w:rPr>
                <w:webHidden/>
              </w:rPr>
              <w:fldChar w:fldCharType="begin"/>
            </w:r>
            <w:r w:rsidR="00B27142">
              <w:rPr>
                <w:webHidden/>
              </w:rPr>
              <w:instrText xml:space="preserve"> PAGEREF _Toc72756190 \h </w:instrText>
            </w:r>
            <w:r w:rsidR="00B27142">
              <w:rPr>
                <w:webHidden/>
              </w:rPr>
            </w:r>
            <w:r w:rsidR="00B27142">
              <w:rPr>
                <w:webHidden/>
              </w:rPr>
              <w:fldChar w:fldCharType="separate"/>
            </w:r>
            <w:r w:rsidR="00A67129">
              <w:rPr>
                <w:webHidden/>
              </w:rPr>
              <w:t>17</w:t>
            </w:r>
            <w:r w:rsidR="00B27142">
              <w:rPr>
                <w:webHidden/>
              </w:rPr>
              <w:fldChar w:fldCharType="end"/>
            </w:r>
          </w:hyperlink>
        </w:p>
        <w:p w:rsidR="00B27142" w:rsidRDefault="00DD59E5">
          <w:pPr>
            <w:pStyle w:val="TOC1"/>
            <w:rPr>
              <w:rFonts w:asciiTheme="minorHAnsi" w:hAnsiTheme="minorHAnsi" w:cstheme="minorBidi"/>
              <w:b w:val="0"/>
            </w:rPr>
          </w:pPr>
          <w:hyperlink w:anchor="_Toc72756191" w:history="1">
            <w:r w:rsidR="00B27142" w:rsidRPr="00C1157D">
              <w:rPr>
                <w:rStyle w:val="Hyperlink"/>
              </w:rPr>
              <w:t>10. СТРУКТУРА УКУПНИХ ПРИХОДА</w:t>
            </w:r>
            <w:r w:rsidR="00B27142">
              <w:rPr>
                <w:webHidden/>
              </w:rPr>
              <w:tab/>
            </w:r>
            <w:r w:rsidR="00B27142">
              <w:rPr>
                <w:webHidden/>
              </w:rPr>
              <w:fldChar w:fldCharType="begin"/>
            </w:r>
            <w:r w:rsidR="00B27142">
              <w:rPr>
                <w:webHidden/>
              </w:rPr>
              <w:instrText xml:space="preserve"> PAGEREF _Toc72756191 \h </w:instrText>
            </w:r>
            <w:r w:rsidR="00B27142">
              <w:rPr>
                <w:webHidden/>
              </w:rPr>
            </w:r>
            <w:r w:rsidR="00B27142">
              <w:rPr>
                <w:webHidden/>
              </w:rPr>
              <w:fldChar w:fldCharType="separate"/>
            </w:r>
            <w:r w:rsidR="00A67129">
              <w:rPr>
                <w:webHidden/>
              </w:rPr>
              <w:t>18</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92" w:history="1">
            <w:r w:rsidR="00B27142" w:rsidRPr="00C1157D">
              <w:rPr>
                <w:rStyle w:val="Hyperlink"/>
                <w:noProof/>
              </w:rPr>
              <w:t>10.1. ПОСЛОВНИ ПРИХОДИ</w:t>
            </w:r>
            <w:r w:rsidR="00B27142">
              <w:rPr>
                <w:noProof/>
                <w:webHidden/>
              </w:rPr>
              <w:tab/>
            </w:r>
            <w:r w:rsidR="00B27142">
              <w:rPr>
                <w:noProof/>
                <w:webHidden/>
              </w:rPr>
              <w:fldChar w:fldCharType="begin"/>
            </w:r>
            <w:r w:rsidR="00B27142">
              <w:rPr>
                <w:noProof/>
                <w:webHidden/>
              </w:rPr>
              <w:instrText xml:space="preserve"> PAGEREF _Toc72756192 \h </w:instrText>
            </w:r>
            <w:r w:rsidR="00B27142">
              <w:rPr>
                <w:noProof/>
                <w:webHidden/>
              </w:rPr>
            </w:r>
            <w:r w:rsidR="00B27142">
              <w:rPr>
                <w:noProof/>
                <w:webHidden/>
              </w:rPr>
              <w:fldChar w:fldCharType="separate"/>
            </w:r>
            <w:r w:rsidR="00A67129">
              <w:rPr>
                <w:noProof/>
                <w:webHidden/>
              </w:rPr>
              <w:t>18</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93" w:history="1">
            <w:r w:rsidR="00B27142" w:rsidRPr="00C1157D">
              <w:rPr>
                <w:rStyle w:val="Hyperlink"/>
                <w:noProof/>
              </w:rPr>
              <w:t>10.2.ФИНАНСИЈСКИ ПРИХОДИ</w:t>
            </w:r>
            <w:r w:rsidR="00B27142">
              <w:rPr>
                <w:noProof/>
                <w:webHidden/>
              </w:rPr>
              <w:tab/>
            </w:r>
            <w:r w:rsidR="00B27142">
              <w:rPr>
                <w:noProof/>
                <w:webHidden/>
              </w:rPr>
              <w:fldChar w:fldCharType="begin"/>
            </w:r>
            <w:r w:rsidR="00B27142">
              <w:rPr>
                <w:noProof/>
                <w:webHidden/>
              </w:rPr>
              <w:instrText xml:space="preserve"> PAGEREF _Toc72756193 \h </w:instrText>
            </w:r>
            <w:r w:rsidR="00B27142">
              <w:rPr>
                <w:noProof/>
                <w:webHidden/>
              </w:rPr>
            </w:r>
            <w:r w:rsidR="00B27142">
              <w:rPr>
                <w:noProof/>
                <w:webHidden/>
              </w:rPr>
              <w:fldChar w:fldCharType="separate"/>
            </w:r>
            <w:r w:rsidR="00A67129">
              <w:rPr>
                <w:noProof/>
                <w:webHidden/>
              </w:rPr>
              <w:t>19</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94" w:history="1">
            <w:r w:rsidR="00B27142" w:rsidRPr="00C1157D">
              <w:rPr>
                <w:rStyle w:val="Hyperlink"/>
                <w:noProof/>
              </w:rPr>
              <w:t>10.3. ОСТАЛИ ПРИХОДИ</w:t>
            </w:r>
            <w:r w:rsidR="00B27142">
              <w:rPr>
                <w:noProof/>
                <w:webHidden/>
              </w:rPr>
              <w:tab/>
            </w:r>
            <w:r w:rsidR="00B27142">
              <w:rPr>
                <w:noProof/>
                <w:webHidden/>
              </w:rPr>
              <w:fldChar w:fldCharType="begin"/>
            </w:r>
            <w:r w:rsidR="00B27142">
              <w:rPr>
                <w:noProof/>
                <w:webHidden/>
              </w:rPr>
              <w:instrText xml:space="preserve"> PAGEREF _Toc72756194 \h </w:instrText>
            </w:r>
            <w:r w:rsidR="00B27142">
              <w:rPr>
                <w:noProof/>
                <w:webHidden/>
              </w:rPr>
            </w:r>
            <w:r w:rsidR="00B27142">
              <w:rPr>
                <w:noProof/>
                <w:webHidden/>
              </w:rPr>
              <w:fldChar w:fldCharType="separate"/>
            </w:r>
            <w:r w:rsidR="00A67129">
              <w:rPr>
                <w:noProof/>
                <w:webHidden/>
              </w:rPr>
              <w:t>19</w:t>
            </w:r>
            <w:r w:rsidR="00B27142">
              <w:rPr>
                <w:noProof/>
                <w:webHidden/>
              </w:rPr>
              <w:fldChar w:fldCharType="end"/>
            </w:r>
          </w:hyperlink>
        </w:p>
        <w:p w:rsidR="00B27142" w:rsidRDefault="00DD59E5">
          <w:pPr>
            <w:pStyle w:val="TOC1"/>
            <w:rPr>
              <w:rFonts w:asciiTheme="minorHAnsi" w:hAnsiTheme="minorHAnsi" w:cstheme="minorBidi"/>
              <w:b w:val="0"/>
            </w:rPr>
          </w:pPr>
          <w:hyperlink w:anchor="_Toc72756195" w:history="1">
            <w:r w:rsidR="00B27142" w:rsidRPr="00C1157D">
              <w:rPr>
                <w:rStyle w:val="Hyperlink"/>
              </w:rPr>
              <w:t>11. ФАКТУРИСАНИ ПРИХОДИ</w:t>
            </w:r>
            <w:r w:rsidR="00B27142">
              <w:rPr>
                <w:webHidden/>
              </w:rPr>
              <w:tab/>
            </w:r>
            <w:r w:rsidR="00B27142">
              <w:rPr>
                <w:webHidden/>
              </w:rPr>
              <w:fldChar w:fldCharType="begin"/>
            </w:r>
            <w:r w:rsidR="00B27142">
              <w:rPr>
                <w:webHidden/>
              </w:rPr>
              <w:instrText xml:space="preserve"> PAGEREF _Toc72756195 \h </w:instrText>
            </w:r>
            <w:r w:rsidR="00B27142">
              <w:rPr>
                <w:webHidden/>
              </w:rPr>
            </w:r>
            <w:r w:rsidR="00B27142">
              <w:rPr>
                <w:webHidden/>
              </w:rPr>
              <w:fldChar w:fldCharType="separate"/>
            </w:r>
            <w:r w:rsidR="00A67129">
              <w:rPr>
                <w:webHidden/>
              </w:rPr>
              <w:t>19</w:t>
            </w:r>
            <w:r w:rsidR="00B27142">
              <w:rPr>
                <w:webHidden/>
              </w:rPr>
              <w:fldChar w:fldCharType="end"/>
            </w:r>
          </w:hyperlink>
        </w:p>
        <w:p w:rsidR="00B27142" w:rsidRDefault="00DD59E5">
          <w:pPr>
            <w:pStyle w:val="TOC1"/>
            <w:rPr>
              <w:rFonts w:asciiTheme="minorHAnsi" w:hAnsiTheme="minorHAnsi" w:cstheme="minorBidi"/>
              <w:b w:val="0"/>
            </w:rPr>
          </w:pPr>
          <w:hyperlink w:anchor="_Toc72756196" w:history="1">
            <w:r w:rsidR="00B27142" w:rsidRPr="00C1157D">
              <w:rPr>
                <w:rStyle w:val="Hyperlink"/>
              </w:rPr>
              <w:t>12. СТРУКТУРА ПРИХОДА И УСПОРЕДНИ ПОКАЗАТЕЉИ У ОДНОСУ НА П</w:t>
            </w:r>
            <w:r w:rsidR="00B27142" w:rsidRPr="00C1157D">
              <w:rPr>
                <w:rStyle w:val="Hyperlink"/>
                <w:lang w:val="sr-Cyrl-BA"/>
              </w:rPr>
              <w:t>ЛАН ЗА</w:t>
            </w:r>
            <w:r w:rsidR="00B27142" w:rsidRPr="00C1157D">
              <w:rPr>
                <w:rStyle w:val="Hyperlink"/>
              </w:rPr>
              <w:t xml:space="preserve"> 2020.ГОДИНУ</w:t>
            </w:r>
            <w:r w:rsidR="00B27142">
              <w:rPr>
                <w:webHidden/>
              </w:rPr>
              <w:tab/>
            </w:r>
            <w:r w:rsidR="00B27142">
              <w:rPr>
                <w:webHidden/>
              </w:rPr>
              <w:fldChar w:fldCharType="begin"/>
            </w:r>
            <w:r w:rsidR="00B27142">
              <w:rPr>
                <w:webHidden/>
              </w:rPr>
              <w:instrText xml:space="preserve"> PAGEREF _Toc72756196 \h </w:instrText>
            </w:r>
            <w:r w:rsidR="00B27142">
              <w:rPr>
                <w:webHidden/>
              </w:rPr>
            </w:r>
            <w:r w:rsidR="00B27142">
              <w:rPr>
                <w:webHidden/>
              </w:rPr>
              <w:fldChar w:fldCharType="separate"/>
            </w:r>
            <w:r w:rsidR="00A67129">
              <w:rPr>
                <w:webHidden/>
              </w:rPr>
              <w:t>20</w:t>
            </w:r>
            <w:r w:rsidR="00B27142">
              <w:rPr>
                <w:webHidden/>
              </w:rPr>
              <w:fldChar w:fldCharType="end"/>
            </w:r>
          </w:hyperlink>
        </w:p>
        <w:p w:rsidR="00B27142" w:rsidRDefault="00DD59E5">
          <w:pPr>
            <w:pStyle w:val="TOC1"/>
            <w:rPr>
              <w:rFonts w:asciiTheme="minorHAnsi" w:hAnsiTheme="minorHAnsi" w:cstheme="minorBidi"/>
              <w:b w:val="0"/>
            </w:rPr>
          </w:pPr>
          <w:hyperlink w:anchor="_Toc72756197" w:history="1">
            <w:r w:rsidR="00B27142" w:rsidRPr="00C1157D">
              <w:rPr>
                <w:rStyle w:val="Hyperlink"/>
                <w:lang w:val="sr-Cyrl-BA"/>
              </w:rPr>
              <w:t>13. ОСТВАРЕНИ РАСХОДИ</w:t>
            </w:r>
            <w:r w:rsidR="00B27142">
              <w:rPr>
                <w:webHidden/>
              </w:rPr>
              <w:tab/>
            </w:r>
            <w:r w:rsidR="00B27142">
              <w:rPr>
                <w:webHidden/>
              </w:rPr>
              <w:fldChar w:fldCharType="begin"/>
            </w:r>
            <w:r w:rsidR="00B27142">
              <w:rPr>
                <w:webHidden/>
              </w:rPr>
              <w:instrText xml:space="preserve"> PAGEREF _Toc72756197 \h </w:instrText>
            </w:r>
            <w:r w:rsidR="00B27142">
              <w:rPr>
                <w:webHidden/>
              </w:rPr>
            </w:r>
            <w:r w:rsidR="00B27142">
              <w:rPr>
                <w:webHidden/>
              </w:rPr>
              <w:fldChar w:fldCharType="separate"/>
            </w:r>
            <w:r w:rsidR="00A67129">
              <w:rPr>
                <w:webHidden/>
              </w:rPr>
              <w:t>21</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198" w:history="1">
            <w:r w:rsidR="00B27142" w:rsidRPr="00C1157D">
              <w:rPr>
                <w:rStyle w:val="Hyperlink"/>
                <w:noProof/>
                <w:lang w:val="sr-Latn-RS"/>
              </w:rPr>
              <w:t>13.1.ПРЕГЛЕД СТРУКТУРЕ ОСТВАРЕНИХ РАСХОДА  У ОДНОСУ НА 2019.год.</w:t>
            </w:r>
            <w:r w:rsidR="00B27142">
              <w:rPr>
                <w:noProof/>
                <w:webHidden/>
              </w:rPr>
              <w:tab/>
            </w:r>
            <w:r w:rsidR="00B27142">
              <w:rPr>
                <w:noProof/>
                <w:webHidden/>
              </w:rPr>
              <w:fldChar w:fldCharType="begin"/>
            </w:r>
            <w:r w:rsidR="00B27142">
              <w:rPr>
                <w:noProof/>
                <w:webHidden/>
              </w:rPr>
              <w:instrText xml:space="preserve"> PAGEREF _Toc72756198 \h </w:instrText>
            </w:r>
            <w:r w:rsidR="00B27142">
              <w:rPr>
                <w:noProof/>
                <w:webHidden/>
              </w:rPr>
            </w:r>
            <w:r w:rsidR="00B27142">
              <w:rPr>
                <w:noProof/>
                <w:webHidden/>
              </w:rPr>
              <w:fldChar w:fldCharType="separate"/>
            </w:r>
            <w:r w:rsidR="00A67129">
              <w:rPr>
                <w:noProof/>
                <w:webHidden/>
              </w:rPr>
              <w:t>22</w:t>
            </w:r>
            <w:r w:rsidR="00B27142">
              <w:rPr>
                <w:noProof/>
                <w:webHidden/>
              </w:rPr>
              <w:fldChar w:fldCharType="end"/>
            </w:r>
          </w:hyperlink>
        </w:p>
        <w:p w:rsidR="00B27142" w:rsidRDefault="00DD59E5">
          <w:pPr>
            <w:pStyle w:val="TOC1"/>
            <w:rPr>
              <w:rFonts w:asciiTheme="minorHAnsi" w:hAnsiTheme="minorHAnsi" w:cstheme="minorBidi"/>
              <w:b w:val="0"/>
            </w:rPr>
          </w:pPr>
          <w:hyperlink w:anchor="_Toc72756199" w:history="1">
            <w:r w:rsidR="00B27142" w:rsidRPr="00C1157D">
              <w:rPr>
                <w:rStyle w:val="Hyperlink"/>
              </w:rPr>
              <w:t>14. РЕАЛИЗАЦИЈА ФИНАНСИЈСКОГ ПЛАНА И ФИНАНСИЈСКИ ИЗВЈЕШТАЈИ</w:t>
            </w:r>
            <w:r w:rsidR="00B27142">
              <w:rPr>
                <w:webHidden/>
              </w:rPr>
              <w:tab/>
            </w:r>
            <w:r w:rsidR="00B27142">
              <w:rPr>
                <w:webHidden/>
              </w:rPr>
              <w:fldChar w:fldCharType="begin"/>
            </w:r>
            <w:r w:rsidR="00B27142">
              <w:rPr>
                <w:webHidden/>
              </w:rPr>
              <w:instrText xml:space="preserve"> PAGEREF _Toc72756199 \h </w:instrText>
            </w:r>
            <w:r w:rsidR="00B27142">
              <w:rPr>
                <w:webHidden/>
              </w:rPr>
            </w:r>
            <w:r w:rsidR="00B27142">
              <w:rPr>
                <w:webHidden/>
              </w:rPr>
              <w:fldChar w:fldCharType="separate"/>
            </w:r>
            <w:r w:rsidR="00A67129">
              <w:rPr>
                <w:webHidden/>
              </w:rPr>
              <w:t>22</w:t>
            </w:r>
            <w:r w:rsidR="00B27142">
              <w:rPr>
                <w:webHidden/>
              </w:rPr>
              <w:fldChar w:fldCharType="end"/>
            </w:r>
          </w:hyperlink>
        </w:p>
        <w:p w:rsidR="00B27142" w:rsidRDefault="00DD59E5">
          <w:pPr>
            <w:pStyle w:val="TOC1"/>
            <w:rPr>
              <w:rFonts w:asciiTheme="minorHAnsi" w:hAnsiTheme="minorHAnsi" w:cstheme="minorBidi"/>
              <w:b w:val="0"/>
            </w:rPr>
          </w:pPr>
          <w:hyperlink w:anchor="_Toc72756200" w:history="1">
            <w:r w:rsidR="00B27142" w:rsidRPr="00C1157D">
              <w:rPr>
                <w:rStyle w:val="Hyperlink"/>
              </w:rPr>
              <w:t>15. ПРЕГЛЕД ОСТВАРЕНОГ ГУБИТКА У 2020. ГОДИНИ</w:t>
            </w:r>
            <w:r w:rsidR="00B27142">
              <w:rPr>
                <w:webHidden/>
              </w:rPr>
              <w:tab/>
            </w:r>
            <w:r w:rsidR="00B27142">
              <w:rPr>
                <w:webHidden/>
              </w:rPr>
              <w:fldChar w:fldCharType="begin"/>
            </w:r>
            <w:r w:rsidR="00B27142">
              <w:rPr>
                <w:webHidden/>
              </w:rPr>
              <w:instrText xml:space="preserve"> PAGEREF _Toc72756200 \h </w:instrText>
            </w:r>
            <w:r w:rsidR="00B27142">
              <w:rPr>
                <w:webHidden/>
              </w:rPr>
            </w:r>
            <w:r w:rsidR="00B27142">
              <w:rPr>
                <w:webHidden/>
              </w:rPr>
              <w:fldChar w:fldCharType="separate"/>
            </w:r>
            <w:r w:rsidR="00A67129">
              <w:rPr>
                <w:webHidden/>
              </w:rPr>
              <w:t>23</w:t>
            </w:r>
            <w:r w:rsidR="00B27142">
              <w:rPr>
                <w:webHidden/>
              </w:rPr>
              <w:fldChar w:fldCharType="end"/>
            </w:r>
          </w:hyperlink>
        </w:p>
        <w:p w:rsidR="00B27142" w:rsidRDefault="00DD59E5">
          <w:pPr>
            <w:pStyle w:val="TOC1"/>
            <w:rPr>
              <w:rFonts w:asciiTheme="minorHAnsi" w:hAnsiTheme="minorHAnsi" w:cstheme="minorBidi"/>
              <w:b w:val="0"/>
            </w:rPr>
          </w:pPr>
          <w:hyperlink w:anchor="_Toc72756201" w:history="1">
            <w:r w:rsidR="00B27142" w:rsidRPr="00C1157D">
              <w:rPr>
                <w:rStyle w:val="Hyperlink"/>
              </w:rPr>
              <w:t>16. СТАЛНА ИМОВИНА</w:t>
            </w:r>
            <w:r w:rsidR="00B27142">
              <w:rPr>
                <w:webHidden/>
              </w:rPr>
              <w:tab/>
            </w:r>
            <w:r w:rsidR="00B27142">
              <w:rPr>
                <w:webHidden/>
              </w:rPr>
              <w:fldChar w:fldCharType="begin"/>
            </w:r>
            <w:r w:rsidR="00B27142">
              <w:rPr>
                <w:webHidden/>
              </w:rPr>
              <w:instrText xml:space="preserve"> PAGEREF _Toc72756201 \h </w:instrText>
            </w:r>
            <w:r w:rsidR="00B27142">
              <w:rPr>
                <w:webHidden/>
              </w:rPr>
            </w:r>
            <w:r w:rsidR="00B27142">
              <w:rPr>
                <w:webHidden/>
              </w:rPr>
              <w:fldChar w:fldCharType="separate"/>
            </w:r>
            <w:r w:rsidR="00A67129">
              <w:rPr>
                <w:webHidden/>
              </w:rPr>
              <w:t>23</w:t>
            </w:r>
            <w:r w:rsidR="00B27142">
              <w:rPr>
                <w:webHidden/>
              </w:rPr>
              <w:fldChar w:fldCharType="end"/>
            </w:r>
          </w:hyperlink>
        </w:p>
        <w:p w:rsidR="00B27142" w:rsidRDefault="00DD59E5">
          <w:pPr>
            <w:pStyle w:val="TOC1"/>
            <w:rPr>
              <w:rFonts w:asciiTheme="minorHAnsi" w:hAnsiTheme="minorHAnsi" w:cstheme="minorBidi"/>
              <w:b w:val="0"/>
            </w:rPr>
          </w:pPr>
          <w:hyperlink w:anchor="_Toc72756202" w:history="1">
            <w:r w:rsidR="00B27142" w:rsidRPr="00C1157D">
              <w:rPr>
                <w:rStyle w:val="Hyperlink"/>
                <w:lang w:val="sr-Cyrl-BA"/>
              </w:rPr>
              <w:t>17. ЗАЛИХЕ</w:t>
            </w:r>
            <w:r w:rsidR="00B27142">
              <w:rPr>
                <w:webHidden/>
              </w:rPr>
              <w:tab/>
            </w:r>
            <w:r w:rsidR="00B27142">
              <w:rPr>
                <w:webHidden/>
              </w:rPr>
              <w:fldChar w:fldCharType="begin"/>
            </w:r>
            <w:r w:rsidR="00B27142">
              <w:rPr>
                <w:webHidden/>
              </w:rPr>
              <w:instrText xml:space="preserve"> PAGEREF _Toc72756202 \h </w:instrText>
            </w:r>
            <w:r w:rsidR="00B27142">
              <w:rPr>
                <w:webHidden/>
              </w:rPr>
            </w:r>
            <w:r w:rsidR="00B27142">
              <w:rPr>
                <w:webHidden/>
              </w:rPr>
              <w:fldChar w:fldCharType="separate"/>
            </w:r>
            <w:r w:rsidR="00A67129">
              <w:rPr>
                <w:webHidden/>
              </w:rPr>
              <w:t>24</w:t>
            </w:r>
            <w:r w:rsidR="00B27142">
              <w:rPr>
                <w:webHidden/>
              </w:rPr>
              <w:fldChar w:fldCharType="end"/>
            </w:r>
          </w:hyperlink>
        </w:p>
        <w:p w:rsidR="00B27142" w:rsidRDefault="00DD59E5">
          <w:pPr>
            <w:pStyle w:val="TOC1"/>
            <w:rPr>
              <w:rFonts w:asciiTheme="minorHAnsi" w:hAnsiTheme="minorHAnsi" w:cstheme="minorBidi"/>
              <w:b w:val="0"/>
            </w:rPr>
          </w:pPr>
          <w:hyperlink w:anchor="_Toc72756203" w:history="1">
            <w:r w:rsidR="00B27142" w:rsidRPr="00C1157D">
              <w:rPr>
                <w:rStyle w:val="Hyperlink"/>
                <w:lang w:val="sr-Cyrl-BA"/>
              </w:rPr>
              <w:t>18. ПОТРАЖИВАЊА, ГОТОВИНА  И ПЛАСМАНИ</w:t>
            </w:r>
            <w:r w:rsidR="00B27142">
              <w:rPr>
                <w:webHidden/>
              </w:rPr>
              <w:tab/>
            </w:r>
            <w:r w:rsidR="00B27142">
              <w:rPr>
                <w:webHidden/>
              </w:rPr>
              <w:fldChar w:fldCharType="begin"/>
            </w:r>
            <w:r w:rsidR="00B27142">
              <w:rPr>
                <w:webHidden/>
              </w:rPr>
              <w:instrText xml:space="preserve"> PAGEREF _Toc72756203 \h </w:instrText>
            </w:r>
            <w:r w:rsidR="00B27142">
              <w:rPr>
                <w:webHidden/>
              </w:rPr>
            </w:r>
            <w:r w:rsidR="00B27142">
              <w:rPr>
                <w:webHidden/>
              </w:rPr>
              <w:fldChar w:fldCharType="separate"/>
            </w:r>
            <w:r w:rsidR="00A67129">
              <w:rPr>
                <w:webHidden/>
              </w:rPr>
              <w:t>24</w:t>
            </w:r>
            <w:r w:rsidR="00B27142">
              <w:rPr>
                <w:webHidden/>
              </w:rPr>
              <w:fldChar w:fldCharType="end"/>
            </w:r>
          </w:hyperlink>
        </w:p>
        <w:p w:rsidR="00B27142" w:rsidRDefault="00DD59E5">
          <w:pPr>
            <w:pStyle w:val="TOC1"/>
            <w:rPr>
              <w:rFonts w:asciiTheme="minorHAnsi" w:hAnsiTheme="minorHAnsi" w:cstheme="minorBidi"/>
              <w:b w:val="0"/>
            </w:rPr>
          </w:pPr>
          <w:hyperlink w:anchor="_Toc72756204" w:history="1">
            <w:r w:rsidR="00B27142" w:rsidRPr="00C1157D">
              <w:rPr>
                <w:rStyle w:val="Hyperlink"/>
                <w:lang w:val="sr-Cyrl-BA"/>
              </w:rPr>
              <w:t>19. УКУПНА АКТИВА ПРЕДУЗЕЋА</w:t>
            </w:r>
            <w:r w:rsidR="00B27142">
              <w:rPr>
                <w:webHidden/>
              </w:rPr>
              <w:tab/>
            </w:r>
            <w:r w:rsidR="00B27142">
              <w:rPr>
                <w:webHidden/>
              </w:rPr>
              <w:fldChar w:fldCharType="begin"/>
            </w:r>
            <w:r w:rsidR="00B27142">
              <w:rPr>
                <w:webHidden/>
              </w:rPr>
              <w:instrText xml:space="preserve"> PAGEREF _Toc72756204 \h </w:instrText>
            </w:r>
            <w:r w:rsidR="00B27142">
              <w:rPr>
                <w:webHidden/>
              </w:rPr>
            </w:r>
            <w:r w:rsidR="00B27142">
              <w:rPr>
                <w:webHidden/>
              </w:rPr>
              <w:fldChar w:fldCharType="separate"/>
            </w:r>
            <w:r w:rsidR="00A67129">
              <w:rPr>
                <w:webHidden/>
              </w:rPr>
              <w:t>24</w:t>
            </w:r>
            <w:r w:rsidR="00B27142">
              <w:rPr>
                <w:webHidden/>
              </w:rPr>
              <w:fldChar w:fldCharType="end"/>
            </w:r>
          </w:hyperlink>
        </w:p>
        <w:p w:rsidR="00B27142" w:rsidRDefault="00DD59E5">
          <w:pPr>
            <w:pStyle w:val="TOC1"/>
            <w:rPr>
              <w:rFonts w:asciiTheme="minorHAnsi" w:hAnsiTheme="minorHAnsi" w:cstheme="minorBidi"/>
              <w:b w:val="0"/>
            </w:rPr>
          </w:pPr>
          <w:hyperlink w:anchor="_Toc72756205" w:history="1">
            <w:r w:rsidR="00B27142" w:rsidRPr="00C1157D">
              <w:rPr>
                <w:rStyle w:val="Hyperlink"/>
                <w:lang w:val="sr-Cyrl-RS"/>
              </w:rPr>
              <w:t>20. УКУПНА ПАСИВА ПРЕДУЗЕЋА</w:t>
            </w:r>
            <w:r w:rsidR="00B27142">
              <w:rPr>
                <w:webHidden/>
              </w:rPr>
              <w:tab/>
            </w:r>
            <w:r w:rsidR="00B27142">
              <w:rPr>
                <w:webHidden/>
              </w:rPr>
              <w:fldChar w:fldCharType="begin"/>
            </w:r>
            <w:r w:rsidR="00B27142">
              <w:rPr>
                <w:webHidden/>
              </w:rPr>
              <w:instrText xml:space="preserve"> PAGEREF _Toc72756205 \h </w:instrText>
            </w:r>
            <w:r w:rsidR="00B27142">
              <w:rPr>
                <w:webHidden/>
              </w:rPr>
            </w:r>
            <w:r w:rsidR="00B27142">
              <w:rPr>
                <w:webHidden/>
              </w:rPr>
              <w:fldChar w:fldCharType="separate"/>
            </w:r>
            <w:r w:rsidR="00A67129">
              <w:rPr>
                <w:webHidden/>
              </w:rPr>
              <w:t>25</w:t>
            </w:r>
            <w:r w:rsidR="00B27142">
              <w:rPr>
                <w:webHidden/>
              </w:rPr>
              <w:fldChar w:fldCharType="end"/>
            </w:r>
          </w:hyperlink>
        </w:p>
        <w:p w:rsidR="00B27142" w:rsidRDefault="00DD59E5">
          <w:pPr>
            <w:pStyle w:val="TOC1"/>
            <w:rPr>
              <w:rFonts w:asciiTheme="minorHAnsi" w:hAnsiTheme="minorHAnsi" w:cstheme="minorBidi"/>
              <w:b w:val="0"/>
            </w:rPr>
          </w:pPr>
          <w:hyperlink w:anchor="_Toc72756206" w:history="1">
            <w:r w:rsidR="00B27142" w:rsidRPr="00C1157D">
              <w:rPr>
                <w:rStyle w:val="Hyperlink"/>
              </w:rPr>
              <w:t>21. ПОКАЗАТЕЉИ ФИНАНСИЈСКОГ СТАЊА И РЕЗУЛТАТА   ПОСЛОВАЊА</w:t>
            </w:r>
            <w:r w:rsidR="00B27142">
              <w:rPr>
                <w:webHidden/>
              </w:rPr>
              <w:tab/>
            </w:r>
            <w:r w:rsidR="00B27142">
              <w:rPr>
                <w:webHidden/>
              </w:rPr>
              <w:fldChar w:fldCharType="begin"/>
            </w:r>
            <w:r w:rsidR="00B27142">
              <w:rPr>
                <w:webHidden/>
              </w:rPr>
              <w:instrText xml:space="preserve"> PAGEREF _Toc72756206 \h </w:instrText>
            </w:r>
            <w:r w:rsidR="00B27142">
              <w:rPr>
                <w:webHidden/>
              </w:rPr>
            </w:r>
            <w:r w:rsidR="00B27142">
              <w:rPr>
                <w:webHidden/>
              </w:rPr>
              <w:fldChar w:fldCharType="separate"/>
            </w:r>
            <w:r w:rsidR="00A67129">
              <w:rPr>
                <w:webHidden/>
              </w:rPr>
              <w:t>26</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07" w:history="1">
            <w:r w:rsidR="00B27142" w:rsidRPr="00C1157D">
              <w:rPr>
                <w:rStyle w:val="Hyperlink"/>
                <w:noProof/>
              </w:rPr>
              <w:t>21.1.АНАЛИЗА ФИНАНСИЈСКЕ РАВНОТЕЖЕ</w:t>
            </w:r>
            <w:r w:rsidR="00B27142">
              <w:rPr>
                <w:noProof/>
                <w:webHidden/>
              </w:rPr>
              <w:tab/>
            </w:r>
            <w:r w:rsidR="00B27142">
              <w:rPr>
                <w:noProof/>
                <w:webHidden/>
              </w:rPr>
              <w:fldChar w:fldCharType="begin"/>
            </w:r>
            <w:r w:rsidR="00B27142">
              <w:rPr>
                <w:noProof/>
                <w:webHidden/>
              </w:rPr>
              <w:instrText xml:space="preserve"> PAGEREF _Toc72756207 \h </w:instrText>
            </w:r>
            <w:r w:rsidR="00B27142">
              <w:rPr>
                <w:noProof/>
                <w:webHidden/>
              </w:rPr>
            </w:r>
            <w:r w:rsidR="00B27142">
              <w:rPr>
                <w:noProof/>
                <w:webHidden/>
              </w:rPr>
              <w:fldChar w:fldCharType="separate"/>
            </w:r>
            <w:r w:rsidR="00A67129">
              <w:rPr>
                <w:noProof/>
                <w:webHidden/>
              </w:rPr>
              <w:t>26</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08" w:history="1">
            <w:r w:rsidR="00B27142" w:rsidRPr="00C1157D">
              <w:rPr>
                <w:rStyle w:val="Hyperlink"/>
                <w:noProof/>
                <w:lang w:val="sr-Latn-CS"/>
              </w:rPr>
              <w:t>21.2. Ликвидност</w:t>
            </w:r>
            <w:r w:rsidR="00B27142">
              <w:rPr>
                <w:noProof/>
                <w:webHidden/>
              </w:rPr>
              <w:tab/>
            </w:r>
            <w:r w:rsidR="00B27142">
              <w:rPr>
                <w:noProof/>
                <w:webHidden/>
              </w:rPr>
              <w:fldChar w:fldCharType="begin"/>
            </w:r>
            <w:r w:rsidR="00B27142">
              <w:rPr>
                <w:noProof/>
                <w:webHidden/>
              </w:rPr>
              <w:instrText xml:space="preserve"> PAGEREF _Toc72756208 \h </w:instrText>
            </w:r>
            <w:r w:rsidR="00B27142">
              <w:rPr>
                <w:noProof/>
                <w:webHidden/>
              </w:rPr>
            </w:r>
            <w:r w:rsidR="00B27142">
              <w:rPr>
                <w:noProof/>
                <w:webHidden/>
              </w:rPr>
              <w:fldChar w:fldCharType="separate"/>
            </w:r>
            <w:r w:rsidR="00A67129">
              <w:rPr>
                <w:noProof/>
                <w:webHidden/>
              </w:rPr>
              <w:t>28</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09" w:history="1">
            <w:r w:rsidR="00B27142" w:rsidRPr="00C1157D">
              <w:rPr>
                <w:rStyle w:val="Hyperlink"/>
                <w:noProof/>
              </w:rPr>
              <w:t>21.3.</w:t>
            </w:r>
            <w:r w:rsidR="00B27142" w:rsidRPr="00C1157D">
              <w:rPr>
                <w:rStyle w:val="Hyperlink"/>
                <w:noProof/>
                <w:lang w:val="sr-Cyrl-BA"/>
              </w:rPr>
              <w:t xml:space="preserve"> Солвентност</w:t>
            </w:r>
            <w:r w:rsidR="00B27142">
              <w:rPr>
                <w:noProof/>
                <w:webHidden/>
              </w:rPr>
              <w:tab/>
            </w:r>
            <w:r w:rsidR="00B27142">
              <w:rPr>
                <w:noProof/>
                <w:webHidden/>
              </w:rPr>
              <w:fldChar w:fldCharType="begin"/>
            </w:r>
            <w:r w:rsidR="00B27142">
              <w:rPr>
                <w:noProof/>
                <w:webHidden/>
              </w:rPr>
              <w:instrText xml:space="preserve"> PAGEREF _Toc72756209 \h </w:instrText>
            </w:r>
            <w:r w:rsidR="00B27142">
              <w:rPr>
                <w:noProof/>
                <w:webHidden/>
              </w:rPr>
            </w:r>
            <w:r w:rsidR="00B27142">
              <w:rPr>
                <w:noProof/>
                <w:webHidden/>
              </w:rPr>
              <w:fldChar w:fldCharType="separate"/>
            </w:r>
            <w:r w:rsidR="00A67129">
              <w:rPr>
                <w:noProof/>
                <w:webHidden/>
              </w:rPr>
              <w:t>29</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0" w:history="1">
            <w:r w:rsidR="00B27142" w:rsidRPr="00C1157D">
              <w:rPr>
                <w:rStyle w:val="Hyperlink"/>
                <w:noProof/>
              </w:rPr>
              <w:t>21.3. Задуженост</w:t>
            </w:r>
            <w:r w:rsidR="00B27142">
              <w:rPr>
                <w:noProof/>
                <w:webHidden/>
              </w:rPr>
              <w:tab/>
            </w:r>
            <w:r w:rsidR="00B27142">
              <w:rPr>
                <w:noProof/>
                <w:webHidden/>
              </w:rPr>
              <w:fldChar w:fldCharType="begin"/>
            </w:r>
            <w:r w:rsidR="00B27142">
              <w:rPr>
                <w:noProof/>
                <w:webHidden/>
              </w:rPr>
              <w:instrText xml:space="preserve"> PAGEREF _Toc72756210 \h </w:instrText>
            </w:r>
            <w:r w:rsidR="00B27142">
              <w:rPr>
                <w:noProof/>
                <w:webHidden/>
              </w:rPr>
            </w:r>
            <w:r w:rsidR="00B27142">
              <w:rPr>
                <w:noProof/>
                <w:webHidden/>
              </w:rPr>
              <w:fldChar w:fldCharType="separate"/>
            </w:r>
            <w:r w:rsidR="00A67129">
              <w:rPr>
                <w:noProof/>
                <w:webHidden/>
              </w:rPr>
              <w:t>30</w:t>
            </w:r>
            <w:r w:rsidR="00B27142">
              <w:rPr>
                <w:noProof/>
                <w:webHidden/>
              </w:rPr>
              <w:fldChar w:fldCharType="end"/>
            </w:r>
          </w:hyperlink>
        </w:p>
        <w:p w:rsidR="00B27142" w:rsidRDefault="00DD59E5">
          <w:pPr>
            <w:pStyle w:val="TOC1"/>
            <w:rPr>
              <w:rFonts w:asciiTheme="minorHAnsi" w:hAnsiTheme="minorHAnsi" w:cstheme="minorBidi"/>
              <w:b w:val="0"/>
            </w:rPr>
          </w:pPr>
          <w:hyperlink w:anchor="_Toc72756211" w:history="1">
            <w:r w:rsidR="00B27142" w:rsidRPr="00C1157D">
              <w:rPr>
                <w:rStyle w:val="Hyperlink"/>
              </w:rPr>
              <w:t>22. ИМОВИНСКИ ПОЛОЖАЈ ДРУШТВА</w:t>
            </w:r>
            <w:r w:rsidR="00B27142">
              <w:rPr>
                <w:webHidden/>
              </w:rPr>
              <w:tab/>
            </w:r>
            <w:r w:rsidR="00B27142">
              <w:rPr>
                <w:webHidden/>
              </w:rPr>
              <w:fldChar w:fldCharType="begin"/>
            </w:r>
            <w:r w:rsidR="00B27142">
              <w:rPr>
                <w:webHidden/>
              </w:rPr>
              <w:instrText xml:space="preserve"> PAGEREF _Toc72756211 \h </w:instrText>
            </w:r>
            <w:r w:rsidR="00B27142">
              <w:rPr>
                <w:webHidden/>
              </w:rPr>
            </w:r>
            <w:r w:rsidR="00B27142">
              <w:rPr>
                <w:webHidden/>
              </w:rPr>
              <w:fldChar w:fldCharType="separate"/>
            </w:r>
            <w:r w:rsidR="00A67129">
              <w:rPr>
                <w:webHidden/>
              </w:rPr>
              <w:t>30</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2" w:history="1">
            <w:r w:rsidR="00B27142" w:rsidRPr="00C1157D">
              <w:rPr>
                <w:rStyle w:val="Hyperlink"/>
                <w:noProof/>
              </w:rPr>
              <w:t>22.1.Структура имовине</w:t>
            </w:r>
            <w:r w:rsidR="00B27142">
              <w:rPr>
                <w:noProof/>
                <w:webHidden/>
              </w:rPr>
              <w:tab/>
            </w:r>
            <w:r w:rsidR="00B27142">
              <w:rPr>
                <w:noProof/>
                <w:webHidden/>
              </w:rPr>
              <w:fldChar w:fldCharType="begin"/>
            </w:r>
            <w:r w:rsidR="00B27142">
              <w:rPr>
                <w:noProof/>
                <w:webHidden/>
              </w:rPr>
              <w:instrText xml:space="preserve"> PAGEREF _Toc72756212 \h </w:instrText>
            </w:r>
            <w:r w:rsidR="00B27142">
              <w:rPr>
                <w:noProof/>
                <w:webHidden/>
              </w:rPr>
            </w:r>
            <w:r w:rsidR="00B27142">
              <w:rPr>
                <w:noProof/>
                <w:webHidden/>
              </w:rPr>
              <w:fldChar w:fldCharType="separate"/>
            </w:r>
            <w:r w:rsidR="00A67129">
              <w:rPr>
                <w:noProof/>
                <w:webHidden/>
              </w:rPr>
              <w:t>30</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3" w:history="1">
            <w:r w:rsidR="00B27142" w:rsidRPr="00C1157D">
              <w:rPr>
                <w:rStyle w:val="Hyperlink"/>
                <w:noProof/>
              </w:rPr>
              <w:t>23.1 Профитабилност предузећа</w:t>
            </w:r>
            <w:r w:rsidR="00B27142">
              <w:rPr>
                <w:noProof/>
                <w:webHidden/>
              </w:rPr>
              <w:tab/>
            </w:r>
            <w:r w:rsidR="00B27142">
              <w:rPr>
                <w:noProof/>
                <w:webHidden/>
              </w:rPr>
              <w:fldChar w:fldCharType="begin"/>
            </w:r>
            <w:r w:rsidR="00B27142">
              <w:rPr>
                <w:noProof/>
                <w:webHidden/>
              </w:rPr>
              <w:instrText xml:space="preserve"> PAGEREF _Toc72756213 \h </w:instrText>
            </w:r>
            <w:r w:rsidR="00B27142">
              <w:rPr>
                <w:noProof/>
                <w:webHidden/>
              </w:rPr>
            </w:r>
            <w:r w:rsidR="00B27142">
              <w:rPr>
                <w:noProof/>
                <w:webHidden/>
              </w:rPr>
              <w:fldChar w:fldCharType="separate"/>
            </w:r>
            <w:r w:rsidR="00A67129">
              <w:rPr>
                <w:noProof/>
                <w:webHidden/>
              </w:rPr>
              <w:t>32</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4" w:history="1">
            <w:r w:rsidR="00B27142" w:rsidRPr="00C1157D">
              <w:rPr>
                <w:rStyle w:val="Hyperlink"/>
                <w:noProof/>
              </w:rPr>
              <w:t>23.2.Рентабилност</w:t>
            </w:r>
            <w:r w:rsidR="00B27142">
              <w:rPr>
                <w:noProof/>
                <w:webHidden/>
              </w:rPr>
              <w:tab/>
            </w:r>
            <w:r w:rsidR="00B27142">
              <w:rPr>
                <w:noProof/>
                <w:webHidden/>
              </w:rPr>
              <w:fldChar w:fldCharType="begin"/>
            </w:r>
            <w:r w:rsidR="00B27142">
              <w:rPr>
                <w:noProof/>
                <w:webHidden/>
              </w:rPr>
              <w:instrText xml:space="preserve"> PAGEREF _Toc72756214 \h </w:instrText>
            </w:r>
            <w:r w:rsidR="00B27142">
              <w:rPr>
                <w:noProof/>
                <w:webHidden/>
              </w:rPr>
            </w:r>
            <w:r w:rsidR="00B27142">
              <w:rPr>
                <w:noProof/>
                <w:webHidden/>
              </w:rPr>
              <w:fldChar w:fldCharType="separate"/>
            </w:r>
            <w:r w:rsidR="00A67129">
              <w:rPr>
                <w:noProof/>
                <w:webHidden/>
              </w:rPr>
              <w:t>32</w:t>
            </w:r>
            <w:r w:rsidR="00B27142">
              <w:rPr>
                <w:noProof/>
                <w:webHidden/>
              </w:rPr>
              <w:fldChar w:fldCharType="end"/>
            </w:r>
          </w:hyperlink>
        </w:p>
        <w:p w:rsidR="00B27142" w:rsidRDefault="00DD59E5">
          <w:pPr>
            <w:pStyle w:val="TOC1"/>
            <w:rPr>
              <w:rFonts w:asciiTheme="minorHAnsi" w:hAnsiTheme="minorHAnsi" w:cstheme="minorBidi"/>
              <w:b w:val="0"/>
            </w:rPr>
          </w:pPr>
          <w:hyperlink w:anchor="_Toc72756215" w:history="1">
            <w:r w:rsidR="00B27142" w:rsidRPr="00C1157D">
              <w:rPr>
                <w:rStyle w:val="Hyperlink"/>
                <w:lang w:val="sr-Latn-CS"/>
              </w:rPr>
              <w:t>24. ЗАКЉУЧАК</w:t>
            </w:r>
            <w:r w:rsidR="00B27142">
              <w:rPr>
                <w:webHidden/>
              </w:rPr>
              <w:tab/>
            </w:r>
            <w:r w:rsidR="00B27142">
              <w:rPr>
                <w:webHidden/>
              </w:rPr>
              <w:fldChar w:fldCharType="begin"/>
            </w:r>
            <w:r w:rsidR="00B27142">
              <w:rPr>
                <w:webHidden/>
              </w:rPr>
              <w:instrText xml:space="preserve"> PAGEREF _Toc72756215 \h </w:instrText>
            </w:r>
            <w:r w:rsidR="00B27142">
              <w:rPr>
                <w:webHidden/>
              </w:rPr>
            </w:r>
            <w:r w:rsidR="00B27142">
              <w:rPr>
                <w:webHidden/>
              </w:rPr>
              <w:fldChar w:fldCharType="separate"/>
            </w:r>
            <w:r w:rsidR="00A67129">
              <w:rPr>
                <w:webHidden/>
              </w:rPr>
              <w:t>33</w:t>
            </w:r>
            <w:r w:rsidR="00B27142">
              <w:rPr>
                <w:webHidden/>
              </w:rPr>
              <w:fldChar w:fldCharType="end"/>
            </w:r>
          </w:hyperlink>
        </w:p>
        <w:p w:rsidR="00B27142" w:rsidRDefault="00DD59E5">
          <w:pPr>
            <w:pStyle w:val="TOC1"/>
            <w:rPr>
              <w:rFonts w:asciiTheme="minorHAnsi" w:hAnsiTheme="minorHAnsi" w:cstheme="minorBidi"/>
              <w:b w:val="0"/>
            </w:rPr>
          </w:pPr>
          <w:hyperlink w:anchor="_Toc72756216" w:history="1">
            <w:r w:rsidR="00B27142" w:rsidRPr="00C1157D">
              <w:rPr>
                <w:rStyle w:val="Hyperlink"/>
              </w:rPr>
              <w:t>ПЛАН РАДА ЗА 2021. ГОДИНУ</w:t>
            </w:r>
            <w:r w:rsidR="00B27142">
              <w:rPr>
                <w:webHidden/>
              </w:rPr>
              <w:tab/>
            </w:r>
            <w:r w:rsidR="00B27142">
              <w:rPr>
                <w:webHidden/>
              </w:rPr>
              <w:fldChar w:fldCharType="begin"/>
            </w:r>
            <w:r w:rsidR="00B27142">
              <w:rPr>
                <w:webHidden/>
              </w:rPr>
              <w:instrText xml:space="preserve"> PAGEREF _Toc72756216 \h </w:instrText>
            </w:r>
            <w:r w:rsidR="00B27142">
              <w:rPr>
                <w:webHidden/>
              </w:rPr>
            </w:r>
            <w:r w:rsidR="00B27142">
              <w:rPr>
                <w:webHidden/>
              </w:rPr>
              <w:fldChar w:fldCharType="separate"/>
            </w:r>
            <w:r w:rsidR="00A67129">
              <w:rPr>
                <w:webHidden/>
              </w:rPr>
              <w:t>34</w:t>
            </w:r>
            <w:r w:rsidR="00B27142">
              <w:rPr>
                <w:webHidden/>
              </w:rPr>
              <w:fldChar w:fldCharType="end"/>
            </w:r>
          </w:hyperlink>
        </w:p>
        <w:p w:rsidR="00B27142" w:rsidRDefault="00DD59E5">
          <w:pPr>
            <w:pStyle w:val="TOC1"/>
            <w:rPr>
              <w:rFonts w:asciiTheme="minorHAnsi" w:hAnsiTheme="minorHAnsi" w:cstheme="minorBidi"/>
              <w:b w:val="0"/>
            </w:rPr>
          </w:pPr>
          <w:hyperlink w:anchor="_Toc72756217" w:history="1">
            <w:r w:rsidR="00B27142" w:rsidRPr="00C1157D">
              <w:rPr>
                <w:rStyle w:val="Hyperlink"/>
              </w:rPr>
              <w:t>1. ВИЗИЈА,МИСИЈА И ЦИЉ ПРЕДУЗЕЋА</w:t>
            </w:r>
            <w:r w:rsidR="00B27142">
              <w:rPr>
                <w:webHidden/>
              </w:rPr>
              <w:tab/>
            </w:r>
            <w:r w:rsidR="00B27142">
              <w:rPr>
                <w:webHidden/>
              </w:rPr>
              <w:fldChar w:fldCharType="begin"/>
            </w:r>
            <w:r w:rsidR="00B27142">
              <w:rPr>
                <w:webHidden/>
              </w:rPr>
              <w:instrText xml:space="preserve"> PAGEREF _Toc72756217 \h </w:instrText>
            </w:r>
            <w:r w:rsidR="00B27142">
              <w:rPr>
                <w:webHidden/>
              </w:rPr>
            </w:r>
            <w:r w:rsidR="00B27142">
              <w:rPr>
                <w:webHidden/>
              </w:rPr>
              <w:fldChar w:fldCharType="separate"/>
            </w:r>
            <w:r w:rsidR="00A67129">
              <w:rPr>
                <w:webHidden/>
              </w:rPr>
              <w:t>34</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8" w:history="1">
            <w:r w:rsidR="00B27142" w:rsidRPr="00C1157D">
              <w:rPr>
                <w:rStyle w:val="Hyperlink"/>
                <w:noProof/>
              </w:rPr>
              <w:t>1.1.Мисија</w:t>
            </w:r>
            <w:r w:rsidR="00B27142">
              <w:rPr>
                <w:noProof/>
                <w:webHidden/>
              </w:rPr>
              <w:tab/>
            </w:r>
            <w:r w:rsidR="00B27142">
              <w:rPr>
                <w:noProof/>
                <w:webHidden/>
              </w:rPr>
              <w:fldChar w:fldCharType="begin"/>
            </w:r>
            <w:r w:rsidR="00B27142">
              <w:rPr>
                <w:noProof/>
                <w:webHidden/>
              </w:rPr>
              <w:instrText xml:space="preserve"> PAGEREF _Toc72756218 \h </w:instrText>
            </w:r>
            <w:r w:rsidR="00B27142">
              <w:rPr>
                <w:noProof/>
                <w:webHidden/>
              </w:rPr>
            </w:r>
            <w:r w:rsidR="00B27142">
              <w:rPr>
                <w:noProof/>
                <w:webHidden/>
              </w:rPr>
              <w:fldChar w:fldCharType="separate"/>
            </w:r>
            <w:r w:rsidR="00A67129">
              <w:rPr>
                <w:noProof/>
                <w:webHidden/>
              </w:rPr>
              <w:t>34</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19" w:history="1">
            <w:r w:rsidR="00B27142" w:rsidRPr="00C1157D">
              <w:rPr>
                <w:rStyle w:val="Hyperlink"/>
                <w:noProof/>
              </w:rPr>
              <w:t>1.2. Визија</w:t>
            </w:r>
            <w:r w:rsidR="00B27142">
              <w:rPr>
                <w:noProof/>
                <w:webHidden/>
              </w:rPr>
              <w:tab/>
            </w:r>
            <w:r w:rsidR="00B27142">
              <w:rPr>
                <w:noProof/>
                <w:webHidden/>
              </w:rPr>
              <w:fldChar w:fldCharType="begin"/>
            </w:r>
            <w:r w:rsidR="00B27142">
              <w:rPr>
                <w:noProof/>
                <w:webHidden/>
              </w:rPr>
              <w:instrText xml:space="preserve"> PAGEREF _Toc72756219 \h </w:instrText>
            </w:r>
            <w:r w:rsidR="00B27142">
              <w:rPr>
                <w:noProof/>
                <w:webHidden/>
              </w:rPr>
            </w:r>
            <w:r w:rsidR="00B27142">
              <w:rPr>
                <w:noProof/>
                <w:webHidden/>
              </w:rPr>
              <w:fldChar w:fldCharType="separate"/>
            </w:r>
            <w:r w:rsidR="00A67129">
              <w:rPr>
                <w:noProof/>
                <w:webHidden/>
              </w:rPr>
              <w:t>34</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0" w:history="1">
            <w:r w:rsidR="00B27142" w:rsidRPr="00C1157D">
              <w:rPr>
                <w:rStyle w:val="Hyperlink"/>
                <w:noProof/>
              </w:rPr>
              <w:t>1.3.Циљеви</w:t>
            </w:r>
            <w:r w:rsidR="00B27142">
              <w:rPr>
                <w:noProof/>
                <w:webHidden/>
              </w:rPr>
              <w:tab/>
            </w:r>
            <w:r w:rsidR="00B27142">
              <w:rPr>
                <w:noProof/>
                <w:webHidden/>
              </w:rPr>
              <w:fldChar w:fldCharType="begin"/>
            </w:r>
            <w:r w:rsidR="00B27142">
              <w:rPr>
                <w:noProof/>
                <w:webHidden/>
              </w:rPr>
              <w:instrText xml:space="preserve"> PAGEREF _Toc72756220 \h </w:instrText>
            </w:r>
            <w:r w:rsidR="00B27142">
              <w:rPr>
                <w:noProof/>
                <w:webHidden/>
              </w:rPr>
            </w:r>
            <w:r w:rsidR="00B27142">
              <w:rPr>
                <w:noProof/>
                <w:webHidden/>
              </w:rPr>
              <w:fldChar w:fldCharType="separate"/>
            </w:r>
            <w:r w:rsidR="00A67129">
              <w:rPr>
                <w:noProof/>
                <w:webHidden/>
              </w:rPr>
              <w:t>34</w:t>
            </w:r>
            <w:r w:rsidR="00B27142">
              <w:rPr>
                <w:noProof/>
                <w:webHidden/>
              </w:rPr>
              <w:fldChar w:fldCharType="end"/>
            </w:r>
          </w:hyperlink>
        </w:p>
        <w:p w:rsidR="00B27142" w:rsidRDefault="00DD59E5">
          <w:pPr>
            <w:pStyle w:val="TOC1"/>
            <w:rPr>
              <w:rFonts w:asciiTheme="minorHAnsi" w:hAnsiTheme="minorHAnsi" w:cstheme="minorBidi"/>
              <w:b w:val="0"/>
            </w:rPr>
          </w:pPr>
          <w:hyperlink w:anchor="_Toc72756221" w:history="1">
            <w:r w:rsidR="00B27142" w:rsidRPr="00C1157D">
              <w:rPr>
                <w:rStyle w:val="Hyperlink"/>
              </w:rPr>
              <w:t>2. ПЛАНИРАНЕ АКТИВНОСТИ  у 2021. години</w:t>
            </w:r>
            <w:r w:rsidR="00B27142">
              <w:rPr>
                <w:webHidden/>
              </w:rPr>
              <w:tab/>
            </w:r>
            <w:r w:rsidR="00B27142">
              <w:rPr>
                <w:webHidden/>
              </w:rPr>
              <w:fldChar w:fldCharType="begin"/>
            </w:r>
            <w:r w:rsidR="00B27142">
              <w:rPr>
                <w:webHidden/>
              </w:rPr>
              <w:instrText xml:space="preserve"> PAGEREF _Toc72756221 \h </w:instrText>
            </w:r>
            <w:r w:rsidR="00B27142">
              <w:rPr>
                <w:webHidden/>
              </w:rPr>
            </w:r>
            <w:r w:rsidR="00B27142">
              <w:rPr>
                <w:webHidden/>
              </w:rPr>
              <w:fldChar w:fldCharType="separate"/>
            </w:r>
            <w:r w:rsidR="00A67129">
              <w:rPr>
                <w:webHidden/>
              </w:rPr>
              <w:t>34</w:t>
            </w:r>
            <w:r w:rsidR="00B27142">
              <w:rPr>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2" w:history="1">
            <w:r w:rsidR="00B27142" w:rsidRPr="00C1157D">
              <w:rPr>
                <w:rStyle w:val="Hyperlink"/>
                <w:noProof/>
              </w:rPr>
              <w:t>2.1.Замјена дијела дотрајале топловодне мреже</w:t>
            </w:r>
            <w:r w:rsidR="00B27142">
              <w:rPr>
                <w:noProof/>
                <w:webHidden/>
              </w:rPr>
              <w:tab/>
            </w:r>
            <w:r w:rsidR="00B27142">
              <w:rPr>
                <w:noProof/>
                <w:webHidden/>
              </w:rPr>
              <w:fldChar w:fldCharType="begin"/>
            </w:r>
            <w:r w:rsidR="00B27142">
              <w:rPr>
                <w:noProof/>
                <w:webHidden/>
              </w:rPr>
              <w:instrText xml:space="preserve"> PAGEREF _Toc72756222 \h </w:instrText>
            </w:r>
            <w:r w:rsidR="00B27142">
              <w:rPr>
                <w:noProof/>
                <w:webHidden/>
              </w:rPr>
            </w:r>
            <w:r w:rsidR="00B27142">
              <w:rPr>
                <w:noProof/>
                <w:webHidden/>
              </w:rPr>
              <w:fldChar w:fldCharType="separate"/>
            </w:r>
            <w:r w:rsidR="00A67129">
              <w:rPr>
                <w:noProof/>
                <w:webHidden/>
              </w:rPr>
              <w:t>35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3" w:history="1">
            <w:r w:rsidR="00B27142" w:rsidRPr="00C1157D">
              <w:rPr>
                <w:rStyle w:val="Hyperlink"/>
                <w:noProof/>
              </w:rPr>
              <w:t>2.2.Послови на прикључку нових објеката</w:t>
            </w:r>
            <w:r w:rsidR="00B27142">
              <w:rPr>
                <w:noProof/>
                <w:webHidden/>
              </w:rPr>
              <w:tab/>
            </w:r>
            <w:r w:rsidR="00B27142">
              <w:rPr>
                <w:noProof/>
                <w:webHidden/>
              </w:rPr>
              <w:fldChar w:fldCharType="begin"/>
            </w:r>
            <w:r w:rsidR="00B27142">
              <w:rPr>
                <w:noProof/>
                <w:webHidden/>
              </w:rPr>
              <w:instrText xml:space="preserve"> PAGEREF _Toc72756223 \h </w:instrText>
            </w:r>
            <w:r w:rsidR="00B27142">
              <w:rPr>
                <w:noProof/>
                <w:webHidden/>
              </w:rPr>
            </w:r>
            <w:r w:rsidR="00B27142">
              <w:rPr>
                <w:noProof/>
                <w:webHidden/>
              </w:rPr>
              <w:fldChar w:fldCharType="separate"/>
            </w:r>
            <w:r w:rsidR="00A67129">
              <w:rPr>
                <w:noProof/>
                <w:webHidden/>
              </w:rPr>
              <w:t>35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4" w:history="1">
            <w:r w:rsidR="00B27142" w:rsidRPr="00C1157D">
              <w:rPr>
                <w:rStyle w:val="Hyperlink"/>
                <w:noProof/>
              </w:rPr>
              <w:t>2.3.Активности на локација</w:t>
            </w:r>
            <w:r w:rsidR="00B27142" w:rsidRPr="00C1157D">
              <w:rPr>
                <w:rStyle w:val="Hyperlink"/>
                <w:noProof/>
                <w:lang w:val="sr-Cyrl-BA"/>
              </w:rPr>
              <w:t>ма</w:t>
            </w:r>
            <w:r w:rsidR="00B27142" w:rsidRPr="00C1157D">
              <w:rPr>
                <w:rStyle w:val="Hyperlink"/>
                <w:noProof/>
              </w:rPr>
              <w:t xml:space="preserve"> г</w:t>
            </w:r>
            <w:r w:rsidR="00B27142" w:rsidRPr="00C1157D">
              <w:rPr>
                <w:rStyle w:val="Hyperlink"/>
                <w:noProof/>
                <w:lang w:val="sr-Cyrl-BA"/>
              </w:rPr>
              <w:t>дј</w:t>
            </w:r>
            <w:r w:rsidR="00B27142" w:rsidRPr="00C1157D">
              <w:rPr>
                <w:rStyle w:val="Hyperlink"/>
                <w:noProof/>
              </w:rPr>
              <w:t>е смо у току претходне грејне сезоне имали хитне интервенције на топловодној мрежи</w:t>
            </w:r>
            <w:r w:rsidR="00B27142">
              <w:rPr>
                <w:noProof/>
                <w:webHidden/>
              </w:rPr>
              <w:tab/>
            </w:r>
            <w:r w:rsidR="00B27142">
              <w:rPr>
                <w:noProof/>
                <w:webHidden/>
              </w:rPr>
              <w:fldChar w:fldCharType="begin"/>
            </w:r>
            <w:r w:rsidR="00B27142">
              <w:rPr>
                <w:noProof/>
                <w:webHidden/>
              </w:rPr>
              <w:instrText xml:space="preserve"> PAGEREF _Toc72756224 \h </w:instrText>
            </w:r>
            <w:r w:rsidR="00B27142">
              <w:rPr>
                <w:noProof/>
                <w:webHidden/>
              </w:rPr>
            </w:r>
            <w:r w:rsidR="00B27142">
              <w:rPr>
                <w:noProof/>
                <w:webHidden/>
              </w:rPr>
              <w:fldChar w:fldCharType="separate"/>
            </w:r>
            <w:r w:rsidR="00A67129">
              <w:rPr>
                <w:noProof/>
                <w:webHidden/>
              </w:rPr>
              <w:t>35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5" w:history="1">
            <w:r w:rsidR="00B27142" w:rsidRPr="00C1157D">
              <w:rPr>
                <w:rStyle w:val="Hyperlink"/>
                <w:noProof/>
              </w:rPr>
              <w:t>2.4.Активности на проширењу топловодне мреже</w:t>
            </w:r>
            <w:r w:rsidR="00B27142">
              <w:rPr>
                <w:noProof/>
                <w:webHidden/>
              </w:rPr>
              <w:tab/>
            </w:r>
            <w:r w:rsidR="00B27142">
              <w:rPr>
                <w:noProof/>
                <w:webHidden/>
              </w:rPr>
              <w:fldChar w:fldCharType="begin"/>
            </w:r>
            <w:r w:rsidR="00B27142">
              <w:rPr>
                <w:noProof/>
                <w:webHidden/>
              </w:rPr>
              <w:instrText xml:space="preserve"> PAGEREF _Toc72756225 \h </w:instrText>
            </w:r>
            <w:r w:rsidR="00B27142">
              <w:rPr>
                <w:noProof/>
                <w:webHidden/>
              </w:rPr>
            </w:r>
            <w:r w:rsidR="00B27142">
              <w:rPr>
                <w:noProof/>
                <w:webHidden/>
              </w:rPr>
              <w:fldChar w:fldCharType="separate"/>
            </w:r>
            <w:r w:rsidR="00A67129">
              <w:rPr>
                <w:noProof/>
                <w:webHidden/>
              </w:rPr>
              <w:t>35</w:t>
            </w:r>
            <w:r w:rsidR="00B27142">
              <w:rPr>
                <w:noProof/>
                <w:webHidden/>
              </w:rPr>
              <w:fldChar w:fldCharType="end"/>
            </w:r>
          </w:hyperlink>
        </w:p>
        <w:p w:rsidR="00B27142" w:rsidRDefault="00DD59E5">
          <w:pPr>
            <w:pStyle w:val="TOC2"/>
            <w:tabs>
              <w:tab w:val="right" w:leader="dot" w:pos="9346"/>
            </w:tabs>
            <w:rPr>
              <w:rFonts w:asciiTheme="minorHAnsi" w:eastAsiaTheme="minorEastAsia" w:hAnsiTheme="minorHAnsi" w:cstheme="minorBidi"/>
              <w:smallCaps w:val="0"/>
              <w:noProof/>
              <w:sz w:val="22"/>
              <w:szCs w:val="22"/>
              <w:lang w:val="sr-Latn-RS" w:eastAsia="sr-Latn-RS"/>
            </w:rPr>
          </w:pPr>
          <w:hyperlink w:anchor="_Toc72756226" w:history="1">
            <w:r w:rsidR="00B27142" w:rsidRPr="00C1157D">
              <w:rPr>
                <w:rStyle w:val="Hyperlink"/>
                <w:noProof/>
              </w:rPr>
              <w:t>2.5.Активности органа управљања</w:t>
            </w:r>
            <w:r w:rsidR="00B27142">
              <w:rPr>
                <w:noProof/>
                <w:webHidden/>
              </w:rPr>
              <w:tab/>
            </w:r>
            <w:r w:rsidR="00B27142">
              <w:rPr>
                <w:noProof/>
                <w:webHidden/>
              </w:rPr>
              <w:fldChar w:fldCharType="begin"/>
            </w:r>
            <w:r w:rsidR="00B27142">
              <w:rPr>
                <w:noProof/>
                <w:webHidden/>
              </w:rPr>
              <w:instrText xml:space="preserve"> PAGEREF _Toc72756226 \h </w:instrText>
            </w:r>
            <w:r w:rsidR="00B27142">
              <w:rPr>
                <w:noProof/>
                <w:webHidden/>
              </w:rPr>
            </w:r>
            <w:r w:rsidR="00B27142">
              <w:rPr>
                <w:noProof/>
                <w:webHidden/>
              </w:rPr>
              <w:fldChar w:fldCharType="separate"/>
            </w:r>
            <w:r w:rsidR="00A67129">
              <w:rPr>
                <w:noProof/>
                <w:webHidden/>
              </w:rPr>
              <w:t>35</w:t>
            </w:r>
            <w:r w:rsidR="00B27142">
              <w:rPr>
                <w:noProof/>
                <w:webHidden/>
              </w:rPr>
              <w:fldChar w:fldCharType="end"/>
            </w:r>
          </w:hyperlink>
        </w:p>
        <w:p w:rsidR="00B27142" w:rsidRDefault="00DD59E5">
          <w:pPr>
            <w:pStyle w:val="TOC1"/>
            <w:rPr>
              <w:rFonts w:asciiTheme="minorHAnsi" w:hAnsiTheme="minorHAnsi" w:cstheme="minorBidi"/>
              <w:b w:val="0"/>
            </w:rPr>
          </w:pPr>
          <w:hyperlink w:anchor="_Toc72756227" w:history="1">
            <w:r w:rsidR="00B27142" w:rsidRPr="00C1157D">
              <w:rPr>
                <w:rStyle w:val="Hyperlink"/>
              </w:rPr>
              <w:t>3.АНАЛИЗА СТАЊА ПРЕДУЗЕЋА</w:t>
            </w:r>
            <w:r w:rsidR="00B27142">
              <w:rPr>
                <w:webHidden/>
              </w:rPr>
              <w:tab/>
            </w:r>
            <w:r w:rsidR="00B27142">
              <w:rPr>
                <w:webHidden/>
              </w:rPr>
              <w:fldChar w:fldCharType="begin"/>
            </w:r>
            <w:r w:rsidR="00B27142">
              <w:rPr>
                <w:webHidden/>
              </w:rPr>
              <w:instrText xml:space="preserve"> PAGEREF _Toc72756227 \h </w:instrText>
            </w:r>
            <w:r w:rsidR="00B27142">
              <w:rPr>
                <w:webHidden/>
              </w:rPr>
            </w:r>
            <w:r w:rsidR="00B27142">
              <w:rPr>
                <w:webHidden/>
              </w:rPr>
              <w:fldChar w:fldCharType="separate"/>
            </w:r>
            <w:r w:rsidR="00A67129">
              <w:rPr>
                <w:webHidden/>
              </w:rPr>
              <w:t>36</w:t>
            </w:r>
            <w:r w:rsidR="00B27142">
              <w:rPr>
                <w:webHidden/>
              </w:rPr>
              <w:fldChar w:fldCharType="end"/>
            </w:r>
          </w:hyperlink>
        </w:p>
        <w:p w:rsidR="00B27142" w:rsidRDefault="00DD59E5">
          <w:pPr>
            <w:pStyle w:val="TOC1"/>
            <w:rPr>
              <w:rFonts w:asciiTheme="minorHAnsi" w:hAnsiTheme="minorHAnsi" w:cstheme="minorBidi"/>
              <w:b w:val="0"/>
            </w:rPr>
          </w:pPr>
          <w:hyperlink w:anchor="_Toc72756228" w:history="1">
            <w:r w:rsidR="00B27142" w:rsidRPr="00C1157D">
              <w:rPr>
                <w:rStyle w:val="Hyperlink"/>
              </w:rPr>
              <w:t>4.НАЧИН СТИЦАЊА ПРИХОДА</w:t>
            </w:r>
            <w:r w:rsidR="00B27142">
              <w:rPr>
                <w:webHidden/>
              </w:rPr>
              <w:tab/>
            </w:r>
            <w:r w:rsidR="00B27142">
              <w:rPr>
                <w:webHidden/>
              </w:rPr>
              <w:fldChar w:fldCharType="begin"/>
            </w:r>
            <w:r w:rsidR="00B27142">
              <w:rPr>
                <w:webHidden/>
              </w:rPr>
              <w:instrText xml:space="preserve"> PAGEREF _Toc72756228 \h </w:instrText>
            </w:r>
            <w:r w:rsidR="00B27142">
              <w:rPr>
                <w:webHidden/>
              </w:rPr>
            </w:r>
            <w:r w:rsidR="00B27142">
              <w:rPr>
                <w:webHidden/>
              </w:rPr>
              <w:fldChar w:fldCharType="separate"/>
            </w:r>
            <w:r w:rsidR="00A67129">
              <w:rPr>
                <w:webHidden/>
              </w:rPr>
              <w:t>37</w:t>
            </w:r>
            <w:r w:rsidR="00B27142">
              <w:rPr>
                <w:webHidden/>
              </w:rPr>
              <w:fldChar w:fldCharType="end"/>
            </w:r>
          </w:hyperlink>
        </w:p>
        <w:p w:rsidR="00B27142" w:rsidRDefault="00DD59E5">
          <w:pPr>
            <w:pStyle w:val="TOC1"/>
            <w:rPr>
              <w:rFonts w:asciiTheme="minorHAnsi" w:hAnsiTheme="minorHAnsi" w:cstheme="minorBidi"/>
              <w:b w:val="0"/>
            </w:rPr>
          </w:pPr>
          <w:hyperlink w:anchor="_Toc72756229" w:history="1">
            <w:r w:rsidR="00B27142" w:rsidRPr="00C1157D">
              <w:rPr>
                <w:rStyle w:val="Hyperlink"/>
              </w:rPr>
              <w:t>5. ЗАКЉУЧАК</w:t>
            </w:r>
            <w:r w:rsidR="00B27142">
              <w:rPr>
                <w:webHidden/>
              </w:rPr>
              <w:tab/>
            </w:r>
            <w:r w:rsidR="00B27142">
              <w:rPr>
                <w:webHidden/>
              </w:rPr>
              <w:fldChar w:fldCharType="begin"/>
            </w:r>
            <w:r w:rsidR="00B27142">
              <w:rPr>
                <w:webHidden/>
              </w:rPr>
              <w:instrText xml:space="preserve"> PAGEREF _Toc72756229 \h </w:instrText>
            </w:r>
            <w:r w:rsidR="00B27142">
              <w:rPr>
                <w:webHidden/>
              </w:rPr>
            </w:r>
            <w:r w:rsidR="00B27142">
              <w:rPr>
                <w:webHidden/>
              </w:rPr>
              <w:fldChar w:fldCharType="separate"/>
            </w:r>
            <w:r w:rsidR="00A67129">
              <w:rPr>
                <w:webHidden/>
              </w:rPr>
              <w:t>37</w:t>
            </w:r>
            <w:r w:rsidR="00B27142">
              <w:rPr>
                <w:webHidden/>
              </w:rPr>
              <w:fldChar w:fldCharType="end"/>
            </w:r>
          </w:hyperlink>
        </w:p>
        <w:p w:rsidR="00B27142" w:rsidRDefault="00B27142">
          <w:r>
            <w:rPr>
              <w:b/>
              <w:bCs/>
              <w:noProof/>
            </w:rPr>
            <w:fldChar w:fldCharType="end"/>
          </w:r>
        </w:p>
      </w:sdtContent>
    </w:sdt>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Default="00C279A4" w:rsidP="00F37201">
      <w:pPr>
        <w:pStyle w:val="Heading1"/>
        <w:rPr>
          <w:rFonts w:ascii="Times New Roman" w:hAnsi="Times New Roman"/>
          <w:b/>
          <w:szCs w:val="24"/>
          <w:lang w:val="sr-Cyrl-BA"/>
        </w:rPr>
      </w:pPr>
    </w:p>
    <w:p w:rsidR="00B27142" w:rsidRPr="00B27142" w:rsidRDefault="00B27142" w:rsidP="00B27142">
      <w:pPr>
        <w:rPr>
          <w:lang w:val="sr-Cyrl-BA"/>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186B76" w:rsidRDefault="00C279A4" w:rsidP="00F37201">
      <w:pPr>
        <w:pStyle w:val="Heading1"/>
        <w:rPr>
          <w:rFonts w:ascii="Times New Roman" w:hAnsi="Times New Roman"/>
          <w:b/>
          <w:szCs w:val="24"/>
        </w:rPr>
      </w:pPr>
    </w:p>
    <w:p w:rsidR="00C279A4" w:rsidRPr="00B27142" w:rsidRDefault="00C279A4" w:rsidP="00F37201">
      <w:pPr>
        <w:pStyle w:val="Heading1"/>
        <w:rPr>
          <w:rFonts w:ascii="Times New Roman" w:hAnsi="Times New Roman"/>
          <w:b/>
          <w:szCs w:val="24"/>
          <w:lang w:val="sr-Cyrl-BA"/>
        </w:rPr>
      </w:pPr>
    </w:p>
    <w:p w:rsidR="00C279A4" w:rsidRDefault="00C279A4" w:rsidP="00F37201">
      <w:pPr>
        <w:pStyle w:val="Heading1"/>
        <w:rPr>
          <w:rFonts w:ascii="Times New Roman" w:hAnsi="Times New Roman"/>
          <w:b/>
          <w:szCs w:val="24"/>
          <w:lang w:val="sr-Cyrl-BA"/>
        </w:rPr>
      </w:pPr>
    </w:p>
    <w:p w:rsidR="00B27142" w:rsidRPr="00B27142" w:rsidRDefault="00B27142" w:rsidP="00B27142">
      <w:pPr>
        <w:rPr>
          <w:lang w:val="sr-Cyrl-BA"/>
        </w:rPr>
      </w:pPr>
    </w:p>
    <w:p w:rsidR="00C279A4" w:rsidRPr="00B27142" w:rsidRDefault="00C279A4" w:rsidP="00B27142">
      <w:pPr>
        <w:pStyle w:val="Heading1"/>
        <w:tabs>
          <w:tab w:val="left" w:pos="2535"/>
        </w:tabs>
        <w:rPr>
          <w:rFonts w:ascii="Times New Roman" w:hAnsi="Times New Roman"/>
          <w:b/>
          <w:szCs w:val="24"/>
          <w:lang w:val="sr-Cyrl-BA"/>
        </w:rPr>
      </w:pPr>
    </w:p>
    <w:p w:rsidR="00B27142" w:rsidRDefault="00B27142" w:rsidP="0069445A">
      <w:pPr>
        <w:pStyle w:val="Heading1"/>
        <w:rPr>
          <w:rFonts w:ascii="Times New Roman" w:hAnsi="Times New Roman"/>
          <w:b/>
          <w:szCs w:val="24"/>
          <w:lang w:val="sr-Cyrl-BA"/>
        </w:rPr>
      </w:pPr>
      <w:bookmarkStart w:id="10" w:name="_Toc72756165"/>
      <w:bookmarkEnd w:id="0"/>
    </w:p>
    <w:p w:rsidR="00B95A28" w:rsidRPr="00B95A28" w:rsidRDefault="00B95A28" w:rsidP="00B95A28">
      <w:pPr>
        <w:rPr>
          <w:lang w:val="sr-Cyrl-BA"/>
        </w:rPr>
      </w:pPr>
    </w:p>
    <w:p w:rsidR="00B27142" w:rsidRDefault="00B27142" w:rsidP="0069445A">
      <w:pPr>
        <w:pStyle w:val="Heading1"/>
        <w:rPr>
          <w:b/>
          <w:lang w:val="sr-Cyrl-BA"/>
        </w:rPr>
      </w:pPr>
      <w:r>
        <w:rPr>
          <w:b/>
          <w:lang w:val="sr-Cyrl-BA"/>
        </w:rPr>
        <w:lastRenderedPageBreak/>
        <w:t xml:space="preserve">    </w:t>
      </w:r>
    </w:p>
    <w:p w:rsidR="004F7A3F" w:rsidRPr="00F54D05" w:rsidRDefault="00B27142" w:rsidP="0069445A">
      <w:pPr>
        <w:pStyle w:val="Heading1"/>
        <w:rPr>
          <w:b/>
        </w:rPr>
      </w:pPr>
      <w:r>
        <w:rPr>
          <w:b/>
          <w:lang w:val="sr-Cyrl-BA"/>
        </w:rPr>
        <w:t xml:space="preserve"> </w:t>
      </w:r>
      <w:r w:rsidR="004F7A3F" w:rsidRPr="00F54D05">
        <w:rPr>
          <w:b/>
        </w:rPr>
        <w:t>1. ОСНОВНИ ПОДАЦИ О ПРЕДУЗЕЋУ</w:t>
      </w:r>
      <w:bookmarkEnd w:id="10"/>
    </w:p>
    <w:p w:rsidR="004F7A3F" w:rsidRPr="004F7A3F" w:rsidRDefault="004F7A3F" w:rsidP="004F7A3F">
      <w:pPr>
        <w:jc w:val="both"/>
        <w:rPr>
          <w:b/>
        </w:rPr>
      </w:pPr>
    </w:p>
    <w:p w:rsidR="004F7A3F" w:rsidRPr="004F7A3F" w:rsidRDefault="004F7A3F" w:rsidP="0069445A">
      <w:pPr>
        <w:pStyle w:val="Heading2"/>
      </w:pPr>
      <w:bookmarkStart w:id="11" w:name="_Toc72756166"/>
      <w:r w:rsidRPr="004F7A3F">
        <w:t>1.1. Оснивање и регистрација</w:t>
      </w:r>
      <w:bookmarkEnd w:id="11"/>
    </w:p>
    <w:p w:rsidR="004F7A3F" w:rsidRPr="004F7A3F" w:rsidRDefault="004F7A3F" w:rsidP="004F7A3F">
      <w:pPr>
        <w:jc w:val="both"/>
        <w:rPr>
          <w:b/>
        </w:rPr>
      </w:pPr>
    </w:p>
    <w:p w:rsidR="004F7A3F" w:rsidRPr="00605284" w:rsidRDefault="004F7A3F" w:rsidP="004F7A3F">
      <w:pPr>
        <w:jc w:val="both"/>
      </w:pPr>
      <w:r w:rsidRPr="00605284">
        <w:t>СО Бијељина на сједници одржаној 23.05.2002.године донијела је Одлуку о оснивању ЈП</w:t>
      </w:r>
      <w:r w:rsidR="008307BA" w:rsidRPr="00605284">
        <w:t xml:space="preserve"> </w:t>
      </w:r>
      <w:r w:rsidRPr="00605284">
        <w:t>„Градска топлана“ Бијељина. Након Одлуке о оснивању предузећа, дана 08.07.2004.године донијета је и Одлука о измјенама</w:t>
      </w:r>
      <w:r w:rsidR="008307BA" w:rsidRPr="00605284">
        <w:t xml:space="preserve"> и допунама Одлуке о оснивању Ј</w:t>
      </w:r>
      <w:r w:rsidRPr="00605284">
        <w:t>П „Градска топлана“ којо</w:t>
      </w:r>
      <w:r w:rsidR="00E1360F" w:rsidRPr="00605284">
        <w:t xml:space="preserve">м је дефинисана организација и </w:t>
      </w:r>
      <w:r w:rsidR="00E1360F" w:rsidRPr="00605284">
        <w:rPr>
          <w:lang w:val="sr-Cyrl-BA"/>
        </w:rPr>
        <w:t>дј</w:t>
      </w:r>
      <w:r w:rsidRPr="00605284">
        <w:t>елатност предузећа.</w:t>
      </w:r>
    </w:p>
    <w:p w:rsidR="004F7A3F" w:rsidRPr="00605284" w:rsidRDefault="004F7A3F" w:rsidP="004F7A3F">
      <w:pPr>
        <w:jc w:val="both"/>
      </w:pPr>
    </w:p>
    <w:p w:rsidR="004F7A3F" w:rsidRPr="00605284" w:rsidRDefault="004F7A3F" w:rsidP="004F7A3F">
      <w:pPr>
        <w:jc w:val="both"/>
      </w:pPr>
      <w:r w:rsidRPr="00605284">
        <w:t>Сједиште фирме регистровано је у  ул.М.Црњанског бб, Бијељина. Оснивач предузећа је Општина Бијељина.</w:t>
      </w:r>
    </w:p>
    <w:p w:rsidR="004F7A3F" w:rsidRPr="00605284" w:rsidRDefault="004F7A3F" w:rsidP="004F7A3F">
      <w:pPr>
        <w:jc w:val="both"/>
      </w:pPr>
    </w:p>
    <w:p w:rsidR="004F7A3F" w:rsidRPr="00605284" w:rsidRDefault="004F7A3F" w:rsidP="004F7A3F">
      <w:pPr>
        <w:jc w:val="both"/>
      </w:pPr>
      <w:r w:rsidRPr="00605284">
        <w:t xml:space="preserve">Као самостално предузеће послује од  08.07.2004.године. До тог периода предузеће је функционисало у оквиру ОЈДП „Комуналац“. </w:t>
      </w:r>
    </w:p>
    <w:p w:rsidR="004F7A3F" w:rsidRPr="00605284" w:rsidRDefault="004F7A3F" w:rsidP="004F7A3F">
      <w:pPr>
        <w:jc w:val="both"/>
      </w:pPr>
    </w:p>
    <w:p w:rsidR="004F7A3F" w:rsidRPr="00605284" w:rsidRDefault="004F7A3F" w:rsidP="004F7A3F">
      <w:pPr>
        <w:jc w:val="both"/>
      </w:pPr>
      <w:r w:rsidRPr="00605284">
        <w:t>Предузеће је сљедбеник Ј.П за производњу и дистрибуцију топлотне енергије „Градска топлана“ Бијељина уписано у Основном суду у Бијељини под бројем  1030/05 од 15.11.2005.године,</w:t>
      </w:r>
    </w:p>
    <w:p w:rsidR="004F7A3F" w:rsidRPr="00605284" w:rsidRDefault="004F7A3F" w:rsidP="004F7A3F">
      <w:pPr>
        <w:jc w:val="both"/>
      </w:pPr>
      <w:r w:rsidRPr="00605284">
        <w:tab/>
      </w:r>
    </w:p>
    <w:p w:rsidR="004F7A3F" w:rsidRPr="00605284" w:rsidRDefault="004F7A3F" w:rsidP="004F7A3F">
      <w:pPr>
        <w:jc w:val="both"/>
      </w:pPr>
      <w:r w:rsidRPr="00605284">
        <w:t xml:space="preserve">Од оснивања па до 2010. предузеће је  било у правној колизији ( предузеће је основала општина Бијељина, а својина над капиталом је била  100% државна). </w:t>
      </w:r>
    </w:p>
    <w:p w:rsidR="004F7A3F" w:rsidRPr="00605284" w:rsidRDefault="004F7A3F" w:rsidP="004F7A3F">
      <w:pPr>
        <w:jc w:val="both"/>
      </w:pPr>
    </w:p>
    <w:p w:rsidR="004F7A3F" w:rsidRPr="00605284" w:rsidRDefault="008307BA" w:rsidP="004F7A3F">
      <w:pPr>
        <w:jc w:val="both"/>
      </w:pPr>
      <w:r w:rsidRPr="00605284">
        <w:t>Статус предузећа правно је р</w:t>
      </w:r>
      <w:r w:rsidRPr="00605284">
        <w:rPr>
          <w:lang w:val="sr-Cyrl-BA"/>
        </w:rPr>
        <w:t>и</w:t>
      </w:r>
      <w:r w:rsidR="004F7A3F" w:rsidRPr="00605284">
        <w:t>јешен доношењем Закона о преносу својине на капиталу РС у преду</w:t>
      </w:r>
      <w:r w:rsidR="00E1360F" w:rsidRPr="00605284">
        <w:t xml:space="preserve">зећима која обављају комуналне </w:t>
      </w:r>
      <w:r w:rsidR="00E1360F" w:rsidRPr="00605284">
        <w:rPr>
          <w:lang w:val="sr-Cyrl-BA"/>
        </w:rPr>
        <w:t>дј</w:t>
      </w:r>
      <w:r w:rsidR="004F7A3F" w:rsidRPr="00605284">
        <w:t>елатности на јединице локалне самоуправе („ Сл.гласник РС“ број:50/10 од 04.06.2010.), на основу којег  је предузеће прешло у власништво локалне самоуправе. Све статутсне  промјене у складу са законом одрађене су  у предузећу.</w:t>
      </w:r>
    </w:p>
    <w:p w:rsidR="004F7A3F" w:rsidRPr="00605284" w:rsidRDefault="004F7A3F" w:rsidP="004F7A3F">
      <w:pPr>
        <w:jc w:val="both"/>
      </w:pPr>
    </w:p>
    <w:p w:rsidR="004F7A3F" w:rsidRPr="00605284" w:rsidRDefault="004F7A3F" w:rsidP="004F7A3F">
      <w:pPr>
        <w:jc w:val="both"/>
      </w:pPr>
      <w:r w:rsidRPr="00605284">
        <w:t>СО Бијељина је 15.јуна 2011.године донијела Одлуку о измјенама и допунама  Одлуке о оснивању</w:t>
      </w:r>
      <w:r w:rsidR="00E1360F" w:rsidRPr="00605284">
        <w:t xml:space="preserve"> ЈП „Градска топлана“ чијим се </w:t>
      </w:r>
      <w:r w:rsidR="00E1360F" w:rsidRPr="00605284">
        <w:rPr>
          <w:lang w:val="sr-Cyrl-BA"/>
        </w:rPr>
        <w:t>Ч</w:t>
      </w:r>
      <w:r w:rsidRPr="00605284">
        <w:t xml:space="preserve">ланом.1. Одлуке оснива јавно предузеће као једночлано друштво са ограниченом одговорношћу. Предузеће послује под фирмом:Јавно предузеће за производњу и дистрибуцију топлотне енергије „Градска тополана“ д.о.о Бијељина. </w:t>
      </w:r>
    </w:p>
    <w:p w:rsidR="004F7A3F" w:rsidRPr="004F7A3F" w:rsidRDefault="004F7A3F" w:rsidP="004F7A3F">
      <w:pPr>
        <w:jc w:val="both"/>
      </w:pPr>
    </w:p>
    <w:p w:rsidR="004F7A3F" w:rsidRPr="00605284" w:rsidRDefault="004F7A3F" w:rsidP="004F7A3F">
      <w:pPr>
        <w:jc w:val="both"/>
      </w:pPr>
      <w:r w:rsidRPr="00605284">
        <w:t>Скраћена ознака фирме је ЈП “Градска топлана“ д.о.о. Бијељина.</w:t>
      </w:r>
    </w:p>
    <w:p w:rsidR="004F7A3F" w:rsidRPr="00605284" w:rsidRDefault="004F7A3F" w:rsidP="004F7A3F">
      <w:pPr>
        <w:jc w:val="both"/>
      </w:pPr>
    </w:p>
    <w:p w:rsidR="004F7A3F" w:rsidRPr="00605284" w:rsidRDefault="004F7A3F" w:rsidP="004F7A3F">
      <w:pPr>
        <w:jc w:val="both"/>
      </w:pPr>
      <w:r w:rsidRPr="00605284">
        <w:t>Управа ЈП „Градска топлана“ д.о.о, у складу са одредбама Члана.21. Закона о јавним предузећима ( Сл.гласник РС бр.75/04), израђује и надгледа реализацију свих законских</w:t>
      </w:r>
      <w:r w:rsidR="00E1360F" w:rsidRPr="00605284">
        <w:t xml:space="preserve"> аката везаних за регистровану </w:t>
      </w:r>
      <w:r w:rsidR="00E1360F" w:rsidRPr="00605284">
        <w:rPr>
          <w:lang w:val="sr-Cyrl-BA"/>
        </w:rPr>
        <w:t>дј</w:t>
      </w:r>
      <w:r w:rsidRPr="00605284">
        <w:t>елатност, а у складу са Међународним рачуноводственим стандардима и прописима о рачуноводственим и ревизијским стандардима Републике Српске.</w:t>
      </w:r>
    </w:p>
    <w:p w:rsidR="004F7A3F" w:rsidRPr="00605284" w:rsidRDefault="004F7A3F" w:rsidP="004F7A3F">
      <w:pPr>
        <w:jc w:val="both"/>
      </w:pPr>
    </w:p>
    <w:p w:rsidR="00071ED6" w:rsidRPr="00605284" w:rsidRDefault="004F7A3F" w:rsidP="004F7A3F">
      <w:pPr>
        <w:jc w:val="both"/>
      </w:pPr>
      <w:r w:rsidRPr="00605284">
        <w:t>Рјешењем окружног привредног суда у Бијељини број:059-0-рег-18-000-336 од 16.04.2018.године уписана је промјена статуса лица овлашћеног за заступање , тј.као директор предузећа уписан је Младен Красавац из Бијељине.</w:t>
      </w:r>
    </w:p>
    <w:p w:rsidR="00A230AA" w:rsidRPr="00B27142" w:rsidRDefault="00A230AA" w:rsidP="00071ED6">
      <w:pPr>
        <w:rPr>
          <w:b/>
          <w:lang w:val="sr-Cyrl-BA"/>
        </w:rPr>
      </w:pPr>
    </w:p>
    <w:p w:rsidR="004F7A3F" w:rsidRPr="004F7A3F" w:rsidRDefault="004F7A3F" w:rsidP="0069445A">
      <w:pPr>
        <w:pStyle w:val="Heading2"/>
      </w:pPr>
      <w:bookmarkStart w:id="12" w:name="_Toc72756167"/>
      <w:r w:rsidRPr="004F7A3F">
        <w:lastRenderedPageBreak/>
        <w:t>1.2. Основни идентификациони подаци</w:t>
      </w:r>
      <w:bookmarkEnd w:id="12"/>
      <w:r w:rsidRPr="004F7A3F">
        <w:t xml:space="preserve"> </w:t>
      </w:r>
    </w:p>
    <w:p w:rsidR="004F7A3F" w:rsidRPr="004F7A3F" w:rsidRDefault="004F7A3F" w:rsidP="004F7A3F">
      <w:pPr>
        <w:rPr>
          <w:b/>
        </w:rPr>
      </w:pPr>
    </w:p>
    <w:p w:rsidR="004F7A3F" w:rsidRPr="004F7A3F" w:rsidRDefault="004F7A3F" w:rsidP="004F7A3F">
      <w:r w:rsidRPr="004F7A3F">
        <w:t xml:space="preserve">Према расположивој документацији скраћен назив предузећа је: </w:t>
      </w:r>
    </w:p>
    <w:p w:rsidR="004F7A3F" w:rsidRPr="004F7A3F" w:rsidRDefault="004F7A3F" w:rsidP="004F7A3F"/>
    <w:p w:rsidR="004F7A3F" w:rsidRPr="004F7A3F" w:rsidRDefault="004F7A3F" w:rsidP="004F7A3F">
      <w:r w:rsidRPr="004F7A3F">
        <w:t>ЈП „Градска топлана“ д.о.о.  Бијељина</w:t>
      </w:r>
    </w:p>
    <w:p w:rsidR="004F7A3F" w:rsidRPr="004F7A3F" w:rsidRDefault="004F7A3F" w:rsidP="004F7A3F"/>
    <w:p w:rsidR="004F7A3F" w:rsidRPr="004F7A3F" w:rsidRDefault="004F7A3F" w:rsidP="004F7A3F">
      <w:r w:rsidRPr="004F7A3F">
        <w:t>Сједиште предузећа: Милоша Црњанског бб, Бијељина</w:t>
      </w:r>
    </w:p>
    <w:p w:rsidR="004F7A3F" w:rsidRPr="004F7A3F" w:rsidRDefault="004F7A3F" w:rsidP="004F7A3F"/>
    <w:p w:rsidR="004F7A3F" w:rsidRPr="004F7A3F" w:rsidRDefault="004F7A3F" w:rsidP="004F7A3F">
      <w:r w:rsidRPr="004F7A3F">
        <w:t>Матични број предузећа је:01982249 према Рјешењу о регистрацији МБС:1-5702</w:t>
      </w:r>
    </w:p>
    <w:p w:rsidR="004F7A3F" w:rsidRPr="004F7A3F" w:rsidRDefault="004F7A3F" w:rsidP="004F7A3F"/>
    <w:p w:rsidR="004F7A3F" w:rsidRPr="004F7A3F" w:rsidRDefault="004F7A3F" w:rsidP="004F7A3F">
      <w:r w:rsidRPr="004F7A3F">
        <w:t>Пореска управа Републике Српске издала је потврду о регис</w:t>
      </w:r>
      <w:r w:rsidR="00E1360F">
        <w:t>трацији пореског обвезника и до</w:t>
      </w:r>
      <w:r w:rsidR="00E1360F">
        <w:rPr>
          <w:lang w:val="sr-Cyrl-BA"/>
        </w:rPr>
        <w:t>диј</w:t>
      </w:r>
      <w:r w:rsidR="008307BA">
        <w:t>елила  му број</w:t>
      </w:r>
      <w:r w:rsidR="008307BA">
        <w:rPr>
          <w:lang w:val="sr-Cyrl-BA"/>
        </w:rPr>
        <w:t>:</w:t>
      </w:r>
      <w:r w:rsidRPr="004F7A3F">
        <w:t>4402021610009.</w:t>
      </w:r>
    </w:p>
    <w:p w:rsidR="004F7A3F" w:rsidRPr="004F7A3F" w:rsidRDefault="004F7A3F" w:rsidP="004F7A3F"/>
    <w:p w:rsidR="004F7A3F" w:rsidRPr="004F7A3F" w:rsidRDefault="004F7A3F" w:rsidP="004F7A3F">
      <w:r w:rsidRPr="004F7A3F">
        <w:t xml:space="preserve">Управа за индиректно </w:t>
      </w:r>
      <w:r w:rsidR="00E1360F">
        <w:t>опорезивање БиХ је увјерењем до</w:t>
      </w:r>
      <w:r w:rsidR="00E1360F">
        <w:rPr>
          <w:lang w:val="sr-Cyrl-BA"/>
        </w:rPr>
        <w:t>диј</w:t>
      </w:r>
      <w:r w:rsidRPr="004F7A3F">
        <w:t>елила предузећу идентификациони ПДВ број</w:t>
      </w:r>
      <w:r w:rsidR="008307BA">
        <w:rPr>
          <w:lang w:val="sr-Cyrl-BA"/>
        </w:rPr>
        <w:t>:</w:t>
      </w:r>
      <w:r w:rsidRPr="004F7A3F">
        <w:t xml:space="preserve"> 40202161009.</w:t>
      </w:r>
    </w:p>
    <w:p w:rsidR="004F7A3F" w:rsidRPr="004F7A3F" w:rsidRDefault="004F7A3F" w:rsidP="004F7A3F">
      <w:pPr>
        <w:rPr>
          <w:b/>
        </w:rPr>
      </w:pPr>
    </w:p>
    <w:p w:rsidR="004F7A3F" w:rsidRPr="004F7A3F" w:rsidRDefault="00E1360F" w:rsidP="0069445A">
      <w:pPr>
        <w:pStyle w:val="Heading2"/>
      </w:pPr>
      <w:bookmarkStart w:id="13" w:name="_Toc72756168"/>
      <w:r>
        <w:t xml:space="preserve">1.3. </w:t>
      </w:r>
      <w:r>
        <w:rPr>
          <w:lang w:val="sr-Cyrl-BA"/>
        </w:rPr>
        <w:t>Дј</w:t>
      </w:r>
      <w:r w:rsidR="004F7A3F" w:rsidRPr="004F7A3F">
        <w:t>елатност предузећа</w:t>
      </w:r>
      <w:bookmarkEnd w:id="13"/>
    </w:p>
    <w:p w:rsidR="004F7A3F" w:rsidRPr="004F7A3F" w:rsidRDefault="004F7A3F" w:rsidP="004F7A3F">
      <w:pPr>
        <w:rPr>
          <w:b/>
        </w:rPr>
      </w:pPr>
    </w:p>
    <w:p w:rsidR="004F7A3F" w:rsidRPr="004F7A3F" w:rsidRDefault="004F7A3F" w:rsidP="004F7A3F">
      <w:r w:rsidRPr="004F7A3F">
        <w:t>Рјешењем о регистрацији Окружног привредног суда у Биј</w:t>
      </w:r>
      <w:r w:rsidR="00E1360F">
        <w:t>ељини број:059-0-Рег-18-000-336</w:t>
      </w:r>
      <w:r w:rsidR="00E1360F">
        <w:rPr>
          <w:lang w:val="sr-Cyrl-BA"/>
        </w:rPr>
        <w:t xml:space="preserve"> </w:t>
      </w:r>
      <w:r w:rsidR="00E1360F">
        <w:t xml:space="preserve">уписано је и усклађивање </w:t>
      </w:r>
      <w:r w:rsidR="00E1360F">
        <w:rPr>
          <w:lang w:val="sr-Cyrl-BA"/>
        </w:rPr>
        <w:t>дј</w:t>
      </w:r>
      <w:r w:rsidRPr="004F7A3F">
        <w:t>елатности субјекта</w:t>
      </w:r>
      <w:r w:rsidR="00E1360F">
        <w:t xml:space="preserve"> уписа, према којем је уписана</w:t>
      </w:r>
      <w:r w:rsidR="00E1360F">
        <w:rPr>
          <w:lang w:val="sr-Cyrl-BA"/>
        </w:rPr>
        <w:t xml:space="preserve"> дј</w:t>
      </w:r>
      <w:r w:rsidRPr="004F7A3F">
        <w:t>елатност предузећа:</w:t>
      </w:r>
    </w:p>
    <w:p w:rsidR="004F7A3F" w:rsidRPr="004F7A3F" w:rsidRDefault="004F7A3F" w:rsidP="004F7A3F"/>
    <w:p w:rsidR="004F7A3F" w:rsidRPr="004F7A3F" w:rsidRDefault="004F7A3F" w:rsidP="004F7A3F">
      <w:r w:rsidRPr="004F7A3F">
        <w:t>35.30- Производња и снадбјевање паром и климатизација,</w:t>
      </w:r>
    </w:p>
    <w:p w:rsidR="004F7A3F" w:rsidRPr="004F7A3F" w:rsidRDefault="004F7A3F" w:rsidP="004F7A3F">
      <w:r w:rsidRPr="004F7A3F">
        <w:t>38.21- Обрада и одлагање неопасног отпада,</w:t>
      </w:r>
    </w:p>
    <w:p w:rsidR="004F7A3F" w:rsidRPr="004F7A3F" w:rsidRDefault="004F7A3F" w:rsidP="004F7A3F">
      <w:r w:rsidRPr="004F7A3F">
        <w:t>42.21- Изградња цјевовода за течност и гасове,</w:t>
      </w:r>
    </w:p>
    <w:p w:rsidR="004F7A3F" w:rsidRPr="004F7A3F" w:rsidRDefault="004F7A3F" w:rsidP="004F7A3F">
      <w:r w:rsidRPr="004F7A3F">
        <w:t>43.22- Увођење инсталација водовода, канализације, гаса и инсталација за гријање и климатизацију,</w:t>
      </w:r>
    </w:p>
    <w:p w:rsidR="004F7A3F" w:rsidRPr="004F7A3F" w:rsidRDefault="004F7A3F" w:rsidP="004F7A3F">
      <w:r w:rsidRPr="004F7A3F">
        <w:t>46.74- Трговина на велико робом од метала, инсталационим материјалом, уређајима и опремом з</w:t>
      </w:r>
      <w:r w:rsidR="00E1360F">
        <w:t xml:space="preserve">а </w:t>
      </w:r>
      <w:r w:rsidRPr="004F7A3F">
        <w:t>водовод и гријање</w:t>
      </w:r>
    </w:p>
    <w:p w:rsidR="004F7A3F" w:rsidRPr="004F7A3F" w:rsidRDefault="004F7A3F" w:rsidP="004F7A3F">
      <w:r w:rsidRPr="004F7A3F">
        <w:t>49.41- Друмски превоз робе,</w:t>
      </w:r>
    </w:p>
    <w:p w:rsidR="004F7A3F" w:rsidRPr="004F7A3F" w:rsidRDefault="004F7A3F" w:rsidP="004F7A3F">
      <w:r w:rsidRPr="004F7A3F">
        <w:t>49.50- Цјевоводни транспорт,</w:t>
      </w:r>
    </w:p>
    <w:p w:rsidR="004F7A3F" w:rsidRPr="004F7A3F" w:rsidRDefault="00E1360F" w:rsidP="004F7A3F">
      <w:r>
        <w:t xml:space="preserve">71.12- Инжењерске </w:t>
      </w:r>
      <w:r>
        <w:rPr>
          <w:lang w:val="sr-Cyrl-BA"/>
        </w:rPr>
        <w:t>дј</w:t>
      </w:r>
      <w:r w:rsidR="004F7A3F" w:rsidRPr="004F7A3F">
        <w:t>елатности и с њим</w:t>
      </w:r>
      <w:r>
        <w:t>а повезано техничко савјетовање</w:t>
      </w:r>
      <w:r w:rsidR="004F7A3F" w:rsidRPr="004F7A3F">
        <w:t xml:space="preserve"> и др.</w:t>
      </w:r>
    </w:p>
    <w:p w:rsidR="004F7A3F" w:rsidRPr="004F7A3F" w:rsidRDefault="00E1360F" w:rsidP="004F7A3F">
      <w:r>
        <w:t xml:space="preserve">81.22- Остале </w:t>
      </w:r>
      <w:r>
        <w:rPr>
          <w:lang w:val="sr-Cyrl-BA"/>
        </w:rPr>
        <w:t>дј</w:t>
      </w:r>
      <w:r w:rsidR="004F7A3F" w:rsidRPr="004F7A3F">
        <w:t>елатности чишћења зграда и објеката.</w:t>
      </w:r>
    </w:p>
    <w:p w:rsidR="004F7A3F" w:rsidRPr="004F7A3F" w:rsidRDefault="004F7A3F" w:rsidP="004F7A3F">
      <w:pPr>
        <w:rPr>
          <w:b/>
        </w:rPr>
      </w:pPr>
    </w:p>
    <w:p w:rsidR="004F7A3F" w:rsidRPr="004F7A3F" w:rsidRDefault="004F7A3F" w:rsidP="0069445A">
      <w:pPr>
        <w:pStyle w:val="Heading2"/>
      </w:pPr>
      <w:bookmarkStart w:id="14" w:name="_Toc72756169"/>
      <w:r w:rsidRPr="004F7A3F">
        <w:t>1.4. Нормативна основа организовања</w:t>
      </w:r>
      <w:bookmarkEnd w:id="14"/>
    </w:p>
    <w:p w:rsidR="004F7A3F" w:rsidRPr="004F7A3F" w:rsidRDefault="004F7A3F" w:rsidP="004F7A3F">
      <w:pPr>
        <w:rPr>
          <w:b/>
        </w:rPr>
      </w:pPr>
    </w:p>
    <w:p w:rsidR="004F7A3F" w:rsidRPr="004F7A3F" w:rsidRDefault="004F7A3F" w:rsidP="004F7A3F">
      <w:r w:rsidRPr="004F7A3F">
        <w:t>На основу члана 5. Закона о јавним предузећима („Службени гласник Република Српске“ бр.75/14 и 78/11) и члана 442. Закона о привредним друштвима („Служени гласник Републике Српске“, број:127/08), Скупштина Јавног предузећа „Градска топлана“ д.о.о.  на сједници одржаној дана 21.12.2011 године усвојила је „Статут“ јавног предузећа „Градска топлана“д.о.о. Бијељина којим се дефинише:</w:t>
      </w:r>
    </w:p>
    <w:p w:rsidR="004F7A3F" w:rsidRPr="004F7A3F" w:rsidRDefault="004F7A3F" w:rsidP="004F7A3F">
      <w:r w:rsidRPr="004F7A3F">
        <w:t>-</w:t>
      </w:r>
      <w:r w:rsidRPr="004F7A3F">
        <w:tab/>
        <w:t>Правна форма, фирма, сједиште и матични број предузећа,</w:t>
      </w:r>
    </w:p>
    <w:p w:rsidR="004F7A3F" w:rsidRPr="004F7A3F" w:rsidRDefault="004F7A3F" w:rsidP="004F7A3F">
      <w:r w:rsidRPr="004F7A3F">
        <w:t>-</w:t>
      </w:r>
      <w:r w:rsidRPr="004F7A3F">
        <w:tab/>
        <w:t>Правни промет, заступање, представљање  и потписивање предузећа,</w:t>
      </w:r>
    </w:p>
    <w:p w:rsidR="004F7A3F" w:rsidRPr="004F7A3F" w:rsidRDefault="00E1360F" w:rsidP="004F7A3F">
      <w:r>
        <w:t>-</w:t>
      </w:r>
      <w:r>
        <w:tab/>
      </w:r>
      <w:r>
        <w:rPr>
          <w:lang w:val="sr-Cyrl-BA"/>
        </w:rPr>
        <w:t>Дј</w:t>
      </w:r>
      <w:r w:rsidR="004F7A3F" w:rsidRPr="004F7A3F">
        <w:t>елатност предузећа,</w:t>
      </w:r>
    </w:p>
    <w:p w:rsidR="004F7A3F" w:rsidRPr="004F7A3F" w:rsidRDefault="004F7A3F" w:rsidP="004F7A3F">
      <w:r w:rsidRPr="004F7A3F">
        <w:t>-</w:t>
      </w:r>
      <w:r w:rsidRPr="004F7A3F">
        <w:tab/>
        <w:t>Организација предузећа,</w:t>
      </w:r>
    </w:p>
    <w:p w:rsidR="004F7A3F" w:rsidRPr="004F7A3F" w:rsidRDefault="004F7A3F" w:rsidP="004F7A3F">
      <w:r w:rsidRPr="004F7A3F">
        <w:t>-</w:t>
      </w:r>
      <w:r w:rsidRPr="004F7A3F">
        <w:tab/>
        <w:t xml:space="preserve">Основни капитал, </w:t>
      </w:r>
    </w:p>
    <w:p w:rsidR="00585225" w:rsidRPr="004F7A3F" w:rsidRDefault="004F7A3F" w:rsidP="00071ED6">
      <w:r w:rsidRPr="004F7A3F">
        <w:t>-</w:t>
      </w:r>
      <w:r w:rsidRPr="004F7A3F">
        <w:tab/>
        <w:t>Повећање и смањење основног капитала,</w:t>
      </w:r>
    </w:p>
    <w:p w:rsidR="004F7A3F" w:rsidRDefault="004F7A3F" w:rsidP="004F7A3F">
      <w:r>
        <w:t>-</w:t>
      </w:r>
      <w:r>
        <w:tab/>
        <w:t>Резерве предузећа,</w:t>
      </w:r>
    </w:p>
    <w:p w:rsidR="004F7A3F" w:rsidRDefault="004F7A3F" w:rsidP="004F7A3F">
      <w:r>
        <w:lastRenderedPageBreak/>
        <w:t>-</w:t>
      </w:r>
      <w:r>
        <w:tab/>
        <w:t>Управљање предузећем,</w:t>
      </w:r>
    </w:p>
    <w:p w:rsidR="004F7A3F" w:rsidRDefault="004F7A3F" w:rsidP="004F7A3F">
      <w:r>
        <w:t>-</w:t>
      </w:r>
      <w:r>
        <w:tab/>
        <w:t>Сукоби интереса,</w:t>
      </w:r>
    </w:p>
    <w:p w:rsidR="004F7A3F" w:rsidRDefault="004F7A3F" w:rsidP="004F7A3F">
      <w:r>
        <w:t>-</w:t>
      </w:r>
      <w:r>
        <w:tab/>
        <w:t>Етички кодекс,</w:t>
      </w:r>
    </w:p>
    <w:p w:rsidR="004F7A3F" w:rsidRDefault="004F7A3F" w:rsidP="004F7A3F">
      <w:r>
        <w:t>-</w:t>
      </w:r>
      <w:r>
        <w:tab/>
        <w:t>Начин промјене облика предузећа,</w:t>
      </w:r>
    </w:p>
    <w:p w:rsidR="004F7A3F" w:rsidRDefault="004F7A3F" w:rsidP="004F7A3F">
      <w:r>
        <w:t>-</w:t>
      </w:r>
      <w:r>
        <w:tab/>
        <w:t>Вријеме на које је предузеће основано и престанак предузећа,</w:t>
      </w:r>
    </w:p>
    <w:p w:rsidR="004F7A3F" w:rsidRDefault="004F7A3F" w:rsidP="004F7A3F">
      <w:r>
        <w:t>-</w:t>
      </w:r>
      <w:r>
        <w:tab/>
        <w:t>Заштита животне средине,</w:t>
      </w:r>
    </w:p>
    <w:p w:rsidR="004F7A3F" w:rsidRDefault="004F7A3F" w:rsidP="004F7A3F">
      <w:r>
        <w:t>-</w:t>
      </w:r>
      <w:r>
        <w:tab/>
        <w:t>Учешће запослених,</w:t>
      </w:r>
    </w:p>
    <w:p w:rsidR="004F7A3F" w:rsidRDefault="004F7A3F" w:rsidP="004F7A3F">
      <w:r>
        <w:t>-</w:t>
      </w:r>
      <w:r>
        <w:tab/>
        <w:t>Пословна тајна,</w:t>
      </w:r>
    </w:p>
    <w:p w:rsidR="004F7A3F" w:rsidRDefault="004F7A3F" w:rsidP="004F7A3F">
      <w:r>
        <w:t>-</w:t>
      </w:r>
      <w:r>
        <w:tab/>
        <w:t>План пословања,</w:t>
      </w:r>
    </w:p>
    <w:p w:rsidR="004F7A3F" w:rsidRDefault="004F7A3F" w:rsidP="004F7A3F">
      <w:r>
        <w:t>-</w:t>
      </w:r>
      <w:r>
        <w:tab/>
        <w:t>Рачуноводствено - ревизијски стандарди,</w:t>
      </w:r>
    </w:p>
    <w:p w:rsidR="004F7A3F" w:rsidRDefault="004F7A3F" w:rsidP="004F7A3F">
      <w:r>
        <w:t>-</w:t>
      </w:r>
      <w:r>
        <w:tab/>
        <w:t>Одбор за ревизију,</w:t>
      </w:r>
    </w:p>
    <w:p w:rsidR="004F7A3F" w:rsidRDefault="00E1360F" w:rsidP="004F7A3F">
      <w:r>
        <w:t>-</w:t>
      </w:r>
      <w:r>
        <w:tab/>
        <w:t>О</w:t>
      </w:r>
      <w:r>
        <w:rPr>
          <w:lang w:val="sr-Cyrl-BA"/>
        </w:rPr>
        <w:t>дј</w:t>
      </w:r>
      <w:r w:rsidR="004F7A3F">
        <w:t>ељење за интерну ревизију,</w:t>
      </w:r>
    </w:p>
    <w:p w:rsidR="004F7A3F" w:rsidRDefault="004F7A3F" w:rsidP="004F7A3F">
      <w:r>
        <w:t>-</w:t>
      </w:r>
      <w:r>
        <w:tab/>
        <w:t>Јавне набавке,</w:t>
      </w:r>
    </w:p>
    <w:p w:rsidR="004F7A3F" w:rsidRDefault="00E1360F" w:rsidP="004F7A3F">
      <w:r>
        <w:t>-</w:t>
      </w:r>
      <w:r>
        <w:tab/>
        <w:t>Распо</w:t>
      </w:r>
      <w:r>
        <w:rPr>
          <w:lang w:val="sr-Cyrl-BA"/>
        </w:rPr>
        <w:t>дј</w:t>
      </w:r>
      <w:r w:rsidR="004F7A3F">
        <w:t>ела добити и покриће губитка,</w:t>
      </w:r>
    </w:p>
    <w:p w:rsidR="004F7A3F" w:rsidRDefault="004F7A3F" w:rsidP="004F7A3F">
      <w:r>
        <w:t>-</w:t>
      </w:r>
      <w:r>
        <w:tab/>
        <w:t>Недопуштене и ограничене активности,</w:t>
      </w:r>
    </w:p>
    <w:p w:rsidR="004F7A3F" w:rsidRDefault="004F7A3F" w:rsidP="004F7A3F">
      <w:r>
        <w:t>-</w:t>
      </w:r>
      <w:r>
        <w:tab/>
        <w:t>Начин промјене облика,</w:t>
      </w:r>
    </w:p>
    <w:p w:rsidR="004F7A3F" w:rsidRDefault="004F7A3F" w:rsidP="004F7A3F">
      <w:r>
        <w:t>-</w:t>
      </w:r>
      <w:r>
        <w:tab/>
        <w:t>Општи акти,</w:t>
      </w:r>
    </w:p>
    <w:p w:rsidR="004F7A3F" w:rsidRDefault="004F7A3F" w:rsidP="004F7A3F">
      <w:r>
        <w:t>-</w:t>
      </w:r>
      <w:r>
        <w:tab/>
        <w:t>Прелазне и завршне одредбе</w:t>
      </w:r>
    </w:p>
    <w:p w:rsidR="004F7A3F" w:rsidRDefault="004F7A3F" w:rsidP="004F7A3F">
      <w:pPr>
        <w:rPr>
          <w:lang w:val="sr-Cyrl-BA"/>
        </w:rPr>
      </w:pPr>
      <w:r>
        <w:t>-</w:t>
      </w:r>
      <w:r>
        <w:tab/>
        <w:t>и друга питања од значаја за рад предузећа.</w:t>
      </w:r>
    </w:p>
    <w:p w:rsidR="00AF46FD" w:rsidRPr="00AF46FD" w:rsidRDefault="00AF46FD" w:rsidP="008307BA">
      <w:pPr>
        <w:jc w:val="both"/>
        <w:rPr>
          <w:lang w:val="sr-Cyrl-BA"/>
        </w:rPr>
      </w:pPr>
    </w:p>
    <w:p w:rsidR="004F7A3F" w:rsidRDefault="004F7A3F" w:rsidP="008307BA">
      <w:pPr>
        <w:jc w:val="both"/>
        <w:rPr>
          <w:lang w:val="sr-Cyrl-BA"/>
        </w:rPr>
      </w:pPr>
      <w:r>
        <w:t>Статутом је предвиђено да се општим актима предузећа сматрају: статут, правилници, пословници, упутства, одлуке и сл. Сви општи акти морају бити усклађени са Статутом предузећа, а сва појединачна акта усаглашена са општим актима предузећа.</w:t>
      </w:r>
    </w:p>
    <w:p w:rsidR="00AF46FD" w:rsidRPr="00AF46FD" w:rsidRDefault="00AF46FD" w:rsidP="008307BA">
      <w:pPr>
        <w:jc w:val="both"/>
        <w:rPr>
          <w:lang w:val="sr-Cyrl-BA"/>
        </w:rPr>
      </w:pPr>
    </w:p>
    <w:p w:rsidR="004F7A3F" w:rsidRDefault="004F7A3F" w:rsidP="008307BA">
      <w:pPr>
        <w:jc w:val="both"/>
      </w:pPr>
      <w:r>
        <w:t xml:space="preserve"> За регулисање појединих питања која су битна за функционисање предузећа донесени су сљедећи правилници:</w:t>
      </w:r>
    </w:p>
    <w:p w:rsidR="004F7A3F" w:rsidRDefault="004F7A3F" w:rsidP="008307BA">
      <w:pPr>
        <w:jc w:val="both"/>
      </w:pPr>
      <w:r>
        <w:t>-</w:t>
      </w:r>
      <w:r>
        <w:tab/>
        <w:t>Правилник о начину и роковима вршења пописа и усклађивања са стварним стањем,</w:t>
      </w:r>
    </w:p>
    <w:p w:rsidR="004F7A3F" w:rsidRDefault="004F7A3F" w:rsidP="008307BA">
      <w:pPr>
        <w:jc w:val="both"/>
      </w:pPr>
      <w:r>
        <w:t>-</w:t>
      </w:r>
      <w:r>
        <w:tab/>
        <w:t>Правилник о рачуноводству,</w:t>
      </w:r>
    </w:p>
    <w:p w:rsidR="004F7A3F" w:rsidRDefault="004F7A3F" w:rsidP="008307BA">
      <w:pPr>
        <w:jc w:val="both"/>
      </w:pPr>
      <w:r>
        <w:t>-</w:t>
      </w:r>
      <w:r>
        <w:tab/>
        <w:t xml:space="preserve">Правилник о рачуноводственим политикама , </w:t>
      </w:r>
    </w:p>
    <w:p w:rsidR="004F7A3F" w:rsidRDefault="00E1360F" w:rsidP="008307BA">
      <w:pPr>
        <w:jc w:val="both"/>
      </w:pPr>
      <w:r>
        <w:t>-</w:t>
      </w:r>
      <w:r>
        <w:tab/>
        <w:t>Пословник о раду На</w:t>
      </w:r>
      <w:r>
        <w:rPr>
          <w:lang w:val="sr-Cyrl-BA"/>
        </w:rPr>
        <w:t>дз</w:t>
      </w:r>
      <w:r w:rsidR="004F7A3F">
        <w:t xml:space="preserve">орног одбора, </w:t>
      </w:r>
    </w:p>
    <w:p w:rsidR="004F7A3F" w:rsidRDefault="004F7A3F" w:rsidP="008307BA">
      <w:pPr>
        <w:jc w:val="both"/>
      </w:pPr>
      <w:r>
        <w:t>-</w:t>
      </w:r>
      <w:r>
        <w:tab/>
        <w:t>Правилник о раду и др.</w:t>
      </w:r>
    </w:p>
    <w:p w:rsidR="004F7A3F" w:rsidRDefault="004F7A3F" w:rsidP="008307BA">
      <w:pPr>
        <w:jc w:val="both"/>
      </w:pPr>
      <w:r>
        <w:t>Велики број активности које спроводи предузеће регулишу се појединачним одлукама органа управљања предузећа у складу са њиховим надлежностима.</w:t>
      </w:r>
    </w:p>
    <w:p w:rsidR="004F7A3F" w:rsidRDefault="004F7A3F" w:rsidP="00554C60">
      <w:pPr>
        <w:ind w:firstLine="708"/>
      </w:pPr>
    </w:p>
    <w:p w:rsidR="004F7A3F" w:rsidRPr="00E1360F" w:rsidRDefault="004F7A3F" w:rsidP="0069445A">
      <w:pPr>
        <w:pStyle w:val="Heading2"/>
      </w:pPr>
      <w:bookmarkStart w:id="15" w:name="_Toc72756170"/>
      <w:r w:rsidRPr="00E1360F">
        <w:t>1.5. Органи управљања</w:t>
      </w:r>
      <w:bookmarkEnd w:id="15"/>
      <w:r w:rsidRPr="00E1360F">
        <w:t xml:space="preserve"> </w:t>
      </w:r>
    </w:p>
    <w:p w:rsidR="004F7A3F" w:rsidRPr="00E1360F" w:rsidRDefault="004F7A3F" w:rsidP="004F7A3F">
      <w:pPr>
        <w:rPr>
          <w:b/>
        </w:rPr>
      </w:pPr>
    </w:p>
    <w:p w:rsidR="004F7A3F" w:rsidRDefault="004F7A3F" w:rsidP="004F7A3F">
      <w:r>
        <w:t>Предузећем управљају:</w:t>
      </w:r>
    </w:p>
    <w:p w:rsidR="004F7A3F" w:rsidRDefault="004F7A3F" w:rsidP="004F7A3F">
      <w:r>
        <w:t>1. Скупштина предузећа,</w:t>
      </w:r>
    </w:p>
    <w:p w:rsidR="004F7A3F" w:rsidRDefault="00E1360F" w:rsidP="004F7A3F">
      <w:r>
        <w:t>2. На</w:t>
      </w:r>
      <w:r>
        <w:rPr>
          <w:lang w:val="sr-Cyrl-BA"/>
        </w:rPr>
        <w:t>дз</w:t>
      </w:r>
      <w:r w:rsidR="004F7A3F">
        <w:t>орни одбор и</w:t>
      </w:r>
    </w:p>
    <w:p w:rsidR="004F7A3F" w:rsidRDefault="004F7A3F" w:rsidP="004F7A3F">
      <w:r>
        <w:t>3. Управа пред</w:t>
      </w:r>
      <w:r w:rsidR="00E1360F">
        <w:rPr>
          <w:lang w:val="sr-Cyrl-BA"/>
        </w:rPr>
        <w:t>у</w:t>
      </w:r>
      <w:r>
        <w:t>зећа</w:t>
      </w:r>
    </w:p>
    <w:p w:rsidR="004F7A3F" w:rsidRDefault="004F7A3F" w:rsidP="004F7A3F"/>
    <w:p w:rsidR="004F7A3F" w:rsidRDefault="004F7A3F" w:rsidP="00AF46FD">
      <w:pPr>
        <w:jc w:val="both"/>
      </w:pPr>
      <w:r>
        <w:t>У Статуту предузећа децидно су дефинисане надлежности појединачно за сваки орган управљања.</w:t>
      </w:r>
    </w:p>
    <w:p w:rsidR="004F7A3F" w:rsidRPr="00B93F4E" w:rsidRDefault="00E1360F" w:rsidP="00B93F4E">
      <w:pPr>
        <w:jc w:val="both"/>
        <w:rPr>
          <w:lang w:val="sr-Cyrl-BA"/>
        </w:rPr>
      </w:pPr>
      <w:r>
        <w:t>Одлуком о именовању чланова На</w:t>
      </w:r>
      <w:r>
        <w:rPr>
          <w:lang w:val="sr-Cyrl-BA"/>
        </w:rPr>
        <w:t>дз</w:t>
      </w:r>
      <w:r w:rsidR="004F7A3F">
        <w:t>орног одбора коју је доније</w:t>
      </w:r>
      <w:r>
        <w:t xml:space="preserve">ла </w:t>
      </w:r>
      <w:r>
        <w:rPr>
          <w:lang w:val="sr-Cyrl-BA"/>
        </w:rPr>
        <w:t>С</w:t>
      </w:r>
      <w:r>
        <w:t>купштина предузећа чланови На</w:t>
      </w:r>
      <w:r>
        <w:rPr>
          <w:lang w:val="sr-Cyrl-BA"/>
        </w:rPr>
        <w:t>дз</w:t>
      </w:r>
      <w:r w:rsidR="00B93F4E">
        <w:t>орног одбора су:</w:t>
      </w:r>
    </w:p>
    <w:p w:rsidR="004F7A3F" w:rsidRDefault="004F7A3F" w:rsidP="004F7A3F">
      <w:r>
        <w:t>1. Керовић Радивоје- предсједник,</w:t>
      </w:r>
    </w:p>
    <w:p w:rsidR="004F7A3F" w:rsidRDefault="004F7A3F" w:rsidP="004F7A3F">
      <w:r>
        <w:t>2. Млађеновић Јован –члан и</w:t>
      </w:r>
    </w:p>
    <w:p w:rsidR="004F7A3F" w:rsidRPr="00605284" w:rsidRDefault="004F7A3F" w:rsidP="00605284">
      <w:pPr>
        <w:rPr>
          <w:lang w:val="sr-Cyrl-BA"/>
        </w:rPr>
      </w:pPr>
      <w:r>
        <w:t>3. Мусић Амир-члан</w:t>
      </w:r>
    </w:p>
    <w:p w:rsidR="008307BA" w:rsidRDefault="008307BA" w:rsidP="004F7A3F">
      <w:pPr>
        <w:jc w:val="both"/>
        <w:rPr>
          <w:b/>
          <w:bCs/>
          <w:lang w:val="sr-Cyrl-BA"/>
        </w:rPr>
      </w:pPr>
    </w:p>
    <w:p w:rsidR="004F7A3F" w:rsidRPr="004F7A3F" w:rsidRDefault="004F7A3F" w:rsidP="0069445A">
      <w:pPr>
        <w:pStyle w:val="Heading2"/>
        <w:rPr>
          <w:lang w:val="sr-Latn-CS"/>
        </w:rPr>
      </w:pPr>
      <w:bookmarkStart w:id="16" w:name="_Toc72756171"/>
      <w:r w:rsidRPr="004F7A3F">
        <w:rPr>
          <w:lang w:val="sr-Latn-CS"/>
        </w:rPr>
        <w:t>1.6.Организација предузећа</w:t>
      </w:r>
      <w:bookmarkEnd w:id="16"/>
    </w:p>
    <w:p w:rsidR="004F7A3F" w:rsidRPr="004F7A3F" w:rsidRDefault="004F7A3F" w:rsidP="004F7A3F">
      <w:pPr>
        <w:jc w:val="both"/>
        <w:rPr>
          <w:b/>
          <w:bCs/>
          <w:lang w:val="sr-Latn-CS"/>
        </w:rPr>
      </w:pPr>
    </w:p>
    <w:p w:rsidR="004F7A3F" w:rsidRPr="004F7A3F" w:rsidRDefault="004F7A3F" w:rsidP="004F7A3F">
      <w:pPr>
        <w:jc w:val="both"/>
        <w:rPr>
          <w:bCs/>
          <w:lang w:val="sr-Latn-CS"/>
        </w:rPr>
      </w:pPr>
      <w:r w:rsidRPr="004F7A3F">
        <w:rPr>
          <w:bCs/>
          <w:lang w:val="sr-Latn-CS"/>
        </w:rPr>
        <w:t>Статутом предузећа дефинисана је макро организација предузећа коју чине:</w:t>
      </w:r>
    </w:p>
    <w:p w:rsidR="004F7A3F" w:rsidRPr="004F7A3F" w:rsidRDefault="004F7A3F" w:rsidP="004F7A3F">
      <w:pPr>
        <w:jc w:val="both"/>
        <w:rPr>
          <w:bCs/>
          <w:lang w:val="sr-Latn-CS"/>
        </w:rPr>
      </w:pPr>
    </w:p>
    <w:p w:rsidR="004F7A3F" w:rsidRPr="004F7A3F" w:rsidRDefault="004F7A3F" w:rsidP="004F7A3F">
      <w:pPr>
        <w:jc w:val="both"/>
        <w:rPr>
          <w:bCs/>
          <w:lang w:val="sr-Latn-CS"/>
        </w:rPr>
      </w:pPr>
      <w:r w:rsidRPr="004F7A3F">
        <w:rPr>
          <w:bCs/>
          <w:lang w:val="sr-Latn-CS"/>
        </w:rPr>
        <w:t>1. Управа предузећа,</w:t>
      </w:r>
    </w:p>
    <w:p w:rsidR="004F7A3F" w:rsidRPr="004F7A3F" w:rsidRDefault="004F7A3F" w:rsidP="004F7A3F">
      <w:pPr>
        <w:jc w:val="both"/>
        <w:rPr>
          <w:bCs/>
          <w:lang w:val="sr-Latn-CS"/>
        </w:rPr>
      </w:pPr>
      <w:r w:rsidRPr="004F7A3F">
        <w:rPr>
          <w:bCs/>
          <w:lang w:val="sr-Latn-CS"/>
        </w:rPr>
        <w:t>2. Сектор за економско-правне послове и</w:t>
      </w:r>
    </w:p>
    <w:p w:rsidR="004F7A3F" w:rsidRPr="004F7A3F" w:rsidRDefault="004F7A3F" w:rsidP="004F7A3F">
      <w:pPr>
        <w:jc w:val="both"/>
        <w:rPr>
          <w:bCs/>
          <w:lang w:val="sr-Latn-CS"/>
        </w:rPr>
      </w:pPr>
      <w:r w:rsidRPr="004F7A3F">
        <w:rPr>
          <w:bCs/>
          <w:lang w:val="sr-Latn-CS"/>
        </w:rPr>
        <w:t>3. Производно-технолошки сектор</w:t>
      </w:r>
    </w:p>
    <w:p w:rsidR="004F7A3F" w:rsidRPr="004F7A3F" w:rsidRDefault="004F7A3F" w:rsidP="004F7A3F">
      <w:pPr>
        <w:jc w:val="both"/>
        <w:rPr>
          <w:bCs/>
          <w:lang w:val="sr-Latn-CS"/>
        </w:rPr>
      </w:pPr>
    </w:p>
    <w:p w:rsidR="004F7A3F" w:rsidRPr="004F7A3F" w:rsidRDefault="004F7A3F" w:rsidP="004F7A3F">
      <w:pPr>
        <w:jc w:val="both"/>
        <w:rPr>
          <w:bCs/>
          <w:lang w:val="sr-Latn-CS"/>
        </w:rPr>
      </w:pPr>
      <w:r w:rsidRPr="004F7A3F">
        <w:rPr>
          <w:bCs/>
          <w:lang w:val="sr-Latn-CS"/>
        </w:rPr>
        <w:t>Управу чини:</w:t>
      </w:r>
    </w:p>
    <w:p w:rsidR="004F7A3F" w:rsidRPr="004F7A3F" w:rsidRDefault="004F7A3F" w:rsidP="004F7A3F">
      <w:pPr>
        <w:jc w:val="both"/>
        <w:rPr>
          <w:bCs/>
          <w:lang w:val="sr-Latn-CS"/>
        </w:rPr>
      </w:pPr>
    </w:p>
    <w:p w:rsidR="004F7A3F" w:rsidRPr="004F7A3F" w:rsidRDefault="004F7A3F" w:rsidP="004F7A3F">
      <w:pPr>
        <w:jc w:val="both"/>
        <w:rPr>
          <w:bCs/>
          <w:lang w:val="sr-Latn-CS"/>
        </w:rPr>
      </w:pPr>
      <w:r w:rsidRPr="004F7A3F">
        <w:rPr>
          <w:bCs/>
          <w:lang w:val="sr-Latn-CS"/>
        </w:rPr>
        <w:t>1. Директор предузећа и</w:t>
      </w:r>
    </w:p>
    <w:p w:rsidR="004F7A3F" w:rsidRPr="004F7A3F" w:rsidRDefault="004F7A3F" w:rsidP="004F7A3F">
      <w:pPr>
        <w:jc w:val="both"/>
        <w:rPr>
          <w:bCs/>
          <w:lang w:val="sr-Latn-CS"/>
        </w:rPr>
      </w:pPr>
      <w:r w:rsidRPr="004F7A3F">
        <w:rPr>
          <w:bCs/>
          <w:lang w:val="sr-Latn-CS"/>
        </w:rPr>
        <w:t>2. Извршни директори</w:t>
      </w:r>
    </w:p>
    <w:p w:rsidR="004F7A3F" w:rsidRPr="004F7A3F" w:rsidRDefault="004F7A3F" w:rsidP="004F7A3F">
      <w:pPr>
        <w:jc w:val="both"/>
        <w:rPr>
          <w:bCs/>
          <w:lang w:val="sr-Latn-CS"/>
        </w:rPr>
      </w:pPr>
    </w:p>
    <w:p w:rsidR="004F7A3F" w:rsidRPr="008307BA" w:rsidRDefault="004F7A3F" w:rsidP="004F7A3F">
      <w:pPr>
        <w:jc w:val="both"/>
        <w:rPr>
          <w:bCs/>
          <w:lang w:val="sr-Cyrl-BA"/>
        </w:rPr>
      </w:pPr>
      <w:r w:rsidRPr="004F7A3F">
        <w:rPr>
          <w:bCs/>
          <w:lang w:val="sr-Latn-CS"/>
        </w:rPr>
        <w:t>Економско-правни сектор чине:</w:t>
      </w:r>
    </w:p>
    <w:p w:rsidR="004F7A3F" w:rsidRPr="004F7A3F" w:rsidRDefault="004F7A3F" w:rsidP="004F7A3F">
      <w:pPr>
        <w:jc w:val="both"/>
        <w:rPr>
          <w:bCs/>
          <w:lang w:val="sr-Latn-CS"/>
        </w:rPr>
      </w:pPr>
      <w:r w:rsidRPr="004F7A3F">
        <w:rPr>
          <w:bCs/>
          <w:lang w:val="sr-Latn-CS"/>
        </w:rPr>
        <w:t>1. Економско- комерцијална служба и</w:t>
      </w:r>
    </w:p>
    <w:p w:rsidR="004F7A3F" w:rsidRPr="004F7A3F" w:rsidRDefault="004F7A3F" w:rsidP="004F7A3F">
      <w:pPr>
        <w:jc w:val="both"/>
        <w:rPr>
          <w:bCs/>
          <w:lang w:val="sr-Latn-CS"/>
        </w:rPr>
      </w:pPr>
      <w:r w:rsidRPr="004F7A3F">
        <w:rPr>
          <w:bCs/>
          <w:lang w:val="sr-Latn-CS"/>
        </w:rPr>
        <w:t>2. Правна служба</w:t>
      </w:r>
    </w:p>
    <w:p w:rsidR="004F7A3F" w:rsidRPr="004F7A3F" w:rsidRDefault="004F7A3F" w:rsidP="004F7A3F">
      <w:pPr>
        <w:jc w:val="both"/>
        <w:rPr>
          <w:bCs/>
          <w:lang w:val="sr-Latn-CS"/>
        </w:rPr>
      </w:pPr>
    </w:p>
    <w:p w:rsidR="004F7A3F" w:rsidRPr="008307BA" w:rsidRDefault="004F7A3F" w:rsidP="004F7A3F">
      <w:pPr>
        <w:jc w:val="both"/>
        <w:rPr>
          <w:bCs/>
          <w:lang w:val="sr-Cyrl-BA"/>
        </w:rPr>
      </w:pPr>
      <w:r w:rsidRPr="004F7A3F">
        <w:rPr>
          <w:bCs/>
          <w:lang w:val="sr-Latn-CS"/>
        </w:rPr>
        <w:t>Производно-технолошки сектор чине:</w:t>
      </w:r>
    </w:p>
    <w:p w:rsidR="004F7A3F" w:rsidRPr="004F7A3F" w:rsidRDefault="004F7A3F" w:rsidP="004F7A3F">
      <w:pPr>
        <w:jc w:val="both"/>
        <w:rPr>
          <w:bCs/>
          <w:lang w:val="sr-Latn-CS"/>
        </w:rPr>
      </w:pPr>
      <w:r w:rsidRPr="004F7A3F">
        <w:rPr>
          <w:bCs/>
          <w:lang w:val="sr-Latn-CS"/>
        </w:rPr>
        <w:t>1. Служба комуналних послова и</w:t>
      </w:r>
    </w:p>
    <w:p w:rsidR="004F7A3F" w:rsidRPr="004F7A3F" w:rsidRDefault="004F7A3F" w:rsidP="004F7A3F">
      <w:pPr>
        <w:jc w:val="both"/>
        <w:rPr>
          <w:bCs/>
          <w:lang w:val="sr-Latn-CS"/>
        </w:rPr>
      </w:pPr>
      <w:r w:rsidRPr="004F7A3F">
        <w:rPr>
          <w:bCs/>
          <w:lang w:val="sr-Latn-CS"/>
        </w:rPr>
        <w:t>2. Служба инсталација гријања</w:t>
      </w:r>
    </w:p>
    <w:p w:rsidR="004F7A3F" w:rsidRPr="004F7A3F" w:rsidRDefault="004F7A3F" w:rsidP="004F7A3F">
      <w:pPr>
        <w:jc w:val="both"/>
        <w:rPr>
          <w:bCs/>
          <w:lang w:val="sr-Latn-CS"/>
        </w:rPr>
      </w:pPr>
    </w:p>
    <w:p w:rsidR="004F7A3F" w:rsidRPr="004F7A3F" w:rsidRDefault="004F7A3F" w:rsidP="004F7A3F">
      <w:pPr>
        <w:jc w:val="both"/>
        <w:rPr>
          <w:bCs/>
          <w:lang w:val="sr-Latn-CS"/>
        </w:rPr>
      </w:pPr>
      <w:r w:rsidRPr="004F7A3F">
        <w:rPr>
          <w:bCs/>
          <w:lang w:val="sr-Latn-CS"/>
        </w:rPr>
        <w:t>Директор предузећа утврђује унутрашњу организацију и систематизацију радних мјеста у предузећу.</w:t>
      </w:r>
    </w:p>
    <w:p w:rsidR="004F7A3F" w:rsidRPr="004F7A3F" w:rsidRDefault="004F7A3F" w:rsidP="004F7A3F">
      <w:pPr>
        <w:jc w:val="both"/>
        <w:rPr>
          <w:b/>
          <w:bCs/>
          <w:lang w:val="sr-Latn-CS"/>
        </w:rPr>
      </w:pPr>
    </w:p>
    <w:p w:rsidR="004F7A3F" w:rsidRPr="004F7A3F" w:rsidRDefault="004F7A3F" w:rsidP="0069445A">
      <w:pPr>
        <w:pStyle w:val="Heading2"/>
        <w:rPr>
          <w:lang w:val="sr-Latn-CS"/>
        </w:rPr>
      </w:pPr>
      <w:bookmarkStart w:id="17" w:name="_Toc72756172"/>
      <w:r w:rsidRPr="004F7A3F">
        <w:rPr>
          <w:lang w:val="sr-Latn-CS"/>
        </w:rPr>
        <w:t>1.7. Запослени и кадровска структура</w:t>
      </w:r>
      <w:bookmarkEnd w:id="17"/>
    </w:p>
    <w:p w:rsidR="004F7A3F" w:rsidRPr="004F7A3F" w:rsidRDefault="004F7A3F" w:rsidP="004F7A3F">
      <w:pPr>
        <w:jc w:val="both"/>
        <w:rPr>
          <w:b/>
          <w:bCs/>
          <w:lang w:val="sr-Latn-CS"/>
        </w:rPr>
      </w:pPr>
    </w:p>
    <w:p w:rsidR="00927D30" w:rsidRPr="004F7A3F" w:rsidRDefault="004F7A3F" w:rsidP="004F7A3F">
      <w:pPr>
        <w:jc w:val="both"/>
        <w:rPr>
          <w:bCs/>
          <w:lang w:val="sr-Latn-CS"/>
        </w:rPr>
      </w:pPr>
      <w:r w:rsidRPr="004F7A3F">
        <w:rPr>
          <w:bCs/>
          <w:lang w:val="sr-Latn-CS"/>
        </w:rPr>
        <w:t>Према подацима из кадровске евиденције  за посматрани пословни период предузеће је исказало  на крају извјештајног периода просјечан бро</w:t>
      </w:r>
      <w:r w:rsidR="00E1360F">
        <w:rPr>
          <w:bCs/>
          <w:lang w:val="sr-Latn-CS"/>
        </w:rPr>
        <w:t>ј запослених радника од 32. У с</w:t>
      </w:r>
      <w:r w:rsidR="00E1360F">
        <w:rPr>
          <w:bCs/>
          <w:lang w:val="sr-Cyrl-BA"/>
        </w:rPr>
        <w:t>л</w:t>
      </w:r>
      <w:r w:rsidRPr="004F7A3F">
        <w:rPr>
          <w:bCs/>
          <w:lang w:val="sr-Latn-CS"/>
        </w:rPr>
        <w:t>едећој табели ( табела бр.1) приказана је број радника према квалификационој структури:</w:t>
      </w:r>
    </w:p>
    <w:tbl>
      <w:tblPr>
        <w:tblStyle w:val="MediumGrid1-Accent5"/>
        <w:tblW w:w="0" w:type="auto"/>
        <w:tblInd w:w="1731" w:type="dxa"/>
        <w:tblLook w:val="04A0" w:firstRow="1" w:lastRow="0" w:firstColumn="1" w:lastColumn="0" w:noHBand="0" w:noVBand="1"/>
      </w:tblPr>
      <w:tblGrid>
        <w:gridCol w:w="3369"/>
        <w:gridCol w:w="2268"/>
      </w:tblGrid>
      <w:tr w:rsidR="00EC0124" w:rsidRPr="00186B76" w:rsidTr="00366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EC0124" w:rsidRPr="00186B76" w:rsidRDefault="004F7A3F" w:rsidP="004F7A3F">
            <w:pPr>
              <w:rPr>
                <w:bCs w:val="0"/>
                <w:lang w:val="sr-Latn-CS"/>
              </w:rPr>
            </w:pPr>
            <w:r>
              <w:rPr>
                <w:bCs w:val="0"/>
                <w:lang w:val="sr-Latn-CS"/>
              </w:rPr>
              <w:t xml:space="preserve">Квалификациона структура </w:t>
            </w:r>
          </w:p>
        </w:tc>
        <w:tc>
          <w:tcPr>
            <w:tcW w:w="2268" w:type="dxa"/>
          </w:tcPr>
          <w:p w:rsidR="00EC0124" w:rsidRPr="00186B76" w:rsidRDefault="004F7A3F" w:rsidP="00FD1102">
            <w:pPr>
              <w:cnfStyle w:val="100000000000" w:firstRow="1" w:lastRow="0" w:firstColumn="0" w:lastColumn="0" w:oddVBand="0" w:evenVBand="0" w:oddHBand="0" w:evenHBand="0" w:firstRowFirstColumn="0" w:firstRowLastColumn="0" w:lastRowFirstColumn="0" w:lastRowLastColumn="0"/>
              <w:rPr>
                <w:bCs w:val="0"/>
                <w:lang w:val="sr-Latn-CS"/>
              </w:rPr>
            </w:pPr>
            <w:r w:rsidRPr="004F7A3F">
              <w:rPr>
                <w:bCs w:val="0"/>
                <w:lang w:val="sr-Latn-CS"/>
              </w:rPr>
              <w:t>Број радника</w:t>
            </w:r>
          </w:p>
        </w:tc>
      </w:tr>
      <w:tr w:rsidR="00EC0124" w:rsidRPr="00186B76" w:rsidTr="003667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НК</w:t>
            </w:r>
          </w:p>
        </w:tc>
        <w:tc>
          <w:tcPr>
            <w:tcW w:w="2268" w:type="dxa"/>
          </w:tcPr>
          <w:p w:rsidR="00EC0124" w:rsidRPr="00186B76" w:rsidRDefault="00EC0124" w:rsidP="00FD1102">
            <w:pPr>
              <w:cnfStyle w:val="000000100000" w:firstRow="0" w:lastRow="0" w:firstColumn="0" w:lastColumn="0" w:oddVBand="0" w:evenVBand="0" w:oddHBand="1" w:evenHBand="0" w:firstRowFirstColumn="0" w:firstRowLastColumn="0" w:lastRowFirstColumn="0" w:lastRowLastColumn="0"/>
              <w:rPr>
                <w:bCs/>
                <w:lang w:val="sr-Latn-CS"/>
              </w:rPr>
            </w:pPr>
            <w:r w:rsidRPr="00186B76">
              <w:rPr>
                <w:bCs/>
                <w:lang w:val="sr-Latn-CS"/>
              </w:rPr>
              <w:t>2</w:t>
            </w:r>
          </w:p>
        </w:tc>
      </w:tr>
      <w:tr w:rsidR="00EC0124" w:rsidRPr="00186B76" w:rsidTr="0036677F">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КВ</w:t>
            </w:r>
          </w:p>
        </w:tc>
        <w:tc>
          <w:tcPr>
            <w:tcW w:w="2268" w:type="dxa"/>
          </w:tcPr>
          <w:p w:rsidR="00EC0124" w:rsidRPr="00186B76" w:rsidRDefault="00EC0124" w:rsidP="00045A74">
            <w:pPr>
              <w:cnfStyle w:val="000000000000" w:firstRow="0" w:lastRow="0" w:firstColumn="0" w:lastColumn="0" w:oddVBand="0" w:evenVBand="0" w:oddHBand="0" w:evenHBand="0" w:firstRowFirstColumn="0" w:firstRowLastColumn="0" w:lastRowFirstColumn="0" w:lastRowLastColumn="0"/>
              <w:rPr>
                <w:bCs/>
                <w:lang w:val="sr-Latn-CS"/>
              </w:rPr>
            </w:pPr>
            <w:r w:rsidRPr="00186B76">
              <w:rPr>
                <w:bCs/>
                <w:lang w:val="sr-Latn-CS"/>
              </w:rPr>
              <w:t>1</w:t>
            </w:r>
            <w:r w:rsidR="00045A74">
              <w:rPr>
                <w:bCs/>
                <w:lang w:val="sr-Latn-CS"/>
              </w:rPr>
              <w:t>5</w:t>
            </w:r>
          </w:p>
        </w:tc>
      </w:tr>
      <w:tr w:rsidR="00EC0124" w:rsidRPr="00186B76" w:rsidTr="003667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ССС</w:t>
            </w:r>
          </w:p>
        </w:tc>
        <w:tc>
          <w:tcPr>
            <w:tcW w:w="2268" w:type="dxa"/>
          </w:tcPr>
          <w:p w:rsidR="00EC0124" w:rsidRPr="00186B76" w:rsidRDefault="00EC0124" w:rsidP="00FD1102">
            <w:pPr>
              <w:cnfStyle w:val="000000100000" w:firstRow="0" w:lastRow="0" w:firstColumn="0" w:lastColumn="0" w:oddVBand="0" w:evenVBand="0" w:oddHBand="1" w:evenHBand="0" w:firstRowFirstColumn="0" w:firstRowLastColumn="0" w:lastRowFirstColumn="0" w:lastRowLastColumn="0"/>
              <w:rPr>
                <w:bCs/>
                <w:lang w:val="sr-Latn-CS"/>
              </w:rPr>
            </w:pPr>
            <w:r w:rsidRPr="00186B76">
              <w:rPr>
                <w:bCs/>
                <w:lang w:val="sr-Latn-CS"/>
              </w:rPr>
              <w:t>4</w:t>
            </w:r>
          </w:p>
        </w:tc>
      </w:tr>
      <w:tr w:rsidR="00EC0124" w:rsidRPr="00186B76" w:rsidTr="0036677F">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ВКВ</w:t>
            </w:r>
          </w:p>
        </w:tc>
        <w:tc>
          <w:tcPr>
            <w:tcW w:w="2268" w:type="dxa"/>
          </w:tcPr>
          <w:p w:rsidR="00EC0124" w:rsidRPr="00186B76" w:rsidRDefault="00EC0124" w:rsidP="00FD1102">
            <w:pPr>
              <w:cnfStyle w:val="000000000000" w:firstRow="0" w:lastRow="0" w:firstColumn="0" w:lastColumn="0" w:oddVBand="0" w:evenVBand="0" w:oddHBand="0" w:evenHBand="0" w:firstRowFirstColumn="0" w:firstRowLastColumn="0" w:lastRowFirstColumn="0" w:lastRowLastColumn="0"/>
              <w:rPr>
                <w:bCs/>
                <w:lang w:val="sr-Latn-CS"/>
              </w:rPr>
            </w:pPr>
            <w:r w:rsidRPr="00186B76">
              <w:rPr>
                <w:bCs/>
                <w:lang w:val="sr-Latn-CS"/>
              </w:rPr>
              <w:t>2</w:t>
            </w:r>
          </w:p>
        </w:tc>
      </w:tr>
      <w:tr w:rsidR="00EC0124" w:rsidRPr="00186B76" w:rsidTr="003667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ВШС</w:t>
            </w:r>
          </w:p>
        </w:tc>
        <w:tc>
          <w:tcPr>
            <w:tcW w:w="2268" w:type="dxa"/>
          </w:tcPr>
          <w:p w:rsidR="00EC0124" w:rsidRPr="00186B76" w:rsidRDefault="00EC0124" w:rsidP="00FD1102">
            <w:pPr>
              <w:cnfStyle w:val="000000100000" w:firstRow="0" w:lastRow="0" w:firstColumn="0" w:lastColumn="0" w:oddVBand="0" w:evenVBand="0" w:oddHBand="1" w:evenHBand="0" w:firstRowFirstColumn="0" w:firstRowLastColumn="0" w:lastRowFirstColumn="0" w:lastRowLastColumn="0"/>
              <w:rPr>
                <w:bCs/>
                <w:lang w:val="sr-Latn-CS"/>
              </w:rPr>
            </w:pPr>
            <w:r w:rsidRPr="00186B76">
              <w:rPr>
                <w:bCs/>
                <w:lang w:val="sr-Latn-CS"/>
              </w:rPr>
              <w:t>1</w:t>
            </w:r>
          </w:p>
        </w:tc>
      </w:tr>
      <w:tr w:rsidR="00EC0124" w:rsidRPr="00186B76" w:rsidTr="0036677F">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Latn-CS"/>
              </w:rPr>
              <w:t>ВСС</w:t>
            </w:r>
          </w:p>
        </w:tc>
        <w:tc>
          <w:tcPr>
            <w:tcW w:w="2268" w:type="dxa"/>
          </w:tcPr>
          <w:p w:rsidR="00EC0124" w:rsidRPr="00186B76" w:rsidRDefault="00045A74" w:rsidP="00FD1102">
            <w:pPr>
              <w:cnfStyle w:val="000000000000" w:firstRow="0" w:lastRow="0" w:firstColumn="0" w:lastColumn="0" w:oddVBand="0" w:evenVBand="0" w:oddHBand="0" w:evenHBand="0" w:firstRowFirstColumn="0" w:firstRowLastColumn="0" w:lastRowFirstColumn="0" w:lastRowLastColumn="0"/>
              <w:rPr>
                <w:bCs/>
                <w:lang w:val="sr-Latn-CS"/>
              </w:rPr>
            </w:pPr>
            <w:r>
              <w:rPr>
                <w:bCs/>
                <w:lang w:val="sr-Latn-CS"/>
              </w:rPr>
              <w:t>8</w:t>
            </w:r>
          </w:p>
        </w:tc>
      </w:tr>
      <w:tr w:rsidR="00EC0124" w:rsidRPr="00186B76" w:rsidTr="003667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EC0124" w:rsidRPr="004F7A3F" w:rsidRDefault="004F7A3F" w:rsidP="00FD1102">
            <w:pPr>
              <w:rPr>
                <w:bCs w:val="0"/>
                <w:lang w:val="sr-Cyrl-BA"/>
              </w:rPr>
            </w:pPr>
            <w:r>
              <w:rPr>
                <w:bCs w:val="0"/>
                <w:lang w:val="sr-Cyrl-BA"/>
              </w:rPr>
              <w:t>УКУПНО</w:t>
            </w:r>
          </w:p>
        </w:tc>
        <w:tc>
          <w:tcPr>
            <w:tcW w:w="2268" w:type="dxa"/>
          </w:tcPr>
          <w:p w:rsidR="00EC0124" w:rsidRPr="00186B76" w:rsidRDefault="00045A74" w:rsidP="00FD1102">
            <w:pPr>
              <w:cnfStyle w:val="000000100000" w:firstRow="0" w:lastRow="0" w:firstColumn="0" w:lastColumn="0" w:oddVBand="0" w:evenVBand="0" w:oddHBand="1" w:evenHBand="0" w:firstRowFirstColumn="0" w:firstRowLastColumn="0" w:lastRowFirstColumn="0" w:lastRowLastColumn="0"/>
              <w:rPr>
                <w:bCs/>
                <w:lang w:val="sr-Latn-CS"/>
              </w:rPr>
            </w:pPr>
            <w:r>
              <w:rPr>
                <w:bCs/>
                <w:lang w:val="sr-Latn-CS"/>
              </w:rPr>
              <w:t>32</w:t>
            </w:r>
          </w:p>
        </w:tc>
      </w:tr>
    </w:tbl>
    <w:p w:rsidR="00FD1102" w:rsidRDefault="004F7A3F" w:rsidP="004F7A3F">
      <w:pPr>
        <w:ind w:left="4248" w:hanging="708"/>
        <w:rPr>
          <w:bCs/>
          <w:lang w:val="sr-Cyrl-BA"/>
        </w:rPr>
      </w:pPr>
      <w:r>
        <w:rPr>
          <w:bCs/>
          <w:lang w:val="sr-Cyrl-BA"/>
        </w:rPr>
        <w:t xml:space="preserve"> </w:t>
      </w:r>
      <w:r w:rsidRPr="004F7A3F">
        <w:rPr>
          <w:bCs/>
          <w:lang w:val="sr-Latn-CS"/>
        </w:rPr>
        <w:t xml:space="preserve"> </w:t>
      </w:r>
      <w:r>
        <w:rPr>
          <w:bCs/>
          <w:lang w:val="sr-Cyrl-BA"/>
        </w:rPr>
        <w:t>Т</w:t>
      </w:r>
      <w:r w:rsidRPr="004F7A3F">
        <w:rPr>
          <w:bCs/>
          <w:lang w:val="sr-Latn-CS"/>
        </w:rPr>
        <w:t>абела бр.1</w:t>
      </w:r>
      <w:r w:rsidR="00AB4B04" w:rsidRPr="00186B76">
        <w:rPr>
          <w:bCs/>
          <w:lang w:val="sr-Latn-CS"/>
        </w:rPr>
        <w:t xml:space="preserve">   </w:t>
      </w:r>
    </w:p>
    <w:p w:rsidR="004F7A3F" w:rsidRDefault="004F7A3F" w:rsidP="004F7A3F">
      <w:pPr>
        <w:ind w:left="4248" w:hanging="708"/>
        <w:rPr>
          <w:bCs/>
          <w:lang w:val="sr-Cyrl-BA"/>
        </w:rPr>
      </w:pPr>
    </w:p>
    <w:p w:rsidR="008307BA" w:rsidRDefault="008307BA" w:rsidP="004F7A3F">
      <w:pPr>
        <w:ind w:left="4248" w:hanging="708"/>
        <w:rPr>
          <w:bCs/>
          <w:lang w:val="sr-Cyrl-BA"/>
        </w:rPr>
      </w:pPr>
    </w:p>
    <w:p w:rsidR="008307BA" w:rsidRPr="004F7A3F" w:rsidRDefault="008307BA" w:rsidP="004F7A3F">
      <w:pPr>
        <w:ind w:left="4248" w:hanging="708"/>
        <w:rPr>
          <w:bCs/>
          <w:lang w:val="sr-Cyrl-BA"/>
        </w:rPr>
      </w:pPr>
    </w:p>
    <w:p w:rsidR="00B93F4E" w:rsidRDefault="00B93F4E" w:rsidP="0069445A">
      <w:pPr>
        <w:pStyle w:val="Heading1"/>
        <w:rPr>
          <w:b/>
          <w:lang w:val="sr-Cyrl-BA"/>
        </w:rPr>
      </w:pPr>
      <w:bookmarkStart w:id="18" w:name="_Toc72756173"/>
    </w:p>
    <w:p w:rsidR="00B93F4E" w:rsidRDefault="00B93F4E" w:rsidP="0069445A">
      <w:pPr>
        <w:pStyle w:val="Heading1"/>
        <w:rPr>
          <w:b/>
          <w:lang w:val="sr-Cyrl-BA"/>
        </w:rPr>
      </w:pPr>
    </w:p>
    <w:p w:rsidR="00B93F4E" w:rsidRDefault="00B93F4E" w:rsidP="0069445A">
      <w:pPr>
        <w:pStyle w:val="Heading1"/>
        <w:rPr>
          <w:b/>
          <w:lang w:val="sr-Cyrl-BA"/>
        </w:rPr>
      </w:pPr>
    </w:p>
    <w:p w:rsidR="004F7A3F" w:rsidRPr="00F54D05" w:rsidRDefault="004F7A3F" w:rsidP="0069445A">
      <w:pPr>
        <w:pStyle w:val="Heading1"/>
        <w:rPr>
          <w:b/>
        </w:rPr>
      </w:pPr>
      <w:r w:rsidRPr="00F54D05">
        <w:rPr>
          <w:b/>
        </w:rPr>
        <w:t>2. ОСНОВА ЗА ИЗРАДУ ФИНАНСИЈСКИХ ИЗВЈЕШТАЈА ПРЕДУЗЕЋА</w:t>
      </w:r>
      <w:bookmarkEnd w:id="18"/>
    </w:p>
    <w:p w:rsidR="004F7A3F" w:rsidRPr="004F7A3F" w:rsidRDefault="004F7A3F" w:rsidP="004F7A3F">
      <w:pPr>
        <w:jc w:val="both"/>
        <w:rPr>
          <w:b/>
        </w:rPr>
      </w:pPr>
    </w:p>
    <w:p w:rsidR="008307BA" w:rsidRDefault="004F7A3F" w:rsidP="00A77535">
      <w:pPr>
        <w:jc w:val="both"/>
        <w:rPr>
          <w:lang w:val="sr-Cyrl-BA"/>
        </w:rPr>
      </w:pPr>
      <w:r w:rsidRPr="004F7A3F">
        <w:t>Финансијски извјештаји предузећа су припремљени у складу са рачуноводственим прописима Републике Српске. Полазни оквир за састављање финансијских извјештаја предузећа чине позитивни законски прописи Републике Српске, усвојени МСФИ и МРС. Пословни догађаји и трансакције класификоване су према Правилнику о контном оквиру за привредна друштва, задруге, друга правна лица и</w:t>
      </w:r>
      <w:r w:rsidRPr="004F7A3F">
        <w:rPr>
          <w:b/>
        </w:rPr>
        <w:t xml:space="preserve"> </w:t>
      </w:r>
      <w:r w:rsidRPr="00E1360F">
        <w:t>предузетнике који воде двојно књиговодство.</w:t>
      </w:r>
      <w:bookmarkStart w:id="19" w:name="_Toc349031550"/>
      <w:bookmarkStart w:id="20" w:name="_Toc480351454"/>
      <w:bookmarkStart w:id="21" w:name="_Toc5109060"/>
      <w:r w:rsidR="00A77535" w:rsidRPr="00E1360F">
        <w:t xml:space="preserve"> </w:t>
      </w:r>
    </w:p>
    <w:p w:rsidR="00A77535" w:rsidRDefault="00A77535" w:rsidP="00A77535">
      <w:pPr>
        <w:jc w:val="both"/>
      </w:pPr>
      <w:r>
        <w:t>За израду финансијских извјештаја за 2020. годину активирани су сљедећи Међународни стандарди финансијског извјештавања и Међународни рачуноводствени стандарди:</w:t>
      </w:r>
    </w:p>
    <w:p w:rsidR="00A77535" w:rsidRDefault="00A77535" w:rsidP="00A77535">
      <w:pPr>
        <w:jc w:val="both"/>
      </w:pPr>
    </w:p>
    <w:p w:rsidR="00A77535" w:rsidRDefault="00A77535" w:rsidP="00A77535">
      <w:pPr>
        <w:jc w:val="both"/>
      </w:pPr>
      <w:r>
        <w:t>МСФИ 1    Прва примјена међународних стандарда финансијског извјештавања,</w:t>
      </w:r>
    </w:p>
    <w:p w:rsidR="00A77535" w:rsidRDefault="00A77535" w:rsidP="00A77535">
      <w:pPr>
        <w:jc w:val="both"/>
      </w:pPr>
      <w:r>
        <w:t>МСФИ 2    Залихе,</w:t>
      </w:r>
    </w:p>
    <w:p w:rsidR="00A77535" w:rsidRDefault="00A77535" w:rsidP="00A77535">
      <w:pPr>
        <w:jc w:val="both"/>
      </w:pPr>
      <w:r>
        <w:t>МСФИ 3    Пословне комбинације,</w:t>
      </w:r>
    </w:p>
    <w:p w:rsidR="00A77535" w:rsidRDefault="00A77535" w:rsidP="00A77535">
      <w:pPr>
        <w:jc w:val="both"/>
      </w:pPr>
      <w:r>
        <w:t>МСФИ 4    Уговор о осигурању,</w:t>
      </w:r>
    </w:p>
    <w:p w:rsidR="00A77535" w:rsidRDefault="00A77535" w:rsidP="00A77535">
      <w:pPr>
        <w:jc w:val="both"/>
      </w:pPr>
      <w:r>
        <w:t>МРС  1    Презентација финансијских извјештаја,</w:t>
      </w:r>
    </w:p>
    <w:p w:rsidR="00A77535" w:rsidRDefault="00A77535" w:rsidP="00A77535">
      <w:pPr>
        <w:jc w:val="both"/>
      </w:pPr>
      <w:r>
        <w:t>МРС  2    Залихе,</w:t>
      </w:r>
    </w:p>
    <w:p w:rsidR="00A77535" w:rsidRDefault="00A77535" w:rsidP="00A77535">
      <w:pPr>
        <w:jc w:val="both"/>
      </w:pPr>
      <w:r>
        <w:t>МРС  7    Извјештај о новчаним токовима,</w:t>
      </w:r>
    </w:p>
    <w:p w:rsidR="00A77535" w:rsidRDefault="00A77535" w:rsidP="00A77535">
      <w:pPr>
        <w:jc w:val="both"/>
      </w:pPr>
      <w:r>
        <w:t>МРС  8     Рачуноводствене политике, промјене рачуноводствених процјена и грешке,</w:t>
      </w:r>
    </w:p>
    <w:p w:rsidR="00A77535" w:rsidRDefault="00A77535" w:rsidP="00A77535">
      <w:pPr>
        <w:jc w:val="both"/>
      </w:pPr>
      <w:r>
        <w:t>МРС 10    Догађаји након дана билансирања,</w:t>
      </w:r>
    </w:p>
    <w:p w:rsidR="00A77535" w:rsidRDefault="00A77535" w:rsidP="00A77535">
      <w:pPr>
        <w:jc w:val="both"/>
      </w:pPr>
      <w:r>
        <w:t>МРС 12    Порез на добит,</w:t>
      </w:r>
    </w:p>
    <w:p w:rsidR="00A77535" w:rsidRDefault="00A77535" w:rsidP="00A77535">
      <w:pPr>
        <w:jc w:val="both"/>
      </w:pPr>
      <w:r>
        <w:t>МРС 14    Извјештавање по сегментима,</w:t>
      </w:r>
    </w:p>
    <w:p w:rsidR="00A77535" w:rsidRDefault="00A77535" w:rsidP="00A77535">
      <w:pPr>
        <w:jc w:val="both"/>
      </w:pPr>
      <w:r>
        <w:t>МРС 16    Некретнине, постројења, опрема,</w:t>
      </w:r>
    </w:p>
    <w:p w:rsidR="00A77535" w:rsidRDefault="00A77535" w:rsidP="00A77535">
      <w:pPr>
        <w:jc w:val="both"/>
      </w:pPr>
      <w:r>
        <w:t>МРС 18    Приходи,</w:t>
      </w:r>
    </w:p>
    <w:p w:rsidR="00A77535" w:rsidRDefault="00A77535" w:rsidP="00A77535">
      <w:pPr>
        <w:jc w:val="both"/>
      </w:pPr>
      <w:r>
        <w:t xml:space="preserve">МРС 19    Примања запослених, </w:t>
      </w:r>
    </w:p>
    <w:p w:rsidR="00A77535" w:rsidRDefault="00A77535" w:rsidP="00A77535">
      <w:pPr>
        <w:jc w:val="both"/>
      </w:pPr>
      <w:r>
        <w:t>МРС 21    Ефект</w:t>
      </w:r>
      <w:r w:rsidR="00E1360F">
        <w:t>и промјене курсева страних валу</w:t>
      </w:r>
      <w:r>
        <w:t>та,</w:t>
      </w:r>
    </w:p>
    <w:p w:rsidR="00A77535" w:rsidRDefault="00A77535" w:rsidP="00A77535">
      <w:pPr>
        <w:jc w:val="both"/>
      </w:pPr>
      <w:r>
        <w:t>МРС 23    Трошкови позајмљивања,</w:t>
      </w:r>
    </w:p>
    <w:p w:rsidR="00A77535" w:rsidRDefault="00A77535" w:rsidP="00A77535">
      <w:pPr>
        <w:jc w:val="both"/>
      </w:pPr>
      <w:r>
        <w:t>МРС 24    Објелодањивање о повезаним странама,</w:t>
      </w:r>
    </w:p>
    <w:p w:rsidR="00A77535" w:rsidRDefault="00A77535" w:rsidP="00A77535">
      <w:pPr>
        <w:jc w:val="both"/>
      </w:pPr>
      <w:r>
        <w:t>МРС 36    Обезврјеђење средстава,</w:t>
      </w:r>
    </w:p>
    <w:p w:rsidR="00A77535" w:rsidRDefault="00A77535" w:rsidP="00A77535">
      <w:pPr>
        <w:jc w:val="both"/>
      </w:pPr>
      <w:r>
        <w:t>МРС 37    Резервисања, потенцијалне обавезе и потенцијална средства,</w:t>
      </w:r>
    </w:p>
    <w:p w:rsidR="00A77535" w:rsidRDefault="00A77535" w:rsidP="00A77535">
      <w:pPr>
        <w:jc w:val="both"/>
      </w:pPr>
      <w:r>
        <w:t>МРС 38    Нематеријална  средства и</w:t>
      </w:r>
    </w:p>
    <w:p w:rsidR="00A77535" w:rsidRDefault="00A77535" w:rsidP="00A77535">
      <w:pPr>
        <w:jc w:val="both"/>
        <w:rPr>
          <w:lang w:val="sr-Cyrl-BA"/>
        </w:rPr>
      </w:pPr>
      <w:r>
        <w:t xml:space="preserve">МРС 40    Улагања у некретнине      </w:t>
      </w:r>
    </w:p>
    <w:p w:rsidR="00A77535" w:rsidRPr="00A77535" w:rsidRDefault="00A77535" w:rsidP="00A77535">
      <w:pPr>
        <w:jc w:val="both"/>
        <w:rPr>
          <w:lang w:val="sr-Cyrl-BA"/>
        </w:rPr>
      </w:pPr>
    </w:p>
    <w:p w:rsidR="00A77535" w:rsidRPr="00F54D05" w:rsidRDefault="00A77535" w:rsidP="0069445A">
      <w:pPr>
        <w:pStyle w:val="Heading1"/>
        <w:rPr>
          <w:b/>
          <w:lang w:val="sr-Cyrl-BA"/>
        </w:rPr>
      </w:pPr>
      <w:bookmarkStart w:id="22" w:name="_Toc72756174"/>
      <w:bookmarkEnd w:id="19"/>
      <w:bookmarkEnd w:id="20"/>
      <w:bookmarkEnd w:id="21"/>
      <w:r w:rsidRPr="00F54D05">
        <w:rPr>
          <w:b/>
        </w:rPr>
        <w:t>3. ПРЕГЛЕД ЗНАЧАЈНИХ РАЧУНОВОДСТВЕНИХ  ПОЛИТИКА И ПРОЦЈЕНА</w:t>
      </w:r>
      <w:bookmarkEnd w:id="22"/>
    </w:p>
    <w:p w:rsidR="00E1360F" w:rsidRPr="00E1360F" w:rsidRDefault="00E1360F" w:rsidP="0069445A">
      <w:pPr>
        <w:pStyle w:val="Heading1"/>
        <w:rPr>
          <w:lang w:val="sr-Cyrl-BA"/>
        </w:rPr>
      </w:pPr>
    </w:p>
    <w:p w:rsidR="00A77535" w:rsidRDefault="00A77535" w:rsidP="0069445A">
      <w:pPr>
        <w:pStyle w:val="Heading2"/>
        <w:rPr>
          <w:lang w:val="sr-Cyrl-BA"/>
        </w:rPr>
      </w:pPr>
      <w:bookmarkStart w:id="23" w:name="_Toc72756175"/>
      <w:r w:rsidRPr="00A77535">
        <w:t>3.1. Нематеријална улагања</w:t>
      </w:r>
      <w:bookmarkEnd w:id="23"/>
    </w:p>
    <w:p w:rsidR="00A77535" w:rsidRPr="00A77535" w:rsidRDefault="00A77535" w:rsidP="00A77535">
      <w:pPr>
        <w:jc w:val="both"/>
        <w:rPr>
          <w:b/>
          <w:lang w:val="sr-Cyrl-BA"/>
        </w:rPr>
      </w:pPr>
    </w:p>
    <w:p w:rsidR="00A77535" w:rsidRDefault="00A77535" w:rsidP="00A77535">
      <w:pPr>
        <w:jc w:val="both"/>
      </w:pPr>
      <w:r>
        <w:t>Нематеријална ул</w:t>
      </w:r>
      <w:r w:rsidR="00E1360F">
        <w:t>агања су права  и друга неопип</w:t>
      </w:r>
      <w:r w:rsidR="00E1360F">
        <w:rPr>
          <w:lang w:val="sr-Cyrl-BA"/>
        </w:rPr>
        <w:t>љ</w:t>
      </w:r>
      <w:r>
        <w:t xml:space="preserve">ива средства која правно лице користи у  испоруци услуга  над којим предузеће има контролу и од којег се очекују будуће економске користи.       </w:t>
      </w:r>
    </w:p>
    <w:p w:rsidR="00A77535" w:rsidRDefault="00A77535" w:rsidP="00A77535">
      <w:pPr>
        <w:jc w:val="both"/>
      </w:pPr>
      <w:r>
        <w:t>Нематеријална улагања чине:</w:t>
      </w:r>
    </w:p>
    <w:p w:rsidR="00A77535" w:rsidRDefault="00A77535" w:rsidP="00A77535">
      <w:pPr>
        <w:jc w:val="both"/>
      </w:pPr>
      <w:r>
        <w:t>-</w:t>
      </w:r>
      <w:r>
        <w:tab/>
        <w:t>улагање у концесије,</w:t>
      </w:r>
    </w:p>
    <w:p w:rsidR="00A77535" w:rsidRDefault="00A77535" w:rsidP="00A77535">
      <w:pPr>
        <w:jc w:val="both"/>
      </w:pPr>
      <w:r>
        <w:t>-</w:t>
      </w:r>
      <w:r>
        <w:tab/>
        <w:t>улагање у развој нових производа и унапређење постојећих,</w:t>
      </w:r>
    </w:p>
    <w:p w:rsidR="00A77535" w:rsidRDefault="00A77535" w:rsidP="00A77535">
      <w:pPr>
        <w:jc w:val="both"/>
      </w:pPr>
      <w:r>
        <w:t>-</w:t>
      </w:r>
      <w:r>
        <w:tab/>
        <w:t>улагање у научно-техничка знања,</w:t>
      </w:r>
    </w:p>
    <w:p w:rsidR="00A77535" w:rsidRDefault="00A77535" w:rsidP="00A77535">
      <w:pPr>
        <w:jc w:val="both"/>
      </w:pPr>
      <w:r>
        <w:t>-</w:t>
      </w:r>
      <w:r>
        <w:tab/>
        <w:t>улагања у набавку лиценци или стицање права на интелектуалној својини и</w:t>
      </w:r>
    </w:p>
    <w:p w:rsidR="008307BA" w:rsidRPr="008307BA" w:rsidRDefault="00A77535" w:rsidP="00A77535">
      <w:pPr>
        <w:jc w:val="both"/>
        <w:rPr>
          <w:lang w:val="sr-Cyrl-BA"/>
        </w:rPr>
      </w:pPr>
      <w:r>
        <w:t>-</w:t>
      </w:r>
      <w:r>
        <w:tab/>
        <w:t>улагања у истраживање тржишта</w:t>
      </w:r>
      <w:r w:rsidR="008307BA">
        <w:rPr>
          <w:lang w:val="sr-Cyrl-BA"/>
        </w:rPr>
        <w:t>.</w:t>
      </w:r>
    </w:p>
    <w:p w:rsidR="00A77535" w:rsidRPr="008307BA" w:rsidRDefault="00A77535" w:rsidP="00A77535">
      <w:pPr>
        <w:jc w:val="both"/>
        <w:rPr>
          <w:lang w:val="sr-Cyrl-BA"/>
        </w:rPr>
      </w:pPr>
    </w:p>
    <w:p w:rsidR="00A77535" w:rsidRDefault="00A77535" w:rsidP="00A77535">
      <w:pPr>
        <w:jc w:val="both"/>
        <w:rPr>
          <w:lang w:val="sr-Cyrl-BA"/>
        </w:rPr>
      </w:pPr>
      <w:r>
        <w:t xml:space="preserve">Мјерење  приликом  и  након  почетног  признавања  дугорочне  нематеријалне  имовине  вршено је методом набавне вриједности.  Нематеријална  стална  средства  се  амортизују на основу процијењеног вијека употребе, односно на основу процјене притицања економских користи по основу њиховог кориштења.Вијек трајања средства се процјењује приликом сваке набавке. Амортизација нематеријалних средстава се врши линеарном методом. За  нематеријална  средства  чији  је  вијек  трајања  немогуће  утврдити,  обавезно  се  врши тестирање средства на умањење, упоређивањем његовог надокнадивог и књиговодственог износа.  Тестирање на умањење се врши најмање на сваки дан биланса стања.  </w:t>
      </w:r>
    </w:p>
    <w:p w:rsidR="008307BA" w:rsidRDefault="008307BA" w:rsidP="00A77535">
      <w:pPr>
        <w:jc w:val="both"/>
        <w:rPr>
          <w:lang w:val="sr-Cyrl-BA"/>
        </w:rPr>
      </w:pPr>
    </w:p>
    <w:p w:rsidR="00A77535" w:rsidRDefault="00A77535" w:rsidP="0069445A">
      <w:pPr>
        <w:pStyle w:val="Heading2"/>
        <w:rPr>
          <w:lang w:val="sr-Cyrl-BA"/>
        </w:rPr>
      </w:pPr>
      <w:bookmarkStart w:id="24" w:name="_Toc72756176"/>
      <w:r w:rsidRPr="00E1360F">
        <w:t>3.2. Некретнине, постројења и опрема</w:t>
      </w:r>
      <w:bookmarkEnd w:id="24"/>
    </w:p>
    <w:p w:rsidR="00E1360F" w:rsidRPr="00E1360F" w:rsidRDefault="00E1360F" w:rsidP="00A77535">
      <w:pPr>
        <w:jc w:val="both"/>
        <w:rPr>
          <w:b/>
          <w:lang w:val="sr-Cyrl-BA"/>
        </w:rPr>
      </w:pPr>
    </w:p>
    <w:p w:rsidR="00A77535" w:rsidRDefault="00A77535" w:rsidP="00A77535">
      <w:pPr>
        <w:jc w:val="both"/>
      </w:pPr>
      <w:r>
        <w:t>Некретнине, постројења и опрема су средства  која  правно  лице  држи  за  кориште</w:t>
      </w:r>
      <w:r w:rsidR="00E1360F">
        <w:t>ње  у испоруци  услуга, изнајм</w:t>
      </w:r>
      <w:r w:rsidR="00E1360F">
        <w:rPr>
          <w:lang w:val="sr-Cyrl-BA"/>
        </w:rPr>
        <w:t>љ</w:t>
      </w:r>
      <w:r>
        <w:t xml:space="preserve">ивање другима  или за административне  и друге  сврхе за које је вјеројатно да ће будуће економске користи повезане с тим средством притицати у правно лице и да се набавна вриједност (цијена коштања)  тог средства може поуздано одмјерити. </w:t>
      </w:r>
    </w:p>
    <w:p w:rsidR="00A77535" w:rsidRDefault="00A77535" w:rsidP="00A77535">
      <w:pPr>
        <w:jc w:val="both"/>
      </w:pPr>
      <w:r>
        <w:t xml:space="preserve">Средство  ће  бити  признато  као  некретнина, постројење и опрема  и  када  се  зна  да  то  средство  неће директно повећавати  будуће  економске  користи,  али  је  набавка  тог  средства  неопходна  да  би  се  добиле економске користи од других средстава. </w:t>
      </w:r>
    </w:p>
    <w:p w:rsidR="00A77535" w:rsidRDefault="00A77535" w:rsidP="00A77535">
      <w:pPr>
        <w:jc w:val="both"/>
      </w:pPr>
      <w:r>
        <w:t>У опрему сврставају  се  и  резервни  дијелови  када  се  исти  користе  уз  опрему  и када се очекује да ће њихова употреба бити дужа од једне године.</w:t>
      </w:r>
    </w:p>
    <w:p w:rsidR="00A77535" w:rsidRDefault="00A77535" w:rsidP="00A77535">
      <w:pPr>
        <w:jc w:val="both"/>
      </w:pPr>
      <w:r>
        <w:t xml:space="preserve">Некретнине, постројења и опрема се почетно вреднују и исказују по трошку набавке.  </w:t>
      </w:r>
    </w:p>
    <w:p w:rsidR="00A77535" w:rsidRDefault="00A77535" w:rsidP="00A77535">
      <w:pPr>
        <w:jc w:val="both"/>
      </w:pPr>
      <w:r>
        <w:t xml:space="preserve">Трошак набавке некретнине, постројења и опреме сачињавају: </w:t>
      </w:r>
    </w:p>
    <w:p w:rsidR="00A77535" w:rsidRDefault="00E1360F" w:rsidP="00A77535">
      <w:pPr>
        <w:jc w:val="both"/>
      </w:pPr>
      <w:r>
        <w:t>-</w:t>
      </w:r>
      <w:r>
        <w:tab/>
        <w:t>фактурна вриједност добав</w:t>
      </w:r>
      <w:r>
        <w:rPr>
          <w:lang w:val="sr-Cyrl-BA"/>
        </w:rPr>
        <w:t>љ</w:t>
      </w:r>
      <w:r w:rsidR="00A77535">
        <w:t xml:space="preserve">ача,  </w:t>
      </w:r>
    </w:p>
    <w:p w:rsidR="00A77535" w:rsidRDefault="00E1360F" w:rsidP="00A77535">
      <w:pPr>
        <w:jc w:val="both"/>
      </w:pPr>
      <w:r>
        <w:t>-</w:t>
      </w:r>
      <w:r>
        <w:tab/>
        <w:t>трошкови превоза, ук</w:t>
      </w:r>
      <w:r>
        <w:rPr>
          <w:lang w:val="sr-Cyrl-BA"/>
        </w:rPr>
        <w:t>љ</w:t>
      </w:r>
      <w:r w:rsidR="00A77535">
        <w:t xml:space="preserve">учујући и властити превоз, </w:t>
      </w:r>
    </w:p>
    <w:p w:rsidR="00A77535" w:rsidRDefault="00A77535" w:rsidP="00A77535">
      <w:pPr>
        <w:jc w:val="both"/>
      </w:pPr>
      <w:r>
        <w:t>-</w:t>
      </w:r>
      <w:r>
        <w:tab/>
        <w:t xml:space="preserve">трошкови припреме мјеста, </w:t>
      </w:r>
    </w:p>
    <w:p w:rsidR="00A77535" w:rsidRDefault="00A77535" w:rsidP="00A77535">
      <w:pPr>
        <w:jc w:val="both"/>
      </w:pPr>
      <w:r>
        <w:t>-</w:t>
      </w:r>
      <w:r>
        <w:tab/>
        <w:t>трошкови шпедитера</w:t>
      </w:r>
      <w:r w:rsidR="00E1360F">
        <w:t>, ако се стално средство набав</w:t>
      </w:r>
      <w:r w:rsidR="00E1360F">
        <w:rPr>
          <w:lang w:val="sr-Cyrl-BA"/>
        </w:rPr>
        <w:t>љ</w:t>
      </w:r>
      <w:r>
        <w:t xml:space="preserve">а из иностранства,  </w:t>
      </w:r>
    </w:p>
    <w:p w:rsidR="00A77535" w:rsidRDefault="00A77535" w:rsidP="00A77535">
      <w:pPr>
        <w:jc w:val="both"/>
      </w:pPr>
      <w:r>
        <w:t>-</w:t>
      </w:r>
      <w:r>
        <w:tab/>
        <w:t xml:space="preserve">увозне дажбине (царине и др.), </w:t>
      </w:r>
    </w:p>
    <w:p w:rsidR="00A77535" w:rsidRDefault="00A77535" w:rsidP="00A77535">
      <w:pPr>
        <w:jc w:val="both"/>
      </w:pPr>
      <w:r>
        <w:t>-</w:t>
      </w:r>
      <w:r>
        <w:tab/>
        <w:t xml:space="preserve">неповратни порези и друге дажбине, </w:t>
      </w:r>
    </w:p>
    <w:p w:rsidR="00A77535" w:rsidRDefault="00A77535" w:rsidP="00A77535">
      <w:pPr>
        <w:jc w:val="both"/>
      </w:pPr>
      <w:r>
        <w:t>-</w:t>
      </w:r>
      <w:r>
        <w:tab/>
        <w:t xml:space="preserve">трошкови монтаже и друге накнаде, </w:t>
      </w:r>
    </w:p>
    <w:p w:rsidR="00A77535" w:rsidRDefault="00A77535" w:rsidP="00A77535">
      <w:pPr>
        <w:jc w:val="both"/>
      </w:pPr>
      <w:r>
        <w:t>-</w:t>
      </w:r>
      <w:r>
        <w:tab/>
        <w:t xml:space="preserve">трошкови утовара, претовара, истовара и сл.,  </w:t>
      </w:r>
    </w:p>
    <w:p w:rsidR="00A77535" w:rsidRDefault="00A77535" w:rsidP="00A77535">
      <w:pPr>
        <w:jc w:val="both"/>
      </w:pPr>
      <w:r>
        <w:t>-</w:t>
      </w:r>
      <w:r>
        <w:tab/>
        <w:t xml:space="preserve">интерни трошкови, </w:t>
      </w:r>
    </w:p>
    <w:p w:rsidR="00A77535" w:rsidRDefault="00A77535" w:rsidP="00A77535">
      <w:pPr>
        <w:jc w:val="both"/>
        <w:rPr>
          <w:lang w:val="sr-Cyrl-BA"/>
        </w:rPr>
      </w:pPr>
      <w:r>
        <w:t>-</w:t>
      </w:r>
      <w:r>
        <w:tab/>
        <w:t>оста</w:t>
      </w:r>
      <w:r w:rsidR="00E1360F">
        <w:t>ли  трошкови  директно  и  иск</w:t>
      </w:r>
      <w:r w:rsidR="00E1360F">
        <w:rPr>
          <w:lang w:val="sr-Cyrl-BA"/>
        </w:rPr>
        <w:t>љ</w:t>
      </w:r>
      <w:r>
        <w:t xml:space="preserve">учиво  везани  за  довођење  средстава  у  радно  стање  за намјеравану употребу. </w:t>
      </w:r>
    </w:p>
    <w:p w:rsidR="008307BA" w:rsidRPr="008307BA" w:rsidRDefault="008307BA" w:rsidP="00A77535">
      <w:pPr>
        <w:jc w:val="both"/>
        <w:rPr>
          <w:lang w:val="sr-Cyrl-BA"/>
        </w:rPr>
      </w:pPr>
    </w:p>
    <w:p w:rsidR="00A77535" w:rsidRDefault="00A77535" w:rsidP="00AF46FD">
      <w:pPr>
        <w:jc w:val="both"/>
      </w:pPr>
      <w:r>
        <w:t>У  трошак набавке  некретнине, постројења и опреме  се у</w:t>
      </w:r>
      <w:r w:rsidR="00E1360F">
        <w:t>рачунавају  и  трошкови позајм</w:t>
      </w:r>
      <w:r w:rsidR="00E1360F">
        <w:rPr>
          <w:lang w:val="sr-Cyrl-BA"/>
        </w:rPr>
        <w:t>љ</w:t>
      </w:r>
      <w:r>
        <w:t xml:space="preserve">ивања везани за набавку конкретног средства  до момента довођења средстава у стање за употребу. </w:t>
      </w:r>
    </w:p>
    <w:p w:rsidR="00A77535" w:rsidRDefault="00A77535" w:rsidP="00AF46FD">
      <w:pPr>
        <w:jc w:val="both"/>
      </w:pPr>
      <w:r>
        <w:t>Средства која се израђују у сопственој режији вреднују се по цијени коштања, под условом да није већа од нето продајне вриједности. Почетно исказивање некретнине, постројења и опреме врши се по набавној вриједности (цијени коштања) док се накнадни издаци, према општем принципу признавања, дефинисаном у параграфу 7. МРС 16, накнадна улагања у ставку некретнина, постројења и опреме, м</w:t>
      </w:r>
      <w:r w:rsidR="00E1360F">
        <w:t>огу капитализовати, односно ук</w:t>
      </w:r>
      <w:r w:rsidR="00E1360F">
        <w:rPr>
          <w:lang w:val="sr-Cyrl-BA"/>
        </w:rPr>
        <w:t>љ</w:t>
      </w:r>
      <w:r>
        <w:t>учити у књиговодствену вриједност средства, ако и само ако:</w:t>
      </w:r>
    </w:p>
    <w:p w:rsidR="00A77535" w:rsidRDefault="00B93F4E" w:rsidP="00AF46FD">
      <w:pPr>
        <w:jc w:val="both"/>
      </w:pPr>
      <w:r>
        <w:t>-</w:t>
      </w:r>
      <w:r>
        <w:rPr>
          <w:lang w:val="sr-Cyrl-BA"/>
        </w:rPr>
        <w:t xml:space="preserve"> </w:t>
      </w:r>
      <w:r w:rsidR="00A77535">
        <w:t>је вјероватно да ће будуће економске користи пове</w:t>
      </w:r>
      <w:r w:rsidR="00BC37F0">
        <w:t>зане са накнадним улагањима</w:t>
      </w:r>
      <w:r w:rsidR="00BC37F0">
        <w:rPr>
          <w:lang w:val="sr-Cyrl-BA"/>
        </w:rPr>
        <w:t xml:space="preserve"> </w:t>
      </w:r>
      <w:r w:rsidR="00A77535">
        <w:t>притицати у правно лице;</w:t>
      </w:r>
      <w:r w:rsidR="00BC37F0">
        <w:rPr>
          <w:lang w:val="sr-Cyrl-BA"/>
        </w:rPr>
        <w:t xml:space="preserve"> </w:t>
      </w:r>
      <w:r w:rsidR="00A77535">
        <w:t xml:space="preserve"> и</w:t>
      </w:r>
    </w:p>
    <w:p w:rsidR="00A77535" w:rsidRDefault="00B93F4E" w:rsidP="00AF46FD">
      <w:pPr>
        <w:jc w:val="both"/>
      </w:pPr>
      <w:r>
        <w:t>-</w:t>
      </w:r>
      <w:r>
        <w:rPr>
          <w:lang w:val="sr-Cyrl-BA"/>
        </w:rPr>
        <w:t xml:space="preserve"> </w:t>
      </w:r>
      <w:r w:rsidR="00A77535">
        <w:t xml:space="preserve">ако се набавна вриједност (цијена коштања) накнадних улагања може поуздано </w:t>
      </w:r>
    </w:p>
    <w:p w:rsidR="00A77535" w:rsidRDefault="00A77535" w:rsidP="00AF46FD">
      <w:pPr>
        <w:jc w:val="both"/>
        <w:rPr>
          <w:lang w:val="sr-Cyrl-BA"/>
        </w:rPr>
      </w:pPr>
      <w:r>
        <w:lastRenderedPageBreak/>
        <w:t xml:space="preserve">    одмјерити.</w:t>
      </w:r>
    </w:p>
    <w:p w:rsidR="008307BA" w:rsidRPr="008307BA" w:rsidRDefault="008307BA" w:rsidP="00AF46FD">
      <w:pPr>
        <w:jc w:val="both"/>
        <w:rPr>
          <w:lang w:val="sr-Cyrl-BA"/>
        </w:rPr>
      </w:pPr>
    </w:p>
    <w:p w:rsidR="00A77535" w:rsidRDefault="00A77535" w:rsidP="00AF46FD">
      <w:pPr>
        <w:jc w:val="both"/>
      </w:pPr>
      <w:r>
        <w:t>Трошкови свакодневног одржавања некретнина, постројења и опреме се н</w:t>
      </w:r>
      <w:r w:rsidR="00BC37F0">
        <w:t>е  капитализују,  већ представ</w:t>
      </w:r>
      <w:r w:rsidR="00BC37F0">
        <w:rPr>
          <w:lang w:val="sr-Cyrl-BA"/>
        </w:rPr>
        <w:t>љ</w:t>
      </w:r>
      <w:r>
        <w:t>ају расход периода. Изузетно, новоуграђени  резервни дијелови  и улагање у средство се може капитализовати уколико ће такво улагање:</w:t>
      </w:r>
    </w:p>
    <w:p w:rsidR="00A77535" w:rsidRDefault="00A77535" w:rsidP="00AF46FD">
      <w:pPr>
        <w:jc w:val="both"/>
      </w:pPr>
      <w:r>
        <w:t>-</w:t>
      </w:r>
      <w:r>
        <w:tab/>
        <w:t xml:space="preserve">продужити корисни вијек употребе средства, </w:t>
      </w:r>
    </w:p>
    <w:p w:rsidR="00A77535" w:rsidRDefault="00A77535" w:rsidP="00AF46FD">
      <w:pPr>
        <w:jc w:val="both"/>
      </w:pPr>
      <w:r>
        <w:t>-</w:t>
      </w:r>
      <w:r>
        <w:tab/>
        <w:t xml:space="preserve">повећати његов капацитет, </w:t>
      </w:r>
    </w:p>
    <w:p w:rsidR="00A77535" w:rsidRDefault="00A77535" w:rsidP="00AF46FD">
      <w:pPr>
        <w:jc w:val="both"/>
      </w:pPr>
      <w:r>
        <w:t>-</w:t>
      </w:r>
      <w:r>
        <w:tab/>
        <w:t>д</w:t>
      </w:r>
      <w:r w:rsidR="00BC37F0">
        <w:t>оградња дијелова значајно побо</w:t>
      </w:r>
      <w:r w:rsidR="00BC37F0">
        <w:rPr>
          <w:lang w:val="sr-Cyrl-BA"/>
        </w:rPr>
        <w:t>љ</w:t>
      </w:r>
      <w:r>
        <w:t xml:space="preserve">шати квалитет услуга, и </w:t>
      </w:r>
    </w:p>
    <w:p w:rsidR="00A77535" w:rsidRDefault="00A77535" w:rsidP="00AF46FD">
      <w:pPr>
        <w:jc w:val="both"/>
      </w:pPr>
      <w:r>
        <w:t>-</w:t>
      </w:r>
      <w:r>
        <w:tab/>
        <w:t xml:space="preserve">значити  усвајање  нових  пословних услуга  које  омогућује  значајно  смањење </w:t>
      </w:r>
    </w:p>
    <w:p w:rsidR="00A77535" w:rsidRDefault="00A77535" w:rsidP="00AF46FD">
      <w:pPr>
        <w:jc w:val="both"/>
        <w:rPr>
          <w:lang w:val="sr-Cyrl-BA"/>
        </w:rPr>
      </w:pPr>
      <w:r>
        <w:t xml:space="preserve">     претходно процијењених трошкова.</w:t>
      </w:r>
    </w:p>
    <w:p w:rsidR="008307BA" w:rsidRPr="008307BA" w:rsidRDefault="008307BA" w:rsidP="00AF46FD">
      <w:pPr>
        <w:jc w:val="both"/>
        <w:rPr>
          <w:lang w:val="sr-Cyrl-BA"/>
        </w:rPr>
      </w:pPr>
    </w:p>
    <w:p w:rsidR="00A77535" w:rsidRDefault="00A77535" w:rsidP="00AF46FD">
      <w:pPr>
        <w:jc w:val="both"/>
        <w:rPr>
          <w:lang w:val="sr-Cyrl-BA"/>
        </w:rPr>
      </w:pPr>
      <w:r>
        <w:t>С обзиром да замјена резервног дијела доводи до промјене књиговодствене (садашње) вриједности средства, потребно је преиспитати процјењени корисни вијек употребе средства, јер од њега зависи обрачун амортизације.Накнадно вредновање средства се врши према моделу ревалоризације.</w:t>
      </w:r>
      <w:r w:rsidR="00BC37F0">
        <w:rPr>
          <w:lang w:val="sr-Cyrl-BA"/>
        </w:rPr>
        <w:t xml:space="preserve"> </w:t>
      </w:r>
      <w:r>
        <w:t>Према моделу ревалоризације, након почетног признавања по набавној вриједности, некретнине, постројења и опреме чија се фер вриједност може поуздано одмјерити, обухватају се по ревалоризованом износу, који представ</w:t>
      </w:r>
      <w:r w:rsidR="00BC37F0">
        <w:rPr>
          <w:lang w:val="sr-Cyrl-BA"/>
        </w:rPr>
        <w:t>љ</w:t>
      </w:r>
      <w:r>
        <w:t>а њихову фер вриједност на датум ревалоризације, умањену за накнадну акумулирану амортизацију и накнадне акумулиране губитке због умањења вриједности.</w:t>
      </w:r>
    </w:p>
    <w:p w:rsidR="008307BA" w:rsidRPr="008307BA" w:rsidRDefault="008307BA" w:rsidP="00AF46FD">
      <w:pPr>
        <w:jc w:val="both"/>
        <w:rPr>
          <w:lang w:val="sr-Cyrl-BA"/>
        </w:rPr>
      </w:pPr>
    </w:p>
    <w:p w:rsidR="00A77535" w:rsidRDefault="00A77535" w:rsidP="00A77535">
      <w:pPr>
        <w:pStyle w:val="NoSpacing"/>
      </w:pPr>
      <w:bookmarkStart w:id="25" w:name="_Toc349031553"/>
      <w:bookmarkStart w:id="26" w:name="_Toc480351457"/>
      <w:r>
        <w:t>Основни принципи приликом примјене политике ревалоризације су:</w:t>
      </w:r>
    </w:p>
    <w:p w:rsidR="00A77535" w:rsidRDefault="00A77535" w:rsidP="00A77535">
      <w:pPr>
        <w:pStyle w:val="NoSpacing"/>
      </w:pPr>
      <w:r>
        <w:t>-</w:t>
      </w:r>
      <w:r>
        <w:tab/>
        <w:t>фер вриједност зем</w:t>
      </w:r>
      <w:r w:rsidR="00BC37F0">
        <w:rPr>
          <w:lang w:val="sr-Cyrl-BA"/>
        </w:rPr>
        <w:t>љ</w:t>
      </w:r>
      <w:r>
        <w:t>ишта и зграда утврђује се процјеном, коју врше стручно оспособ</w:t>
      </w:r>
      <w:r w:rsidR="00BC37F0">
        <w:rPr>
          <w:lang w:val="sr-Cyrl-BA"/>
        </w:rPr>
        <w:t>љ</w:t>
      </w:r>
      <w:r w:rsidR="00BC37F0">
        <w:t>ен</w:t>
      </w:r>
      <w:r w:rsidR="00BC37F0">
        <w:rPr>
          <w:lang w:val="sr-Cyrl-BA"/>
        </w:rPr>
        <w:t>и</w:t>
      </w:r>
      <w:r w:rsidR="00BC37F0">
        <w:t xml:space="preserve"> </w:t>
      </w:r>
      <w:r>
        <w:t>процјењивачи, на бази тржишних доказа;</w:t>
      </w:r>
    </w:p>
    <w:p w:rsidR="00A77535" w:rsidRDefault="00A77535" w:rsidP="00A77535">
      <w:pPr>
        <w:pStyle w:val="NoSpacing"/>
      </w:pPr>
      <w:r>
        <w:t>-</w:t>
      </w:r>
      <w:r>
        <w:tab/>
        <w:t>фер вриједност постројења и опреме врше стручно оспособ</w:t>
      </w:r>
      <w:r w:rsidR="00BC37F0">
        <w:rPr>
          <w:lang w:val="sr-Cyrl-BA"/>
        </w:rPr>
        <w:t>љ</w:t>
      </w:r>
      <w:r>
        <w:t xml:space="preserve">ени процјењивачи или   </w:t>
      </w:r>
    </w:p>
    <w:p w:rsidR="00A77535" w:rsidRDefault="00A77535" w:rsidP="00A77535">
      <w:pPr>
        <w:pStyle w:val="NoSpacing"/>
      </w:pPr>
      <w:r>
        <w:t xml:space="preserve">     запослена стручна лица у предузећу која именује директор одлуком;</w:t>
      </w:r>
    </w:p>
    <w:p w:rsidR="00A77535" w:rsidRDefault="00A77535" w:rsidP="00A77535">
      <w:pPr>
        <w:pStyle w:val="NoSpacing"/>
      </w:pPr>
      <w:r>
        <w:t>-</w:t>
      </w:r>
      <w:r>
        <w:tab/>
        <w:t>учесталост ревалоризовања зависи од промјена фер вријед</w:t>
      </w:r>
      <w:r w:rsidR="00BC37F0">
        <w:t xml:space="preserve">ности некретнина, постројења и </w:t>
      </w:r>
      <w:r>
        <w:t>опреме које се процјењују;</w:t>
      </w:r>
    </w:p>
    <w:p w:rsidR="00A77535" w:rsidRDefault="00A77535" w:rsidP="00A77535">
      <w:pPr>
        <w:pStyle w:val="NoSpacing"/>
      </w:pPr>
      <w:r>
        <w:t>-</w:t>
      </w:r>
      <w:r>
        <w:tab/>
        <w:t>када се књиговодствена вриједност повећава, као резулт</w:t>
      </w:r>
      <w:r w:rsidR="00BC37F0">
        <w:t xml:space="preserve">ат ревалоризације, то повећање  </w:t>
      </w:r>
      <w:r>
        <w:t>се евидентира као ревалоризациона резерва;</w:t>
      </w:r>
    </w:p>
    <w:p w:rsidR="00A77535" w:rsidRPr="00BC37F0" w:rsidRDefault="00A77535" w:rsidP="00A77535">
      <w:pPr>
        <w:pStyle w:val="NoSpacing"/>
        <w:rPr>
          <w:lang w:val="sr-Cyrl-BA"/>
        </w:rPr>
      </w:pPr>
      <w:r>
        <w:t>-</w:t>
      </w:r>
      <w:r>
        <w:tab/>
        <w:t>када се књиговодствена вриједност средства смањи ус</w:t>
      </w:r>
      <w:r w:rsidR="00BC37F0">
        <w:t xml:space="preserve">лед ревалоризације, то смањење </w:t>
      </w:r>
      <w:r>
        <w:t xml:space="preserve">треба признати као расход. Међутим, смањење треба директно књижити на терет  </w:t>
      </w:r>
    </w:p>
    <w:p w:rsidR="00A77535" w:rsidRDefault="00A77535" w:rsidP="00A77535">
      <w:pPr>
        <w:pStyle w:val="NoSpacing"/>
      </w:pPr>
      <w:r>
        <w:t xml:space="preserve">    ревалоризационих резерви, до износа постојеће ревалоризаци</w:t>
      </w:r>
      <w:r w:rsidR="00BC37F0">
        <w:t xml:space="preserve">оне резерве који се односи на  </w:t>
      </w:r>
      <w:r>
        <w:t>то средство;</w:t>
      </w:r>
    </w:p>
    <w:p w:rsidR="00A77535" w:rsidRDefault="00A77535" w:rsidP="00A77535">
      <w:pPr>
        <w:pStyle w:val="NoSpacing"/>
      </w:pPr>
      <w:r>
        <w:t>-</w:t>
      </w:r>
      <w:r>
        <w:tab/>
        <w:t>позитивни и негативни ефекти процјене различитих ставки</w:t>
      </w:r>
      <w:r w:rsidR="00BC37F0">
        <w:t xml:space="preserve"> средства не могу се међусобно </w:t>
      </w:r>
      <w:r>
        <w:t xml:space="preserve"> пребијати, већ се одвојено евидентирају;</w:t>
      </w:r>
    </w:p>
    <w:p w:rsidR="00A77535" w:rsidRDefault="00A77535" w:rsidP="00A77535">
      <w:pPr>
        <w:pStyle w:val="NoSpacing"/>
        <w:rPr>
          <w:lang w:val="sr-Cyrl-BA"/>
        </w:rPr>
      </w:pPr>
      <w:r>
        <w:t>-</w:t>
      </w:r>
      <w:r>
        <w:tab/>
        <w:t>у оквиру рачуна ревалоризационих резерви предузеће је</w:t>
      </w:r>
      <w:r w:rsidR="00BC37F0">
        <w:t xml:space="preserve"> дужно да обезбиједи аналитику </w:t>
      </w:r>
      <w:r>
        <w:t>ревалоризационих резерви.</w:t>
      </w:r>
    </w:p>
    <w:p w:rsidR="008307BA" w:rsidRPr="008307BA" w:rsidRDefault="008307BA" w:rsidP="00A77535">
      <w:pPr>
        <w:pStyle w:val="NoSpacing"/>
        <w:rPr>
          <w:lang w:val="sr-Cyrl-BA"/>
        </w:rPr>
      </w:pPr>
    </w:p>
    <w:p w:rsidR="00A77535" w:rsidRDefault="00A77535" w:rsidP="00BC37F0">
      <w:pPr>
        <w:pStyle w:val="NoSpacing"/>
        <w:jc w:val="both"/>
      </w:pPr>
      <w:r>
        <w:t xml:space="preserve">Цјелокупна ревалоризациона резерва, формирана за конкретно средство се може пренијети на нераспоређену добит приликом продаје, расходовања или отуђења тог средства. Кориштењем средства у предузећу, износ реализоване ревалоризационе резерве која може да се пренесе на нераспоређену добит, чини разлика између амортизације засноване на исказаном ревалоризованом износу средства и амортизације засноване на првобитној набавној вриједности (цијени коштања) средства. Амортизација се обрачунава за ставке некретнине, постројења и опреме који су признати као стално средство и који имају ограничен вијек употребе. Амортизација се не обрачунава за средство, које је класификовано као средство које се држи за продају или док чини дио расположиве групе класификоване као група која се држи за продају. Амортизациони период почиње од момента када је средство расположиво за коришћење, што значи да обрачуну </w:t>
      </w:r>
      <w:r>
        <w:lastRenderedPageBreak/>
        <w:t>амортизације не подлијежу некретнине, постројења и опрема у припреми.За дан почетка обрачуна амортизације примјењује се слиједеће правило:</w:t>
      </w:r>
    </w:p>
    <w:p w:rsidR="00A77535" w:rsidRDefault="00A77535" w:rsidP="00A77535">
      <w:pPr>
        <w:pStyle w:val="NoSpacing"/>
      </w:pPr>
      <w:r>
        <w:t>-</w:t>
      </w:r>
      <w:r>
        <w:tab/>
        <w:t>ако је средство став</w:t>
      </w:r>
      <w:r w:rsidR="00BC37F0">
        <w:rPr>
          <w:lang w:val="sr-Cyrl-BA"/>
        </w:rPr>
        <w:t>љ</w:t>
      </w:r>
      <w:r>
        <w:t xml:space="preserve">ено у употребу од 01. до 15. у мјесецу, обрачун амортизације </w:t>
      </w:r>
    </w:p>
    <w:p w:rsidR="00A77535" w:rsidRDefault="00A77535" w:rsidP="00A77535">
      <w:pPr>
        <w:pStyle w:val="NoSpacing"/>
      </w:pPr>
      <w:r>
        <w:t xml:space="preserve">     почиње од првог дана тог мјесеца;</w:t>
      </w:r>
    </w:p>
    <w:p w:rsidR="00A77535" w:rsidRDefault="00BC37F0" w:rsidP="00A77535">
      <w:pPr>
        <w:pStyle w:val="NoSpacing"/>
      </w:pPr>
      <w:r>
        <w:t>-</w:t>
      </w:r>
      <w:r>
        <w:tab/>
        <w:t>ако је средство став</w:t>
      </w:r>
      <w:r>
        <w:rPr>
          <w:lang w:val="sr-Cyrl-BA"/>
        </w:rPr>
        <w:t>љ</w:t>
      </w:r>
      <w:r w:rsidR="00A77535">
        <w:t xml:space="preserve">ено у употребу у периоду од 16. до краја мјесеца, обрачун </w:t>
      </w:r>
    </w:p>
    <w:p w:rsidR="00A77535" w:rsidRDefault="00A77535" w:rsidP="00A77535">
      <w:pPr>
        <w:pStyle w:val="NoSpacing"/>
        <w:rPr>
          <w:lang w:val="sr-Cyrl-BA"/>
        </w:rPr>
      </w:pPr>
      <w:r>
        <w:t xml:space="preserve">     амортизације почиње од првог дана наредног мјесеца.</w:t>
      </w:r>
    </w:p>
    <w:p w:rsidR="008307BA" w:rsidRPr="008307BA" w:rsidRDefault="008307BA" w:rsidP="00A77535">
      <w:pPr>
        <w:pStyle w:val="NoSpacing"/>
        <w:rPr>
          <w:lang w:val="sr-Cyrl-BA"/>
        </w:rPr>
      </w:pPr>
    </w:p>
    <w:p w:rsidR="00A77535" w:rsidRDefault="00A77535" w:rsidP="00AF46FD">
      <w:pPr>
        <w:pStyle w:val="NoSpacing"/>
        <w:jc w:val="both"/>
      </w:pPr>
      <w:r>
        <w:t>Амортизација се врши све до искњижавања, чак иако се у неком периоду средство не користи, осим ако није потпуно амортизовано.Обрачун амортизације престаје када је средство отуђено на било који начин, када је у потпуности отписано и када је рекласификовано као стално средство намјењено продаји, у складу са МСФИ 5.</w:t>
      </w:r>
      <w:r w:rsidR="008307BA">
        <w:rPr>
          <w:lang w:val="sr-Cyrl-BA"/>
        </w:rPr>
        <w:t xml:space="preserve"> </w:t>
      </w:r>
      <w:r>
        <w:t>Корисни вијек употребе утврђује се процјеном. Процјена корисног вијека употребе средства врши се на основу професионалног просуђивања на основу искуства предузећа са сличним средств</w:t>
      </w:r>
      <w:r w:rsidR="00BC37F0">
        <w:t>има у претходном периоду и иск</w:t>
      </w:r>
      <w:r w:rsidR="00BC37F0">
        <w:rPr>
          <w:lang w:val="sr-Cyrl-BA"/>
        </w:rPr>
        <w:t>љ</w:t>
      </w:r>
      <w:r>
        <w:t>учиво зависи од пословне политике предузећа са набавком и трошењем конкретних средстава.Приликом обрачуна амортизације примјењује се пропорционални (линеарни) метод обрачуна амортизације, што значи да се користи једна утврђена стопа током цијелог процијењеног корисног вијека употребе средства.</w:t>
      </w:r>
    </w:p>
    <w:p w:rsidR="00C361DC" w:rsidRPr="00B93F4E" w:rsidRDefault="00A77535" w:rsidP="00B93F4E">
      <w:pPr>
        <w:pStyle w:val="NoSpacing"/>
        <w:jc w:val="both"/>
        <w:rPr>
          <w:lang w:val="sr-Cyrl-BA"/>
        </w:rPr>
      </w:pPr>
      <w:r>
        <w:t>Стопа амортизације израчунава се на основу процијењеног вијека употребе који је изражен бројем година, на следећи начин:(г</w:t>
      </w:r>
      <w:r w:rsidR="00B93F4E">
        <w:t>одишња стопа=100/број година %)</w:t>
      </w:r>
    </w:p>
    <w:p w:rsidR="00A77535" w:rsidRPr="00F54D05" w:rsidRDefault="00A77535" w:rsidP="0069445A">
      <w:pPr>
        <w:pStyle w:val="Heading2"/>
        <w:rPr>
          <w:lang w:val="sr-Latn-BA"/>
        </w:rPr>
      </w:pPr>
      <w:bookmarkStart w:id="27" w:name="_Toc72756177"/>
      <w:bookmarkEnd w:id="25"/>
      <w:bookmarkEnd w:id="26"/>
      <w:r w:rsidRPr="00F54D05">
        <w:rPr>
          <w:lang w:val="sr-Latn-BA"/>
        </w:rPr>
        <w:t>3.3.Дугорочни финансијски пласмани</w:t>
      </w:r>
      <w:bookmarkEnd w:id="27"/>
    </w:p>
    <w:p w:rsidR="00A77535" w:rsidRPr="00A77535" w:rsidRDefault="00A77535" w:rsidP="00AF46FD">
      <w:pPr>
        <w:jc w:val="both"/>
        <w:rPr>
          <w:b/>
          <w:lang w:val="sr-Latn-BA"/>
        </w:rPr>
      </w:pPr>
    </w:p>
    <w:p w:rsidR="00A77535" w:rsidRPr="00A77535" w:rsidRDefault="00A77535" w:rsidP="00AF46FD">
      <w:pPr>
        <w:jc w:val="both"/>
        <w:rPr>
          <w:lang w:val="sr-Latn-BA"/>
        </w:rPr>
      </w:pPr>
      <w:r w:rsidRPr="00A77535">
        <w:rPr>
          <w:lang w:val="sr-Latn-BA"/>
        </w:rPr>
        <w:t>Дугорочне финансијске пласмане предузеча чини:</w:t>
      </w:r>
    </w:p>
    <w:p w:rsidR="00A77535" w:rsidRPr="00A77535" w:rsidRDefault="00A77535" w:rsidP="00AF46FD">
      <w:pPr>
        <w:jc w:val="both"/>
        <w:rPr>
          <w:lang w:val="sr-Latn-BA"/>
        </w:rPr>
      </w:pPr>
      <w:r w:rsidRPr="00A77535">
        <w:rPr>
          <w:lang w:val="sr-Latn-BA"/>
        </w:rPr>
        <w:t>-</w:t>
      </w:r>
      <w:r w:rsidRPr="00A77535">
        <w:rPr>
          <w:lang w:val="sr-Latn-BA"/>
        </w:rPr>
        <w:tab/>
        <w:t>учешће у капиталу других правних лица,</w:t>
      </w:r>
    </w:p>
    <w:p w:rsidR="00A77535" w:rsidRPr="00A77535" w:rsidRDefault="00A77535" w:rsidP="00AF46FD">
      <w:pPr>
        <w:jc w:val="both"/>
        <w:rPr>
          <w:lang w:val="sr-Latn-BA"/>
        </w:rPr>
      </w:pPr>
      <w:r w:rsidRPr="00A77535">
        <w:rPr>
          <w:lang w:val="sr-Latn-BA"/>
        </w:rPr>
        <w:t>-</w:t>
      </w:r>
      <w:r w:rsidRPr="00A77535">
        <w:rPr>
          <w:lang w:val="sr-Latn-BA"/>
        </w:rPr>
        <w:tab/>
        <w:t>дугорочне хартије од вриједности,</w:t>
      </w:r>
    </w:p>
    <w:p w:rsidR="00A77535" w:rsidRPr="00A77535" w:rsidRDefault="00A77535" w:rsidP="00AF46FD">
      <w:pPr>
        <w:jc w:val="both"/>
        <w:rPr>
          <w:lang w:val="sr-Latn-BA"/>
        </w:rPr>
      </w:pPr>
      <w:r w:rsidRPr="00A77535">
        <w:rPr>
          <w:lang w:val="sr-Latn-BA"/>
        </w:rPr>
        <w:t>-</w:t>
      </w:r>
      <w:r w:rsidRPr="00A77535">
        <w:rPr>
          <w:lang w:val="sr-Latn-BA"/>
        </w:rPr>
        <w:tab/>
        <w:t>дугорочни кредити, и</w:t>
      </w:r>
    </w:p>
    <w:p w:rsidR="00A77535" w:rsidRPr="00A77535" w:rsidRDefault="00A77535" w:rsidP="00AF46FD">
      <w:pPr>
        <w:jc w:val="both"/>
        <w:rPr>
          <w:lang w:val="sr-Latn-BA"/>
        </w:rPr>
      </w:pPr>
      <w:r w:rsidRPr="00A77535">
        <w:rPr>
          <w:lang w:val="sr-Latn-BA"/>
        </w:rPr>
        <w:t>-</w:t>
      </w:r>
      <w:r w:rsidRPr="00A77535">
        <w:rPr>
          <w:lang w:val="sr-Latn-BA"/>
        </w:rPr>
        <w:tab/>
        <w:t>остали дугорочни пласмани.</w:t>
      </w:r>
    </w:p>
    <w:p w:rsidR="00AF46FD" w:rsidRPr="00AF46FD" w:rsidRDefault="00A77535" w:rsidP="00AF46FD">
      <w:pPr>
        <w:jc w:val="both"/>
        <w:rPr>
          <w:lang w:val="sr-Cyrl-BA"/>
        </w:rPr>
      </w:pPr>
      <w:r w:rsidRPr="00A77535">
        <w:rPr>
          <w:lang w:val="sr-Latn-BA"/>
        </w:rPr>
        <w:t>Почетна процјена се врши по њиховој наб</w:t>
      </w:r>
      <w:r w:rsidR="00BC37F0">
        <w:rPr>
          <w:lang w:val="sr-Latn-BA"/>
        </w:rPr>
        <w:t>авној вриједности која представ</w:t>
      </w:r>
      <w:r w:rsidR="00BC37F0">
        <w:rPr>
          <w:lang w:val="sr-Cyrl-BA"/>
        </w:rPr>
        <w:t>љ</w:t>
      </w:r>
      <w:r w:rsidRPr="00A77535">
        <w:rPr>
          <w:lang w:val="sr-Latn-BA"/>
        </w:rPr>
        <w:t>а поштену надокнаду која је дата за њих док се накнадно признавање врши по ревалоризованој или процијењеној вриједности.</w:t>
      </w:r>
    </w:p>
    <w:p w:rsidR="00A77535" w:rsidRDefault="00A77535" w:rsidP="00F54D05">
      <w:pPr>
        <w:pStyle w:val="Heading2"/>
        <w:rPr>
          <w:lang w:val="sr-Cyrl-BA"/>
        </w:rPr>
      </w:pPr>
      <w:bookmarkStart w:id="28" w:name="_Toc72756178"/>
      <w:r w:rsidRPr="00BC37F0">
        <w:rPr>
          <w:lang w:val="sr-Latn-BA"/>
        </w:rPr>
        <w:t>3.4.Залихе</w:t>
      </w:r>
      <w:bookmarkEnd w:id="28"/>
    </w:p>
    <w:p w:rsidR="00AF46FD" w:rsidRPr="00AF46FD" w:rsidRDefault="00AF46FD" w:rsidP="00AF46FD">
      <w:pPr>
        <w:jc w:val="both"/>
        <w:rPr>
          <w:b/>
          <w:lang w:val="sr-Cyrl-BA"/>
        </w:rPr>
      </w:pPr>
    </w:p>
    <w:p w:rsidR="00BC37F0" w:rsidRDefault="00A77535" w:rsidP="00AF46FD">
      <w:pPr>
        <w:jc w:val="both"/>
        <w:rPr>
          <w:lang w:val="sr-Cyrl-BA"/>
        </w:rPr>
      </w:pPr>
      <w:r w:rsidRPr="00A77535">
        <w:rPr>
          <w:lang w:val="sr-Latn-BA"/>
        </w:rPr>
        <w:t>У домену по</w:t>
      </w:r>
      <w:r w:rsidR="00BC37F0">
        <w:rPr>
          <w:lang w:val="sr-Latn-BA"/>
        </w:rPr>
        <w:t>литике залиха материјала спада:</w:t>
      </w:r>
    </w:p>
    <w:p w:rsidR="00A77535" w:rsidRPr="00A77535" w:rsidRDefault="00A77535" w:rsidP="00AF46FD">
      <w:pPr>
        <w:jc w:val="both"/>
        <w:rPr>
          <w:lang w:val="sr-Latn-BA"/>
        </w:rPr>
      </w:pPr>
      <w:r w:rsidRPr="00A77535">
        <w:rPr>
          <w:lang w:val="sr-Latn-BA"/>
        </w:rPr>
        <w:t xml:space="preserve"> -</w:t>
      </w:r>
      <w:r w:rsidR="00BC37F0">
        <w:rPr>
          <w:lang w:val="sr-Cyrl-BA"/>
        </w:rPr>
        <w:t xml:space="preserve">         </w:t>
      </w:r>
      <w:r w:rsidRPr="00A77535">
        <w:rPr>
          <w:lang w:val="sr-Latn-BA"/>
        </w:rPr>
        <w:t xml:space="preserve"> утврђивање политике  набавне вриједности залиха,</w:t>
      </w:r>
    </w:p>
    <w:p w:rsidR="00A77535" w:rsidRPr="00A77535" w:rsidRDefault="00A77535" w:rsidP="00AF46FD">
      <w:pPr>
        <w:jc w:val="both"/>
        <w:rPr>
          <w:lang w:val="sr-Latn-BA"/>
        </w:rPr>
      </w:pPr>
      <w:r w:rsidRPr="00A77535">
        <w:rPr>
          <w:lang w:val="sr-Latn-BA"/>
        </w:rPr>
        <w:t>-</w:t>
      </w:r>
      <w:r w:rsidRPr="00A77535">
        <w:rPr>
          <w:lang w:val="sr-Latn-BA"/>
        </w:rPr>
        <w:tab/>
        <w:t>дефинисање цијена по којима се воде залихе,</w:t>
      </w:r>
    </w:p>
    <w:p w:rsidR="00A77535" w:rsidRPr="00A77535" w:rsidRDefault="00A77535" w:rsidP="00AF46FD">
      <w:pPr>
        <w:jc w:val="both"/>
        <w:rPr>
          <w:lang w:val="sr-Latn-BA"/>
        </w:rPr>
      </w:pPr>
      <w:r w:rsidRPr="00A77535">
        <w:rPr>
          <w:lang w:val="sr-Latn-BA"/>
        </w:rPr>
        <w:t>-</w:t>
      </w:r>
      <w:r w:rsidRPr="00A77535">
        <w:rPr>
          <w:lang w:val="sr-Latn-BA"/>
        </w:rPr>
        <w:tab/>
        <w:t>метод обрачуна вриједности излаза залиха,</w:t>
      </w:r>
    </w:p>
    <w:p w:rsidR="008307BA" w:rsidRPr="008307BA" w:rsidRDefault="00A77535" w:rsidP="00AF46FD">
      <w:pPr>
        <w:jc w:val="both"/>
        <w:rPr>
          <w:lang w:val="sr-Cyrl-BA"/>
        </w:rPr>
      </w:pPr>
      <w:r w:rsidRPr="00A77535">
        <w:rPr>
          <w:lang w:val="sr-Latn-BA"/>
        </w:rPr>
        <w:t>-</w:t>
      </w:r>
      <w:r w:rsidRPr="00A77535">
        <w:rPr>
          <w:lang w:val="sr-Latn-BA"/>
        </w:rPr>
        <w:tab/>
        <w:t>елиминисање скривених губитака у залихама.</w:t>
      </w:r>
    </w:p>
    <w:p w:rsidR="00A77535" w:rsidRPr="00A77535" w:rsidRDefault="00BC37F0" w:rsidP="00AF46FD">
      <w:pPr>
        <w:jc w:val="both"/>
        <w:rPr>
          <w:lang w:val="sr-Latn-BA"/>
        </w:rPr>
      </w:pPr>
      <w:r>
        <w:rPr>
          <w:lang w:val="sr-Latn-BA"/>
        </w:rPr>
        <w:t>Залихе предузећа представ</w:t>
      </w:r>
      <w:r>
        <w:rPr>
          <w:lang w:val="sr-Cyrl-BA"/>
        </w:rPr>
        <w:t>љ</w:t>
      </w:r>
      <w:r w:rsidR="00A77535" w:rsidRPr="00A77535">
        <w:rPr>
          <w:lang w:val="sr-Latn-BA"/>
        </w:rPr>
        <w:t>ају средства која се троше у процесу производње или реализације услуга а то су залихе:</w:t>
      </w:r>
    </w:p>
    <w:p w:rsidR="00A77535" w:rsidRPr="00A77535" w:rsidRDefault="00A77535" w:rsidP="00AF46FD">
      <w:pPr>
        <w:jc w:val="both"/>
        <w:rPr>
          <w:lang w:val="sr-Latn-BA"/>
        </w:rPr>
      </w:pPr>
      <w:r w:rsidRPr="00A77535">
        <w:rPr>
          <w:lang w:val="sr-Latn-BA"/>
        </w:rPr>
        <w:t>-</w:t>
      </w:r>
      <w:r w:rsidRPr="00A77535">
        <w:rPr>
          <w:lang w:val="sr-Latn-BA"/>
        </w:rPr>
        <w:tab/>
        <w:t>основног и помоћног материјала (угаљ),</w:t>
      </w:r>
    </w:p>
    <w:p w:rsidR="00A77535" w:rsidRPr="00A77535" w:rsidRDefault="00A77535" w:rsidP="00AF46FD">
      <w:pPr>
        <w:jc w:val="both"/>
        <w:rPr>
          <w:lang w:val="sr-Latn-BA"/>
        </w:rPr>
      </w:pPr>
      <w:r w:rsidRPr="00A77535">
        <w:rPr>
          <w:lang w:val="sr-Latn-BA"/>
        </w:rPr>
        <w:t>-</w:t>
      </w:r>
      <w:r w:rsidRPr="00A77535">
        <w:rPr>
          <w:lang w:val="sr-Latn-BA"/>
        </w:rPr>
        <w:tab/>
        <w:t>резервни</w:t>
      </w:r>
      <w:r w:rsidR="00BC37F0">
        <w:rPr>
          <w:lang w:val="sr-Cyrl-BA"/>
        </w:rPr>
        <w:t>х</w:t>
      </w:r>
      <w:r w:rsidRPr="00A77535">
        <w:rPr>
          <w:lang w:val="sr-Latn-BA"/>
        </w:rPr>
        <w:t xml:space="preserve"> дијелова,</w:t>
      </w:r>
    </w:p>
    <w:p w:rsidR="00A77535" w:rsidRPr="00A77535" w:rsidRDefault="00A77535" w:rsidP="00AF46FD">
      <w:pPr>
        <w:jc w:val="both"/>
        <w:rPr>
          <w:lang w:val="sr-Latn-BA"/>
        </w:rPr>
      </w:pPr>
      <w:r w:rsidRPr="00A77535">
        <w:rPr>
          <w:lang w:val="sr-Latn-BA"/>
        </w:rPr>
        <w:t>-</w:t>
      </w:r>
      <w:r w:rsidRPr="00A77535">
        <w:rPr>
          <w:lang w:val="sr-Latn-BA"/>
        </w:rPr>
        <w:tab/>
        <w:t>ауто-гума,</w:t>
      </w:r>
    </w:p>
    <w:p w:rsidR="00A77535" w:rsidRPr="00A77535" w:rsidRDefault="00A77535" w:rsidP="00AF46FD">
      <w:pPr>
        <w:jc w:val="both"/>
        <w:rPr>
          <w:lang w:val="sr-Latn-BA"/>
        </w:rPr>
      </w:pPr>
      <w:r w:rsidRPr="00A77535">
        <w:rPr>
          <w:lang w:val="sr-Latn-BA"/>
        </w:rPr>
        <w:t>-</w:t>
      </w:r>
      <w:r w:rsidRPr="00A77535">
        <w:rPr>
          <w:lang w:val="sr-Latn-BA"/>
        </w:rPr>
        <w:tab/>
        <w:t>ситног инвентара у употреби.</w:t>
      </w:r>
    </w:p>
    <w:p w:rsidR="00A77535" w:rsidRPr="00A77535" w:rsidRDefault="00A77535" w:rsidP="00AF46FD">
      <w:pPr>
        <w:jc w:val="both"/>
        <w:rPr>
          <w:lang w:val="sr-Latn-BA"/>
        </w:rPr>
      </w:pPr>
      <w:r w:rsidRPr="00A77535">
        <w:rPr>
          <w:lang w:val="sr-Latn-BA"/>
        </w:rPr>
        <w:t>Залихе основног и помоћног материјала исказују се по набавној вриједности у складу са МРС 2-залихе.</w:t>
      </w:r>
    </w:p>
    <w:p w:rsidR="00A77535" w:rsidRPr="00A77535" w:rsidRDefault="00A77535" w:rsidP="00AF46FD">
      <w:pPr>
        <w:jc w:val="both"/>
        <w:rPr>
          <w:lang w:val="sr-Latn-BA"/>
        </w:rPr>
      </w:pPr>
      <w:r w:rsidRPr="00A77535">
        <w:rPr>
          <w:lang w:val="sr-Latn-BA"/>
        </w:rPr>
        <w:t>Набавну вриједност материјала чини:</w:t>
      </w:r>
    </w:p>
    <w:p w:rsidR="00A77535" w:rsidRPr="00A77535" w:rsidRDefault="00BC37F0" w:rsidP="00AF46FD">
      <w:pPr>
        <w:jc w:val="both"/>
        <w:rPr>
          <w:lang w:val="sr-Latn-BA"/>
        </w:rPr>
      </w:pPr>
      <w:r>
        <w:rPr>
          <w:lang w:val="sr-Latn-BA"/>
        </w:rPr>
        <w:t>-</w:t>
      </w:r>
      <w:r>
        <w:rPr>
          <w:lang w:val="sr-Latn-BA"/>
        </w:rPr>
        <w:tab/>
        <w:t>фактурна вриједност добав</w:t>
      </w:r>
      <w:r>
        <w:rPr>
          <w:lang w:val="sr-Cyrl-BA"/>
        </w:rPr>
        <w:t>љ</w:t>
      </w:r>
      <w:r w:rsidR="00A77535" w:rsidRPr="00A77535">
        <w:rPr>
          <w:lang w:val="sr-Latn-BA"/>
        </w:rPr>
        <w:t>ача умањена за све попусте,</w:t>
      </w:r>
    </w:p>
    <w:p w:rsidR="00A77535" w:rsidRPr="00A77535" w:rsidRDefault="00A77535" w:rsidP="00AF46FD">
      <w:pPr>
        <w:jc w:val="both"/>
        <w:rPr>
          <w:lang w:val="sr-Latn-BA"/>
        </w:rPr>
      </w:pPr>
      <w:r w:rsidRPr="00A77535">
        <w:rPr>
          <w:lang w:val="sr-Latn-BA"/>
        </w:rPr>
        <w:t>-</w:t>
      </w:r>
      <w:r w:rsidRPr="00A77535">
        <w:rPr>
          <w:lang w:val="sr-Latn-BA"/>
        </w:rPr>
        <w:tab/>
        <w:t>царине и пореске дажбине,</w:t>
      </w:r>
    </w:p>
    <w:p w:rsidR="00A77535" w:rsidRPr="00A77535" w:rsidRDefault="00A77535" w:rsidP="00AF46FD">
      <w:pPr>
        <w:jc w:val="both"/>
        <w:rPr>
          <w:lang w:val="sr-Latn-BA"/>
        </w:rPr>
      </w:pPr>
      <w:r w:rsidRPr="00A77535">
        <w:rPr>
          <w:lang w:val="sr-Latn-BA"/>
        </w:rPr>
        <w:lastRenderedPageBreak/>
        <w:t>-</w:t>
      </w:r>
      <w:r w:rsidRPr="00A77535">
        <w:rPr>
          <w:lang w:val="sr-Latn-BA"/>
        </w:rPr>
        <w:tab/>
        <w:t>трошкови превоза, осигурања и шпедитерске услуге,</w:t>
      </w:r>
    </w:p>
    <w:p w:rsidR="00A77535" w:rsidRDefault="00A77535" w:rsidP="00AF46FD">
      <w:pPr>
        <w:jc w:val="both"/>
        <w:rPr>
          <w:lang w:val="sr-Cyrl-BA"/>
        </w:rPr>
      </w:pPr>
      <w:r w:rsidRPr="00A77535">
        <w:rPr>
          <w:lang w:val="sr-Latn-BA"/>
        </w:rPr>
        <w:t>-</w:t>
      </w:r>
      <w:r w:rsidRPr="00A77535">
        <w:rPr>
          <w:lang w:val="sr-Latn-BA"/>
        </w:rPr>
        <w:tab/>
        <w:t>други трошкови који су настали до довођења залиха</w:t>
      </w:r>
      <w:r>
        <w:rPr>
          <w:lang w:val="sr-Latn-BA"/>
        </w:rPr>
        <w:t xml:space="preserve"> на садашњу локацију и садашње </w:t>
      </w:r>
      <w:r w:rsidRPr="00A77535">
        <w:rPr>
          <w:lang w:val="sr-Latn-BA"/>
        </w:rPr>
        <w:t xml:space="preserve">   стање.</w:t>
      </w:r>
    </w:p>
    <w:p w:rsidR="00AF46FD" w:rsidRPr="00AF46FD" w:rsidRDefault="00AF46FD" w:rsidP="00AF46FD">
      <w:pPr>
        <w:jc w:val="both"/>
        <w:rPr>
          <w:lang w:val="sr-Cyrl-BA"/>
        </w:rPr>
      </w:pPr>
    </w:p>
    <w:p w:rsidR="00A77535" w:rsidRDefault="00A77535" w:rsidP="00AF46FD">
      <w:pPr>
        <w:jc w:val="both"/>
        <w:rPr>
          <w:lang w:val="sr-Cyrl-BA"/>
        </w:rPr>
      </w:pPr>
      <w:r w:rsidRPr="00A77535">
        <w:rPr>
          <w:lang w:val="sr-Latn-BA"/>
        </w:rPr>
        <w:t xml:space="preserve">Обрачун излаза утрошка залиха материјала врши се по методи просјечне пондерисане цијене која се стално и аутоматски израчунава. Залихе резервних дијелова и ауто гума се исказују по набавној вриједности  која </w:t>
      </w:r>
      <w:r w:rsidR="00BC37F0">
        <w:rPr>
          <w:lang w:val="sr-Latn-BA"/>
        </w:rPr>
        <w:t>обухвата фактурну цијену добав</w:t>
      </w:r>
      <w:r w:rsidR="00BC37F0">
        <w:rPr>
          <w:lang w:val="sr-Cyrl-BA"/>
        </w:rPr>
        <w:t>љ</w:t>
      </w:r>
      <w:r w:rsidRPr="00A77535">
        <w:rPr>
          <w:lang w:val="sr-Latn-BA"/>
        </w:rPr>
        <w:t>ача увећану за трошкове набавке. Издавање резервних дијелова се врши по просјечним  пондерисаним цијенама и њихов отпис се врши одмах у истом обрачунском периоду. На дан биланса такође се врши поређење цијена материјала на залихи са набавним цијенама на тржишту и ако се утврди да је цијена материјала на залихи по којој се води у књиговодству већа од тржишне цијене на дан биланса врши се смањење вриједности материјала на терет расхода. Стварима ситног инвентара сматрају се предмети чији је вијек употребе краћи од једне године. Т</w:t>
      </w:r>
      <w:r w:rsidR="00BC37F0">
        <w:rPr>
          <w:lang w:val="sr-Latn-BA"/>
        </w:rPr>
        <w:t>ерећење трошкова приликом став</w:t>
      </w:r>
      <w:r w:rsidR="00BC37F0">
        <w:rPr>
          <w:lang w:val="sr-Cyrl-BA"/>
        </w:rPr>
        <w:t>љ</w:t>
      </w:r>
      <w:r w:rsidRPr="00A77535">
        <w:rPr>
          <w:lang w:val="sr-Latn-BA"/>
        </w:rPr>
        <w:t>ања си</w:t>
      </w:r>
      <w:r w:rsidR="00BC37F0">
        <w:rPr>
          <w:lang w:val="sr-Latn-BA"/>
        </w:rPr>
        <w:t>тног инвентара у употребу обав</w:t>
      </w:r>
      <w:r w:rsidR="00BC37F0">
        <w:rPr>
          <w:lang w:val="sr-Cyrl-BA"/>
        </w:rPr>
        <w:t>љ</w:t>
      </w:r>
      <w:r w:rsidRPr="00A77535">
        <w:rPr>
          <w:lang w:val="sr-Latn-BA"/>
        </w:rPr>
        <w:t>а се методом једнократног отписа. Искњижавање ситног инвентара се врши када је средство расходовано.</w:t>
      </w:r>
    </w:p>
    <w:p w:rsidR="00BC37F0" w:rsidRPr="00BC37F0" w:rsidRDefault="00BC37F0" w:rsidP="00AF46FD">
      <w:pPr>
        <w:jc w:val="both"/>
        <w:rPr>
          <w:lang w:val="sr-Cyrl-BA"/>
        </w:rPr>
      </w:pPr>
    </w:p>
    <w:p w:rsidR="00A77535" w:rsidRDefault="00A77535" w:rsidP="00F54D05">
      <w:pPr>
        <w:pStyle w:val="Heading2"/>
        <w:rPr>
          <w:lang w:val="sr-Cyrl-BA"/>
        </w:rPr>
      </w:pPr>
      <w:bookmarkStart w:id="29" w:name="_Toc72756179"/>
      <w:r w:rsidRPr="00A77535">
        <w:rPr>
          <w:lang w:val="sr-Latn-BA"/>
        </w:rPr>
        <w:t>3.5.Краткорочна потраживања и пласмани</w:t>
      </w:r>
      <w:bookmarkEnd w:id="29"/>
    </w:p>
    <w:p w:rsidR="00BC37F0" w:rsidRPr="00BC37F0" w:rsidRDefault="00BC37F0" w:rsidP="00AF46FD">
      <w:pPr>
        <w:jc w:val="both"/>
        <w:rPr>
          <w:b/>
          <w:lang w:val="sr-Cyrl-BA"/>
        </w:rPr>
      </w:pPr>
    </w:p>
    <w:p w:rsidR="00A77535" w:rsidRPr="00A77535" w:rsidRDefault="00A77535" w:rsidP="00A77535">
      <w:pPr>
        <w:jc w:val="both"/>
        <w:rPr>
          <w:lang w:val="sr-Latn-BA"/>
        </w:rPr>
      </w:pPr>
      <w:r w:rsidRPr="00A77535">
        <w:rPr>
          <w:lang w:val="sr-Latn-BA"/>
        </w:rPr>
        <w:t>Краткорочна потраживања предузећа обухвата</w:t>
      </w:r>
      <w:r w:rsidR="00BC37F0">
        <w:rPr>
          <w:lang w:val="sr-Latn-BA"/>
        </w:rPr>
        <w:t>ју потраживања од купаца у зем</w:t>
      </w:r>
      <w:r w:rsidR="00BC37F0">
        <w:rPr>
          <w:lang w:val="sr-Cyrl-BA"/>
        </w:rPr>
        <w:t>љ</w:t>
      </w:r>
      <w:r w:rsidRPr="00A77535">
        <w:rPr>
          <w:lang w:val="sr-Latn-BA"/>
        </w:rPr>
        <w:t>и и иностранству по основу продаје роба и услуга. Краткорочна потраживања исказују се по вриједности из оригиналне фактуре. Ако се вриједност из фактуре исказује у страној валути врши се прерачунавање у извјештајну валуту по важећем курсу на дан трансакције, а на дан биланса прерачунава се према важећем курсу а курсне разлике признају се као приход или расход обрачунског периода. Краткорочни пласмани обухватају кредите, хартије од вриједности и остале краткорочне  пласмане са роком доспјећа односно продаје до године дана од дана чинидбе односно дана биланса. Краткорочни пласмани који се не држе ради трговања исказују се по амортизованој вриједности не узимајући у обзир намјеру предузећа да их држи до доспјећа. Потраживања се процјењују по номиналној вриједности, умањеној индиректно за износ вјероватне ненаплативости потраживања, а директно ако је немогућност наплате потраживања извјесна и документована.</w:t>
      </w:r>
    </w:p>
    <w:p w:rsidR="00A77535" w:rsidRDefault="00A77535" w:rsidP="00A77535">
      <w:pPr>
        <w:jc w:val="both"/>
        <w:rPr>
          <w:lang w:val="sr-Cyrl-BA"/>
        </w:rPr>
      </w:pPr>
      <w:r w:rsidRPr="00A77535">
        <w:rPr>
          <w:lang w:val="sr-Latn-BA"/>
        </w:rPr>
        <w:t>Директан отпис ненаплаћених потраживања подразумијева да се врши коначан појединачан отпис вриједности потраживања на основу в</w:t>
      </w:r>
      <w:r w:rsidR="00BC37F0">
        <w:rPr>
          <w:lang w:val="sr-Latn-BA"/>
        </w:rPr>
        <w:t>јеродостојног документа (изгуб</w:t>
      </w:r>
      <w:r w:rsidR="00BC37F0">
        <w:rPr>
          <w:lang w:val="sr-Cyrl-BA"/>
        </w:rPr>
        <w:t>љ</w:t>
      </w:r>
      <w:r w:rsidRPr="00A77535">
        <w:rPr>
          <w:lang w:val="sr-Latn-BA"/>
        </w:rPr>
        <w:t xml:space="preserve">ен судски спор, ликвидација дужника, корекција по записнику о усклађивању потраживања која су у корист дужника и сл.) на терет расхода. Индиректно умањење вриједности ненаплаћених потраживања подразумијева исправка потраживања на терет расхода, онда када је немогуће предвидјети која конкретна потраживања неће бити наплаћена у тренутку израде биланса.Процјену ненаплативости потраживања врши Управа предузећа на основу објективних </w:t>
      </w:r>
      <w:r w:rsidR="00BC37F0">
        <w:rPr>
          <w:lang w:val="sr-Latn-BA"/>
        </w:rPr>
        <w:t>информација произашлих из озби</w:t>
      </w:r>
      <w:r w:rsidR="00BC37F0">
        <w:rPr>
          <w:lang w:val="sr-Cyrl-BA"/>
        </w:rPr>
        <w:t>љ</w:t>
      </w:r>
      <w:r w:rsidRPr="00A77535">
        <w:rPr>
          <w:lang w:val="sr-Latn-BA"/>
        </w:rPr>
        <w:t>не анализе засноване на искуству из претходних обрачунских периода, уз разматрање текуће привредне ситуације.Индир</w:t>
      </w:r>
      <w:r w:rsidR="00BC37F0">
        <w:rPr>
          <w:lang w:val="sr-Latn-BA"/>
        </w:rPr>
        <w:t>ектно умањење потраживања врши</w:t>
      </w:r>
      <w:r w:rsidRPr="00A77535">
        <w:rPr>
          <w:lang w:val="sr-Latn-BA"/>
        </w:rPr>
        <w:t>ће се методом  процјењивања крајњег салда рачуна исправке вриједности потраживања, који индиректно коригује рачун потраживања на процијењену фер вриједност.Исправка вриј</w:t>
      </w:r>
      <w:r w:rsidR="00BC37F0">
        <w:rPr>
          <w:lang w:val="sr-Latn-BA"/>
        </w:rPr>
        <w:t>едности потраживања израчунава</w:t>
      </w:r>
      <w:r w:rsidRPr="00A77535">
        <w:rPr>
          <w:lang w:val="sr-Latn-BA"/>
        </w:rPr>
        <w:t>ће се по методи застарјелости потраживања.Исправка вриједности ће се вршити за сва потраживања за која Управа процјени да су ненаплатива, а која не прелазе крајњи рок застаре у складу са одредбама Закона о облигационим односима.</w:t>
      </w:r>
    </w:p>
    <w:p w:rsidR="00BC37F0" w:rsidRDefault="00BC37F0" w:rsidP="00A77535">
      <w:pPr>
        <w:jc w:val="both"/>
        <w:rPr>
          <w:lang w:val="sr-Cyrl-BA"/>
        </w:rPr>
      </w:pPr>
    </w:p>
    <w:p w:rsidR="00F54D05" w:rsidRPr="00BC37F0" w:rsidRDefault="00F54D05" w:rsidP="00A77535">
      <w:pPr>
        <w:jc w:val="both"/>
        <w:rPr>
          <w:lang w:val="sr-Cyrl-BA"/>
        </w:rPr>
      </w:pPr>
    </w:p>
    <w:p w:rsidR="00A77535" w:rsidRDefault="00A77535" w:rsidP="00F54D05">
      <w:pPr>
        <w:pStyle w:val="Heading2"/>
        <w:rPr>
          <w:lang w:val="sr-Cyrl-BA"/>
        </w:rPr>
      </w:pPr>
      <w:bookmarkStart w:id="30" w:name="_Toc72756180"/>
      <w:r w:rsidRPr="00A77535">
        <w:rPr>
          <w:lang w:val="sr-Latn-BA"/>
        </w:rPr>
        <w:lastRenderedPageBreak/>
        <w:t>3.6. Грешке из претходног периода</w:t>
      </w:r>
      <w:bookmarkEnd w:id="30"/>
    </w:p>
    <w:p w:rsidR="00BC37F0" w:rsidRPr="00BC37F0" w:rsidRDefault="00BC37F0" w:rsidP="00A77535">
      <w:pPr>
        <w:jc w:val="both"/>
        <w:rPr>
          <w:b/>
          <w:lang w:val="sr-Cyrl-BA"/>
        </w:rPr>
      </w:pPr>
    </w:p>
    <w:p w:rsidR="00A77535" w:rsidRPr="00A77535" w:rsidRDefault="00A77535" w:rsidP="00A77535">
      <w:pPr>
        <w:jc w:val="both"/>
        <w:rPr>
          <w:lang w:val="sr-Latn-BA"/>
        </w:rPr>
      </w:pPr>
      <w:r w:rsidRPr="00A77535">
        <w:rPr>
          <w:lang w:val="sr-Latn-BA"/>
        </w:rPr>
        <w:t>Материјално значајна грешка откривена у текућем периоду која се односи на претходни период и која, при том, има значајан утицај на финансијске извјештаје једног или више претходних периода  због које се ти претходно објелодањени финансијски извјештаји не могу више сматрати поузданим, обухвата се као грешка из претходног периода у складу са МРС 8. Грешка</w:t>
      </w:r>
      <w:r w:rsidR="00BC37F0">
        <w:rPr>
          <w:lang w:val="sr-Latn-BA"/>
        </w:rPr>
        <w:t xml:space="preserve"> из претходног периода исправ</w:t>
      </w:r>
      <w:r w:rsidR="00BC37F0">
        <w:rPr>
          <w:lang w:val="sr-Cyrl-BA"/>
        </w:rPr>
        <w:t>љ</w:t>
      </w:r>
      <w:r w:rsidRPr="00A77535">
        <w:rPr>
          <w:lang w:val="sr-Latn-BA"/>
        </w:rPr>
        <w:t>а се тако што се за износ грешке врши корекција почетног стања пренијетог резултата, односно одговарајућа позиција биланса стања, ако је грешка такве природе да не утиче на резултат. У случају из претходног става, приликом са</w:t>
      </w:r>
      <w:r w:rsidR="00BC37F0">
        <w:rPr>
          <w:lang w:val="sr-Latn-BA"/>
        </w:rPr>
        <w:t>став</w:t>
      </w:r>
      <w:r w:rsidR="00BC37F0">
        <w:rPr>
          <w:lang w:val="sr-Cyrl-BA"/>
        </w:rPr>
        <w:t>љ</w:t>
      </w:r>
      <w:r w:rsidRPr="00A77535">
        <w:rPr>
          <w:lang w:val="sr-Latn-BA"/>
        </w:rPr>
        <w:t>ања финансијских извјештаја упоредни подаци који се односе на годину у којој је грешка</w:t>
      </w:r>
      <w:r w:rsidR="00BC37F0">
        <w:rPr>
          <w:lang w:val="sr-Latn-BA"/>
        </w:rPr>
        <w:t xml:space="preserve"> настала исказују се у преправ</w:t>
      </w:r>
      <w:r w:rsidR="00BC37F0">
        <w:rPr>
          <w:lang w:val="sr-Cyrl-BA"/>
        </w:rPr>
        <w:t>љ</w:t>
      </w:r>
      <w:r w:rsidRPr="00A77535">
        <w:rPr>
          <w:lang w:val="sr-Latn-BA"/>
        </w:rPr>
        <w:t>еним износима.Материјално безначајне грешке признају се као приход или као расход текућег периода. Материјалност грешке процјењује се у сваком конкретном случају када је грешка откривена.</w:t>
      </w:r>
    </w:p>
    <w:p w:rsidR="00A77535" w:rsidRPr="00A77535" w:rsidRDefault="00A77535" w:rsidP="00A77535">
      <w:pPr>
        <w:jc w:val="both"/>
        <w:rPr>
          <w:b/>
          <w:lang w:val="sr-Latn-BA"/>
        </w:rPr>
      </w:pPr>
    </w:p>
    <w:p w:rsidR="00A77535" w:rsidRPr="00A77535" w:rsidRDefault="00A77535" w:rsidP="00F54D05">
      <w:pPr>
        <w:pStyle w:val="Heading2"/>
        <w:rPr>
          <w:lang w:val="sr-Latn-BA"/>
        </w:rPr>
      </w:pPr>
      <w:bookmarkStart w:id="31" w:name="_Toc72756181"/>
      <w:r w:rsidRPr="00A77535">
        <w:rPr>
          <w:lang w:val="sr-Latn-BA"/>
        </w:rPr>
        <w:t>3.7. Признавање прихода</w:t>
      </w:r>
      <w:bookmarkEnd w:id="31"/>
    </w:p>
    <w:p w:rsidR="00A77535" w:rsidRPr="00A77535" w:rsidRDefault="00A77535" w:rsidP="00A77535">
      <w:pPr>
        <w:jc w:val="both"/>
        <w:rPr>
          <w:lang w:val="sr-Latn-BA"/>
        </w:rPr>
      </w:pPr>
    </w:p>
    <w:p w:rsidR="00A77535" w:rsidRDefault="00A77535" w:rsidP="00A77535">
      <w:pPr>
        <w:jc w:val="both"/>
        <w:rPr>
          <w:lang w:val="sr-Cyrl-BA"/>
        </w:rPr>
      </w:pPr>
      <w:r w:rsidRPr="00A77535">
        <w:rPr>
          <w:lang w:val="sr-Latn-BA"/>
        </w:rPr>
        <w:t>Приходи предузећа обухватају сву фактурисану продају извршених услуга као и прихода од основних средстава, субвенција, донација и враћених дажбина по основу остварене продаје, приходе од активирања учинака, од доприноса и чланарина као и други приходи који су обрачунати у књиговодственој исправи независно од вр</w:t>
      </w:r>
      <w:r w:rsidR="00BC37F0">
        <w:rPr>
          <w:lang w:val="sr-Latn-BA"/>
        </w:rPr>
        <w:t>емена наплате. Добици представ</w:t>
      </w:r>
      <w:r w:rsidR="00BC37F0">
        <w:rPr>
          <w:lang w:val="sr-Cyrl-BA"/>
        </w:rPr>
        <w:t>љ</w:t>
      </w:r>
      <w:r w:rsidRPr="00A77535">
        <w:rPr>
          <w:lang w:val="sr-Latn-BA"/>
        </w:rPr>
        <w:t>ају приходе који нису проистекли из уоб</w:t>
      </w:r>
      <w:r w:rsidR="00BC37F0">
        <w:rPr>
          <w:lang w:val="sr-Latn-BA"/>
        </w:rPr>
        <w:t>ичајених активности и представ</w:t>
      </w:r>
      <w:r w:rsidR="00BC37F0">
        <w:rPr>
          <w:lang w:val="sr-Cyrl-BA"/>
        </w:rPr>
        <w:t>љ</w:t>
      </w:r>
      <w:r w:rsidRPr="00A77535">
        <w:rPr>
          <w:lang w:val="sr-Latn-BA"/>
        </w:rPr>
        <w:t>ају повећање економске користи из продаје основних средстава и по основу ревалоризације. Приходе представ</w:t>
      </w:r>
      <w:r w:rsidR="00BC37F0">
        <w:rPr>
          <w:lang w:val="sr-Cyrl-BA"/>
        </w:rPr>
        <w:t>љ</w:t>
      </w:r>
      <w:r w:rsidRPr="00A77535">
        <w:rPr>
          <w:lang w:val="sr-Latn-BA"/>
        </w:rPr>
        <w:t>ају и остала примања по основу наплате отписаних потраживања, камата на депозит, курсне разлике и друге финансијске приходе.</w:t>
      </w:r>
    </w:p>
    <w:p w:rsidR="00A77535" w:rsidRPr="00A77535" w:rsidRDefault="00A77535" w:rsidP="00A77535">
      <w:pPr>
        <w:jc w:val="both"/>
        <w:rPr>
          <w:lang w:val="sr-Cyrl-BA"/>
        </w:rPr>
      </w:pPr>
    </w:p>
    <w:p w:rsidR="00A77535" w:rsidRDefault="00A77535" w:rsidP="00F54D05">
      <w:pPr>
        <w:pStyle w:val="Heading2"/>
        <w:rPr>
          <w:lang w:val="sr-Cyrl-BA"/>
        </w:rPr>
      </w:pPr>
      <w:bookmarkStart w:id="32" w:name="_Toc72756182"/>
      <w:r w:rsidRPr="00A77535">
        <w:rPr>
          <w:lang w:val="sr-Latn-BA"/>
        </w:rPr>
        <w:t>3.8. Признавање расхода</w:t>
      </w:r>
      <w:bookmarkEnd w:id="32"/>
    </w:p>
    <w:p w:rsidR="00F54D05" w:rsidRPr="00F54D05" w:rsidRDefault="00F54D05" w:rsidP="00F54D05">
      <w:pPr>
        <w:rPr>
          <w:lang w:val="sr-Cyrl-BA"/>
        </w:rPr>
      </w:pPr>
    </w:p>
    <w:p w:rsidR="00A77535" w:rsidRPr="00A77535" w:rsidRDefault="00A77535" w:rsidP="00A77535">
      <w:pPr>
        <w:jc w:val="both"/>
        <w:rPr>
          <w:lang w:val="sr-Latn-BA"/>
        </w:rPr>
      </w:pPr>
      <w:r w:rsidRPr="00A77535">
        <w:rPr>
          <w:lang w:val="sr-Latn-BA"/>
        </w:rPr>
        <w:t>Расходи предузећа обухватају трошкове који проистичу из уобичајених активности и губитке.</w:t>
      </w:r>
    </w:p>
    <w:p w:rsidR="00A77535" w:rsidRDefault="00A77535" w:rsidP="00AF46FD">
      <w:pPr>
        <w:jc w:val="both"/>
        <w:rPr>
          <w:lang w:val="sr-Cyrl-BA"/>
        </w:rPr>
      </w:pPr>
      <w:r w:rsidRPr="00A77535">
        <w:rPr>
          <w:lang w:val="sr-Latn-BA"/>
        </w:rPr>
        <w:t>Признавање расхода се врши у зависности од појединих врста и представ</w:t>
      </w:r>
      <w:r w:rsidR="00BC37F0">
        <w:rPr>
          <w:lang w:val="sr-Cyrl-BA"/>
        </w:rPr>
        <w:t>љ</w:t>
      </w:r>
      <w:r w:rsidRPr="00A77535">
        <w:rPr>
          <w:lang w:val="sr-Latn-BA"/>
        </w:rPr>
        <w:t>ају:</w:t>
      </w:r>
    </w:p>
    <w:p w:rsidR="00A77535" w:rsidRPr="00A77535" w:rsidRDefault="00A77535" w:rsidP="00AF46FD">
      <w:pPr>
        <w:ind w:left="709"/>
        <w:jc w:val="both"/>
        <w:rPr>
          <w:lang w:val="sr-Cyrl-CS"/>
        </w:rPr>
      </w:pPr>
      <w:r w:rsidRPr="00A77535">
        <w:rPr>
          <w:lang w:val="sr-Cyrl-CS"/>
        </w:rPr>
        <w:t>-</w:t>
      </w:r>
      <w:r w:rsidRPr="00A77535">
        <w:rPr>
          <w:lang w:val="sr-Cyrl-CS"/>
        </w:rPr>
        <w:tab/>
        <w:t>трошкове материјала, горива и енергије који показују намјеру трошења,</w:t>
      </w:r>
    </w:p>
    <w:p w:rsidR="00A77535" w:rsidRPr="00A77535" w:rsidRDefault="00A77535" w:rsidP="00AF46FD">
      <w:pPr>
        <w:ind w:left="709"/>
        <w:jc w:val="both"/>
        <w:rPr>
          <w:lang w:val="sr-Cyrl-CS"/>
        </w:rPr>
      </w:pPr>
      <w:r w:rsidRPr="00A77535">
        <w:rPr>
          <w:lang w:val="sr-Cyrl-CS"/>
        </w:rPr>
        <w:t>-</w:t>
      </w:r>
      <w:r w:rsidRPr="00A77535">
        <w:rPr>
          <w:lang w:val="sr-Cyrl-CS"/>
        </w:rPr>
        <w:tab/>
        <w:t xml:space="preserve">нето зараде и накнаде зарада, порези и доприноси </w:t>
      </w:r>
      <w:r>
        <w:rPr>
          <w:lang w:val="sr-Cyrl-CS"/>
        </w:rPr>
        <w:t xml:space="preserve">на зараде признају се у висини </w:t>
      </w:r>
      <w:r w:rsidRPr="00A77535">
        <w:rPr>
          <w:lang w:val="sr-Cyrl-CS"/>
        </w:rPr>
        <w:t>обрачунатих износа за рад запослених за проведено вриј</w:t>
      </w:r>
      <w:r>
        <w:rPr>
          <w:lang w:val="sr-Cyrl-CS"/>
        </w:rPr>
        <w:t xml:space="preserve">еме на послу и одсуствовање са </w:t>
      </w:r>
      <w:r w:rsidRPr="00A77535">
        <w:rPr>
          <w:lang w:val="sr-Cyrl-CS"/>
        </w:rPr>
        <w:t>посла на терет предузећа,</w:t>
      </w:r>
    </w:p>
    <w:p w:rsidR="00A77535" w:rsidRPr="00A77535" w:rsidRDefault="00A77535" w:rsidP="00AF46FD">
      <w:pPr>
        <w:ind w:left="709"/>
        <w:jc w:val="both"/>
        <w:rPr>
          <w:lang w:val="sr-Cyrl-CS"/>
        </w:rPr>
      </w:pPr>
      <w:r w:rsidRPr="00A77535">
        <w:rPr>
          <w:lang w:val="sr-Cyrl-CS"/>
        </w:rPr>
        <w:t>-</w:t>
      </w:r>
      <w:r w:rsidRPr="00A77535">
        <w:rPr>
          <w:lang w:val="sr-Cyrl-CS"/>
        </w:rPr>
        <w:tab/>
        <w:t>трошкови амортизације се обрачунавају по пропорционалн</w:t>
      </w:r>
      <w:r>
        <w:rPr>
          <w:lang w:val="sr-Cyrl-CS"/>
        </w:rPr>
        <w:t>им стопама које се утврђују на</w:t>
      </w:r>
      <w:r w:rsidRPr="00A77535">
        <w:rPr>
          <w:lang w:val="sr-Cyrl-CS"/>
        </w:rPr>
        <w:t xml:space="preserve"> основу корисног вијека основних средстава и њихове садашње вриједности,</w:t>
      </w:r>
    </w:p>
    <w:p w:rsidR="00A77535" w:rsidRPr="00A77535" w:rsidRDefault="00A77535" w:rsidP="00AF46FD">
      <w:pPr>
        <w:ind w:left="709"/>
        <w:jc w:val="both"/>
        <w:rPr>
          <w:lang w:val="sr-Cyrl-CS"/>
        </w:rPr>
      </w:pPr>
      <w:r w:rsidRPr="00A77535">
        <w:rPr>
          <w:lang w:val="sr-Cyrl-CS"/>
        </w:rPr>
        <w:t>-  трошкови производних услуга и нематеријалних трошко</w:t>
      </w:r>
      <w:r>
        <w:rPr>
          <w:lang w:val="sr-Cyrl-CS"/>
        </w:rPr>
        <w:t xml:space="preserve">ва обрачунавају се на основу </w:t>
      </w:r>
      <w:r w:rsidRPr="00A77535">
        <w:rPr>
          <w:lang w:val="sr-Cyrl-CS"/>
        </w:rPr>
        <w:t>фактура за извршене услуге и вјеродостојних докумен</w:t>
      </w:r>
      <w:r>
        <w:rPr>
          <w:lang w:val="sr-Cyrl-CS"/>
        </w:rPr>
        <w:t xml:space="preserve">ата за поједине нематеријалне  </w:t>
      </w:r>
      <w:r w:rsidRPr="00A77535">
        <w:rPr>
          <w:lang w:val="sr-Cyrl-CS"/>
        </w:rPr>
        <w:t>трошкове,</w:t>
      </w:r>
    </w:p>
    <w:p w:rsidR="00A77535" w:rsidRPr="00A77535" w:rsidRDefault="00A77535" w:rsidP="00AF46FD">
      <w:pPr>
        <w:ind w:left="709"/>
        <w:jc w:val="both"/>
        <w:rPr>
          <w:lang w:val="sr-Cyrl-CS"/>
        </w:rPr>
      </w:pPr>
      <w:r w:rsidRPr="00A77535">
        <w:rPr>
          <w:lang w:val="sr-Cyrl-CS"/>
        </w:rPr>
        <w:t xml:space="preserve">           - трошкови пореза и доприноса се признају на основу издатака у ск</w:t>
      </w:r>
      <w:r>
        <w:rPr>
          <w:lang w:val="sr-Cyrl-CS"/>
        </w:rPr>
        <w:t>ладу са обавезама утврђеним законом,</w:t>
      </w:r>
    </w:p>
    <w:p w:rsidR="00A77535" w:rsidRPr="00A77535" w:rsidRDefault="00BC37F0" w:rsidP="00AF46FD">
      <w:pPr>
        <w:ind w:left="709"/>
        <w:jc w:val="both"/>
        <w:rPr>
          <w:lang w:val="sr-Cyrl-CS"/>
        </w:rPr>
      </w:pPr>
      <w:r>
        <w:rPr>
          <w:lang w:val="sr-Cyrl-CS"/>
        </w:rPr>
        <w:t>-</w:t>
      </w:r>
      <w:r>
        <w:rPr>
          <w:lang w:val="sr-Cyrl-CS"/>
        </w:rPr>
        <w:tab/>
        <w:t>трошкови позајмљ</w:t>
      </w:r>
      <w:r w:rsidR="00A77535" w:rsidRPr="00A77535">
        <w:rPr>
          <w:lang w:val="sr-Cyrl-CS"/>
        </w:rPr>
        <w:t>ивања настају у вези позајмица финан</w:t>
      </w:r>
      <w:r w:rsidR="00A77535">
        <w:rPr>
          <w:lang w:val="sr-Cyrl-CS"/>
        </w:rPr>
        <w:t xml:space="preserve">сијских средстава и обухватају </w:t>
      </w:r>
      <w:r>
        <w:rPr>
          <w:lang w:val="sr-Cyrl-CS"/>
        </w:rPr>
        <w:t>камате на дозвољ</w:t>
      </w:r>
      <w:r w:rsidR="00A77535" w:rsidRPr="00A77535">
        <w:rPr>
          <w:lang w:val="sr-Cyrl-CS"/>
        </w:rPr>
        <w:t>ена прекорачења на жиро рачуну и краткоро</w:t>
      </w:r>
      <w:r w:rsidR="00A77535">
        <w:rPr>
          <w:lang w:val="sr-Cyrl-CS"/>
        </w:rPr>
        <w:t xml:space="preserve">чне позајмице, трошкове   </w:t>
      </w:r>
      <w:r w:rsidR="00A77535" w:rsidRPr="00A77535">
        <w:rPr>
          <w:lang w:val="sr-Cyrl-CS"/>
        </w:rPr>
        <w:t>финансијског лизинга и курсне разлике.</w:t>
      </w:r>
    </w:p>
    <w:p w:rsidR="00A77535" w:rsidRPr="00A77535" w:rsidRDefault="00A77535" w:rsidP="00AF46FD">
      <w:pPr>
        <w:ind w:left="709"/>
        <w:jc w:val="both"/>
        <w:rPr>
          <w:lang w:val="sr-Cyrl-CS"/>
        </w:rPr>
      </w:pPr>
      <w:r w:rsidRPr="00A77535">
        <w:rPr>
          <w:lang w:val="sr-Cyrl-CS"/>
        </w:rPr>
        <w:t>Ови трошкови се признају као расход периода у коме су настали.</w:t>
      </w:r>
    </w:p>
    <w:p w:rsidR="00A77535" w:rsidRDefault="00A77535" w:rsidP="00AF46FD">
      <w:pPr>
        <w:ind w:left="709"/>
        <w:jc w:val="both"/>
        <w:rPr>
          <w:b/>
          <w:lang w:val="sr-Cyrl-CS"/>
        </w:rPr>
      </w:pPr>
    </w:p>
    <w:p w:rsidR="00F54D05" w:rsidRPr="00A77535" w:rsidRDefault="00F54D05" w:rsidP="00AF46FD">
      <w:pPr>
        <w:ind w:left="709"/>
        <w:jc w:val="both"/>
        <w:rPr>
          <w:b/>
          <w:lang w:val="sr-Cyrl-CS"/>
        </w:rPr>
      </w:pPr>
    </w:p>
    <w:p w:rsidR="00A77535" w:rsidRPr="00A77535" w:rsidRDefault="00A77535" w:rsidP="00F54D05">
      <w:pPr>
        <w:pStyle w:val="Heading2"/>
        <w:rPr>
          <w:lang w:val="sr-Cyrl-CS"/>
        </w:rPr>
      </w:pPr>
      <w:bookmarkStart w:id="33" w:name="_Toc72756183"/>
      <w:r w:rsidRPr="00A77535">
        <w:rPr>
          <w:lang w:val="sr-Cyrl-CS"/>
        </w:rPr>
        <w:lastRenderedPageBreak/>
        <w:t>3.9. Финансијске обавезе</w:t>
      </w:r>
      <w:bookmarkEnd w:id="33"/>
    </w:p>
    <w:p w:rsidR="00A77535" w:rsidRPr="00A77535" w:rsidRDefault="00A77535" w:rsidP="00AF46FD">
      <w:pPr>
        <w:ind w:left="709"/>
        <w:jc w:val="both"/>
        <w:rPr>
          <w:b/>
          <w:lang w:val="sr-Cyrl-CS"/>
        </w:rPr>
      </w:pPr>
    </w:p>
    <w:p w:rsidR="00A77535" w:rsidRPr="00A77535" w:rsidRDefault="00A77535" w:rsidP="00AF46FD">
      <w:pPr>
        <w:jc w:val="both"/>
        <w:rPr>
          <w:lang w:val="sr-Cyrl-CS"/>
        </w:rPr>
      </w:pPr>
      <w:r w:rsidRPr="00A77535">
        <w:rPr>
          <w:lang w:val="sr-Cyrl-CS"/>
        </w:rPr>
        <w:t>Финансијским обавезама предузећа сматрају се:</w:t>
      </w:r>
    </w:p>
    <w:p w:rsidR="00A77535" w:rsidRPr="00A77535" w:rsidRDefault="005464FC" w:rsidP="00A77535">
      <w:pPr>
        <w:ind w:left="709"/>
        <w:jc w:val="both"/>
        <w:rPr>
          <w:lang w:val="sr-Cyrl-CS"/>
        </w:rPr>
      </w:pPr>
      <w:r>
        <w:rPr>
          <w:lang w:val="sr-Cyrl-CS"/>
        </w:rPr>
        <w:t xml:space="preserve">- </w:t>
      </w:r>
      <w:r w:rsidR="00A77535" w:rsidRPr="00A77535">
        <w:rPr>
          <w:lang w:val="sr-Cyrl-CS"/>
        </w:rPr>
        <w:t>дугорочне обавезе</w:t>
      </w:r>
      <w:r w:rsidR="00891827">
        <w:rPr>
          <w:lang w:val="sr-Cyrl-CS"/>
        </w:rPr>
        <w:t xml:space="preserve"> </w:t>
      </w:r>
      <w:r w:rsidR="00A77535" w:rsidRPr="00A77535">
        <w:rPr>
          <w:lang w:val="sr-Cyrl-CS"/>
        </w:rPr>
        <w:t>(кредити), хартије од вриједности и остале дугорочне обавезе,</w:t>
      </w:r>
    </w:p>
    <w:p w:rsidR="00A77535" w:rsidRPr="00A77535" w:rsidRDefault="005464FC" w:rsidP="00A77535">
      <w:pPr>
        <w:ind w:left="709"/>
        <w:jc w:val="both"/>
        <w:rPr>
          <w:lang w:val="sr-Cyrl-CS"/>
        </w:rPr>
      </w:pPr>
      <w:r>
        <w:rPr>
          <w:lang w:val="sr-Cyrl-CS"/>
        </w:rPr>
        <w:t xml:space="preserve">- </w:t>
      </w:r>
      <w:r w:rsidR="00A77535" w:rsidRPr="00A77535">
        <w:rPr>
          <w:lang w:val="sr-Cyrl-CS"/>
        </w:rPr>
        <w:t>краткорочне обавез</w:t>
      </w:r>
      <w:r w:rsidR="00891827">
        <w:rPr>
          <w:lang w:val="sr-Cyrl-CS"/>
        </w:rPr>
        <w:t xml:space="preserve">е </w:t>
      </w:r>
      <w:r w:rsidR="00A77535" w:rsidRPr="00A77535">
        <w:rPr>
          <w:lang w:val="sr-Cyrl-CS"/>
        </w:rPr>
        <w:t xml:space="preserve">(краткорочни кредити), обавезе </w:t>
      </w:r>
      <w:r w:rsidR="00891827">
        <w:rPr>
          <w:lang w:val="sr-Cyrl-CS"/>
        </w:rPr>
        <w:t>према добављ</w:t>
      </w:r>
      <w:r w:rsidR="00A77535">
        <w:rPr>
          <w:lang w:val="sr-Cyrl-CS"/>
        </w:rPr>
        <w:t xml:space="preserve">ачима, обавезе за </w:t>
      </w:r>
      <w:r w:rsidR="00A77535" w:rsidRPr="00A77535">
        <w:rPr>
          <w:lang w:val="sr-Cyrl-CS"/>
        </w:rPr>
        <w:t xml:space="preserve">порезе и доприносе, обавезе за плате и доприносе и порез </w:t>
      </w:r>
      <w:r w:rsidR="00A77535">
        <w:rPr>
          <w:lang w:val="sr-Cyrl-CS"/>
        </w:rPr>
        <w:t xml:space="preserve">на плате те остале краткорочне </w:t>
      </w:r>
      <w:r w:rsidR="00A77535" w:rsidRPr="00A77535">
        <w:rPr>
          <w:lang w:val="sr-Cyrl-CS"/>
        </w:rPr>
        <w:t xml:space="preserve"> обавезе (доспјећа у року до годину дана, односно од</w:t>
      </w:r>
      <w:r w:rsidR="00A77535">
        <w:rPr>
          <w:lang w:val="sr-Cyrl-CS"/>
        </w:rPr>
        <w:t xml:space="preserve"> дана чинидбе, односно од дана </w:t>
      </w:r>
      <w:r w:rsidR="00A77535" w:rsidRPr="00A77535">
        <w:rPr>
          <w:lang w:val="sr-Cyrl-CS"/>
        </w:rPr>
        <w:t xml:space="preserve"> годишњег биланса).</w:t>
      </w:r>
    </w:p>
    <w:p w:rsidR="00A77535" w:rsidRPr="00A77535" w:rsidRDefault="00A77535" w:rsidP="00A77535">
      <w:pPr>
        <w:ind w:left="709"/>
        <w:jc w:val="both"/>
        <w:rPr>
          <w:lang w:val="sr-Cyrl-CS"/>
        </w:rPr>
      </w:pPr>
    </w:p>
    <w:p w:rsidR="008307BA" w:rsidRDefault="00A77535" w:rsidP="00F54D05">
      <w:pPr>
        <w:jc w:val="both"/>
        <w:rPr>
          <w:lang w:val="sr-Cyrl-CS"/>
        </w:rPr>
      </w:pPr>
      <w:r w:rsidRPr="00A77535">
        <w:rPr>
          <w:lang w:val="sr-Cyrl-CS"/>
        </w:rPr>
        <w:t xml:space="preserve">Финансијска обавеза </w:t>
      </w:r>
      <w:r w:rsidR="00891827">
        <w:rPr>
          <w:lang w:val="sr-Cyrl-CS"/>
        </w:rPr>
        <w:t>је свака обавеза која представља уговорну обавезу у циљ</w:t>
      </w:r>
      <w:r w:rsidRPr="00A77535">
        <w:rPr>
          <w:lang w:val="sr-Cyrl-CS"/>
        </w:rPr>
        <w:t>у предаје готовине или другог финансијског средства другом правном лицу или размјене финансијских инструмената. Почетно признавање финансијских обавеза врши се по њиховој набавној</w:t>
      </w:r>
      <w:r w:rsidR="00891827">
        <w:rPr>
          <w:lang w:val="sr-Cyrl-CS"/>
        </w:rPr>
        <w:t xml:space="preserve"> вриједности у коју су укљ</w:t>
      </w:r>
      <w:r w:rsidRPr="00A77535">
        <w:rPr>
          <w:lang w:val="sr-Cyrl-CS"/>
        </w:rPr>
        <w:t>у</w:t>
      </w:r>
      <w:r w:rsidR="00891827">
        <w:rPr>
          <w:lang w:val="sr-Cyrl-CS"/>
        </w:rPr>
        <w:t>чени и трошкови њиховог прибављ</w:t>
      </w:r>
      <w:r w:rsidRPr="00A77535">
        <w:rPr>
          <w:lang w:val="sr-Cyrl-CS"/>
        </w:rPr>
        <w:t>ања. Смањење обавеза се врши директним отписом.</w:t>
      </w:r>
    </w:p>
    <w:p w:rsidR="00F54D05" w:rsidRDefault="00F54D05" w:rsidP="00F54D05">
      <w:pPr>
        <w:jc w:val="both"/>
        <w:rPr>
          <w:lang w:val="sr-Cyrl-CS"/>
        </w:rPr>
      </w:pPr>
    </w:p>
    <w:p w:rsidR="00A77535" w:rsidRPr="00A77535" w:rsidRDefault="00A77535" w:rsidP="00F54D05">
      <w:pPr>
        <w:pStyle w:val="Heading2"/>
        <w:rPr>
          <w:lang w:val="sr-Cyrl-CS"/>
        </w:rPr>
      </w:pPr>
      <w:bookmarkStart w:id="34" w:name="_Toc72756184"/>
      <w:r w:rsidRPr="00A77535">
        <w:rPr>
          <w:lang w:val="sr-Cyrl-CS"/>
        </w:rPr>
        <w:t>4.0. Дугорочна резервисања</w:t>
      </w:r>
      <w:bookmarkEnd w:id="34"/>
    </w:p>
    <w:p w:rsidR="00A77535" w:rsidRPr="00A77535" w:rsidRDefault="00A77535" w:rsidP="00A77535">
      <w:pPr>
        <w:ind w:left="709"/>
        <w:jc w:val="both"/>
        <w:rPr>
          <w:lang w:val="sr-Cyrl-CS"/>
        </w:rPr>
      </w:pPr>
    </w:p>
    <w:p w:rsidR="00A77535" w:rsidRPr="00A77535" w:rsidRDefault="00A77535" w:rsidP="00AF46FD">
      <w:pPr>
        <w:jc w:val="both"/>
        <w:rPr>
          <w:lang w:val="sr-Cyrl-CS"/>
        </w:rPr>
      </w:pPr>
      <w:r w:rsidRPr="00A77535">
        <w:rPr>
          <w:lang w:val="sr-Cyrl-CS"/>
        </w:rPr>
        <w:t>Дугорочна резервисања обухватају резервисања за трошкове у гар</w:t>
      </w:r>
      <w:r w:rsidR="00891827">
        <w:rPr>
          <w:lang w:val="sr-Cyrl-CS"/>
        </w:rPr>
        <w:t>антном року, за трошкове обнављ</w:t>
      </w:r>
      <w:r w:rsidRPr="00A77535">
        <w:rPr>
          <w:lang w:val="sr-Cyrl-CS"/>
        </w:rPr>
        <w:t>ања природних богатстава, за задржане  кауције и депозите, за трошкове реструктуирања предузећа, за покриће обавеза (правних или стварних) насталих као резултат прошлих догађаја за које је вјероватно да ће изазвати одлив ресурса који садрже економске користи ради њиховог измиривања и који се могу поуздано процјенити (нпр.спорови у току) као и резервисања за издате гаранције и друга јамства. Дугорочна резервисања за трошкове и ризике прате се по врстама а њихово смањење односно укидање врши се у корист прихода.</w:t>
      </w:r>
    </w:p>
    <w:p w:rsidR="00A77535" w:rsidRPr="00A77535" w:rsidRDefault="00A77535" w:rsidP="00AF46FD">
      <w:pPr>
        <w:ind w:left="709"/>
        <w:jc w:val="both"/>
        <w:rPr>
          <w:lang w:val="sr-Cyrl-CS"/>
        </w:rPr>
      </w:pPr>
      <w:r w:rsidRPr="00A77535">
        <w:rPr>
          <w:lang w:val="sr-Cyrl-CS"/>
        </w:rPr>
        <w:t>Дугорочна резервисања се признају у случајевима:</w:t>
      </w:r>
    </w:p>
    <w:p w:rsidR="00A77535" w:rsidRPr="00A77535" w:rsidRDefault="00A77535" w:rsidP="00AF46FD">
      <w:pPr>
        <w:ind w:left="709"/>
        <w:jc w:val="both"/>
        <w:rPr>
          <w:lang w:val="sr-Cyrl-CS"/>
        </w:rPr>
      </w:pPr>
      <w:r w:rsidRPr="00A77535">
        <w:rPr>
          <w:lang w:val="sr-Cyrl-CS"/>
        </w:rPr>
        <w:t>-</w:t>
      </w:r>
      <w:r w:rsidRPr="00A77535">
        <w:rPr>
          <w:lang w:val="sr-Cyrl-CS"/>
        </w:rPr>
        <w:tab/>
        <w:t>обавеза насталих као резултат ранијих обавеза;</w:t>
      </w:r>
    </w:p>
    <w:p w:rsidR="00A77535" w:rsidRPr="00A77535" w:rsidRDefault="00A77535" w:rsidP="00AF46FD">
      <w:pPr>
        <w:ind w:left="709"/>
        <w:jc w:val="both"/>
        <w:rPr>
          <w:lang w:val="sr-Cyrl-CS"/>
        </w:rPr>
      </w:pPr>
      <w:r w:rsidRPr="00A77535">
        <w:rPr>
          <w:lang w:val="sr-Cyrl-CS"/>
        </w:rPr>
        <w:t>-</w:t>
      </w:r>
      <w:r w:rsidRPr="00A77535">
        <w:rPr>
          <w:lang w:val="sr-Cyrl-CS"/>
        </w:rPr>
        <w:tab/>
        <w:t>обавеза које ће настати у будућем периоду;</w:t>
      </w:r>
    </w:p>
    <w:p w:rsidR="002623BC" w:rsidRPr="00186B76" w:rsidRDefault="00A77535" w:rsidP="00AF46FD">
      <w:pPr>
        <w:ind w:left="709"/>
        <w:jc w:val="both"/>
        <w:rPr>
          <w:lang w:val="sr-Latn-RS"/>
        </w:rPr>
      </w:pPr>
      <w:r w:rsidRPr="00A77535">
        <w:rPr>
          <w:lang w:val="sr-Cyrl-CS"/>
        </w:rPr>
        <w:t>-</w:t>
      </w:r>
      <w:r w:rsidRPr="00A77535">
        <w:rPr>
          <w:lang w:val="sr-Cyrl-CS"/>
        </w:rPr>
        <w:tab/>
        <w:t>обавеза које се могу поуздано процјенити.</w:t>
      </w:r>
    </w:p>
    <w:p w:rsidR="001966C8" w:rsidRPr="001966C8" w:rsidRDefault="001966C8" w:rsidP="00AF46FD">
      <w:pPr>
        <w:jc w:val="both"/>
        <w:rPr>
          <w:lang w:val="sr-Cyrl-CS"/>
        </w:rPr>
      </w:pPr>
      <w:bookmarkStart w:id="35" w:name="_Toc3359838"/>
      <w:bookmarkStart w:id="36" w:name="_Toc3359869"/>
      <w:bookmarkStart w:id="37" w:name="_Toc509992878"/>
      <w:bookmarkStart w:id="38" w:name="_Toc509993130"/>
      <w:bookmarkStart w:id="39" w:name="_Toc509993463"/>
      <w:bookmarkStart w:id="40" w:name="_Toc509993581"/>
      <w:bookmarkStart w:id="41" w:name="_Toc509997235"/>
      <w:bookmarkStart w:id="42" w:name="_Toc3358659"/>
      <w:bookmarkEnd w:id="5"/>
      <w:bookmarkEnd w:id="4"/>
      <w:bookmarkEnd w:id="3"/>
      <w:bookmarkEnd w:id="2"/>
      <w:bookmarkEnd w:id="1"/>
      <w:r w:rsidRPr="001966C8">
        <w:rPr>
          <w:lang w:val="sr-Cyrl-CS"/>
        </w:rPr>
        <w:t>Уколико ови услови нису испуњени резервисање се не признаје а такође резервисање се не признаје ни за будуће пословне губитке. Сви ови трошкови се прате аналитички по врстама и намјени и приликом сваког билансирања врши се њихово преиспитивање.</w:t>
      </w:r>
    </w:p>
    <w:p w:rsidR="001966C8" w:rsidRPr="00F54D05" w:rsidRDefault="001966C8" w:rsidP="00AF46FD">
      <w:pPr>
        <w:jc w:val="both"/>
        <w:rPr>
          <w:b/>
          <w:lang w:val="sr-Cyrl-CS"/>
        </w:rPr>
      </w:pPr>
    </w:p>
    <w:p w:rsidR="001966C8" w:rsidRPr="00F54D05" w:rsidRDefault="001966C8" w:rsidP="00F54D05">
      <w:pPr>
        <w:pStyle w:val="Heading1"/>
        <w:rPr>
          <w:b/>
          <w:lang w:val="sr-Cyrl-CS"/>
        </w:rPr>
      </w:pPr>
      <w:bookmarkStart w:id="43" w:name="_Toc72756185"/>
      <w:r w:rsidRPr="00F54D05">
        <w:rPr>
          <w:b/>
          <w:lang w:val="sr-Cyrl-CS"/>
        </w:rPr>
        <w:t>4. НОРМАТИВНО - ПРАВНА АКТИВНОСТ</w:t>
      </w:r>
      <w:bookmarkEnd w:id="43"/>
    </w:p>
    <w:p w:rsidR="001966C8" w:rsidRPr="00F54D05" w:rsidRDefault="001966C8" w:rsidP="00F54D05">
      <w:pPr>
        <w:pStyle w:val="Heading1"/>
        <w:rPr>
          <w:b/>
          <w:lang w:val="sr-Cyrl-CS"/>
        </w:rPr>
      </w:pPr>
    </w:p>
    <w:p w:rsidR="001966C8" w:rsidRPr="001966C8" w:rsidRDefault="001966C8" w:rsidP="00AF46FD">
      <w:pPr>
        <w:jc w:val="both"/>
        <w:rPr>
          <w:lang w:val="sr-Cyrl-CS"/>
        </w:rPr>
      </w:pPr>
      <w:r w:rsidRPr="001966C8">
        <w:rPr>
          <w:lang w:val="sr-Cyrl-CS"/>
        </w:rPr>
        <w:t>Поред постојећих нормативних аката, у извјештајном периоду у складу са законом израђени су  следећи акти :</w:t>
      </w:r>
    </w:p>
    <w:p w:rsidR="001966C8" w:rsidRPr="001966C8" w:rsidRDefault="001966C8" w:rsidP="00AF46FD">
      <w:pPr>
        <w:jc w:val="both"/>
        <w:rPr>
          <w:lang w:val="sr-Cyrl-CS"/>
        </w:rPr>
      </w:pPr>
      <w:r w:rsidRPr="001966C8">
        <w:rPr>
          <w:lang w:val="sr-Cyrl-CS"/>
        </w:rPr>
        <w:t>- Правилник о раду и платама,</w:t>
      </w:r>
    </w:p>
    <w:p w:rsidR="001966C8" w:rsidRPr="001966C8" w:rsidRDefault="001966C8" w:rsidP="00AF46FD">
      <w:pPr>
        <w:jc w:val="both"/>
        <w:rPr>
          <w:lang w:val="sr-Cyrl-CS"/>
        </w:rPr>
      </w:pPr>
      <w:r w:rsidRPr="001966C8">
        <w:rPr>
          <w:lang w:val="sr-Cyrl-CS"/>
        </w:rPr>
        <w:t>- Правилник о накнадама трошкова превоза радника,</w:t>
      </w:r>
    </w:p>
    <w:p w:rsidR="001966C8" w:rsidRPr="001966C8" w:rsidRDefault="001966C8" w:rsidP="00AF46FD">
      <w:pPr>
        <w:jc w:val="both"/>
        <w:rPr>
          <w:lang w:val="sr-Cyrl-CS"/>
        </w:rPr>
      </w:pPr>
      <w:r w:rsidRPr="001966C8">
        <w:rPr>
          <w:lang w:val="sr-Cyrl-CS"/>
        </w:rPr>
        <w:t>- Програм мјера заштите животне и радне  средине- доноси се за сваку пословну годину;</w:t>
      </w:r>
    </w:p>
    <w:p w:rsidR="001966C8" w:rsidRPr="001966C8" w:rsidRDefault="001966C8" w:rsidP="00AF46FD">
      <w:pPr>
        <w:jc w:val="both"/>
        <w:rPr>
          <w:lang w:val="sr-Cyrl-CS"/>
        </w:rPr>
      </w:pPr>
      <w:r w:rsidRPr="001966C8">
        <w:rPr>
          <w:lang w:val="sr-Cyrl-CS"/>
        </w:rPr>
        <w:t>- Програм и план обуке и провјере обучености из области зашти</w:t>
      </w:r>
      <w:r w:rsidR="00891827">
        <w:rPr>
          <w:lang w:val="sr-Cyrl-CS"/>
        </w:rPr>
        <w:t>те на раду и заштите од пожара-</w:t>
      </w:r>
      <w:r w:rsidRPr="001966C8">
        <w:rPr>
          <w:lang w:val="sr-Cyrl-CS"/>
        </w:rPr>
        <w:t>доноси се за сваку пословну годину;</w:t>
      </w:r>
    </w:p>
    <w:p w:rsidR="001966C8" w:rsidRPr="001966C8" w:rsidRDefault="001966C8" w:rsidP="00AF46FD">
      <w:pPr>
        <w:jc w:val="both"/>
        <w:rPr>
          <w:lang w:val="sr-Cyrl-CS"/>
        </w:rPr>
      </w:pPr>
      <w:r w:rsidRPr="001966C8">
        <w:rPr>
          <w:lang w:val="sr-Cyrl-CS"/>
        </w:rPr>
        <w:t>- План набавке и извора финансирања – доноси се за сваку пословну годину;</w:t>
      </w:r>
    </w:p>
    <w:p w:rsidR="001966C8" w:rsidRPr="001966C8" w:rsidRDefault="001966C8" w:rsidP="00AF46FD">
      <w:pPr>
        <w:jc w:val="both"/>
        <w:rPr>
          <w:lang w:val="sr-Cyrl-CS"/>
        </w:rPr>
      </w:pPr>
      <w:r w:rsidRPr="001966C8">
        <w:rPr>
          <w:lang w:val="sr-Cyrl-CS"/>
        </w:rPr>
        <w:t>- Правилник о праћењу и реализацији уговора о јавним набавкама;</w:t>
      </w:r>
    </w:p>
    <w:p w:rsidR="001966C8" w:rsidRPr="001966C8" w:rsidRDefault="001966C8" w:rsidP="00AF46FD">
      <w:pPr>
        <w:jc w:val="both"/>
        <w:rPr>
          <w:lang w:val="sr-Cyrl-CS"/>
        </w:rPr>
      </w:pPr>
      <w:r w:rsidRPr="001966C8">
        <w:rPr>
          <w:lang w:val="sr-Cyrl-CS"/>
        </w:rPr>
        <w:t>- Употребне дозволе и атести за објекте, постројења, машине, уре</w:t>
      </w:r>
      <w:r w:rsidR="00891827">
        <w:rPr>
          <w:lang w:val="sr-Cyrl-CS"/>
        </w:rPr>
        <w:t xml:space="preserve">ђаје, опрему и алат које издају </w:t>
      </w:r>
      <w:r w:rsidRPr="001966C8">
        <w:rPr>
          <w:lang w:val="sr-Cyrl-CS"/>
        </w:rPr>
        <w:t>овлаштени органи и организације у прописаним роковима.</w:t>
      </w:r>
    </w:p>
    <w:p w:rsidR="001966C8" w:rsidRPr="001966C8" w:rsidRDefault="001966C8" w:rsidP="00AF46FD">
      <w:pPr>
        <w:jc w:val="both"/>
        <w:rPr>
          <w:lang w:val="sr-Cyrl-CS"/>
        </w:rPr>
      </w:pPr>
    </w:p>
    <w:p w:rsidR="001966C8" w:rsidRPr="001966C8" w:rsidRDefault="001966C8" w:rsidP="00AF46FD">
      <w:pPr>
        <w:jc w:val="both"/>
        <w:rPr>
          <w:lang w:val="sr-Cyrl-CS"/>
        </w:rPr>
      </w:pPr>
      <w:r w:rsidRPr="001966C8">
        <w:rPr>
          <w:lang w:val="sr-Cyrl-CS"/>
        </w:rPr>
        <w:lastRenderedPageBreak/>
        <w:t>У складу са буџетом Управа предузећа је водила рачуна о заштити и побољшању животног стандарда радника кроз исплате топлог оброка, регреса за годишњи одмор,  колективно осигурање од несреће на раду и др.</w:t>
      </w:r>
    </w:p>
    <w:p w:rsidR="001966C8" w:rsidRPr="001966C8" w:rsidRDefault="001966C8" w:rsidP="00AF46FD">
      <w:pPr>
        <w:jc w:val="both"/>
        <w:rPr>
          <w:lang w:val="sr-Cyrl-CS"/>
        </w:rPr>
      </w:pPr>
      <w:r w:rsidRPr="001966C8">
        <w:rPr>
          <w:lang w:val="sr-Cyrl-CS"/>
        </w:rPr>
        <w:t>Такође, радницима је  омогућено  стицање потребних лиценци за рад у складу са важећим прописима, као и полагање стручних атеста које су дужни имати.</w:t>
      </w:r>
    </w:p>
    <w:p w:rsidR="001966C8" w:rsidRPr="001966C8" w:rsidRDefault="001966C8" w:rsidP="00F54D05">
      <w:pPr>
        <w:pStyle w:val="Heading1"/>
        <w:rPr>
          <w:lang w:val="sr-Cyrl-CS"/>
        </w:rPr>
      </w:pPr>
    </w:p>
    <w:p w:rsidR="001966C8" w:rsidRPr="001966C8" w:rsidRDefault="001966C8" w:rsidP="00F54D05">
      <w:pPr>
        <w:pStyle w:val="Heading1"/>
        <w:rPr>
          <w:b/>
          <w:lang w:val="sr-Cyrl-CS"/>
        </w:rPr>
      </w:pPr>
      <w:bookmarkStart w:id="44" w:name="_Toc72756186"/>
      <w:r w:rsidRPr="001966C8">
        <w:rPr>
          <w:b/>
          <w:lang w:val="sr-Cyrl-CS"/>
        </w:rPr>
        <w:t>5. МАТЕРИЈАЛНО - ТЕХНИЧКА ОПРЕМЉЕНОСТ</w:t>
      </w:r>
      <w:bookmarkEnd w:id="44"/>
    </w:p>
    <w:p w:rsidR="001966C8" w:rsidRPr="001966C8" w:rsidRDefault="001966C8" w:rsidP="001966C8">
      <w:pPr>
        <w:rPr>
          <w:lang w:val="sr-Cyrl-CS"/>
        </w:rPr>
      </w:pPr>
    </w:p>
    <w:p w:rsidR="001966C8" w:rsidRPr="001966C8" w:rsidRDefault="001966C8" w:rsidP="00AF46FD">
      <w:pPr>
        <w:jc w:val="both"/>
        <w:rPr>
          <w:lang w:val="sr-Cyrl-CS"/>
        </w:rPr>
      </w:pPr>
      <w:r w:rsidRPr="001966C8">
        <w:rPr>
          <w:lang w:val="sr-Cyrl-CS"/>
        </w:rPr>
        <w:t xml:space="preserve">У складу са важећим прописима  о јавним набавкама роба, услуга и уступања радова, </w:t>
      </w:r>
    </w:p>
    <w:p w:rsidR="001966C8" w:rsidRPr="001966C8" w:rsidRDefault="001966C8" w:rsidP="00AF46FD">
      <w:pPr>
        <w:jc w:val="both"/>
        <w:rPr>
          <w:lang w:val="sr-Cyrl-CS"/>
        </w:rPr>
      </w:pPr>
      <w:r w:rsidRPr="001966C8">
        <w:rPr>
          <w:lang w:val="sr-Cyrl-CS"/>
        </w:rPr>
        <w:t xml:space="preserve"> ЈП „Градска топлана“ д.о.о. је  у извјештајном периоду вршила потребну набавку материјала, техничких средстава, резервних дијелова, алата за рад и друге опреме. План набавке у пословној 2020.години базиран је  на показатељима пословања у претходним годинама као и  приходима који су се очекивали  у извјештајном периоду. </w:t>
      </w:r>
    </w:p>
    <w:p w:rsidR="001966C8" w:rsidRPr="001966C8" w:rsidRDefault="001966C8" w:rsidP="00AF46FD">
      <w:pPr>
        <w:jc w:val="both"/>
        <w:rPr>
          <w:lang w:val="sr-Cyrl-CS"/>
        </w:rPr>
      </w:pPr>
      <w:r w:rsidRPr="001966C8">
        <w:rPr>
          <w:lang w:val="sr-Cyrl-CS"/>
        </w:rPr>
        <w:t>Све планиране набавке затворене су из текућег пословања.</w:t>
      </w:r>
    </w:p>
    <w:p w:rsidR="001966C8" w:rsidRPr="001966C8" w:rsidRDefault="001966C8" w:rsidP="00AF46FD">
      <w:pPr>
        <w:jc w:val="both"/>
        <w:rPr>
          <w:lang w:val="sr-Cyrl-CS"/>
        </w:rPr>
      </w:pPr>
    </w:p>
    <w:p w:rsidR="00013042" w:rsidRDefault="001966C8" w:rsidP="00AF46FD">
      <w:pPr>
        <w:jc w:val="both"/>
        <w:rPr>
          <w:lang w:val="sr-Cyrl-CS"/>
        </w:rPr>
      </w:pPr>
      <w:r w:rsidRPr="001966C8">
        <w:rPr>
          <w:lang w:val="sr-Cyrl-CS"/>
        </w:rPr>
        <w:t>Имајући у виду да ЈП „Градска топлана“ д.о.о није  располагала са  финансијским средствима неопходним за значајније инвестиције када је у питању реконструкција постојећих постројења као и проширење капацитета за које већ одраније постојала  потреба, и за које је  исто тако требало конкретније планирати средства у складу са  урађеној студији топлификације града, намеће се потреба да се приликом будућег планирања  инвестиција као извор финансирања предвиди буџет Града и или републички буџет у дијелу предвиђеном за рјешавање комуналне инфраструктуре.  Поред наведеног, приликом будућег планирања инвестиција мора се имати у виду још једна специфичност, а то је да ЈП „Градска топлана“  д.о.о. чији је оснивач општина Бијељина, не посједује своју сопствену имовину ( осим оснивачког улога од 2.000,00 КМ ) када су у питању непокретности ( земљиште, зграде и др.) на основу којих би могла ући у кредитно задужење ради обезбјеђења средстава за веће инвестиције. Такође, у сарадњи са административном управом Града Бијељина неопходно је покушати  пронаћи стратешког партнера за одређена рјешења система даљинског гријања у складу са датим рјешењима у студији топлификације града Бијељина.</w:t>
      </w:r>
    </w:p>
    <w:p w:rsidR="001966C8" w:rsidRPr="00186B76" w:rsidRDefault="001966C8" w:rsidP="001966C8">
      <w:pPr>
        <w:rPr>
          <w:b/>
        </w:rPr>
      </w:pPr>
    </w:p>
    <w:p w:rsidR="001966C8" w:rsidRPr="00F54D05" w:rsidRDefault="001966C8" w:rsidP="00F54D05">
      <w:pPr>
        <w:pStyle w:val="Heading1"/>
        <w:rPr>
          <w:b/>
        </w:rPr>
      </w:pPr>
      <w:bookmarkStart w:id="45" w:name="_Toc72756187"/>
      <w:bookmarkEnd w:id="9"/>
      <w:bookmarkEnd w:id="8"/>
      <w:bookmarkEnd w:id="7"/>
      <w:bookmarkEnd w:id="6"/>
      <w:bookmarkEnd w:id="35"/>
      <w:bookmarkEnd w:id="36"/>
      <w:bookmarkEnd w:id="37"/>
      <w:bookmarkEnd w:id="38"/>
      <w:bookmarkEnd w:id="39"/>
      <w:bookmarkEnd w:id="40"/>
      <w:bookmarkEnd w:id="41"/>
      <w:bookmarkEnd w:id="42"/>
      <w:r w:rsidRPr="00F54D05">
        <w:rPr>
          <w:b/>
        </w:rPr>
        <w:t>6. КАПИТАЛНИ ИЗДАЦИ У ИЗВЈЕШТАЈНОМ ПЕРИОДУ И ИЗВОРИ  ФИНАНСИРАЊА</w:t>
      </w:r>
      <w:bookmarkEnd w:id="45"/>
    </w:p>
    <w:p w:rsidR="001966C8" w:rsidRPr="00F54D05" w:rsidRDefault="001966C8" w:rsidP="00F54D05">
      <w:pPr>
        <w:pStyle w:val="Heading1"/>
        <w:rPr>
          <w:b/>
        </w:rPr>
      </w:pPr>
    </w:p>
    <w:p w:rsidR="001966C8" w:rsidRPr="001966C8" w:rsidRDefault="001966C8" w:rsidP="001966C8">
      <w:pPr>
        <w:widowControl w:val="0"/>
        <w:autoSpaceDE w:val="0"/>
        <w:autoSpaceDN w:val="0"/>
        <w:adjustRightInd w:val="0"/>
        <w:spacing w:before="34" w:line="255" w:lineRule="auto"/>
        <w:ind w:right="115"/>
        <w:jc w:val="both"/>
      </w:pPr>
      <w:r w:rsidRPr="001966C8">
        <w:t>Када су у питању значајније инвестиције, прије свега оне које се односе на проширење капацитета топлане ( снаге котлова) и топловодне мреже, већ је речено да „Градска топлана“ д.о.о. није била у могућности обезбједити изворе финансирања без локалне самоуправе као најзначајнијег стратешког партнера у топлификацији града.</w:t>
      </w:r>
    </w:p>
    <w:p w:rsidR="001966C8" w:rsidRDefault="001966C8" w:rsidP="001966C8">
      <w:pPr>
        <w:widowControl w:val="0"/>
        <w:autoSpaceDE w:val="0"/>
        <w:autoSpaceDN w:val="0"/>
        <w:adjustRightInd w:val="0"/>
        <w:spacing w:before="34" w:line="255" w:lineRule="auto"/>
        <w:ind w:right="115"/>
        <w:jc w:val="both"/>
        <w:rPr>
          <w:b/>
          <w:lang w:val="sr-Cyrl-BA"/>
        </w:rPr>
      </w:pPr>
      <w:r w:rsidRPr="001966C8">
        <w:t>Предузеће је у пословној 2020.години планирало наставити капитални ремонт котловског постројења, замјенити систем за хемијску припре</w:t>
      </w:r>
      <w:r w:rsidR="008307BA">
        <w:t>му воде,  замјенити измјењиваче</w:t>
      </w:r>
      <w:r w:rsidRPr="001966C8">
        <w:t>,</w:t>
      </w:r>
      <w:r w:rsidR="008307BA">
        <w:rPr>
          <w:lang w:val="sr-Cyrl-BA"/>
        </w:rPr>
        <w:t xml:space="preserve"> </w:t>
      </w:r>
      <w:r w:rsidRPr="001966C8">
        <w:t>замјенити градске циркулационе пумпе, извршити модернизацију укупног производног система</w:t>
      </w:r>
      <w:r>
        <w:rPr>
          <w:b/>
        </w:rPr>
        <w:t xml:space="preserve">. </w:t>
      </w:r>
    </w:p>
    <w:p w:rsidR="001966C8" w:rsidRPr="001966C8" w:rsidRDefault="001966C8" w:rsidP="001966C8">
      <w:pPr>
        <w:widowControl w:val="0"/>
        <w:autoSpaceDE w:val="0"/>
        <w:autoSpaceDN w:val="0"/>
        <w:adjustRightInd w:val="0"/>
        <w:spacing w:before="34" w:line="255" w:lineRule="auto"/>
        <w:ind w:right="115"/>
        <w:jc w:val="both"/>
        <w:rPr>
          <w:b/>
          <w:lang w:val="sr-Cyrl-BA"/>
        </w:rPr>
      </w:pPr>
    </w:p>
    <w:p w:rsidR="001966C8" w:rsidRPr="00F54D05" w:rsidRDefault="001966C8" w:rsidP="00F54D05">
      <w:pPr>
        <w:pStyle w:val="Heading1"/>
        <w:rPr>
          <w:b/>
          <w:lang w:val="sr-Cyrl-BA"/>
        </w:rPr>
      </w:pPr>
      <w:bookmarkStart w:id="46" w:name="_Toc72756188"/>
      <w:r w:rsidRPr="00F54D05">
        <w:rPr>
          <w:b/>
        </w:rPr>
        <w:t>7. МЈЕРЕ ЗАШТИТЕ ЖИВОТНЕ СРЕДИНЕ, ЗАШТИТЕ  НА РАДУ И ЗАШТИТА ОД  ПОЖАРА</w:t>
      </w:r>
      <w:bookmarkEnd w:id="46"/>
    </w:p>
    <w:p w:rsidR="001966C8" w:rsidRPr="00F54D05" w:rsidRDefault="001966C8" w:rsidP="00F54D05">
      <w:pPr>
        <w:pStyle w:val="Heading1"/>
        <w:rPr>
          <w:b/>
          <w:lang w:val="sr-Cyrl-BA"/>
        </w:rPr>
      </w:pPr>
    </w:p>
    <w:p w:rsidR="001966C8" w:rsidRPr="00891827" w:rsidRDefault="001966C8" w:rsidP="001966C8">
      <w:pPr>
        <w:widowControl w:val="0"/>
        <w:autoSpaceDE w:val="0"/>
        <w:autoSpaceDN w:val="0"/>
        <w:adjustRightInd w:val="0"/>
        <w:spacing w:before="34" w:line="255" w:lineRule="auto"/>
        <w:ind w:right="115"/>
        <w:jc w:val="both"/>
        <w:rPr>
          <w:lang w:val="sr-Cyrl-BA"/>
        </w:rPr>
      </w:pPr>
      <w:r w:rsidRPr="001966C8">
        <w:t>У складу са донешеним годишњим програмом мјера и активности на заштити животне и радне средине, предузеће је спровело сљедеће м</w:t>
      </w:r>
      <w:r w:rsidR="00891827">
        <w:t>јере:</w:t>
      </w:r>
    </w:p>
    <w:p w:rsidR="001966C8" w:rsidRPr="001966C8" w:rsidRDefault="001966C8" w:rsidP="001966C8">
      <w:pPr>
        <w:widowControl w:val="0"/>
        <w:autoSpaceDE w:val="0"/>
        <w:autoSpaceDN w:val="0"/>
        <w:adjustRightInd w:val="0"/>
        <w:spacing w:before="34" w:line="255" w:lineRule="auto"/>
        <w:ind w:right="115"/>
        <w:jc w:val="both"/>
      </w:pPr>
      <w:r w:rsidRPr="001966C8">
        <w:t>- физичког обезбјеђења објекта и имовине предузећа,</w:t>
      </w:r>
    </w:p>
    <w:p w:rsidR="001966C8" w:rsidRPr="001966C8" w:rsidRDefault="001966C8" w:rsidP="001966C8">
      <w:pPr>
        <w:widowControl w:val="0"/>
        <w:autoSpaceDE w:val="0"/>
        <w:autoSpaceDN w:val="0"/>
        <w:adjustRightInd w:val="0"/>
        <w:spacing w:before="34" w:line="255" w:lineRule="auto"/>
        <w:ind w:right="115"/>
        <w:jc w:val="both"/>
      </w:pPr>
      <w:r w:rsidRPr="001966C8">
        <w:lastRenderedPageBreak/>
        <w:t>- одржавање хигијене радних просторија, чистоће производ</w:t>
      </w:r>
      <w:r>
        <w:t>ног погона и круга ЈП „Градска</w:t>
      </w:r>
      <w:r w:rsidRPr="001966C8">
        <w:t xml:space="preserve">  топлана“д.о.о.,</w:t>
      </w:r>
    </w:p>
    <w:p w:rsidR="001966C8" w:rsidRPr="001966C8" w:rsidRDefault="001966C8" w:rsidP="001966C8">
      <w:pPr>
        <w:widowControl w:val="0"/>
        <w:autoSpaceDE w:val="0"/>
        <w:autoSpaceDN w:val="0"/>
        <w:adjustRightInd w:val="0"/>
        <w:spacing w:before="34" w:line="255" w:lineRule="auto"/>
        <w:ind w:right="115"/>
        <w:jc w:val="both"/>
      </w:pPr>
      <w:r w:rsidRPr="001966C8">
        <w:t xml:space="preserve">- обезбјеђење мјера личне и колективне заштите на раду, </w:t>
      </w:r>
      <w:r>
        <w:t xml:space="preserve">путем обавезне примјене личних </w:t>
      </w:r>
      <w:r w:rsidRPr="001966C8">
        <w:t xml:space="preserve"> заштитних средстава и опреме,</w:t>
      </w:r>
    </w:p>
    <w:p w:rsidR="001966C8" w:rsidRPr="001966C8" w:rsidRDefault="001966C8" w:rsidP="001966C8">
      <w:pPr>
        <w:widowControl w:val="0"/>
        <w:autoSpaceDE w:val="0"/>
        <w:autoSpaceDN w:val="0"/>
        <w:adjustRightInd w:val="0"/>
        <w:spacing w:before="34" w:line="255" w:lineRule="auto"/>
        <w:ind w:right="115"/>
        <w:jc w:val="both"/>
      </w:pPr>
      <w:r w:rsidRPr="001966C8">
        <w:t>- обучавање и оспособљавање свих запослених радника у предузимању мјера заштите на раду,</w:t>
      </w:r>
    </w:p>
    <w:p w:rsidR="001966C8" w:rsidRPr="001966C8" w:rsidRDefault="001966C8" w:rsidP="001966C8">
      <w:pPr>
        <w:widowControl w:val="0"/>
        <w:autoSpaceDE w:val="0"/>
        <w:autoSpaceDN w:val="0"/>
        <w:adjustRightInd w:val="0"/>
        <w:spacing w:before="34" w:line="255" w:lineRule="auto"/>
        <w:ind w:right="115"/>
        <w:jc w:val="both"/>
      </w:pPr>
      <w:r w:rsidRPr="001966C8">
        <w:t>- провођење мјера заштите од пожара, набавке средстава и о</w:t>
      </w:r>
      <w:r>
        <w:t xml:space="preserve">преме за гашење пожара и обуке </w:t>
      </w:r>
      <w:r w:rsidRPr="001966C8">
        <w:t xml:space="preserve">  свих запослених на примјени мјера противпожарне заштите,</w:t>
      </w:r>
    </w:p>
    <w:p w:rsidR="001966C8" w:rsidRPr="001966C8" w:rsidRDefault="001966C8" w:rsidP="001966C8">
      <w:pPr>
        <w:widowControl w:val="0"/>
        <w:autoSpaceDE w:val="0"/>
        <w:autoSpaceDN w:val="0"/>
        <w:adjustRightInd w:val="0"/>
        <w:spacing w:before="34" w:line="255" w:lineRule="auto"/>
        <w:ind w:right="115"/>
        <w:jc w:val="both"/>
      </w:pPr>
      <w:r w:rsidRPr="001966C8">
        <w:t xml:space="preserve"> - извршење редовне контроле исправности котлова и опреме на истим </w:t>
      </w:r>
      <w:r>
        <w:t xml:space="preserve">( сигурносни вентили, </w:t>
      </w:r>
      <w:r w:rsidRPr="001966C8">
        <w:t>екра</w:t>
      </w:r>
      <w:r>
        <w:t>нских цијеви, пламенице и сл.</w:t>
      </w:r>
      <w:r>
        <w:rPr>
          <w:lang w:val="sr-Cyrl-BA"/>
        </w:rPr>
        <w:t>)</w:t>
      </w:r>
      <w:r>
        <w:t xml:space="preserve"> </w:t>
      </w:r>
      <w:r w:rsidRPr="001966C8">
        <w:t>у складу са прописима и налозима републичког инспектора за парне   котлове,</w:t>
      </w:r>
    </w:p>
    <w:p w:rsidR="001966C8" w:rsidRPr="001966C8" w:rsidRDefault="001966C8" w:rsidP="001966C8">
      <w:pPr>
        <w:widowControl w:val="0"/>
        <w:autoSpaceDE w:val="0"/>
        <w:autoSpaceDN w:val="0"/>
        <w:adjustRightInd w:val="0"/>
        <w:spacing w:before="34" w:line="255" w:lineRule="auto"/>
        <w:ind w:right="115"/>
        <w:jc w:val="both"/>
      </w:pPr>
      <w:r w:rsidRPr="001966C8">
        <w:t>- преглед исправности и других ситних уређаја,</w:t>
      </w:r>
    </w:p>
    <w:p w:rsidR="008307BA" w:rsidRDefault="001966C8" w:rsidP="001966C8">
      <w:pPr>
        <w:widowControl w:val="0"/>
        <w:autoSpaceDE w:val="0"/>
        <w:autoSpaceDN w:val="0"/>
        <w:adjustRightInd w:val="0"/>
        <w:spacing w:before="34" w:line="255" w:lineRule="auto"/>
        <w:ind w:right="115"/>
        <w:jc w:val="both"/>
        <w:rPr>
          <w:lang w:val="sr-Cyrl-BA"/>
        </w:rPr>
      </w:pPr>
      <w:r w:rsidRPr="001966C8">
        <w:t xml:space="preserve">- извршити специјалистички преглед свих радника распоређених </w:t>
      </w:r>
      <w:r>
        <w:t xml:space="preserve">на радним мјестима са посебним </w:t>
      </w:r>
      <w:r w:rsidRPr="001966C8">
        <w:t xml:space="preserve"> условима на раду ( котлари, помоћни котлари, руковаоц-возач УЛТ-а, бравар и </w:t>
      </w:r>
      <w:r w:rsidR="008307BA">
        <w:t>електричар на  одржавању и др</w:t>
      </w:r>
      <w:r w:rsidR="00605284">
        <w:rPr>
          <w:lang w:val="sr-Cyrl-BA"/>
        </w:rPr>
        <w:t>)</w:t>
      </w:r>
      <w:r w:rsidR="008307BA">
        <w:t>.</w:t>
      </w:r>
    </w:p>
    <w:p w:rsidR="00F54D05" w:rsidRPr="00F54D05" w:rsidRDefault="00F54D05" w:rsidP="001966C8">
      <w:pPr>
        <w:widowControl w:val="0"/>
        <w:autoSpaceDE w:val="0"/>
        <w:autoSpaceDN w:val="0"/>
        <w:adjustRightInd w:val="0"/>
        <w:spacing w:before="34" w:line="255" w:lineRule="auto"/>
        <w:ind w:right="115"/>
        <w:jc w:val="both"/>
        <w:rPr>
          <w:lang w:val="sr-Cyrl-BA"/>
        </w:rPr>
      </w:pPr>
    </w:p>
    <w:p w:rsidR="001966C8" w:rsidRPr="00F54D05" w:rsidRDefault="001966C8" w:rsidP="00F54D05">
      <w:pPr>
        <w:pStyle w:val="Heading1"/>
        <w:rPr>
          <w:b/>
        </w:rPr>
      </w:pPr>
      <w:bookmarkStart w:id="47" w:name="_Toc72756189"/>
      <w:r w:rsidRPr="00F54D05">
        <w:rPr>
          <w:b/>
        </w:rPr>
        <w:t>8. АКТИВНОСТИ ПРЕДУЗЕЋА У ИЗВЈЕШТАЈНОМ  ПЕРИОДУ</w:t>
      </w:r>
      <w:bookmarkEnd w:id="47"/>
    </w:p>
    <w:p w:rsidR="001966C8" w:rsidRPr="00F54D05" w:rsidRDefault="001966C8" w:rsidP="00F54D05">
      <w:pPr>
        <w:pStyle w:val="Heading1"/>
        <w:rPr>
          <w:b/>
        </w:rPr>
      </w:pPr>
    </w:p>
    <w:p w:rsidR="001966C8" w:rsidRPr="001966C8" w:rsidRDefault="001966C8" w:rsidP="001966C8">
      <w:pPr>
        <w:widowControl w:val="0"/>
        <w:autoSpaceDE w:val="0"/>
        <w:autoSpaceDN w:val="0"/>
        <w:adjustRightInd w:val="0"/>
        <w:spacing w:before="34" w:line="255" w:lineRule="auto"/>
        <w:ind w:right="115"/>
        <w:jc w:val="both"/>
      </w:pPr>
      <w:r w:rsidRPr="001966C8">
        <w:t>У овом извјештају биће обрађени основни пословни токови и други послови везани за финансије предузећа у периоду од 01.01.2020. до 31.12.2020. године. Када је у питању овај извјештај посебна пажња ће се обратити на остварене приходе, расходе, те финансијски резултат као и свеукупну анализу пословања предузећа ЈП „Градска топлана“ доо Бијељина у периоду од 01.01.2020. до 31.12.2020. године. Извјештај представља годишњи извјештај ЈП "Градска топлана“ доо  Бијељина.</w:t>
      </w:r>
    </w:p>
    <w:p w:rsidR="00F54D05" w:rsidRDefault="001966C8" w:rsidP="00F54D05">
      <w:pPr>
        <w:widowControl w:val="0"/>
        <w:autoSpaceDE w:val="0"/>
        <w:autoSpaceDN w:val="0"/>
        <w:adjustRightInd w:val="0"/>
        <w:spacing w:before="34" w:line="255" w:lineRule="auto"/>
        <w:ind w:right="115"/>
        <w:jc w:val="both"/>
        <w:rPr>
          <w:lang w:val="sr-Cyrl-BA"/>
        </w:rPr>
      </w:pPr>
      <w:r w:rsidRPr="001966C8">
        <w:t>Сви финансијски извјештаји предузећа за обрачунски период 01.01.-31.12.2020. године у потпуности су урађени у складу са Закона о рачуноводству и ревизији РС и Међуародним стандардима финансијског извјештавања (МСФИ ) и тумачењима Међународног одбора за рачуноводствене стандарде (ИАСБ).</w:t>
      </w:r>
      <w:bookmarkStart w:id="48" w:name="_Toc387835422"/>
      <w:bookmarkStart w:id="49" w:name="_Toc387912209"/>
      <w:bookmarkStart w:id="50" w:name="_Toc509831781"/>
      <w:bookmarkStart w:id="51" w:name="_Toc510167114"/>
      <w:bookmarkStart w:id="52" w:name="_Toc3358664"/>
      <w:bookmarkStart w:id="53" w:name="_Toc3359844"/>
      <w:bookmarkStart w:id="54" w:name="_Toc3359875"/>
      <w:bookmarkStart w:id="55" w:name="_Toc3361231"/>
      <w:bookmarkStart w:id="56" w:name="_Toc3371941"/>
      <w:bookmarkStart w:id="57" w:name="_Toc5109074"/>
    </w:p>
    <w:p w:rsidR="00F54D05" w:rsidRDefault="001966C8" w:rsidP="00F54D05">
      <w:pPr>
        <w:widowControl w:val="0"/>
        <w:autoSpaceDE w:val="0"/>
        <w:autoSpaceDN w:val="0"/>
        <w:adjustRightInd w:val="0"/>
        <w:spacing w:before="34" w:line="255" w:lineRule="auto"/>
        <w:ind w:right="115"/>
        <w:jc w:val="both"/>
        <w:rPr>
          <w:lang w:val="sr-Cyrl-BA"/>
        </w:rPr>
      </w:pPr>
      <w:r w:rsidRPr="001966C8">
        <w:t>Финансијски извјештаји предузећа сачињени су по начелу стварног трошка. Рачуноводствене политике досљедно су примјењиване у свим периодима представљеним у овим финансијским извјештајима и у складу су с рачуноводственим политикама кориштеним у претходној години.</w:t>
      </w:r>
    </w:p>
    <w:p w:rsidR="00F54D05" w:rsidRDefault="001966C8" w:rsidP="00F54D05">
      <w:pPr>
        <w:widowControl w:val="0"/>
        <w:autoSpaceDE w:val="0"/>
        <w:autoSpaceDN w:val="0"/>
        <w:adjustRightInd w:val="0"/>
        <w:spacing w:before="34" w:line="255" w:lineRule="auto"/>
        <w:ind w:right="115"/>
        <w:jc w:val="both"/>
        <w:rPr>
          <w:lang w:val="sr-Cyrl-BA"/>
        </w:rPr>
      </w:pPr>
      <w:r w:rsidRPr="001966C8">
        <w:t>- Грејна сезона је трајала 184 дана,</w:t>
      </w:r>
    </w:p>
    <w:p w:rsidR="00F54D05" w:rsidRDefault="001966C8" w:rsidP="00F54D05">
      <w:pPr>
        <w:widowControl w:val="0"/>
        <w:autoSpaceDE w:val="0"/>
        <w:autoSpaceDN w:val="0"/>
        <w:adjustRightInd w:val="0"/>
        <w:spacing w:before="34" w:line="255" w:lineRule="auto"/>
        <w:ind w:right="115"/>
        <w:jc w:val="both"/>
        <w:rPr>
          <w:lang w:val="sr-Cyrl-BA"/>
        </w:rPr>
      </w:pPr>
      <w:r w:rsidRPr="001966C8">
        <w:t>- Гријано је просјечно између 61.</w:t>
      </w:r>
      <w:r w:rsidR="00AF46FD">
        <w:t xml:space="preserve">000 м² и 63.000 м² стамбеног и </w:t>
      </w:r>
      <w:r w:rsidRPr="001966C8">
        <w:t xml:space="preserve">  пословног  простора,</w:t>
      </w:r>
    </w:p>
    <w:p w:rsidR="00F54D05" w:rsidRDefault="001966C8" w:rsidP="00F54D05">
      <w:pPr>
        <w:widowControl w:val="0"/>
        <w:autoSpaceDE w:val="0"/>
        <w:autoSpaceDN w:val="0"/>
        <w:adjustRightInd w:val="0"/>
        <w:spacing w:before="34" w:line="255" w:lineRule="auto"/>
        <w:ind w:right="115"/>
        <w:jc w:val="both"/>
        <w:rPr>
          <w:lang w:val="sr-Cyrl-BA"/>
        </w:rPr>
      </w:pPr>
      <w:r w:rsidRPr="001966C8">
        <w:t>- Гријано је просјечно  3.437 м</w:t>
      </w:r>
      <w:r w:rsidR="00AF46FD">
        <w:t xml:space="preserve">² школског простора и простора </w:t>
      </w:r>
      <w:r w:rsidR="00891827">
        <w:rPr>
          <w:lang w:val="sr-Cyrl-BA"/>
        </w:rPr>
        <w:t>дј</w:t>
      </w:r>
      <w:r w:rsidRPr="001966C8">
        <w:t>ечијег обданишта,</w:t>
      </w:r>
    </w:p>
    <w:p w:rsidR="00F54D05" w:rsidRDefault="001966C8" w:rsidP="00F54D05">
      <w:pPr>
        <w:widowControl w:val="0"/>
        <w:autoSpaceDE w:val="0"/>
        <w:autoSpaceDN w:val="0"/>
        <w:adjustRightInd w:val="0"/>
        <w:spacing w:before="34" w:line="255" w:lineRule="auto"/>
        <w:ind w:right="115"/>
        <w:jc w:val="both"/>
        <w:rPr>
          <w:lang w:val="sr-Cyrl-BA"/>
        </w:rPr>
      </w:pPr>
      <w:r w:rsidRPr="001966C8">
        <w:t>- Број корисника стамбеног прост</w:t>
      </w:r>
      <w:r w:rsidR="00AF46FD">
        <w:t>ора кретао се од 1.000 до 1.100</w:t>
      </w:r>
      <w:r w:rsidRPr="001966C8">
        <w:t xml:space="preserve"> стамбених јединица и 70-80 пословних једница,</w:t>
      </w:r>
    </w:p>
    <w:p w:rsidR="00F54D05" w:rsidRDefault="001966C8" w:rsidP="00F54D05">
      <w:pPr>
        <w:widowControl w:val="0"/>
        <w:autoSpaceDE w:val="0"/>
        <w:autoSpaceDN w:val="0"/>
        <w:adjustRightInd w:val="0"/>
        <w:spacing w:before="34" w:line="255" w:lineRule="auto"/>
        <w:ind w:right="115"/>
        <w:jc w:val="both"/>
        <w:rPr>
          <w:lang w:val="sr-Cyrl-BA"/>
        </w:rPr>
      </w:pPr>
      <w:r w:rsidRPr="001966C8">
        <w:t>- У 2020.години предузеће је</w:t>
      </w:r>
      <w:r w:rsidR="00AF46FD">
        <w:t xml:space="preserve"> уредно извршило своје услуге  корисницима градског</w:t>
      </w:r>
      <w:r w:rsidR="00AF46FD">
        <w:rPr>
          <w:lang w:val="sr-Cyrl-BA"/>
        </w:rPr>
        <w:t xml:space="preserve"> </w:t>
      </w:r>
      <w:r w:rsidRPr="001966C8">
        <w:t>гријања</w:t>
      </w:r>
    </w:p>
    <w:p w:rsidR="00F54D05" w:rsidRDefault="001966C8" w:rsidP="00F54D05">
      <w:pPr>
        <w:widowControl w:val="0"/>
        <w:autoSpaceDE w:val="0"/>
        <w:autoSpaceDN w:val="0"/>
        <w:adjustRightInd w:val="0"/>
        <w:spacing w:before="34" w:line="255" w:lineRule="auto"/>
        <w:ind w:right="115"/>
        <w:jc w:val="both"/>
        <w:rPr>
          <w:lang w:val="sr-Cyrl-BA"/>
        </w:rPr>
      </w:pPr>
      <w:r w:rsidRPr="001966C8">
        <w:t>- Фактуре су уредно испоручене корисницима наших услуга,</w:t>
      </w:r>
    </w:p>
    <w:p w:rsidR="00F54D05" w:rsidRDefault="001966C8" w:rsidP="00F54D05">
      <w:pPr>
        <w:widowControl w:val="0"/>
        <w:autoSpaceDE w:val="0"/>
        <w:autoSpaceDN w:val="0"/>
        <w:adjustRightInd w:val="0"/>
        <w:spacing w:before="34" w:line="255" w:lineRule="auto"/>
        <w:ind w:right="115"/>
        <w:jc w:val="both"/>
        <w:rPr>
          <w:lang w:val="sr-Cyrl-BA"/>
        </w:rPr>
      </w:pPr>
      <w:r w:rsidRPr="001966C8">
        <w:t xml:space="preserve">- Цјелокупно пословање </w:t>
      </w:r>
      <w:r w:rsidR="00AF46FD">
        <w:t xml:space="preserve">предузећа праћено је пословном </w:t>
      </w:r>
      <w:r w:rsidRPr="001966C8">
        <w:t>документацијом, у складу са зако</w:t>
      </w:r>
      <w:r w:rsidR="00AF46FD">
        <w:t xml:space="preserve">ном и Статутом предузећа као и </w:t>
      </w:r>
      <w:r w:rsidRPr="001966C8">
        <w:t>другим актима донијете су  одређене одлуке, рјешења и сл,</w:t>
      </w:r>
    </w:p>
    <w:p w:rsidR="00F54D05" w:rsidRDefault="001966C8" w:rsidP="00F54D05">
      <w:pPr>
        <w:widowControl w:val="0"/>
        <w:autoSpaceDE w:val="0"/>
        <w:autoSpaceDN w:val="0"/>
        <w:adjustRightInd w:val="0"/>
        <w:spacing w:before="34" w:line="255" w:lineRule="auto"/>
        <w:ind w:right="115"/>
        <w:jc w:val="both"/>
        <w:rPr>
          <w:lang w:val="sr-Cyrl-BA"/>
        </w:rPr>
      </w:pPr>
      <w:r w:rsidRPr="001966C8">
        <w:t>- Проведени су сви тендери у складу</w:t>
      </w:r>
      <w:r w:rsidR="00AF46FD">
        <w:t xml:space="preserve"> са Законом о јавним набавкама </w:t>
      </w:r>
      <w:r w:rsidRPr="001966C8">
        <w:t>БиХ,</w:t>
      </w:r>
    </w:p>
    <w:p w:rsidR="001966C8" w:rsidRPr="00F54D05" w:rsidRDefault="001966C8" w:rsidP="00F54D05">
      <w:pPr>
        <w:widowControl w:val="0"/>
        <w:autoSpaceDE w:val="0"/>
        <w:autoSpaceDN w:val="0"/>
        <w:adjustRightInd w:val="0"/>
        <w:spacing w:before="34" w:line="255" w:lineRule="auto"/>
        <w:ind w:right="115"/>
        <w:jc w:val="both"/>
        <w:rPr>
          <w:lang w:val="sr-Cyrl-BA"/>
        </w:rPr>
      </w:pPr>
      <w:r w:rsidRPr="001966C8">
        <w:t>- Сви корисници који на вријеме нис</w:t>
      </w:r>
      <w:r w:rsidR="00AF46FD">
        <w:t xml:space="preserve">у измиривали своје обавезе </w:t>
      </w:r>
      <w:r w:rsidRPr="001966C8">
        <w:t>уредно  су тужени,</w:t>
      </w:r>
    </w:p>
    <w:p w:rsidR="001966C8" w:rsidRPr="00AF46FD" w:rsidRDefault="001966C8" w:rsidP="00FD6084">
      <w:pPr>
        <w:jc w:val="both"/>
      </w:pPr>
      <w:r w:rsidRPr="001966C8">
        <w:lastRenderedPageBreak/>
        <w:t>- Интензивно се радило на</w:t>
      </w:r>
      <w:r w:rsidR="00AF46FD">
        <w:t xml:space="preserve"> наплати старих потраживања и </w:t>
      </w:r>
      <w:r w:rsidRPr="001966C8">
        <w:t xml:space="preserve">  свакодневно се радило на</w:t>
      </w:r>
      <w:r>
        <w:t xml:space="preserve"> интензивирању наплате текућих,</w:t>
      </w:r>
    </w:p>
    <w:p w:rsidR="001966C8" w:rsidRDefault="001966C8" w:rsidP="00FD6084">
      <w:pPr>
        <w:jc w:val="both"/>
        <w:rPr>
          <w:lang w:val="sr-Cyrl-BA"/>
        </w:rPr>
      </w:pPr>
      <w:r>
        <w:t xml:space="preserve"> </w:t>
      </w:r>
      <w:r w:rsidRPr="001966C8">
        <w:t xml:space="preserve">- Акти предузећа усклађивани су са законским и поџаконским и др. </w:t>
      </w:r>
      <w:r w:rsidR="00AF46FD">
        <w:t>прописима</w:t>
      </w:r>
    </w:p>
    <w:p w:rsidR="001966C8" w:rsidRPr="001966C8" w:rsidRDefault="001966C8" w:rsidP="008307BA">
      <w:pPr>
        <w:jc w:val="both"/>
        <w:rPr>
          <w:lang w:val="sr-Cyrl-BA"/>
        </w:rPr>
      </w:pPr>
    </w:p>
    <w:p w:rsidR="001966C8" w:rsidRPr="00F54D05" w:rsidRDefault="001966C8" w:rsidP="00F54D05">
      <w:pPr>
        <w:pStyle w:val="Heading1"/>
        <w:rPr>
          <w:b/>
        </w:rPr>
      </w:pPr>
      <w:bookmarkStart w:id="58" w:name="_Toc72756190"/>
      <w:bookmarkEnd w:id="48"/>
      <w:bookmarkEnd w:id="49"/>
      <w:bookmarkEnd w:id="50"/>
      <w:bookmarkEnd w:id="51"/>
      <w:bookmarkEnd w:id="52"/>
      <w:bookmarkEnd w:id="53"/>
      <w:bookmarkEnd w:id="54"/>
      <w:bookmarkEnd w:id="55"/>
      <w:bookmarkEnd w:id="56"/>
      <w:bookmarkEnd w:id="57"/>
      <w:r w:rsidRPr="00F54D05">
        <w:rPr>
          <w:b/>
        </w:rPr>
        <w:t>9. ОСТВАРЕНИ ПРИХОДИ</w:t>
      </w:r>
      <w:bookmarkEnd w:id="58"/>
    </w:p>
    <w:p w:rsidR="001966C8" w:rsidRPr="008307BA" w:rsidRDefault="001966C8" w:rsidP="001966C8">
      <w:pPr>
        <w:widowControl w:val="0"/>
        <w:tabs>
          <w:tab w:val="left" w:pos="709"/>
        </w:tabs>
        <w:autoSpaceDE w:val="0"/>
        <w:autoSpaceDN w:val="0"/>
        <w:adjustRightInd w:val="0"/>
        <w:spacing w:line="255" w:lineRule="auto"/>
        <w:jc w:val="both"/>
        <w:rPr>
          <w:b/>
        </w:rPr>
      </w:pPr>
    </w:p>
    <w:p w:rsidR="001966C8" w:rsidRDefault="001966C8" w:rsidP="001966C8">
      <w:pPr>
        <w:widowControl w:val="0"/>
        <w:tabs>
          <w:tab w:val="left" w:pos="709"/>
        </w:tabs>
        <w:autoSpaceDE w:val="0"/>
        <w:autoSpaceDN w:val="0"/>
        <w:adjustRightInd w:val="0"/>
        <w:spacing w:line="255" w:lineRule="auto"/>
        <w:jc w:val="both"/>
      </w:pPr>
      <w:r>
        <w:t xml:space="preserve">Када су у питању приходи предузећа они се остварују кроз основну </w:t>
      </w:r>
      <w:r w:rsidR="00891827">
        <w:rPr>
          <w:lang w:val="sr-Cyrl-BA"/>
        </w:rPr>
        <w:t>дј</w:t>
      </w:r>
      <w:r>
        <w:t>елатност предузећа, тј. испоруку топлотне енергије корисницима гријања, те приходе по другим основама, као што су приходи од укључења на топловодну мрежу, приходе од искључења са топловодне мреже, приходе од поправки на топловодној мрежи, приходе по основу донација и друге врсте прихода који представљају додатне изворе средстава.</w:t>
      </w:r>
    </w:p>
    <w:p w:rsidR="001966C8" w:rsidRDefault="001966C8" w:rsidP="001966C8">
      <w:pPr>
        <w:widowControl w:val="0"/>
        <w:tabs>
          <w:tab w:val="left" w:pos="709"/>
        </w:tabs>
        <w:autoSpaceDE w:val="0"/>
        <w:autoSpaceDN w:val="0"/>
        <w:adjustRightInd w:val="0"/>
        <w:spacing w:line="255" w:lineRule="auto"/>
        <w:jc w:val="both"/>
      </w:pPr>
      <w:r>
        <w:t>Приходи од пружених услуга признају се у билансу успјеха по степену довршености. Степен довршености мјери се као однос трошкова насталих до датума биланса и планираних укупних трошкова из уговора. Приходи од продаје из осталих активности признају се  у билансу успјеха, искључујући ПДВ у  тренутку испоруке производа купцу. Купцима се у обрачунском периоду испостављају фактуре и на основу истих које купац није оспорио признаје се приход предузећа од основне ђелатности.</w:t>
      </w:r>
    </w:p>
    <w:p w:rsidR="001966C8" w:rsidRDefault="001966C8" w:rsidP="001966C8">
      <w:pPr>
        <w:widowControl w:val="0"/>
        <w:tabs>
          <w:tab w:val="left" w:pos="709"/>
        </w:tabs>
        <w:autoSpaceDE w:val="0"/>
        <w:autoSpaceDN w:val="0"/>
        <w:adjustRightInd w:val="0"/>
        <w:spacing w:line="255" w:lineRule="auto"/>
        <w:jc w:val="both"/>
      </w:pPr>
      <w:r>
        <w:t>Износ прихода се може поуздано измјерити на основу фактуре, уговора или наплаћеног износа. Постоји вјероватноћа, односно потпуна извјесност да ће економске користи везане за трансакцију притјецати у предузеће.</w:t>
      </w:r>
    </w:p>
    <w:p w:rsidR="001966C8" w:rsidRDefault="001966C8" w:rsidP="001966C8">
      <w:pPr>
        <w:widowControl w:val="0"/>
        <w:tabs>
          <w:tab w:val="left" w:pos="709"/>
        </w:tabs>
        <w:autoSpaceDE w:val="0"/>
        <w:autoSpaceDN w:val="0"/>
        <w:adjustRightInd w:val="0"/>
        <w:spacing w:line="255" w:lineRule="auto"/>
        <w:jc w:val="both"/>
      </w:pPr>
      <w:r>
        <w:t>Приходи од камата су признати на основу наплаћеног прихода који се односи на затезне камате.</w:t>
      </w:r>
    </w:p>
    <w:p w:rsidR="001966C8" w:rsidRDefault="001966C8" w:rsidP="001966C8">
      <w:pPr>
        <w:widowControl w:val="0"/>
        <w:tabs>
          <w:tab w:val="left" w:pos="709"/>
        </w:tabs>
        <w:autoSpaceDE w:val="0"/>
        <w:autoSpaceDN w:val="0"/>
        <w:adjustRightInd w:val="0"/>
        <w:spacing w:line="255" w:lineRule="auto"/>
        <w:jc w:val="both"/>
      </w:pPr>
      <w:r>
        <w:t xml:space="preserve">У овом </w:t>
      </w:r>
      <w:r>
        <w:rPr>
          <w:lang w:val="sr-Cyrl-BA"/>
        </w:rPr>
        <w:t>диј</w:t>
      </w:r>
      <w:r>
        <w:t xml:space="preserve">елу извјештаја базираћемо се на оствареним приходима у периоду 01.01.2020. до 31.12.2020. године. Први дио овог поглавља односи се на врсту остварених прихода док у другом </w:t>
      </w:r>
      <w:r>
        <w:rPr>
          <w:lang w:val="sr-Cyrl-BA"/>
        </w:rPr>
        <w:t>диј</w:t>
      </w:r>
      <w:r>
        <w:t xml:space="preserve">елу дајемо преглед фактурисаних  услуга физичким и правним лицима. </w:t>
      </w:r>
    </w:p>
    <w:p w:rsidR="001966C8" w:rsidRDefault="001966C8" w:rsidP="001966C8">
      <w:pPr>
        <w:widowControl w:val="0"/>
        <w:tabs>
          <w:tab w:val="left" w:pos="709"/>
        </w:tabs>
        <w:autoSpaceDE w:val="0"/>
        <w:autoSpaceDN w:val="0"/>
        <w:adjustRightInd w:val="0"/>
        <w:spacing w:line="255" w:lineRule="auto"/>
        <w:jc w:val="both"/>
      </w:pPr>
    </w:p>
    <w:p w:rsidR="00821F97" w:rsidRPr="00186B76" w:rsidRDefault="001966C8" w:rsidP="001966C8">
      <w:pPr>
        <w:widowControl w:val="0"/>
        <w:tabs>
          <w:tab w:val="left" w:pos="709"/>
        </w:tabs>
        <w:autoSpaceDE w:val="0"/>
        <w:autoSpaceDN w:val="0"/>
        <w:adjustRightInd w:val="0"/>
        <w:spacing w:line="255" w:lineRule="auto"/>
        <w:jc w:val="both"/>
        <w:rPr>
          <w:lang w:val="sr-Latn-RS"/>
        </w:rPr>
      </w:pPr>
      <w:r>
        <w:t>Остварени укупан приход у обрачунском периоду у 2020.години, износи 1.216.093,00 КМ, што је у односу на исти период претходне године мање за 1.259,00  КМ  и то:</w:t>
      </w:r>
    </w:p>
    <w:tbl>
      <w:tblPr>
        <w:tblW w:w="9714" w:type="dxa"/>
        <w:tblBorders>
          <w:top w:val="single" w:sz="8" w:space="0" w:color="F9B074"/>
          <w:left w:val="single" w:sz="8" w:space="0" w:color="F9B074"/>
          <w:bottom w:val="single" w:sz="8" w:space="0" w:color="F9B074"/>
          <w:right w:val="single" w:sz="8" w:space="0" w:color="F9B074"/>
          <w:insideH w:val="single" w:sz="8" w:space="0" w:color="F9B074"/>
        </w:tblBorders>
        <w:tblLayout w:type="fixed"/>
        <w:tblLook w:val="01E0" w:firstRow="1" w:lastRow="1" w:firstColumn="1" w:lastColumn="1" w:noHBand="0" w:noVBand="0"/>
      </w:tblPr>
      <w:tblGrid>
        <w:gridCol w:w="3227"/>
        <w:gridCol w:w="1843"/>
        <w:gridCol w:w="1701"/>
        <w:gridCol w:w="1701"/>
        <w:gridCol w:w="1242"/>
      </w:tblGrid>
      <w:tr w:rsidR="009D2BCF" w:rsidRPr="00186B76" w:rsidTr="00597063">
        <w:tc>
          <w:tcPr>
            <w:tcW w:w="3227" w:type="dxa"/>
            <w:tcBorders>
              <w:top w:val="single" w:sz="8" w:space="0" w:color="F9B074"/>
              <w:left w:val="single" w:sz="8" w:space="0" w:color="F9B074"/>
              <w:bottom w:val="single" w:sz="8" w:space="0" w:color="F9B074"/>
            </w:tcBorders>
            <w:shd w:val="clear" w:color="auto" w:fill="F79646"/>
          </w:tcPr>
          <w:p w:rsidR="009D2BCF" w:rsidRPr="001966C8" w:rsidRDefault="001966C8" w:rsidP="00597063">
            <w:pPr>
              <w:jc w:val="both"/>
              <w:rPr>
                <w:b/>
                <w:bCs/>
                <w:color w:val="FFFFFF"/>
                <w:sz w:val="22"/>
                <w:lang w:val="sr-Cyrl-BA"/>
              </w:rPr>
            </w:pPr>
            <w:r>
              <w:rPr>
                <w:b/>
                <w:bCs/>
                <w:color w:val="FFFFFF"/>
                <w:sz w:val="22"/>
                <w:lang w:val="sr-Cyrl-BA"/>
              </w:rPr>
              <w:t>Опис</w:t>
            </w:r>
          </w:p>
        </w:tc>
        <w:tc>
          <w:tcPr>
            <w:tcW w:w="1843" w:type="dxa"/>
            <w:tcBorders>
              <w:top w:val="single" w:sz="8" w:space="0" w:color="F9B074"/>
              <w:bottom w:val="single" w:sz="8" w:space="0" w:color="F9B074"/>
            </w:tcBorders>
            <w:shd w:val="clear" w:color="auto" w:fill="F79646"/>
          </w:tcPr>
          <w:p w:rsidR="009D2BCF" w:rsidRPr="001966C8" w:rsidRDefault="001966C8" w:rsidP="00597063">
            <w:pPr>
              <w:jc w:val="both"/>
              <w:rPr>
                <w:b/>
                <w:bCs/>
                <w:color w:val="FFFFFF"/>
                <w:sz w:val="22"/>
                <w:lang w:val="sr-Cyrl-BA"/>
              </w:rPr>
            </w:pPr>
            <w:r>
              <w:rPr>
                <w:b/>
                <w:bCs/>
                <w:color w:val="FFFFFF"/>
                <w:sz w:val="22"/>
                <w:lang w:val="sr-Cyrl-BA"/>
              </w:rPr>
              <w:t>Претходни период</w:t>
            </w:r>
          </w:p>
        </w:tc>
        <w:tc>
          <w:tcPr>
            <w:tcW w:w="1701" w:type="dxa"/>
            <w:tcBorders>
              <w:top w:val="single" w:sz="8" w:space="0" w:color="F9B074"/>
              <w:bottom w:val="single" w:sz="8" w:space="0" w:color="F9B074"/>
            </w:tcBorders>
            <w:shd w:val="clear" w:color="auto" w:fill="F79646"/>
          </w:tcPr>
          <w:p w:rsidR="009D2BCF" w:rsidRPr="001966C8" w:rsidRDefault="001966C8" w:rsidP="00597063">
            <w:pPr>
              <w:jc w:val="both"/>
              <w:rPr>
                <w:b/>
                <w:bCs/>
                <w:color w:val="FFFFFF"/>
                <w:sz w:val="22"/>
                <w:lang w:val="sr-Cyrl-BA"/>
              </w:rPr>
            </w:pPr>
            <w:r>
              <w:rPr>
                <w:b/>
                <w:bCs/>
                <w:color w:val="FFFFFF"/>
                <w:sz w:val="22"/>
                <w:lang w:val="sr-Cyrl-BA"/>
              </w:rPr>
              <w:t>Текући период</w:t>
            </w:r>
          </w:p>
        </w:tc>
        <w:tc>
          <w:tcPr>
            <w:tcW w:w="1701" w:type="dxa"/>
            <w:tcBorders>
              <w:top w:val="single" w:sz="8" w:space="0" w:color="F9B074"/>
              <w:bottom w:val="single" w:sz="8" w:space="0" w:color="F9B074"/>
            </w:tcBorders>
            <w:shd w:val="clear" w:color="auto" w:fill="F79646"/>
          </w:tcPr>
          <w:p w:rsidR="009D2BCF" w:rsidRPr="001966C8" w:rsidRDefault="001966C8" w:rsidP="00597063">
            <w:pPr>
              <w:jc w:val="both"/>
              <w:rPr>
                <w:b/>
                <w:bCs/>
                <w:color w:val="FFFFFF"/>
                <w:sz w:val="22"/>
                <w:lang w:val="sr-Cyrl-BA"/>
              </w:rPr>
            </w:pPr>
            <w:r>
              <w:rPr>
                <w:b/>
                <w:bCs/>
                <w:color w:val="FFFFFF"/>
                <w:sz w:val="22"/>
                <w:lang w:val="bs-Latn-BA"/>
              </w:rPr>
              <w:t>O</w:t>
            </w:r>
            <w:r>
              <w:rPr>
                <w:b/>
                <w:bCs/>
                <w:color w:val="FFFFFF"/>
                <w:sz w:val="22"/>
                <w:lang w:val="sr-Cyrl-BA"/>
              </w:rPr>
              <w:t>дсупање</w:t>
            </w:r>
          </w:p>
          <w:p w:rsidR="00872429" w:rsidRPr="00186B76" w:rsidRDefault="00C26791" w:rsidP="00597063">
            <w:pPr>
              <w:jc w:val="both"/>
              <w:rPr>
                <w:b/>
                <w:bCs/>
                <w:color w:val="FFFFFF"/>
                <w:sz w:val="22"/>
                <w:lang w:val="bs-Latn-BA"/>
              </w:rPr>
            </w:pPr>
            <w:r w:rsidRPr="00186B76">
              <w:rPr>
                <w:b/>
                <w:bCs/>
                <w:color w:val="FFFFFF"/>
                <w:sz w:val="22"/>
                <w:lang w:val="bs-Latn-BA"/>
              </w:rPr>
              <w:t xml:space="preserve">        </w:t>
            </w:r>
            <w:r w:rsidR="00872429" w:rsidRPr="00186B76">
              <w:rPr>
                <w:b/>
                <w:bCs/>
                <w:color w:val="FFFFFF"/>
                <w:sz w:val="22"/>
                <w:lang w:val="bs-Latn-BA"/>
              </w:rPr>
              <w:t>(3-2)</w:t>
            </w:r>
          </w:p>
        </w:tc>
        <w:tc>
          <w:tcPr>
            <w:tcW w:w="1242" w:type="dxa"/>
            <w:tcBorders>
              <w:top w:val="single" w:sz="8" w:space="0" w:color="F9B074"/>
              <w:bottom w:val="single" w:sz="8" w:space="0" w:color="F9B074"/>
              <w:right w:val="single" w:sz="8" w:space="0" w:color="F9B074"/>
            </w:tcBorders>
            <w:shd w:val="clear" w:color="auto" w:fill="F79646"/>
          </w:tcPr>
          <w:p w:rsidR="009D2BCF" w:rsidRPr="00186B76" w:rsidRDefault="00821F97" w:rsidP="00597063">
            <w:pPr>
              <w:jc w:val="both"/>
              <w:rPr>
                <w:b/>
                <w:bCs/>
                <w:color w:val="FFFFFF"/>
                <w:sz w:val="22"/>
                <w:lang w:val="bs-Latn-BA"/>
              </w:rPr>
            </w:pPr>
            <w:r w:rsidRPr="00186B76">
              <w:rPr>
                <w:b/>
                <w:bCs/>
                <w:color w:val="FFFFFF"/>
                <w:sz w:val="22"/>
                <w:lang w:val="bs-Latn-BA"/>
              </w:rPr>
              <w:t xml:space="preserve">    </w:t>
            </w:r>
            <w:r w:rsidR="00C26791" w:rsidRPr="00186B76">
              <w:rPr>
                <w:b/>
                <w:bCs/>
                <w:color w:val="FFFFFF"/>
                <w:sz w:val="22"/>
                <w:lang w:val="bs-Latn-BA"/>
              </w:rPr>
              <w:t xml:space="preserve"> </w:t>
            </w:r>
            <w:r w:rsidR="009D2BCF" w:rsidRPr="00186B76">
              <w:rPr>
                <w:b/>
                <w:bCs/>
                <w:color w:val="FFFFFF"/>
                <w:sz w:val="22"/>
                <w:lang w:val="bs-Latn-BA"/>
              </w:rPr>
              <w:t xml:space="preserve">% </w:t>
            </w:r>
          </w:p>
          <w:p w:rsidR="00872429" w:rsidRPr="00186B76" w:rsidRDefault="00872429" w:rsidP="00597063">
            <w:pPr>
              <w:jc w:val="both"/>
              <w:rPr>
                <w:b/>
                <w:bCs/>
                <w:color w:val="FFFFFF"/>
                <w:sz w:val="22"/>
                <w:lang w:val="bs-Latn-BA"/>
              </w:rPr>
            </w:pPr>
            <w:r w:rsidRPr="00186B76">
              <w:rPr>
                <w:b/>
                <w:bCs/>
                <w:color w:val="FFFFFF"/>
                <w:sz w:val="22"/>
                <w:lang w:val="bs-Latn-BA"/>
              </w:rPr>
              <w:t>(2:3)*100</w:t>
            </w:r>
          </w:p>
        </w:tc>
      </w:tr>
      <w:tr w:rsidR="009D2BCF" w:rsidRPr="00186B76" w:rsidTr="00597063">
        <w:tc>
          <w:tcPr>
            <w:tcW w:w="3227" w:type="dxa"/>
            <w:shd w:val="clear" w:color="auto" w:fill="FDE4D0"/>
          </w:tcPr>
          <w:p w:rsidR="00580D09" w:rsidRPr="00186B76" w:rsidRDefault="009D2BCF" w:rsidP="00597063">
            <w:pPr>
              <w:jc w:val="center"/>
              <w:rPr>
                <w:b/>
                <w:bCs/>
                <w:sz w:val="22"/>
                <w:lang w:val="sr-Cyrl-BA"/>
              </w:rPr>
            </w:pPr>
            <w:r w:rsidRPr="00186B76">
              <w:rPr>
                <w:b/>
                <w:bCs/>
                <w:sz w:val="22"/>
                <w:lang w:val="bs-Latn-BA"/>
              </w:rPr>
              <w:t>1</w:t>
            </w:r>
          </w:p>
        </w:tc>
        <w:tc>
          <w:tcPr>
            <w:tcW w:w="1843" w:type="dxa"/>
            <w:shd w:val="clear" w:color="auto" w:fill="FDE4D0"/>
          </w:tcPr>
          <w:p w:rsidR="009D2BCF" w:rsidRPr="00186B76" w:rsidRDefault="009D2BCF" w:rsidP="00597063">
            <w:pPr>
              <w:jc w:val="center"/>
              <w:rPr>
                <w:b/>
                <w:bCs/>
                <w:sz w:val="22"/>
                <w:lang w:val="bs-Latn-BA"/>
              </w:rPr>
            </w:pPr>
            <w:r w:rsidRPr="00186B76">
              <w:rPr>
                <w:b/>
                <w:bCs/>
                <w:sz w:val="22"/>
                <w:lang w:val="bs-Latn-BA"/>
              </w:rPr>
              <w:t>2</w:t>
            </w:r>
          </w:p>
        </w:tc>
        <w:tc>
          <w:tcPr>
            <w:tcW w:w="1701" w:type="dxa"/>
            <w:shd w:val="clear" w:color="auto" w:fill="FDE4D0"/>
          </w:tcPr>
          <w:p w:rsidR="009D2BCF" w:rsidRPr="00186B76" w:rsidRDefault="009D2BCF" w:rsidP="00597063">
            <w:pPr>
              <w:jc w:val="center"/>
              <w:rPr>
                <w:b/>
                <w:bCs/>
                <w:sz w:val="22"/>
                <w:lang w:val="bs-Latn-BA"/>
              </w:rPr>
            </w:pPr>
            <w:r w:rsidRPr="00186B76">
              <w:rPr>
                <w:b/>
                <w:bCs/>
                <w:sz w:val="22"/>
                <w:lang w:val="bs-Latn-BA"/>
              </w:rPr>
              <w:t>3</w:t>
            </w:r>
          </w:p>
        </w:tc>
        <w:tc>
          <w:tcPr>
            <w:tcW w:w="1701" w:type="dxa"/>
            <w:shd w:val="clear" w:color="auto" w:fill="FDE4D0"/>
          </w:tcPr>
          <w:p w:rsidR="009D2BCF" w:rsidRPr="00186B76" w:rsidRDefault="00D12646" w:rsidP="00597063">
            <w:pPr>
              <w:jc w:val="center"/>
              <w:rPr>
                <w:b/>
                <w:bCs/>
                <w:sz w:val="22"/>
                <w:lang w:val="bs-Latn-BA"/>
              </w:rPr>
            </w:pPr>
            <w:r w:rsidRPr="00186B76">
              <w:rPr>
                <w:b/>
                <w:bCs/>
                <w:sz w:val="22"/>
                <w:lang w:val="bs-Latn-BA"/>
              </w:rPr>
              <w:t>(</w:t>
            </w:r>
            <w:r w:rsidR="009D2BCF" w:rsidRPr="00186B76">
              <w:rPr>
                <w:b/>
                <w:bCs/>
                <w:sz w:val="22"/>
                <w:lang w:val="bs-Latn-BA"/>
              </w:rPr>
              <w:t>3-2</w:t>
            </w:r>
            <w:r w:rsidRPr="00186B76">
              <w:rPr>
                <w:b/>
                <w:bCs/>
                <w:sz w:val="22"/>
                <w:lang w:val="bs-Latn-BA"/>
              </w:rPr>
              <w:t>)</w:t>
            </w:r>
          </w:p>
        </w:tc>
        <w:tc>
          <w:tcPr>
            <w:tcW w:w="1242" w:type="dxa"/>
            <w:shd w:val="clear" w:color="auto" w:fill="FDE4D0"/>
          </w:tcPr>
          <w:p w:rsidR="009D2BCF" w:rsidRPr="00186B76" w:rsidRDefault="00D12646" w:rsidP="00597063">
            <w:pPr>
              <w:jc w:val="center"/>
              <w:rPr>
                <w:b/>
                <w:bCs/>
                <w:sz w:val="22"/>
                <w:lang w:val="bs-Latn-BA"/>
              </w:rPr>
            </w:pPr>
            <w:r w:rsidRPr="00186B76">
              <w:rPr>
                <w:b/>
                <w:bCs/>
                <w:sz w:val="22"/>
                <w:lang w:val="bs-Latn-BA"/>
              </w:rPr>
              <w:t>(</w:t>
            </w:r>
            <w:r w:rsidR="009D2BCF" w:rsidRPr="00186B76">
              <w:rPr>
                <w:b/>
                <w:bCs/>
                <w:sz w:val="22"/>
                <w:lang w:val="bs-Latn-BA"/>
              </w:rPr>
              <w:t>2:3</w:t>
            </w:r>
            <w:r w:rsidRPr="00186B76">
              <w:rPr>
                <w:b/>
                <w:bCs/>
                <w:sz w:val="22"/>
                <w:lang w:val="bs-Latn-BA"/>
              </w:rPr>
              <w:t>)</w:t>
            </w:r>
          </w:p>
        </w:tc>
      </w:tr>
      <w:tr w:rsidR="009D2BCF" w:rsidRPr="00186B76" w:rsidTr="00597063">
        <w:tc>
          <w:tcPr>
            <w:tcW w:w="3227" w:type="dxa"/>
            <w:shd w:val="clear" w:color="auto" w:fill="auto"/>
          </w:tcPr>
          <w:p w:rsidR="000D1643" w:rsidRPr="001966C8" w:rsidRDefault="001966C8" w:rsidP="00597063">
            <w:pPr>
              <w:jc w:val="both"/>
              <w:rPr>
                <w:b/>
                <w:bCs/>
                <w:sz w:val="22"/>
                <w:lang w:val="sr-Cyrl-BA"/>
              </w:rPr>
            </w:pPr>
            <w:r>
              <w:rPr>
                <w:b/>
                <w:bCs/>
                <w:sz w:val="22"/>
                <w:lang w:val="sr-Cyrl-BA"/>
              </w:rPr>
              <w:t>УКУПНИ ПРИХОДИ</w:t>
            </w:r>
          </w:p>
        </w:tc>
        <w:tc>
          <w:tcPr>
            <w:tcW w:w="1843" w:type="dxa"/>
            <w:shd w:val="clear" w:color="auto" w:fill="FDE4D0"/>
          </w:tcPr>
          <w:p w:rsidR="009D2BCF" w:rsidRPr="00186B76" w:rsidRDefault="00A02791" w:rsidP="00D30D4D">
            <w:pPr>
              <w:jc w:val="center"/>
              <w:rPr>
                <w:b/>
                <w:bCs/>
                <w:sz w:val="22"/>
                <w:lang w:val="sr-Latn-RS"/>
              </w:rPr>
            </w:pPr>
            <w:r>
              <w:rPr>
                <w:b/>
                <w:bCs/>
                <w:sz w:val="22"/>
                <w:lang w:val="sr-Latn-RS"/>
              </w:rPr>
              <w:t>1.</w:t>
            </w:r>
            <w:r w:rsidR="00D30D4D">
              <w:rPr>
                <w:b/>
                <w:bCs/>
                <w:sz w:val="22"/>
                <w:lang w:val="sr-Latn-RS"/>
              </w:rPr>
              <w:t>217</w:t>
            </w:r>
            <w:r>
              <w:rPr>
                <w:b/>
                <w:bCs/>
                <w:sz w:val="22"/>
                <w:lang w:val="sr-Latn-RS"/>
              </w:rPr>
              <w:t>.</w:t>
            </w:r>
            <w:r w:rsidR="00D30D4D">
              <w:rPr>
                <w:b/>
                <w:bCs/>
                <w:sz w:val="22"/>
                <w:lang w:val="sr-Latn-RS"/>
              </w:rPr>
              <w:t>352</w:t>
            </w:r>
            <w:r>
              <w:rPr>
                <w:b/>
                <w:bCs/>
                <w:sz w:val="22"/>
                <w:lang w:val="sr-Latn-RS"/>
              </w:rPr>
              <w:t>,00</w:t>
            </w:r>
          </w:p>
        </w:tc>
        <w:tc>
          <w:tcPr>
            <w:tcW w:w="1701" w:type="dxa"/>
            <w:shd w:val="clear" w:color="auto" w:fill="auto"/>
          </w:tcPr>
          <w:p w:rsidR="00AE091F" w:rsidRPr="00186B76" w:rsidRDefault="000641B2" w:rsidP="003F0D29">
            <w:pPr>
              <w:jc w:val="center"/>
              <w:rPr>
                <w:b/>
                <w:bCs/>
                <w:sz w:val="22"/>
                <w:lang w:val="sr-Latn-RS"/>
              </w:rPr>
            </w:pPr>
            <w:r>
              <w:rPr>
                <w:b/>
                <w:bCs/>
                <w:sz w:val="22"/>
                <w:lang w:val="sr-Latn-RS"/>
              </w:rPr>
              <w:t>1.2</w:t>
            </w:r>
            <w:r w:rsidR="003F0D29">
              <w:rPr>
                <w:b/>
                <w:bCs/>
                <w:sz w:val="22"/>
                <w:lang w:val="sr-Latn-RS"/>
              </w:rPr>
              <w:t>16</w:t>
            </w:r>
            <w:r>
              <w:rPr>
                <w:b/>
                <w:bCs/>
                <w:sz w:val="22"/>
                <w:lang w:val="sr-Latn-RS"/>
              </w:rPr>
              <w:t>.</w:t>
            </w:r>
            <w:r w:rsidR="003F0D29">
              <w:rPr>
                <w:b/>
                <w:bCs/>
                <w:sz w:val="22"/>
                <w:lang w:val="sr-Latn-RS"/>
              </w:rPr>
              <w:t>093</w:t>
            </w:r>
            <w:r>
              <w:rPr>
                <w:b/>
                <w:bCs/>
                <w:sz w:val="22"/>
                <w:lang w:val="sr-Latn-RS"/>
              </w:rPr>
              <w:t>,00</w:t>
            </w:r>
          </w:p>
        </w:tc>
        <w:tc>
          <w:tcPr>
            <w:tcW w:w="1701" w:type="dxa"/>
            <w:shd w:val="clear" w:color="auto" w:fill="FDE4D0"/>
          </w:tcPr>
          <w:p w:rsidR="00E10847" w:rsidRPr="00186B76" w:rsidRDefault="00614B3B" w:rsidP="00614B3B">
            <w:pPr>
              <w:jc w:val="center"/>
              <w:rPr>
                <w:b/>
                <w:bCs/>
                <w:sz w:val="22"/>
                <w:lang w:val="sr-Latn-RS"/>
              </w:rPr>
            </w:pPr>
            <w:r>
              <w:rPr>
                <w:b/>
                <w:bCs/>
                <w:sz w:val="22"/>
                <w:lang w:val="sr-Latn-RS"/>
              </w:rPr>
              <w:t>1</w:t>
            </w:r>
            <w:r w:rsidR="002C6D18">
              <w:rPr>
                <w:b/>
                <w:bCs/>
                <w:sz w:val="22"/>
                <w:lang w:val="sr-Latn-RS"/>
              </w:rPr>
              <w:t>.</w:t>
            </w:r>
            <w:r>
              <w:rPr>
                <w:b/>
                <w:bCs/>
                <w:sz w:val="22"/>
                <w:lang w:val="sr-Latn-RS"/>
              </w:rPr>
              <w:t>259</w:t>
            </w:r>
            <w:r w:rsidR="002C6D18">
              <w:rPr>
                <w:b/>
                <w:bCs/>
                <w:sz w:val="22"/>
                <w:lang w:val="sr-Latn-RS"/>
              </w:rPr>
              <w:t>,00</w:t>
            </w:r>
          </w:p>
        </w:tc>
        <w:tc>
          <w:tcPr>
            <w:tcW w:w="1242" w:type="dxa"/>
            <w:shd w:val="clear" w:color="auto" w:fill="auto"/>
          </w:tcPr>
          <w:p w:rsidR="00E13066" w:rsidRDefault="003F0D29" w:rsidP="00977C1F">
            <w:pPr>
              <w:jc w:val="center"/>
              <w:rPr>
                <w:b/>
                <w:bCs/>
                <w:sz w:val="22"/>
                <w:lang w:val="sr-Latn-RS"/>
              </w:rPr>
            </w:pPr>
            <w:r>
              <w:rPr>
                <w:b/>
                <w:bCs/>
                <w:sz w:val="22"/>
                <w:lang w:val="sr-Latn-RS"/>
              </w:rPr>
              <w:t>100</w:t>
            </w:r>
            <w:r w:rsidR="008A416F">
              <w:rPr>
                <w:b/>
                <w:bCs/>
                <w:sz w:val="22"/>
                <w:lang w:val="sr-Latn-RS"/>
              </w:rPr>
              <w:t>,</w:t>
            </w:r>
            <w:r>
              <w:rPr>
                <w:b/>
                <w:bCs/>
                <w:sz w:val="22"/>
                <w:lang w:val="sr-Latn-RS"/>
              </w:rPr>
              <w:t>10</w:t>
            </w:r>
          </w:p>
          <w:p w:rsidR="001B6B9F" w:rsidRPr="00186B76" w:rsidRDefault="001B6B9F" w:rsidP="00D30D4D">
            <w:pPr>
              <w:jc w:val="center"/>
              <w:rPr>
                <w:b/>
                <w:bCs/>
                <w:sz w:val="22"/>
                <w:lang w:val="sr-Latn-RS"/>
              </w:rPr>
            </w:pPr>
          </w:p>
        </w:tc>
      </w:tr>
      <w:tr w:rsidR="009D2BCF" w:rsidRPr="00186B76" w:rsidTr="00597063">
        <w:trPr>
          <w:trHeight w:val="581"/>
        </w:trPr>
        <w:tc>
          <w:tcPr>
            <w:tcW w:w="3227" w:type="dxa"/>
            <w:shd w:val="clear" w:color="auto" w:fill="FDE4D0"/>
          </w:tcPr>
          <w:p w:rsidR="001966C8" w:rsidRDefault="001966C8" w:rsidP="00597063">
            <w:pPr>
              <w:jc w:val="both"/>
              <w:rPr>
                <w:b/>
                <w:bCs/>
                <w:sz w:val="22"/>
                <w:lang w:val="sr-Cyrl-BA"/>
              </w:rPr>
            </w:pPr>
          </w:p>
          <w:p w:rsidR="000D1643" w:rsidRPr="00186B76" w:rsidRDefault="001966C8" w:rsidP="00597063">
            <w:pPr>
              <w:jc w:val="both"/>
              <w:rPr>
                <w:b/>
                <w:bCs/>
                <w:sz w:val="22"/>
                <w:lang w:val="sr-Cyrl-CS"/>
              </w:rPr>
            </w:pPr>
            <w:r>
              <w:rPr>
                <w:b/>
                <w:bCs/>
                <w:sz w:val="22"/>
                <w:lang w:val="sr-Cyrl-BA"/>
              </w:rPr>
              <w:t>Пословни приходи</w:t>
            </w:r>
          </w:p>
        </w:tc>
        <w:tc>
          <w:tcPr>
            <w:tcW w:w="1843" w:type="dxa"/>
            <w:shd w:val="clear" w:color="auto" w:fill="FDE4D0"/>
          </w:tcPr>
          <w:p w:rsidR="009D2BCF" w:rsidRPr="00186B76" w:rsidRDefault="00A02791" w:rsidP="00044F4E">
            <w:pPr>
              <w:jc w:val="center"/>
              <w:rPr>
                <w:b/>
                <w:bCs/>
                <w:sz w:val="22"/>
                <w:lang w:val="sr-Latn-RS"/>
              </w:rPr>
            </w:pPr>
            <w:r>
              <w:rPr>
                <w:b/>
                <w:bCs/>
                <w:sz w:val="22"/>
                <w:lang w:val="sr-Latn-RS"/>
              </w:rPr>
              <w:t>1.</w:t>
            </w:r>
            <w:r w:rsidR="00044F4E">
              <w:rPr>
                <w:b/>
                <w:bCs/>
                <w:sz w:val="22"/>
                <w:lang w:val="sr-Latn-RS"/>
              </w:rPr>
              <w:t>17</w:t>
            </w:r>
            <w:r>
              <w:rPr>
                <w:b/>
                <w:bCs/>
                <w:sz w:val="22"/>
                <w:lang w:val="sr-Latn-RS"/>
              </w:rPr>
              <w:t>7.</w:t>
            </w:r>
            <w:r w:rsidR="00044F4E">
              <w:rPr>
                <w:b/>
                <w:bCs/>
                <w:sz w:val="22"/>
                <w:lang w:val="sr-Latn-RS"/>
              </w:rPr>
              <w:t>294</w:t>
            </w:r>
            <w:r>
              <w:rPr>
                <w:b/>
                <w:bCs/>
                <w:sz w:val="22"/>
                <w:lang w:val="sr-Latn-RS"/>
              </w:rPr>
              <w:t>,00</w:t>
            </w:r>
          </w:p>
        </w:tc>
        <w:tc>
          <w:tcPr>
            <w:tcW w:w="1701" w:type="dxa"/>
            <w:shd w:val="clear" w:color="auto" w:fill="FDE4D0"/>
          </w:tcPr>
          <w:p w:rsidR="00AE091F" w:rsidRPr="00186B76" w:rsidRDefault="000641B2" w:rsidP="00044F4E">
            <w:pPr>
              <w:jc w:val="center"/>
              <w:rPr>
                <w:b/>
                <w:bCs/>
                <w:sz w:val="22"/>
                <w:lang w:val="sr-Latn-RS"/>
              </w:rPr>
            </w:pPr>
            <w:r>
              <w:rPr>
                <w:b/>
                <w:bCs/>
                <w:sz w:val="22"/>
                <w:lang w:val="sr-Latn-RS"/>
              </w:rPr>
              <w:t>1.</w:t>
            </w:r>
            <w:r w:rsidR="00044F4E">
              <w:rPr>
                <w:b/>
                <w:bCs/>
                <w:sz w:val="22"/>
                <w:lang w:val="sr-Latn-RS"/>
              </w:rPr>
              <w:t>194</w:t>
            </w:r>
            <w:r>
              <w:rPr>
                <w:b/>
                <w:bCs/>
                <w:sz w:val="22"/>
                <w:lang w:val="sr-Latn-RS"/>
              </w:rPr>
              <w:t>.</w:t>
            </w:r>
            <w:r w:rsidR="00044F4E">
              <w:rPr>
                <w:b/>
                <w:bCs/>
                <w:sz w:val="22"/>
                <w:lang w:val="sr-Latn-RS"/>
              </w:rPr>
              <w:t>991</w:t>
            </w:r>
            <w:r>
              <w:rPr>
                <w:b/>
                <w:bCs/>
                <w:sz w:val="22"/>
                <w:lang w:val="sr-Latn-RS"/>
              </w:rPr>
              <w:t>,00</w:t>
            </w:r>
          </w:p>
        </w:tc>
        <w:tc>
          <w:tcPr>
            <w:tcW w:w="1701" w:type="dxa"/>
            <w:shd w:val="clear" w:color="auto" w:fill="FDE4D0"/>
          </w:tcPr>
          <w:p w:rsidR="00E10847" w:rsidRPr="00186B76" w:rsidRDefault="00044F4E" w:rsidP="00044F4E">
            <w:pPr>
              <w:jc w:val="center"/>
              <w:rPr>
                <w:b/>
                <w:bCs/>
                <w:sz w:val="22"/>
                <w:lang w:val="sr-Latn-RS"/>
              </w:rPr>
            </w:pPr>
            <w:r>
              <w:rPr>
                <w:b/>
                <w:bCs/>
                <w:sz w:val="22"/>
                <w:lang w:val="sr-Latn-RS"/>
              </w:rPr>
              <w:t>17</w:t>
            </w:r>
            <w:r w:rsidR="002C6D18">
              <w:rPr>
                <w:b/>
                <w:bCs/>
                <w:sz w:val="22"/>
                <w:lang w:val="sr-Latn-RS"/>
              </w:rPr>
              <w:t>.69</w:t>
            </w:r>
            <w:r>
              <w:rPr>
                <w:b/>
                <w:bCs/>
                <w:sz w:val="22"/>
                <w:lang w:val="sr-Latn-RS"/>
              </w:rPr>
              <w:t>7</w:t>
            </w:r>
            <w:r w:rsidR="002C6D18">
              <w:rPr>
                <w:b/>
                <w:bCs/>
                <w:sz w:val="22"/>
                <w:lang w:val="sr-Latn-RS"/>
              </w:rPr>
              <w:t>,00</w:t>
            </w:r>
          </w:p>
        </w:tc>
        <w:tc>
          <w:tcPr>
            <w:tcW w:w="1242" w:type="dxa"/>
            <w:shd w:val="clear" w:color="auto" w:fill="FDE4D0"/>
          </w:tcPr>
          <w:p w:rsidR="00E13066" w:rsidRPr="00186B76" w:rsidRDefault="002B595E" w:rsidP="00614B3B">
            <w:pPr>
              <w:jc w:val="center"/>
              <w:rPr>
                <w:b/>
                <w:bCs/>
                <w:sz w:val="22"/>
                <w:lang w:val="sr-Latn-RS"/>
              </w:rPr>
            </w:pPr>
            <w:r>
              <w:rPr>
                <w:b/>
                <w:bCs/>
                <w:sz w:val="22"/>
                <w:lang w:val="sr-Latn-RS"/>
              </w:rPr>
              <w:t>98</w:t>
            </w:r>
            <w:r w:rsidR="001B6B9F">
              <w:rPr>
                <w:b/>
                <w:bCs/>
                <w:sz w:val="22"/>
                <w:lang w:val="sr-Latn-RS"/>
              </w:rPr>
              <w:t>,</w:t>
            </w:r>
            <w:r>
              <w:rPr>
                <w:b/>
                <w:bCs/>
                <w:sz w:val="22"/>
                <w:lang w:val="sr-Latn-RS"/>
              </w:rPr>
              <w:t>5</w:t>
            </w:r>
            <w:r w:rsidR="00614B3B">
              <w:rPr>
                <w:b/>
                <w:bCs/>
                <w:sz w:val="22"/>
                <w:lang w:val="sr-Latn-RS"/>
              </w:rPr>
              <w:t>2</w:t>
            </w:r>
          </w:p>
        </w:tc>
      </w:tr>
      <w:tr w:rsidR="009D2BCF" w:rsidRPr="00186B76" w:rsidTr="00597063">
        <w:tc>
          <w:tcPr>
            <w:tcW w:w="3227" w:type="dxa"/>
            <w:shd w:val="clear" w:color="auto" w:fill="auto"/>
          </w:tcPr>
          <w:p w:rsidR="002D5461" w:rsidRPr="001966C8" w:rsidRDefault="001966C8" w:rsidP="00580D09">
            <w:pPr>
              <w:rPr>
                <w:b/>
                <w:bCs/>
                <w:sz w:val="22"/>
                <w:lang w:val="sr-Cyrl-BA"/>
              </w:rPr>
            </w:pPr>
            <w:r>
              <w:rPr>
                <w:b/>
                <w:bCs/>
                <w:sz w:val="22"/>
                <w:lang w:val="sr-Cyrl-BA"/>
              </w:rPr>
              <w:t>Приходи од испоруке топлотне енергије</w:t>
            </w:r>
          </w:p>
        </w:tc>
        <w:tc>
          <w:tcPr>
            <w:tcW w:w="1843" w:type="dxa"/>
            <w:shd w:val="clear" w:color="auto" w:fill="FDE4D0"/>
          </w:tcPr>
          <w:p w:rsidR="009D2BCF" w:rsidRPr="00186B76" w:rsidRDefault="002B595E" w:rsidP="002B595E">
            <w:pPr>
              <w:jc w:val="center"/>
              <w:rPr>
                <w:bCs/>
                <w:sz w:val="22"/>
                <w:lang w:val="sr-Latn-RS"/>
              </w:rPr>
            </w:pPr>
            <w:r>
              <w:rPr>
                <w:bCs/>
                <w:sz w:val="22"/>
                <w:lang w:val="sr-Latn-RS"/>
              </w:rPr>
              <w:t>973.349,00</w:t>
            </w:r>
          </w:p>
        </w:tc>
        <w:tc>
          <w:tcPr>
            <w:tcW w:w="1701" w:type="dxa"/>
            <w:shd w:val="clear" w:color="auto" w:fill="auto"/>
          </w:tcPr>
          <w:p w:rsidR="00AE091F" w:rsidRPr="00186B76" w:rsidRDefault="009A55DC" w:rsidP="00447097">
            <w:pPr>
              <w:jc w:val="center"/>
              <w:rPr>
                <w:bCs/>
                <w:sz w:val="22"/>
                <w:lang w:val="sr-Latn-RS"/>
              </w:rPr>
            </w:pPr>
            <w:r>
              <w:rPr>
                <w:bCs/>
                <w:sz w:val="22"/>
                <w:lang w:val="sr-Latn-RS"/>
              </w:rPr>
              <w:t>9</w:t>
            </w:r>
            <w:r w:rsidR="00447097">
              <w:rPr>
                <w:bCs/>
                <w:sz w:val="22"/>
                <w:lang w:val="sr-Latn-RS"/>
              </w:rPr>
              <w:t>67</w:t>
            </w:r>
            <w:r>
              <w:rPr>
                <w:bCs/>
                <w:sz w:val="22"/>
                <w:lang w:val="sr-Latn-RS"/>
              </w:rPr>
              <w:t>.</w:t>
            </w:r>
            <w:r w:rsidR="00447097">
              <w:rPr>
                <w:bCs/>
                <w:sz w:val="22"/>
                <w:lang w:val="sr-Latn-RS"/>
              </w:rPr>
              <w:t>7</w:t>
            </w:r>
            <w:r>
              <w:rPr>
                <w:bCs/>
                <w:sz w:val="22"/>
                <w:lang w:val="sr-Latn-RS"/>
              </w:rPr>
              <w:t>4</w:t>
            </w:r>
            <w:r w:rsidR="00447097">
              <w:rPr>
                <w:bCs/>
                <w:sz w:val="22"/>
                <w:lang w:val="sr-Latn-RS"/>
              </w:rPr>
              <w:t>7</w:t>
            </w:r>
            <w:r>
              <w:rPr>
                <w:bCs/>
                <w:sz w:val="22"/>
                <w:lang w:val="sr-Latn-RS"/>
              </w:rPr>
              <w:t>,</w:t>
            </w:r>
            <w:r w:rsidR="000641B2">
              <w:rPr>
                <w:bCs/>
                <w:sz w:val="22"/>
                <w:lang w:val="sr-Latn-RS"/>
              </w:rPr>
              <w:t>00</w:t>
            </w:r>
          </w:p>
        </w:tc>
        <w:tc>
          <w:tcPr>
            <w:tcW w:w="1701" w:type="dxa"/>
            <w:shd w:val="clear" w:color="auto" w:fill="FDE4D0"/>
          </w:tcPr>
          <w:p w:rsidR="00E10847" w:rsidRPr="00186B76" w:rsidRDefault="00290AC3" w:rsidP="00290AC3">
            <w:pPr>
              <w:jc w:val="center"/>
              <w:rPr>
                <w:bCs/>
                <w:sz w:val="22"/>
                <w:lang w:val="sr-Latn-RS"/>
              </w:rPr>
            </w:pPr>
            <w:r>
              <w:rPr>
                <w:bCs/>
                <w:sz w:val="22"/>
                <w:lang w:val="sr-Latn-RS"/>
              </w:rPr>
              <w:t>5</w:t>
            </w:r>
            <w:r w:rsidR="002C6D18">
              <w:rPr>
                <w:bCs/>
                <w:sz w:val="22"/>
                <w:lang w:val="sr-Latn-RS"/>
              </w:rPr>
              <w:t>.</w:t>
            </w:r>
            <w:r>
              <w:rPr>
                <w:bCs/>
                <w:sz w:val="22"/>
                <w:lang w:val="sr-Latn-RS"/>
              </w:rPr>
              <w:t>602</w:t>
            </w:r>
            <w:r w:rsidR="002C6D18">
              <w:rPr>
                <w:bCs/>
                <w:sz w:val="22"/>
                <w:lang w:val="sr-Latn-RS"/>
              </w:rPr>
              <w:t>,00</w:t>
            </w:r>
          </w:p>
        </w:tc>
        <w:tc>
          <w:tcPr>
            <w:tcW w:w="1242" w:type="dxa"/>
            <w:shd w:val="clear" w:color="auto" w:fill="auto"/>
          </w:tcPr>
          <w:p w:rsidR="007A6796" w:rsidRPr="00186B76" w:rsidRDefault="001B6B9F" w:rsidP="00290AC3">
            <w:pPr>
              <w:jc w:val="center"/>
              <w:rPr>
                <w:b/>
                <w:bCs/>
                <w:sz w:val="22"/>
                <w:lang w:val="sr-Latn-RS"/>
              </w:rPr>
            </w:pPr>
            <w:r>
              <w:rPr>
                <w:b/>
                <w:bCs/>
                <w:sz w:val="22"/>
                <w:lang w:val="sr-Latn-RS"/>
              </w:rPr>
              <w:t>10</w:t>
            </w:r>
            <w:r w:rsidR="00290AC3">
              <w:rPr>
                <w:b/>
                <w:bCs/>
                <w:sz w:val="22"/>
                <w:lang w:val="sr-Latn-RS"/>
              </w:rPr>
              <w:t>0</w:t>
            </w:r>
            <w:r>
              <w:rPr>
                <w:b/>
                <w:bCs/>
                <w:sz w:val="22"/>
                <w:lang w:val="sr-Latn-RS"/>
              </w:rPr>
              <w:t>,</w:t>
            </w:r>
            <w:r w:rsidR="00290AC3">
              <w:rPr>
                <w:b/>
                <w:bCs/>
                <w:sz w:val="22"/>
                <w:lang w:val="sr-Latn-RS"/>
              </w:rPr>
              <w:t>58</w:t>
            </w:r>
          </w:p>
        </w:tc>
      </w:tr>
      <w:tr w:rsidR="009D2BCF" w:rsidRPr="00186B76" w:rsidTr="00597063">
        <w:trPr>
          <w:trHeight w:val="512"/>
        </w:trPr>
        <w:tc>
          <w:tcPr>
            <w:tcW w:w="3227" w:type="dxa"/>
            <w:shd w:val="clear" w:color="auto" w:fill="FDE4D0"/>
          </w:tcPr>
          <w:p w:rsidR="009D2BCF" w:rsidRPr="001966C8" w:rsidRDefault="001966C8" w:rsidP="00580D09">
            <w:pPr>
              <w:rPr>
                <w:b/>
                <w:bCs/>
                <w:sz w:val="22"/>
                <w:lang w:val="sr-Cyrl-BA"/>
              </w:rPr>
            </w:pPr>
            <w:r>
              <w:rPr>
                <w:b/>
                <w:bCs/>
                <w:sz w:val="22"/>
                <w:lang w:val="sr-Cyrl-BA"/>
              </w:rPr>
              <w:t>Приходи од поправки, укључења и искључења</w:t>
            </w:r>
          </w:p>
        </w:tc>
        <w:tc>
          <w:tcPr>
            <w:tcW w:w="1843" w:type="dxa"/>
            <w:shd w:val="clear" w:color="auto" w:fill="FDE4D0"/>
          </w:tcPr>
          <w:p w:rsidR="00B15F87" w:rsidRPr="00186B76" w:rsidRDefault="00290AC3" w:rsidP="00290AC3">
            <w:pPr>
              <w:jc w:val="center"/>
              <w:rPr>
                <w:bCs/>
                <w:sz w:val="22"/>
                <w:lang w:val="sr-Latn-RS"/>
              </w:rPr>
            </w:pPr>
            <w:r>
              <w:rPr>
                <w:bCs/>
                <w:sz w:val="22"/>
                <w:lang w:val="sr-Latn-RS"/>
              </w:rPr>
              <w:t>1</w:t>
            </w:r>
            <w:r w:rsidR="00A02791">
              <w:rPr>
                <w:bCs/>
                <w:sz w:val="22"/>
                <w:lang w:val="sr-Latn-RS"/>
              </w:rPr>
              <w:t>5.</w:t>
            </w:r>
            <w:r>
              <w:rPr>
                <w:bCs/>
                <w:sz w:val="22"/>
                <w:lang w:val="sr-Latn-RS"/>
              </w:rPr>
              <w:t>550</w:t>
            </w:r>
            <w:r w:rsidR="00A02791">
              <w:rPr>
                <w:bCs/>
                <w:sz w:val="22"/>
                <w:lang w:val="sr-Latn-RS"/>
              </w:rPr>
              <w:t>,00</w:t>
            </w:r>
          </w:p>
        </w:tc>
        <w:tc>
          <w:tcPr>
            <w:tcW w:w="1701" w:type="dxa"/>
            <w:shd w:val="clear" w:color="auto" w:fill="FDE4D0"/>
          </w:tcPr>
          <w:p w:rsidR="00B77453" w:rsidRPr="00186B76" w:rsidRDefault="009A55DC" w:rsidP="000E36EA">
            <w:pPr>
              <w:jc w:val="center"/>
              <w:rPr>
                <w:bCs/>
                <w:sz w:val="22"/>
                <w:lang w:val="sr-Latn-RS"/>
              </w:rPr>
            </w:pPr>
            <w:r>
              <w:rPr>
                <w:bCs/>
                <w:sz w:val="22"/>
                <w:lang w:val="sr-Latn-RS"/>
              </w:rPr>
              <w:t>5.</w:t>
            </w:r>
            <w:r w:rsidR="000E36EA">
              <w:rPr>
                <w:bCs/>
                <w:sz w:val="22"/>
                <w:lang w:val="sr-Latn-RS"/>
              </w:rPr>
              <w:t>434</w:t>
            </w:r>
            <w:r>
              <w:rPr>
                <w:bCs/>
                <w:sz w:val="22"/>
                <w:lang w:val="sr-Latn-RS"/>
              </w:rPr>
              <w:t>,00</w:t>
            </w:r>
          </w:p>
        </w:tc>
        <w:tc>
          <w:tcPr>
            <w:tcW w:w="1701" w:type="dxa"/>
            <w:shd w:val="clear" w:color="auto" w:fill="FDE4D0"/>
          </w:tcPr>
          <w:p w:rsidR="00E10847" w:rsidRPr="00186B76" w:rsidRDefault="00290AC3" w:rsidP="00290AC3">
            <w:pPr>
              <w:jc w:val="center"/>
              <w:rPr>
                <w:bCs/>
                <w:sz w:val="22"/>
                <w:lang w:val="sr-Latn-RS"/>
              </w:rPr>
            </w:pPr>
            <w:r>
              <w:rPr>
                <w:bCs/>
                <w:sz w:val="22"/>
                <w:lang w:val="sr-Latn-RS"/>
              </w:rPr>
              <w:t>10</w:t>
            </w:r>
            <w:r w:rsidR="002C6D18">
              <w:rPr>
                <w:bCs/>
                <w:sz w:val="22"/>
                <w:lang w:val="sr-Latn-RS"/>
              </w:rPr>
              <w:t>.</w:t>
            </w:r>
            <w:r>
              <w:rPr>
                <w:bCs/>
                <w:sz w:val="22"/>
                <w:lang w:val="sr-Latn-RS"/>
              </w:rPr>
              <w:t>116</w:t>
            </w:r>
            <w:r w:rsidR="002C6D18">
              <w:rPr>
                <w:bCs/>
                <w:sz w:val="22"/>
                <w:lang w:val="sr-Latn-RS"/>
              </w:rPr>
              <w:t>,00</w:t>
            </w:r>
          </w:p>
        </w:tc>
        <w:tc>
          <w:tcPr>
            <w:tcW w:w="1242" w:type="dxa"/>
            <w:shd w:val="clear" w:color="auto" w:fill="FDE4D0"/>
          </w:tcPr>
          <w:p w:rsidR="007A6796" w:rsidRPr="00186B76" w:rsidRDefault="00290AC3" w:rsidP="00290AC3">
            <w:pPr>
              <w:jc w:val="center"/>
              <w:rPr>
                <w:b/>
                <w:bCs/>
                <w:sz w:val="22"/>
                <w:lang w:val="sr-Latn-RS"/>
              </w:rPr>
            </w:pPr>
            <w:r>
              <w:rPr>
                <w:b/>
                <w:bCs/>
                <w:sz w:val="22"/>
                <w:lang w:val="sr-Latn-RS"/>
              </w:rPr>
              <w:t>286</w:t>
            </w:r>
            <w:r w:rsidR="001B6B9F">
              <w:rPr>
                <w:b/>
                <w:bCs/>
                <w:sz w:val="22"/>
                <w:lang w:val="sr-Latn-RS"/>
              </w:rPr>
              <w:t>,</w:t>
            </w:r>
            <w:r>
              <w:rPr>
                <w:b/>
                <w:bCs/>
                <w:sz w:val="22"/>
                <w:lang w:val="sr-Latn-RS"/>
              </w:rPr>
              <w:t>16</w:t>
            </w:r>
          </w:p>
        </w:tc>
      </w:tr>
      <w:tr w:rsidR="001C59E4" w:rsidRPr="00186B76" w:rsidTr="00597063">
        <w:tc>
          <w:tcPr>
            <w:tcW w:w="3227" w:type="dxa"/>
            <w:shd w:val="clear" w:color="auto" w:fill="auto"/>
          </w:tcPr>
          <w:p w:rsidR="001966C8" w:rsidRDefault="001966C8" w:rsidP="00580D09">
            <w:pPr>
              <w:rPr>
                <w:b/>
                <w:bCs/>
                <w:sz w:val="22"/>
                <w:lang w:val="sr-Cyrl-BA"/>
              </w:rPr>
            </w:pPr>
          </w:p>
          <w:p w:rsidR="00232EF1" w:rsidRPr="00186B76" w:rsidRDefault="001966C8" w:rsidP="00580D09">
            <w:pPr>
              <w:rPr>
                <w:b/>
                <w:bCs/>
                <w:sz w:val="22"/>
                <w:lang w:val="sr-Cyrl-BA"/>
              </w:rPr>
            </w:pPr>
            <w:r>
              <w:rPr>
                <w:b/>
                <w:bCs/>
                <w:sz w:val="22"/>
                <w:lang w:val="sr-Cyrl-BA"/>
              </w:rPr>
              <w:t>Приходи од дотација Града Бијељина</w:t>
            </w:r>
          </w:p>
        </w:tc>
        <w:tc>
          <w:tcPr>
            <w:tcW w:w="1843" w:type="dxa"/>
            <w:shd w:val="clear" w:color="auto" w:fill="FDE4D0"/>
          </w:tcPr>
          <w:p w:rsidR="001C59E4" w:rsidRPr="00186B76" w:rsidRDefault="00447097" w:rsidP="00447097">
            <w:pPr>
              <w:jc w:val="center"/>
              <w:rPr>
                <w:bCs/>
                <w:sz w:val="22"/>
                <w:lang w:val="sr-Latn-RS"/>
              </w:rPr>
            </w:pPr>
            <w:r>
              <w:rPr>
                <w:bCs/>
                <w:sz w:val="22"/>
                <w:lang w:val="sr-Latn-RS"/>
              </w:rPr>
              <w:t>100.000,00</w:t>
            </w:r>
          </w:p>
        </w:tc>
        <w:tc>
          <w:tcPr>
            <w:tcW w:w="1701" w:type="dxa"/>
            <w:shd w:val="clear" w:color="auto" w:fill="auto"/>
          </w:tcPr>
          <w:p w:rsidR="00AE091F" w:rsidRPr="00186B76" w:rsidRDefault="009A55DC" w:rsidP="00447097">
            <w:pPr>
              <w:jc w:val="center"/>
              <w:rPr>
                <w:bCs/>
                <w:sz w:val="22"/>
                <w:lang w:val="sr-Latn-RS"/>
              </w:rPr>
            </w:pPr>
            <w:r>
              <w:rPr>
                <w:bCs/>
                <w:sz w:val="22"/>
                <w:lang w:val="sr-Latn-RS"/>
              </w:rPr>
              <w:t>1</w:t>
            </w:r>
            <w:r w:rsidR="00447097">
              <w:rPr>
                <w:bCs/>
                <w:sz w:val="22"/>
                <w:lang w:val="sr-Latn-RS"/>
              </w:rPr>
              <w:t>50</w:t>
            </w:r>
            <w:r>
              <w:rPr>
                <w:bCs/>
                <w:sz w:val="22"/>
                <w:lang w:val="sr-Latn-RS"/>
              </w:rPr>
              <w:t>.</w:t>
            </w:r>
            <w:r w:rsidR="00447097">
              <w:rPr>
                <w:bCs/>
                <w:sz w:val="22"/>
                <w:lang w:val="sr-Latn-RS"/>
              </w:rPr>
              <w:t>000</w:t>
            </w:r>
            <w:r>
              <w:rPr>
                <w:bCs/>
                <w:sz w:val="22"/>
                <w:lang w:val="sr-Latn-RS"/>
              </w:rPr>
              <w:t>,00</w:t>
            </w:r>
          </w:p>
        </w:tc>
        <w:tc>
          <w:tcPr>
            <w:tcW w:w="1701" w:type="dxa"/>
            <w:shd w:val="clear" w:color="auto" w:fill="FDE4D0"/>
          </w:tcPr>
          <w:p w:rsidR="00E10847" w:rsidRPr="00186B76" w:rsidRDefault="000E36EA" w:rsidP="00977C1F">
            <w:pPr>
              <w:jc w:val="center"/>
              <w:rPr>
                <w:bCs/>
                <w:sz w:val="22"/>
                <w:lang w:val="sr-Latn-RS"/>
              </w:rPr>
            </w:pPr>
            <w:r>
              <w:rPr>
                <w:bCs/>
                <w:sz w:val="22"/>
                <w:lang w:val="sr-Latn-RS"/>
              </w:rPr>
              <w:t>5</w:t>
            </w:r>
            <w:r w:rsidR="002C6D18">
              <w:rPr>
                <w:bCs/>
                <w:sz w:val="22"/>
                <w:lang w:val="sr-Latn-RS"/>
              </w:rPr>
              <w:t>0.000,00</w:t>
            </w:r>
          </w:p>
        </w:tc>
        <w:tc>
          <w:tcPr>
            <w:tcW w:w="1242" w:type="dxa"/>
            <w:shd w:val="clear" w:color="auto" w:fill="auto"/>
          </w:tcPr>
          <w:p w:rsidR="00A34A25" w:rsidRPr="00186B76" w:rsidRDefault="000E36EA" w:rsidP="000E36EA">
            <w:pPr>
              <w:jc w:val="center"/>
              <w:rPr>
                <w:b/>
                <w:bCs/>
                <w:sz w:val="22"/>
                <w:lang w:val="sr-Latn-RS"/>
              </w:rPr>
            </w:pPr>
            <w:r>
              <w:rPr>
                <w:b/>
                <w:bCs/>
                <w:sz w:val="22"/>
                <w:lang w:val="sr-Latn-RS"/>
              </w:rPr>
              <w:t>66,66</w:t>
            </w:r>
          </w:p>
        </w:tc>
      </w:tr>
      <w:tr w:rsidR="001C59E4" w:rsidRPr="00186B76" w:rsidTr="00597063">
        <w:tc>
          <w:tcPr>
            <w:tcW w:w="3227" w:type="dxa"/>
            <w:shd w:val="clear" w:color="auto" w:fill="FDE4D0"/>
          </w:tcPr>
          <w:p w:rsidR="002D5461" w:rsidRPr="001966C8" w:rsidRDefault="001966C8" w:rsidP="00580D09">
            <w:pPr>
              <w:rPr>
                <w:b/>
                <w:bCs/>
                <w:sz w:val="22"/>
                <w:lang w:val="sr-Cyrl-BA"/>
              </w:rPr>
            </w:pPr>
            <w:r>
              <w:rPr>
                <w:b/>
                <w:bCs/>
                <w:sz w:val="22"/>
                <w:lang w:val="sr-Cyrl-BA"/>
              </w:rPr>
              <w:t>Приходи од фондова и сл.</w:t>
            </w:r>
          </w:p>
          <w:p w:rsidR="005940F1" w:rsidRPr="00186B76" w:rsidRDefault="005940F1" w:rsidP="00580D09">
            <w:pPr>
              <w:rPr>
                <w:b/>
                <w:bCs/>
                <w:sz w:val="22"/>
                <w:lang w:val="sr-Cyrl-CS"/>
              </w:rPr>
            </w:pPr>
          </w:p>
        </w:tc>
        <w:tc>
          <w:tcPr>
            <w:tcW w:w="1843" w:type="dxa"/>
            <w:shd w:val="clear" w:color="auto" w:fill="FDE4D0"/>
          </w:tcPr>
          <w:p w:rsidR="00B15F87" w:rsidRPr="00186B76" w:rsidRDefault="00B15F87" w:rsidP="00977C1F">
            <w:pPr>
              <w:jc w:val="center"/>
              <w:rPr>
                <w:bCs/>
                <w:sz w:val="22"/>
                <w:lang w:val="sr-Latn-RS"/>
              </w:rPr>
            </w:pPr>
          </w:p>
        </w:tc>
        <w:tc>
          <w:tcPr>
            <w:tcW w:w="1701" w:type="dxa"/>
            <w:shd w:val="clear" w:color="auto" w:fill="FDE4D0"/>
          </w:tcPr>
          <w:p w:rsidR="00AE091F" w:rsidRPr="00186B76" w:rsidRDefault="00AE091F" w:rsidP="00977C1F">
            <w:pPr>
              <w:jc w:val="center"/>
              <w:rPr>
                <w:bCs/>
                <w:sz w:val="22"/>
                <w:lang w:val="sr-Latn-RS"/>
              </w:rPr>
            </w:pPr>
          </w:p>
        </w:tc>
        <w:tc>
          <w:tcPr>
            <w:tcW w:w="1701" w:type="dxa"/>
            <w:shd w:val="clear" w:color="auto" w:fill="FDE4D0"/>
          </w:tcPr>
          <w:p w:rsidR="00E10847" w:rsidRPr="00186B76" w:rsidRDefault="00E10847" w:rsidP="00977C1F">
            <w:pPr>
              <w:ind w:left="795"/>
              <w:jc w:val="center"/>
              <w:rPr>
                <w:bCs/>
                <w:sz w:val="22"/>
                <w:lang w:val="sr-Latn-RS"/>
              </w:rPr>
            </w:pPr>
          </w:p>
        </w:tc>
        <w:tc>
          <w:tcPr>
            <w:tcW w:w="1242" w:type="dxa"/>
            <w:shd w:val="clear" w:color="auto" w:fill="FDE4D0"/>
          </w:tcPr>
          <w:p w:rsidR="00CB36FE" w:rsidRPr="00186B76" w:rsidRDefault="00CB36FE" w:rsidP="00977C1F">
            <w:pPr>
              <w:jc w:val="center"/>
              <w:rPr>
                <w:b/>
                <w:bCs/>
                <w:sz w:val="22"/>
                <w:lang w:val="sr-Latn-RS"/>
              </w:rPr>
            </w:pPr>
          </w:p>
        </w:tc>
      </w:tr>
      <w:tr w:rsidR="001C59E4" w:rsidRPr="00186B76" w:rsidTr="00597063">
        <w:tc>
          <w:tcPr>
            <w:tcW w:w="3227" w:type="dxa"/>
            <w:shd w:val="clear" w:color="auto" w:fill="auto"/>
          </w:tcPr>
          <w:p w:rsidR="001C59E4" w:rsidRPr="00186B76" w:rsidRDefault="001966C8" w:rsidP="00580D09">
            <w:pPr>
              <w:rPr>
                <w:b/>
                <w:bCs/>
                <w:sz w:val="22"/>
                <w:lang w:val="sr-Cyrl-BA"/>
              </w:rPr>
            </w:pPr>
            <w:r>
              <w:rPr>
                <w:b/>
                <w:bCs/>
                <w:sz w:val="22"/>
                <w:lang w:val="sr-Cyrl-BA"/>
              </w:rPr>
              <w:t>Остали послов. приходи</w:t>
            </w:r>
            <w:r w:rsidR="00D12646" w:rsidRPr="00186B76">
              <w:rPr>
                <w:b/>
                <w:bCs/>
                <w:sz w:val="22"/>
                <w:lang w:val="bs-Latn-BA"/>
              </w:rPr>
              <w:t>(</w:t>
            </w:r>
            <w:r>
              <w:rPr>
                <w:b/>
                <w:bCs/>
                <w:sz w:val="22"/>
                <w:lang w:val="bs-Latn-BA"/>
              </w:rPr>
              <w:t>e</w:t>
            </w:r>
            <w:r>
              <w:rPr>
                <w:b/>
                <w:bCs/>
                <w:sz w:val="22"/>
                <w:lang w:val="sr-Cyrl-BA"/>
              </w:rPr>
              <w:t>н</w:t>
            </w:r>
            <w:r w:rsidR="00733777" w:rsidRPr="00186B76">
              <w:rPr>
                <w:b/>
                <w:bCs/>
                <w:sz w:val="22"/>
                <w:lang w:val="bs-Latn-BA"/>
              </w:rPr>
              <w:t>e</w:t>
            </w:r>
            <w:r w:rsidR="00D12646" w:rsidRPr="00186B76">
              <w:rPr>
                <w:b/>
                <w:bCs/>
                <w:sz w:val="22"/>
                <w:lang w:val="bs-Latn-BA"/>
              </w:rPr>
              <w:t>.</w:t>
            </w:r>
            <w:r>
              <w:rPr>
                <w:b/>
                <w:bCs/>
                <w:sz w:val="22"/>
                <w:lang w:val="sr-Cyrl-BA"/>
              </w:rPr>
              <w:t>сагл</w:t>
            </w:r>
            <w:r w:rsidR="00733777" w:rsidRPr="00186B76">
              <w:rPr>
                <w:b/>
                <w:bCs/>
                <w:sz w:val="22"/>
                <w:lang w:val="bs-Latn-BA"/>
              </w:rPr>
              <w:t>a</w:t>
            </w:r>
            <w:r w:rsidR="00D12646" w:rsidRPr="00186B76">
              <w:rPr>
                <w:b/>
                <w:bCs/>
                <w:sz w:val="22"/>
                <w:lang w:val="bs-Latn-BA"/>
              </w:rPr>
              <w:t>.,</w:t>
            </w:r>
            <w:r>
              <w:rPr>
                <w:b/>
                <w:bCs/>
                <w:sz w:val="22"/>
                <w:lang w:val="sr-Cyrl-BA"/>
              </w:rPr>
              <w:t>фина</w:t>
            </w:r>
            <w:r w:rsidR="00580D09" w:rsidRPr="00186B76">
              <w:rPr>
                <w:b/>
                <w:bCs/>
                <w:sz w:val="22"/>
                <w:lang w:val="sr-Cyrl-CS"/>
              </w:rPr>
              <w:t>.</w:t>
            </w:r>
            <w:r w:rsidR="00D12646" w:rsidRPr="00186B76">
              <w:rPr>
                <w:b/>
                <w:bCs/>
                <w:sz w:val="22"/>
                <w:lang w:val="bs-Latn-BA"/>
              </w:rPr>
              <w:t xml:space="preserve"> </w:t>
            </w:r>
            <w:r>
              <w:rPr>
                <w:b/>
                <w:bCs/>
                <w:sz w:val="22"/>
                <w:lang w:val="sr-Cyrl-BA"/>
              </w:rPr>
              <w:t>мреже</w:t>
            </w:r>
            <w:r>
              <w:rPr>
                <w:b/>
                <w:bCs/>
                <w:sz w:val="22"/>
                <w:lang w:val="bs-Latn-BA"/>
              </w:rPr>
              <w:t xml:space="preserve"> </w:t>
            </w:r>
            <w:r>
              <w:rPr>
                <w:b/>
                <w:bCs/>
                <w:sz w:val="22"/>
                <w:lang w:val="sr-Cyrl-BA"/>
              </w:rPr>
              <w:t>и повећа</w:t>
            </w:r>
            <w:r w:rsidR="0040700A" w:rsidRPr="00186B76">
              <w:rPr>
                <w:b/>
                <w:bCs/>
                <w:sz w:val="22"/>
                <w:lang w:val="bs-Latn-BA"/>
              </w:rPr>
              <w:t>.</w:t>
            </w:r>
            <w:r>
              <w:rPr>
                <w:b/>
                <w:bCs/>
                <w:sz w:val="22"/>
                <w:lang w:val="sr-Cyrl-BA"/>
              </w:rPr>
              <w:t>ври</w:t>
            </w:r>
            <w:r w:rsidR="0040700A" w:rsidRPr="00186B76">
              <w:rPr>
                <w:b/>
                <w:bCs/>
                <w:sz w:val="22"/>
                <w:lang w:val="bs-Latn-BA"/>
              </w:rPr>
              <w:t>.</w:t>
            </w:r>
            <w:r>
              <w:rPr>
                <w:b/>
                <w:bCs/>
                <w:sz w:val="22"/>
                <w:lang w:val="bs-Latn-BA"/>
              </w:rPr>
              <w:t>ин</w:t>
            </w:r>
            <w:r>
              <w:rPr>
                <w:b/>
                <w:bCs/>
                <w:sz w:val="22"/>
                <w:lang w:val="sr-Cyrl-BA"/>
              </w:rPr>
              <w:t>в</w:t>
            </w:r>
            <w:r>
              <w:rPr>
                <w:b/>
                <w:bCs/>
                <w:sz w:val="22"/>
                <w:lang w:val="bs-Latn-BA"/>
              </w:rPr>
              <w:t>е</w:t>
            </w:r>
            <w:r w:rsidR="0040700A" w:rsidRPr="00186B76">
              <w:rPr>
                <w:b/>
                <w:bCs/>
                <w:sz w:val="22"/>
                <w:lang w:val="bs-Latn-BA"/>
              </w:rPr>
              <w:t>.</w:t>
            </w:r>
            <w:r>
              <w:rPr>
                <w:b/>
                <w:bCs/>
                <w:sz w:val="22"/>
                <w:lang w:val="sr-Cyrl-BA"/>
              </w:rPr>
              <w:t>имовине</w:t>
            </w:r>
            <w:r w:rsidR="0040700A" w:rsidRPr="00186B76">
              <w:rPr>
                <w:b/>
                <w:bCs/>
                <w:sz w:val="22"/>
                <w:lang w:val="bs-Latn-BA"/>
              </w:rPr>
              <w:t>)</w:t>
            </w:r>
          </w:p>
        </w:tc>
        <w:tc>
          <w:tcPr>
            <w:tcW w:w="1843" w:type="dxa"/>
            <w:shd w:val="clear" w:color="auto" w:fill="FDE4D0"/>
          </w:tcPr>
          <w:p w:rsidR="001C59E4" w:rsidRPr="00186B76" w:rsidRDefault="00486C49" w:rsidP="00486C49">
            <w:pPr>
              <w:jc w:val="center"/>
              <w:rPr>
                <w:bCs/>
                <w:sz w:val="22"/>
                <w:lang w:val="sr-Latn-RS"/>
              </w:rPr>
            </w:pPr>
            <w:r>
              <w:rPr>
                <w:bCs/>
                <w:sz w:val="22"/>
                <w:lang w:val="sr-Latn-RS"/>
              </w:rPr>
              <w:t>88</w:t>
            </w:r>
            <w:r w:rsidR="00A02791">
              <w:rPr>
                <w:bCs/>
                <w:sz w:val="22"/>
                <w:lang w:val="sr-Latn-RS"/>
              </w:rPr>
              <w:t>.</w:t>
            </w:r>
            <w:r>
              <w:rPr>
                <w:bCs/>
                <w:sz w:val="22"/>
                <w:lang w:val="sr-Latn-RS"/>
              </w:rPr>
              <w:t>395</w:t>
            </w:r>
            <w:r w:rsidR="00A02791">
              <w:rPr>
                <w:bCs/>
                <w:sz w:val="22"/>
                <w:lang w:val="sr-Latn-RS"/>
              </w:rPr>
              <w:t>,00</w:t>
            </w:r>
          </w:p>
        </w:tc>
        <w:tc>
          <w:tcPr>
            <w:tcW w:w="1701" w:type="dxa"/>
            <w:shd w:val="clear" w:color="auto" w:fill="auto"/>
          </w:tcPr>
          <w:p w:rsidR="00D64916" w:rsidRPr="00186B76" w:rsidRDefault="00486C49" w:rsidP="00486C49">
            <w:pPr>
              <w:jc w:val="center"/>
              <w:rPr>
                <w:bCs/>
                <w:sz w:val="22"/>
                <w:lang w:val="sr-Latn-RS"/>
              </w:rPr>
            </w:pPr>
            <w:r>
              <w:rPr>
                <w:bCs/>
                <w:sz w:val="22"/>
                <w:lang w:val="sr-Latn-RS"/>
              </w:rPr>
              <w:t>71</w:t>
            </w:r>
            <w:r w:rsidR="009A55DC">
              <w:rPr>
                <w:bCs/>
                <w:sz w:val="22"/>
                <w:lang w:val="sr-Latn-RS"/>
              </w:rPr>
              <w:t>.</w:t>
            </w:r>
            <w:r>
              <w:rPr>
                <w:bCs/>
                <w:sz w:val="22"/>
                <w:lang w:val="sr-Latn-RS"/>
              </w:rPr>
              <w:t>810</w:t>
            </w:r>
            <w:r w:rsidR="009A55DC">
              <w:rPr>
                <w:bCs/>
                <w:sz w:val="22"/>
                <w:lang w:val="sr-Latn-RS"/>
              </w:rPr>
              <w:t>,00</w:t>
            </w:r>
          </w:p>
        </w:tc>
        <w:tc>
          <w:tcPr>
            <w:tcW w:w="1701" w:type="dxa"/>
            <w:shd w:val="clear" w:color="auto" w:fill="FDE4D0"/>
          </w:tcPr>
          <w:p w:rsidR="00E10847" w:rsidRPr="00186B76" w:rsidRDefault="002C6D18" w:rsidP="00486C49">
            <w:pPr>
              <w:jc w:val="center"/>
              <w:rPr>
                <w:bCs/>
                <w:sz w:val="22"/>
                <w:lang w:val="sr-Latn-RS"/>
              </w:rPr>
            </w:pPr>
            <w:r>
              <w:rPr>
                <w:bCs/>
                <w:sz w:val="22"/>
                <w:lang w:val="sr-Latn-RS"/>
              </w:rPr>
              <w:t>1</w:t>
            </w:r>
            <w:r w:rsidR="00486C49">
              <w:rPr>
                <w:bCs/>
                <w:sz w:val="22"/>
                <w:lang w:val="sr-Latn-RS"/>
              </w:rPr>
              <w:t>6</w:t>
            </w:r>
            <w:r>
              <w:rPr>
                <w:bCs/>
                <w:sz w:val="22"/>
                <w:lang w:val="sr-Latn-RS"/>
              </w:rPr>
              <w:t>.</w:t>
            </w:r>
            <w:r w:rsidR="00486C49">
              <w:rPr>
                <w:bCs/>
                <w:sz w:val="22"/>
                <w:lang w:val="sr-Latn-RS"/>
              </w:rPr>
              <w:t>585</w:t>
            </w:r>
            <w:r>
              <w:rPr>
                <w:bCs/>
                <w:sz w:val="22"/>
                <w:lang w:val="sr-Latn-RS"/>
              </w:rPr>
              <w:t>,00</w:t>
            </w:r>
          </w:p>
        </w:tc>
        <w:tc>
          <w:tcPr>
            <w:tcW w:w="1242" w:type="dxa"/>
            <w:shd w:val="clear" w:color="auto" w:fill="auto"/>
          </w:tcPr>
          <w:p w:rsidR="004A419D" w:rsidRPr="00186B76" w:rsidRDefault="00486C49" w:rsidP="00486C49">
            <w:pPr>
              <w:jc w:val="center"/>
              <w:rPr>
                <w:b/>
                <w:bCs/>
                <w:sz w:val="22"/>
                <w:lang w:val="sr-Latn-RS"/>
              </w:rPr>
            </w:pPr>
            <w:r>
              <w:rPr>
                <w:b/>
                <w:bCs/>
                <w:sz w:val="22"/>
                <w:lang w:val="sr-Latn-RS"/>
              </w:rPr>
              <w:t>123,10</w:t>
            </w:r>
          </w:p>
        </w:tc>
      </w:tr>
      <w:tr w:rsidR="001C59E4" w:rsidRPr="00186B76" w:rsidTr="00597063">
        <w:tc>
          <w:tcPr>
            <w:tcW w:w="3227" w:type="dxa"/>
            <w:shd w:val="clear" w:color="auto" w:fill="FDE4D0"/>
          </w:tcPr>
          <w:p w:rsidR="002D5461" w:rsidRDefault="001966C8" w:rsidP="00580D09">
            <w:pPr>
              <w:rPr>
                <w:b/>
                <w:bCs/>
                <w:sz w:val="22"/>
                <w:lang w:val="sr-Cyrl-BA"/>
              </w:rPr>
            </w:pPr>
            <w:r>
              <w:rPr>
                <w:b/>
                <w:bCs/>
                <w:sz w:val="22"/>
                <w:lang w:val="sr-Cyrl-BA"/>
              </w:rPr>
              <w:t>Финансијски приходи</w:t>
            </w:r>
          </w:p>
          <w:p w:rsidR="001966C8" w:rsidRPr="001966C8" w:rsidRDefault="001966C8" w:rsidP="00580D09">
            <w:pPr>
              <w:rPr>
                <w:b/>
                <w:bCs/>
                <w:sz w:val="22"/>
                <w:lang w:val="sr-Cyrl-BA"/>
              </w:rPr>
            </w:pPr>
          </w:p>
        </w:tc>
        <w:tc>
          <w:tcPr>
            <w:tcW w:w="1843" w:type="dxa"/>
            <w:shd w:val="clear" w:color="auto" w:fill="FDE4D0"/>
          </w:tcPr>
          <w:p w:rsidR="00BA3133" w:rsidRPr="00186B76" w:rsidRDefault="00A02791" w:rsidP="000E36EA">
            <w:pPr>
              <w:jc w:val="center"/>
              <w:rPr>
                <w:b/>
                <w:bCs/>
                <w:sz w:val="22"/>
                <w:lang w:val="sr-Latn-RS"/>
              </w:rPr>
            </w:pPr>
            <w:r>
              <w:rPr>
                <w:b/>
                <w:bCs/>
                <w:sz w:val="22"/>
                <w:lang w:val="sr-Latn-RS"/>
              </w:rPr>
              <w:t>1</w:t>
            </w:r>
            <w:r w:rsidR="000E36EA">
              <w:rPr>
                <w:b/>
                <w:bCs/>
                <w:sz w:val="22"/>
                <w:lang w:val="sr-Latn-RS"/>
              </w:rPr>
              <w:t>8</w:t>
            </w:r>
            <w:r>
              <w:rPr>
                <w:b/>
                <w:bCs/>
                <w:sz w:val="22"/>
                <w:lang w:val="sr-Latn-RS"/>
              </w:rPr>
              <w:t>.</w:t>
            </w:r>
            <w:r w:rsidR="000E36EA">
              <w:rPr>
                <w:b/>
                <w:bCs/>
                <w:sz w:val="22"/>
                <w:lang w:val="sr-Latn-RS"/>
              </w:rPr>
              <w:t>415</w:t>
            </w:r>
            <w:r>
              <w:rPr>
                <w:b/>
                <w:bCs/>
                <w:sz w:val="22"/>
                <w:lang w:val="sr-Latn-RS"/>
              </w:rPr>
              <w:t>,00</w:t>
            </w:r>
          </w:p>
        </w:tc>
        <w:tc>
          <w:tcPr>
            <w:tcW w:w="1701" w:type="dxa"/>
            <w:shd w:val="clear" w:color="auto" w:fill="FDE4D0"/>
          </w:tcPr>
          <w:p w:rsidR="00D64916" w:rsidRPr="00186B76" w:rsidRDefault="009A55DC" w:rsidP="000E36EA">
            <w:pPr>
              <w:jc w:val="center"/>
              <w:rPr>
                <w:b/>
                <w:bCs/>
                <w:sz w:val="22"/>
                <w:lang w:val="sr-Latn-RS"/>
              </w:rPr>
            </w:pPr>
            <w:r>
              <w:rPr>
                <w:b/>
                <w:bCs/>
                <w:sz w:val="22"/>
                <w:lang w:val="sr-Latn-RS"/>
              </w:rPr>
              <w:t>1</w:t>
            </w:r>
            <w:r w:rsidR="000E36EA">
              <w:rPr>
                <w:b/>
                <w:bCs/>
                <w:sz w:val="22"/>
                <w:lang w:val="sr-Latn-RS"/>
              </w:rPr>
              <w:t>2</w:t>
            </w:r>
            <w:r>
              <w:rPr>
                <w:b/>
                <w:bCs/>
                <w:sz w:val="22"/>
                <w:lang w:val="sr-Latn-RS"/>
              </w:rPr>
              <w:t>.</w:t>
            </w:r>
            <w:r w:rsidR="000E36EA">
              <w:rPr>
                <w:b/>
                <w:bCs/>
                <w:sz w:val="22"/>
                <w:lang w:val="sr-Latn-RS"/>
              </w:rPr>
              <w:t>339</w:t>
            </w:r>
            <w:r>
              <w:rPr>
                <w:b/>
                <w:bCs/>
                <w:sz w:val="22"/>
                <w:lang w:val="sr-Latn-RS"/>
              </w:rPr>
              <w:t>,00</w:t>
            </w:r>
          </w:p>
        </w:tc>
        <w:tc>
          <w:tcPr>
            <w:tcW w:w="1701" w:type="dxa"/>
            <w:shd w:val="clear" w:color="auto" w:fill="FDE4D0"/>
          </w:tcPr>
          <w:p w:rsidR="00E10847" w:rsidRPr="00186B76" w:rsidRDefault="00486C49" w:rsidP="00486C49">
            <w:pPr>
              <w:jc w:val="center"/>
              <w:rPr>
                <w:b/>
                <w:bCs/>
                <w:sz w:val="22"/>
                <w:lang w:val="sr-Latn-RS"/>
              </w:rPr>
            </w:pPr>
            <w:r>
              <w:rPr>
                <w:b/>
                <w:bCs/>
                <w:sz w:val="22"/>
                <w:lang w:val="sr-Latn-RS"/>
              </w:rPr>
              <w:t>6</w:t>
            </w:r>
            <w:r w:rsidR="002C6D18">
              <w:rPr>
                <w:b/>
                <w:bCs/>
                <w:sz w:val="22"/>
                <w:lang w:val="sr-Latn-RS"/>
              </w:rPr>
              <w:t>.</w:t>
            </w:r>
            <w:r>
              <w:rPr>
                <w:b/>
                <w:bCs/>
                <w:sz w:val="22"/>
                <w:lang w:val="sr-Latn-RS"/>
              </w:rPr>
              <w:t>076</w:t>
            </w:r>
            <w:r w:rsidR="002C6D18">
              <w:rPr>
                <w:b/>
                <w:bCs/>
                <w:sz w:val="22"/>
                <w:lang w:val="sr-Latn-RS"/>
              </w:rPr>
              <w:t>,00</w:t>
            </w:r>
          </w:p>
        </w:tc>
        <w:tc>
          <w:tcPr>
            <w:tcW w:w="1242" w:type="dxa"/>
            <w:shd w:val="clear" w:color="auto" w:fill="FDE4D0"/>
          </w:tcPr>
          <w:p w:rsidR="007A6796" w:rsidRPr="00186B76" w:rsidRDefault="003F0D29" w:rsidP="003F0D29">
            <w:pPr>
              <w:jc w:val="center"/>
              <w:rPr>
                <w:b/>
                <w:bCs/>
                <w:sz w:val="22"/>
                <w:lang w:val="sr-Latn-RS"/>
              </w:rPr>
            </w:pPr>
            <w:r>
              <w:rPr>
                <w:b/>
                <w:bCs/>
                <w:sz w:val="22"/>
                <w:lang w:val="sr-Latn-RS"/>
              </w:rPr>
              <w:t>149,24</w:t>
            </w:r>
          </w:p>
        </w:tc>
      </w:tr>
      <w:tr w:rsidR="001C59E4" w:rsidRPr="00186B76" w:rsidTr="00597063">
        <w:tc>
          <w:tcPr>
            <w:tcW w:w="3227" w:type="dxa"/>
            <w:shd w:val="clear" w:color="auto" w:fill="auto"/>
          </w:tcPr>
          <w:p w:rsidR="00580D09" w:rsidRPr="00186B76" w:rsidRDefault="00580D09" w:rsidP="00580D09">
            <w:pPr>
              <w:rPr>
                <w:b/>
                <w:bCs/>
                <w:sz w:val="22"/>
                <w:lang w:val="sr-Cyrl-BA"/>
              </w:rPr>
            </w:pPr>
          </w:p>
          <w:p w:rsidR="002D5461" w:rsidRPr="001966C8" w:rsidRDefault="001966C8" w:rsidP="00580D09">
            <w:pPr>
              <w:rPr>
                <w:b/>
                <w:bCs/>
                <w:sz w:val="22"/>
                <w:lang w:val="sr-Cyrl-BA"/>
              </w:rPr>
            </w:pPr>
            <w:r>
              <w:rPr>
                <w:b/>
                <w:bCs/>
                <w:sz w:val="22"/>
                <w:lang w:val="sr-Cyrl-BA"/>
              </w:rPr>
              <w:t>Приходи од камата</w:t>
            </w:r>
          </w:p>
        </w:tc>
        <w:tc>
          <w:tcPr>
            <w:tcW w:w="1843" w:type="dxa"/>
            <w:shd w:val="clear" w:color="auto" w:fill="FDE4D0"/>
          </w:tcPr>
          <w:p w:rsidR="001C59E4" w:rsidRPr="00186B76" w:rsidRDefault="00A02791" w:rsidP="000E36EA">
            <w:pPr>
              <w:jc w:val="center"/>
              <w:rPr>
                <w:bCs/>
                <w:sz w:val="22"/>
                <w:lang w:val="sr-Latn-RS"/>
              </w:rPr>
            </w:pPr>
            <w:r>
              <w:rPr>
                <w:bCs/>
                <w:sz w:val="22"/>
                <w:lang w:val="sr-Latn-RS"/>
              </w:rPr>
              <w:t>1</w:t>
            </w:r>
            <w:r w:rsidR="000E36EA">
              <w:rPr>
                <w:bCs/>
                <w:sz w:val="22"/>
                <w:lang w:val="sr-Latn-RS"/>
              </w:rPr>
              <w:t>8</w:t>
            </w:r>
            <w:r>
              <w:rPr>
                <w:bCs/>
                <w:sz w:val="22"/>
                <w:lang w:val="sr-Latn-RS"/>
              </w:rPr>
              <w:t>.</w:t>
            </w:r>
            <w:r w:rsidR="000E36EA">
              <w:rPr>
                <w:bCs/>
                <w:sz w:val="22"/>
                <w:lang w:val="sr-Latn-RS"/>
              </w:rPr>
              <w:t>415</w:t>
            </w:r>
            <w:r>
              <w:rPr>
                <w:bCs/>
                <w:sz w:val="22"/>
                <w:lang w:val="sr-Latn-RS"/>
              </w:rPr>
              <w:t>,00</w:t>
            </w:r>
          </w:p>
        </w:tc>
        <w:tc>
          <w:tcPr>
            <w:tcW w:w="1701" w:type="dxa"/>
            <w:shd w:val="clear" w:color="auto" w:fill="auto"/>
          </w:tcPr>
          <w:p w:rsidR="00D64916" w:rsidRPr="00186B76" w:rsidRDefault="009A55DC" w:rsidP="00447097">
            <w:pPr>
              <w:jc w:val="center"/>
              <w:rPr>
                <w:bCs/>
                <w:sz w:val="22"/>
                <w:lang w:val="sr-Latn-RS"/>
              </w:rPr>
            </w:pPr>
            <w:r>
              <w:rPr>
                <w:bCs/>
                <w:sz w:val="22"/>
                <w:lang w:val="sr-Latn-RS"/>
              </w:rPr>
              <w:t>1</w:t>
            </w:r>
            <w:r w:rsidR="00447097">
              <w:rPr>
                <w:bCs/>
                <w:sz w:val="22"/>
                <w:lang w:val="sr-Latn-RS"/>
              </w:rPr>
              <w:t>2</w:t>
            </w:r>
            <w:r>
              <w:rPr>
                <w:bCs/>
                <w:sz w:val="22"/>
                <w:lang w:val="sr-Latn-RS"/>
              </w:rPr>
              <w:t>.</w:t>
            </w:r>
            <w:r w:rsidR="00447097">
              <w:rPr>
                <w:bCs/>
                <w:sz w:val="22"/>
                <w:lang w:val="sr-Latn-RS"/>
              </w:rPr>
              <w:t>339</w:t>
            </w:r>
            <w:r>
              <w:rPr>
                <w:bCs/>
                <w:sz w:val="22"/>
                <w:lang w:val="sr-Latn-RS"/>
              </w:rPr>
              <w:t>,00</w:t>
            </w:r>
          </w:p>
        </w:tc>
        <w:tc>
          <w:tcPr>
            <w:tcW w:w="1701" w:type="dxa"/>
            <w:shd w:val="clear" w:color="auto" w:fill="FDE4D0"/>
          </w:tcPr>
          <w:p w:rsidR="00E10847" w:rsidRPr="00186B76" w:rsidRDefault="003F0D29" w:rsidP="003F0D29">
            <w:pPr>
              <w:jc w:val="center"/>
              <w:rPr>
                <w:bCs/>
                <w:sz w:val="22"/>
                <w:lang w:val="sr-Latn-RS"/>
              </w:rPr>
            </w:pPr>
            <w:r>
              <w:rPr>
                <w:bCs/>
                <w:sz w:val="22"/>
                <w:lang w:val="sr-Latn-RS"/>
              </w:rPr>
              <w:t>6</w:t>
            </w:r>
            <w:r w:rsidR="002C6D18">
              <w:rPr>
                <w:bCs/>
                <w:sz w:val="22"/>
                <w:lang w:val="sr-Latn-RS"/>
              </w:rPr>
              <w:t>.</w:t>
            </w:r>
            <w:r>
              <w:rPr>
                <w:bCs/>
                <w:sz w:val="22"/>
                <w:lang w:val="sr-Latn-RS"/>
              </w:rPr>
              <w:t>076</w:t>
            </w:r>
            <w:r w:rsidR="002C6D18">
              <w:rPr>
                <w:bCs/>
                <w:sz w:val="22"/>
                <w:lang w:val="sr-Latn-RS"/>
              </w:rPr>
              <w:t>,00</w:t>
            </w:r>
          </w:p>
        </w:tc>
        <w:tc>
          <w:tcPr>
            <w:tcW w:w="1242" w:type="dxa"/>
            <w:shd w:val="clear" w:color="auto" w:fill="auto"/>
          </w:tcPr>
          <w:p w:rsidR="001C59E4" w:rsidRPr="00186B76" w:rsidRDefault="003F0D29" w:rsidP="003F0D29">
            <w:pPr>
              <w:jc w:val="center"/>
              <w:rPr>
                <w:b/>
                <w:bCs/>
                <w:sz w:val="22"/>
                <w:lang w:val="sr-Latn-RS"/>
              </w:rPr>
            </w:pPr>
            <w:r>
              <w:rPr>
                <w:b/>
                <w:bCs/>
                <w:sz w:val="22"/>
                <w:lang w:val="sr-Latn-RS"/>
              </w:rPr>
              <w:t>149</w:t>
            </w:r>
            <w:r w:rsidR="00BB7F8A">
              <w:rPr>
                <w:b/>
                <w:bCs/>
                <w:sz w:val="22"/>
                <w:lang w:val="sr-Latn-RS"/>
              </w:rPr>
              <w:t>,</w:t>
            </w:r>
            <w:r>
              <w:rPr>
                <w:b/>
                <w:bCs/>
                <w:sz w:val="22"/>
                <w:lang w:val="sr-Latn-RS"/>
              </w:rPr>
              <w:t>24</w:t>
            </w:r>
          </w:p>
        </w:tc>
      </w:tr>
      <w:tr w:rsidR="001C59E4" w:rsidRPr="00186B76" w:rsidTr="00597063">
        <w:tc>
          <w:tcPr>
            <w:tcW w:w="3227" w:type="dxa"/>
            <w:shd w:val="clear" w:color="auto" w:fill="FDE4D0"/>
          </w:tcPr>
          <w:p w:rsidR="00CB790D" w:rsidRPr="00186B76" w:rsidRDefault="00CB790D" w:rsidP="00580D09">
            <w:pPr>
              <w:rPr>
                <w:b/>
                <w:bCs/>
                <w:sz w:val="22"/>
                <w:lang w:val="sr-Cyrl-BA"/>
              </w:rPr>
            </w:pPr>
          </w:p>
          <w:p w:rsidR="001C59E4" w:rsidRPr="001966C8" w:rsidRDefault="001966C8" w:rsidP="00580D09">
            <w:pPr>
              <w:rPr>
                <w:b/>
                <w:bCs/>
                <w:sz w:val="22"/>
                <w:lang w:val="sr-Cyrl-BA"/>
              </w:rPr>
            </w:pPr>
            <w:r>
              <w:rPr>
                <w:b/>
                <w:bCs/>
                <w:sz w:val="22"/>
                <w:lang w:val="sr-Cyrl-BA"/>
              </w:rPr>
              <w:t>Остали финан.приходи</w:t>
            </w:r>
          </w:p>
          <w:p w:rsidR="002D5461" w:rsidRPr="00186B76" w:rsidRDefault="00715AB1" w:rsidP="001966C8">
            <w:pPr>
              <w:rPr>
                <w:b/>
                <w:bCs/>
                <w:sz w:val="22"/>
                <w:lang w:val="sr-Cyrl-CS"/>
              </w:rPr>
            </w:pPr>
            <w:r w:rsidRPr="00186B76">
              <w:rPr>
                <w:b/>
                <w:bCs/>
                <w:sz w:val="22"/>
                <w:lang w:val="bs-Latn-BA"/>
              </w:rPr>
              <w:t>(</w:t>
            </w:r>
            <w:r w:rsidR="001966C8">
              <w:rPr>
                <w:b/>
                <w:bCs/>
                <w:sz w:val="22"/>
                <w:lang w:val="sr-Cyrl-BA"/>
              </w:rPr>
              <w:t>депозит-суд</w:t>
            </w:r>
            <w:r w:rsidRPr="00186B76">
              <w:rPr>
                <w:b/>
                <w:bCs/>
                <w:sz w:val="22"/>
                <w:lang w:val="bs-Latn-BA"/>
              </w:rPr>
              <w:t xml:space="preserve">, </w:t>
            </w:r>
            <w:r w:rsidR="001966C8">
              <w:rPr>
                <w:b/>
                <w:bCs/>
                <w:sz w:val="22"/>
                <w:lang w:val="sr-Cyrl-BA"/>
              </w:rPr>
              <w:t>по</w:t>
            </w:r>
            <w:r w:rsidRPr="00186B76">
              <w:rPr>
                <w:b/>
                <w:bCs/>
                <w:sz w:val="22"/>
                <w:lang w:val="bs-Latn-BA"/>
              </w:rPr>
              <w:t xml:space="preserve"> </w:t>
            </w:r>
            <w:r w:rsidR="001966C8">
              <w:rPr>
                <w:b/>
                <w:bCs/>
                <w:sz w:val="22"/>
                <w:lang w:val="sr-Cyrl-BA"/>
              </w:rPr>
              <w:t>су</w:t>
            </w:r>
            <w:r w:rsidRPr="00186B76">
              <w:rPr>
                <w:b/>
                <w:bCs/>
                <w:sz w:val="22"/>
                <w:lang w:val="bs-Latn-BA"/>
              </w:rPr>
              <w:t>.</w:t>
            </w:r>
            <w:r w:rsidR="001966C8">
              <w:rPr>
                <w:b/>
                <w:bCs/>
                <w:sz w:val="22"/>
                <w:lang w:val="sr-Cyrl-BA"/>
              </w:rPr>
              <w:t>рјеш</w:t>
            </w:r>
            <w:r w:rsidRPr="00186B76">
              <w:rPr>
                <w:b/>
                <w:bCs/>
                <w:sz w:val="22"/>
                <w:lang w:val="bs-Latn-BA"/>
              </w:rPr>
              <w:t>.)</w:t>
            </w:r>
          </w:p>
        </w:tc>
        <w:tc>
          <w:tcPr>
            <w:tcW w:w="1843" w:type="dxa"/>
            <w:shd w:val="clear" w:color="auto" w:fill="FDE4D0"/>
          </w:tcPr>
          <w:p w:rsidR="001C59E4" w:rsidRPr="00A02791" w:rsidRDefault="00A02791" w:rsidP="00977C1F">
            <w:pPr>
              <w:jc w:val="center"/>
              <w:rPr>
                <w:bCs/>
                <w:sz w:val="22"/>
                <w:lang w:val="sr-Latn-RS"/>
              </w:rPr>
            </w:pPr>
            <w:r>
              <w:rPr>
                <w:bCs/>
                <w:sz w:val="22"/>
                <w:lang w:val="sr-Latn-RS"/>
              </w:rPr>
              <w:t>-</w:t>
            </w:r>
          </w:p>
        </w:tc>
        <w:tc>
          <w:tcPr>
            <w:tcW w:w="1701" w:type="dxa"/>
            <w:shd w:val="clear" w:color="auto" w:fill="FDE4D0"/>
          </w:tcPr>
          <w:p w:rsidR="00ED50A5" w:rsidRPr="00186B76" w:rsidRDefault="00ED50A5" w:rsidP="00977C1F">
            <w:pPr>
              <w:jc w:val="center"/>
              <w:rPr>
                <w:bCs/>
                <w:sz w:val="22"/>
                <w:lang w:val="sr-Latn-RS"/>
              </w:rPr>
            </w:pPr>
          </w:p>
          <w:p w:rsidR="00D64916" w:rsidRPr="00186B76" w:rsidRDefault="002757C9" w:rsidP="00977C1F">
            <w:pPr>
              <w:jc w:val="center"/>
              <w:rPr>
                <w:bCs/>
                <w:sz w:val="22"/>
                <w:lang w:val="sr-Latn-RS"/>
              </w:rPr>
            </w:pPr>
            <w:r w:rsidRPr="00186B76">
              <w:rPr>
                <w:bCs/>
                <w:sz w:val="22"/>
                <w:lang w:val="sr-Latn-RS"/>
              </w:rPr>
              <w:t>-</w:t>
            </w:r>
          </w:p>
        </w:tc>
        <w:tc>
          <w:tcPr>
            <w:tcW w:w="1701" w:type="dxa"/>
            <w:shd w:val="clear" w:color="auto" w:fill="FDE4D0"/>
          </w:tcPr>
          <w:p w:rsidR="00ED50A5" w:rsidRPr="00186B76" w:rsidRDefault="00ED50A5" w:rsidP="00977C1F">
            <w:pPr>
              <w:jc w:val="center"/>
              <w:rPr>
                <w:bCs/>
                <w:sz w:val="22"/>
                <w:lang w:val="sr-Latn-RS"/>
              </w:rPr>
            </w:pPr>
          </w:p>
          <w:p w:rsidR="00E10847" w:rsidRPr="00186B76" w:rsidRDefault="00ED50A5" w:rsidP="00977C1F">
            <w:pPr>
              <w:jc w:val="center"/>
              <w:rPr>
                <w:bCs/>
                <w:sz w:val="22"/>
                <w:lang w:val="sr-Latn-RS"/>
              </w:rPr>
            </w:pPr>
            <w:r w:rsidRPr="00186B76">
              <w:rPr>
                <w:bCs/>
                <w:sz w:val="22"/>
                <w:lang w:val="sr-Latn-RS"/>
              </w:rPr>
              <w:t>-</w:t>
            </w:r>
          </w:p>
          <w:p w:rsidR="00ED50A5" w:rsidRPr="00186B76" w:rsidRDefault="00ED50A5" w:rsidP="00977C1F">
            <w:pPr>
              <w:jc w:val="center"/>
              <w:rPr>
                <w:bCs/>
                <w:sz w:val="22"/>
                <w:lang w:val="sr-Latn-RS"/>
              </w:rPr>
            </w:pPr>
          </w:p>
        </w:tc>
        <w:tc>
          <w:tcPr>
            <w:tcW w:w="1242" w:type="dxa"/>
            <w:shd w:val="clear" w:color="auto" w:fill="FDE4D0"/>
          </w:tcPr>
          <w:p w:rsidR="001C59E4" w:rsidRPr="00186B76" w:rsidRDefault="001C59E4" w:rsidP="00977C1F">
            <w:pPr>
              <w:jc w:val="center"/>
              <w:rPr>
                <w:b/>
                <w:bCs/>
                <w:sz w:val="22"/>
                <w:lang w:val="sr-Latn-RS"/>
              </w:rPr>
            </w:pPr>
          </w:p>
        </w:tc>
      </w:tr>
      <w:tr w:rsidR="001C59E4" w:rsidRPr="00186B76" w:rsidTr="00597063">
        <w:tc>
          <w:tcPr>
            <w:tcW w:w="3227" w:type="dxa"/>
            <w:tcBorders>
              <w:top w:val="double" w:sz="6" w:space="0" w:color="F9B074"/>
              <w:left w:val="single" w:sz="8" w:space="0" w:color="F9B074"/>
              <w:bottom w:val="single" w:sz="8" w:space="0" w:color="F9B074"/>
            </w:tcBorders>
            <w:shd w:val="clear" w:color="auto" w:fill="auto"/>
          </w:tcPr>
          <w:p w:rsidR="002D5461" w:rsidRPr="00186B76" w:rsidRDefault="001966C8" w:rsidP="001966C8">
            <w:pPr>
              <w:rPr>
                <w:b/>
                <w:bCs/>
                <w:sz w:val="22"/>
                <w:lang w:val="sr-Cyrl-CS"/>
              </w:rPr>
            </w:pPr>
            <w:r>
              <w:rPr>
                <w:b/>
                <w:bCs/>
                <w:sz w:val="22"/>
                <w:lang w:val="sr-Cyrl-BA"/>
              </w:rPr>
              <w:t>Остали приходи (отпис</w:t>
            </w:r>
            <w:r w:rsidR="000D1643" w:rsidRPr="00186B76">
              <w:rPr>
                <w:b/>
                <w:bCs/>
                <w:sz w:val="22"/>
                <w:lang w:val="bs-Latn-BA"/>
              </w:rPr>
              <w:t xml:space="preserve"> </w:t>
            </w:r>
            <w:r>
              <w:rPr>
                <w:b/>
                <w:bCs/>
                <w:sz w:val="22"/>
                <w:lang w:val="sr-Cyrl-BA"/>
              </w:rPr>
              <w:t>потраживања, исправке</w:t>
            </w:r>
            <w:r w:rsidR="008A567E" w:rsidRPr="00186B76">
              <w:rPr>
                <w:b/>
                <w:bCs/>
                <w:sz w:val="22"/>
                <w:lang w:val="sr-Cyrl-BA"/>
              </w:rPr>
              <w:t xml:space="preserve">, </w:t>
            </w:r>
            <w:r>
              <w:rPr>
                <w:b/>
                <w:bCs/>
                <w:sz w:val="22"/>
                <w:lang w:val="sr-Cyrl-BA"/>
              </w:rPr>
              <w:t>ускалђивање имовине и сл.</w:t>
            </w:r>
            <w:r w:rsidR="000D1643" w:rsidRPr="00186B76">
              <w:rPr>
                <w:b/>
                <w:bCs/>
                <w:sz w:val="22"/>
                <w:lang w:val="bs-Latn-BA"/>
              </w:rPr>
              <w:t>)</w:t>
            </w:r>
          </w:p>
        </w:tc>
        <w:tc>
          <w:tcPr>
            <w:tcW w:w="1843" w:type="dxa"/>
            <w:tcBorders>
              <w:top w:val="double" w:sz="6" w:space="0" w:color="F9B074"/>
              <w:bottom w:val="single" w:sz="8" w:space="0" w:color="F9B074"/>
            </w:tcBorders>
            <w:shd w:val="clear" w:color="auto" w:fill="FDE4D0"/>
          </w:tcPr>
          <w:p w:rsidR="001C59E4" w:rsidRPr="00186B76" w:rsidRDefault="000E36EA" w:rsidP="000E36EA">
            <w:pPr>
              <w:jc w:val="center"/>
              <w:rPr>
                <w:b/>
                <w:bCs/>
                <w:sz w:val="22"/>
                <w:lang w:val="sr-Latn-RS"/>
              </w:rPr>
            </w:pPr>
            <w:r>
              <w:rPr>
                <w:b/>
                <w:bCs/>
                <w:sz w:val="22"/>
                <w:lang w:val="sr-Latn-RS"/>
              </w:rPr>
              <w:t>21</w:t>
            </w:r>
            <w:r w:rsidR="00A02791">
              <w:rPr>
                <w:b/>
                <w:bCs/>
                <w:sz w:val="22"/>
                <w:lang w:val="sr-Latn-RS"/>
              </w:rPr>
              <w:t>.</w:t>
            </w:r>
            <w:r>
              <w:rPr>
                <w:b/>
                <w:bCs/>
                <w:sz w:val="22"/>
                <w:lang w:val="sr-Latn-RS"/>
              </w:rPr>
              <w:t>643</w:t>
            </w:r>
            <w:r w:rsidR="00A02791">
              <w:rPr>
                <w:b/>
                <w:bCs/>
                <w:sz w:val="22"/>
                <w:lang w:val="sr-Latn-RS"/>
              </w:rPr>
              <w:t>,00</w:t>
            </w:r>
          </w:p>
        </w:tc>
        <w:tc>
          <w:tcPr>
            <w:tcW w:w="1701" w:type="dxa"/>
            <w:tcBorders>
              <w:top w:val="double" w:sz="6" w:space="0" w:color="F9B074"/>
              <w:bottom w:val="single" w:sz="8" w:space="0" w:color="F9B074"/>
            </w:tcBorders>
            <w:shd w:val="clear" w:color="auto" w:fill="auto"/>
          </w:tcPr>
          <w:p w:rsidR="00D64916" w:rsidRPr="00186B76" w:rsidRDefault="00345124" w:rsidP="00345124">
            <w:pPr>
              <w:jc w:val="center"/>
              <w:rPr>
                <w:b/>
                <w:bCs/>
                <w:sz w:val="22"/>
                <w:lang w:val="sr-Latn-RS"/>
              </w:rPr>
            </w:pPr>
            <w:r>
              <w:rPr>
                <w:b/>
                <w:bCs/>
                <w:sz w:val="22"/>
                <w:lang w:val="sr-Latn-RS"/>
              </w:rPr>
              <w:t>8</w:t>
            </w:r>
            <w:r w:rsidR="009A55DC">
              <w:rPr>
                <w:b/>
                <w:bCs/>
                <w:sz w:val="22"/>
                <w:lang w:val="sr-Latn-RS"/>
              </w:rPr>
              <w:t>.</w:t>
            </w:r>
            <w:r>
              <w:rPr>
                <w:b/>
                <w:bCs/>
                <w:sz w:val="22"/>
                <w:lang w:val="sr-Latn-RS"/>
              </w:rPr>
              <w:t>763</w:t>
            </w:r>
            <w:r w:rsidR="009A55DC">
              <w:rPr>
                <w:b/>
                <w:bCs/>
                <w:sz w:val="22"/>
                <w:lang w:val="sr-Latn-RS"/>
              </w:rPr>
              <w:t>,00</w:t>
            </w:r>
          </w:p>
        </w:tc>
        <w:tc>
          <w:tcPr>
            <w:tcW w:w="1701" w:type="dxa"/>
            <w:tcBorders>
              <w:top w:val="double" w:sz="6" w:space="0" w:color="F9B074"/>
              <w:bottom w:val="single" w:sz="8" w:space="0" w:color="F9B074"/>
            </w:tcBorders>
            <w:shd w:val="clear" w:color="auto" w:fill="FDE4D0"/>
          </w:tcPr>
          <w:p w:rsidR="00E10847" w:rsidRPr="00186B76" w:rsidRDefault="002C6D18" w:rsidP="008747BF">
            <w:pPr>
              <w:jc w:val="center"/>
              <w:rPr>
                <w:b/>
                <w:bCs/>
                <w:sz w:val="22"/>
                <w:lang w:val="sr-Latn-RS"/>
              </w:rPr>
            </w:pPr>
            <w:r>
              <w:rPr>
                <w:b/>
                <w:bCs/>
                <w:sz w:val="22"/>
                <w:lang w:val="sr-Latn-RS"/>
              </w:rPr>
              <w:t>1</w:t>
            </w:r>
            <w:r w:rsidR="008747BF">
              <w:rPr>
                <w:b/>
                <w:bCs/>
                <w:sz w:val="22"/>
                <w:lang w:val="sr-Latn-RS"/>
              </w:rPr>
              <w:t>2</w:t>
            </w:r>
            <w:r>
              <w:rPr>
                <w:b/>
                <w:bCs/>
                <w:sz w:val="22"/>
                <w:lang w:val="sr-Latn-RS"/>
              </w:rPr>
              <w:t>.</w:t>
            </w:r>
            <w:r w:rsidR="008747BF">
              <w:rPr>
                <w:b/>
                <w:bCs/>
                <w:sz w:val="22"/>
                <w:lang w:val="sr-Latn-RS"/>
              </w:rPr>
              <w:t>880</w:t>
            </w:r>
            <w:r>
              <w:rPr>
                <w:b/>
                <w:bCs/>
                <w:sz w:val="22"/>
                <w:lang w:val="sr-Latn-RS"/>
              </w:rPr>
              <w:t>,00</w:t>
            </w:r>
          </w:p>
        </w:tc>
        <w:tc>
          <w:tcPr>
            <w:tcW w:w="1242" w:type="dxa"/>
            <w:tcBorders>
              <w:top w:val="double" w:sz="6" w:space="0" w:color="F9B074"/>
              <w:bottom w:val="single" w:sz="8" w:space="0" w:color="F9B074"/>
              <w:right w:val="single" w:sz="8" w:space="0" w:color="F9B074"/>
            </w:tcBorders>
            <w:shd w:val="clear" w:color="auto" w:fill="auto"/>
          </w:tcPr>
          <w:p w:rsidR="00D32E59" w:rsidRPr="00186B76" w:rsidRDefault="00345124" w:rsidP="00345124">
            <w:pPr>
              <w:jc w:val="center"/>
              <w:rPr>
                <w:b/>
                <w:bCs/>
                <w:sz w:val="22"/>
                <w:lang w:val="sr-Latn-RS"/>
              </w:rPr>
            </w:pPr>
            <w:r>
              <w:rPr>
                <w:b/>
                <w:bCs/>
                <w:sz w:val="22"/>
                <w:lang w:val="sr-Latn-RS"/>
              </w:rPr>
              <w:t>246</w:t>
            </w:r>
            <w:r w:rsidR="00BB7F8A">
              <w:rPr>
                <w:b/>
                <w:bCs/>
                <w:sz w:val="22"/>
                <w:lang w:val="sr-Latn-RS"/>
              </w:rPr>
              <w:t>,</w:t>
            </w:r>
            <w:r>
              <w:rPr>
                <w:b/>
                <w:bCs/>
                <w:sz w:val="22"/>
                <w:lang w:val="sr-Latn-RS"/>
              </w:rPr>
              <w:t>98</w:t>
            </w:r>
          </w:p>
        </w:tc>
      </w:tr>
    </w:tbl>
    <w:p w:rsidR="00E168BD" w:rsidRDefault="00E168BD" w:rsidP="00E168BD">
      <w:pPr>
        <w:ind w:firstLine="708"/>
        <w:jc w:val="center"/>
      </w:pPr>
      <w:r>
        <w:t>Табела бр. 3. Преглед прихода</w:t>
      </w:r>
    </w:p>
    <w:p w:rsidR="00E168BD" w:rsidRDefault="00E168BD" w:rsidP="00E168BD">
      <w:pPr>
        <w:ind w:firstLine="708"/>
        <w:jc w:val="both"/>
      </w:pPr>
    </w:p>
    <w:p w:rsidR="00E168BD" w:rsidRDefault="00E168BD" w:rsidP="00E168BD">
      <w:pPr>
        <w:ind w:firstLine="708"/>
        <w:jc w:val="both"/>
      </w:pPr>
    </w:p>
    <w:p w:rsidR="0095568C" w:rsidRPr="00186B76" w:rsidRDefault="00E168BD" w:rsidP="00E168BD">
      <w:pPr>
        <w:ind w:firstLine="708"/>
        <w:jc w:val="both"/>
        <w:rPr>
          <w:bCs/>
          <w:lang w:val="bs-Latn-BA"/>
        </w:rPr>
      </w:pPr>
      <w:r>
        <w:t>У сљедећој табели слиједи успоредни приказ остварених прихода у 2019. и 2020.години:</w:t>
      </w: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876"/>
        <w:gridCol w:w="2170"/>
        <w:gridCol w:w="1582"/>
        <w:gridCol w:w="1068"/>
        <w:gridCol w:w="1531"/>
        <w:gridCol w:w="1119"/>
        <w:gridCol w:w="1226"/>
      </w:tblGrid>
      <w:tr w:rsidR="00852F62" w:rsidRPr="00186B76" w:rsidTr="00E168BD">
        <w:tc>
          <w:tcPr>
            <w:tcW w:w="876" w:type="dxa"/>
            <w:tcBorders>
              <w:top w:val="single" w:sz="8" w:space="0" w:color="F9B074"/>
              <w:left w:val="single" w:sz="8" w:space="0" w:color="F9B074"/>
              <w:bottom w:val="single" w:sz="8" w:space="0" w:color="F9B074"/>
            </w:tcBorders>
            <w:shd w:val="clear" w:color="auto" w:fill="F79646"/>
          </w:tcPr>
          <w:p w:rsidR="00314580" w:rsidRPr="00E168BD" w:rsidRDefault="00E168BD" w:rsidP="00597063">
            <w:pPr>
              <w:jc w:val="both"/>
              <w:rPr>
                <w:b/>
                <w:bCs/>
                <w:color w:val="FFFFFF"/>
                <w:lang w:val="sr-Cyrl-BA"/>
              </w:rPr>
            </w:pPr>
            <w:r>
              <w:rPr>
                <w:b/>
                <w:bCs/>
                <w:color w:val="FFFFFF"/>
                <w:lang w:val="sr-Cyrl-BA"/>
              </w:rPr>
              <w:t>Р.број</w:t>
            </w:r>
          </w:p>
        </w:tc>
        <w:tc>
          <w:tcPr>
            <w:tcW w:w="2170" w:type="dxa"/>
            <w:tcBorders>
              <w:top w:val="single" w:sz="8" w:space="0" w:color="F9B074"/>
              <w:bottom w:val="single" w:sz="8" w:space="0" w:color="F9B074"/>
            </w:tcBorders>
            <w:shd w:val="clear" w:color="auto" w:fill="F79646"/>
          </w:tcPr>
          <w:p w:rsidR="00314580" w:rsidRPr="00E168BD" w:rsidRDefault="00E168BD" w:rsidP="00597063">
            <w:pPr>
              <w:jc w:val="both"/>
              <w:rPr>
                <w:b/>
                <w:bCs/>
                <w:color w:val="FFFFFF"/>
                <w:lang w:val="sr-Cyrl-BA"/>
              </w:rPr>
            </w:pPr>
            <w:r>
              <w:rPr>
                <w:b/>
                <w:bCs/>
                <w:color w:val="FFFFFF"/>
                <w:lang w:val="sr-Cyrl-BA"/>
              </w:rPr>
              <w:t>Позиција</w:t>
            </w:r>
          </w:p>
          <w:p w:rsidR="00BA6AC4" w:rsidRPr="00186B76" w:rsidRDefault="00BA6AC4" w:rsidP="00597063">
            <w:pPr>
              <w:jc w:val="both"/>
              <w:rPr>
                <w:b/>
                <w:bCs/>
                <w:color w:val="FFFFFF"/>
                <w:lang w:val="bs-Latn-BA"/>
              </w:rPr>
            </w:pPr>
          </w:p>
        </w:tc>
        <w:tc>
          <w:tcPr>
            <w:tcW w:w="2650" w:type="dxa"/>
            <w:gridSpan w:val="2"/>
            <w:tcBorders>
              <w:top w:val="single" w:sz="8" w:space="0" w:color="F9B074"/>
              <w:bottom w:val="single" w:sz="8" w:space="0" w:color="F9B074"/>
            </w:tcBorders>
            <w:shd w:val="clear" w:color="auto" w:fill="F79646"/>
          </w:tcPr>
          <w:p w:rsidR="00314580" w:rsidRPr="00E168BD" w:rsidRDefault="00E168BD" w:rsidP="00597063">
            <w:pPr>
              <w:jc w:val="both"/>
              <w:rPr>
                <w:b/>
                <w:bCs/>
                <w:color w:val="FFFFFF"/>
                <w:lang w:val="sr-Cyrl-BA"/>
              </w:rPr>
            </w:pPr>
            <w:r>
              <w:rPr>
                <w:b/>
                <w:bCs/>
                <w:color w:val="FFFFFF"/>
                <w:lang w:val="sr-Cyrl-BA"/>
              </w:rPr>
              <w:t>Текућа година</w:t>
            </w:r>
          </w:p>
        </w:tc>
        <w:tc>
          <w:tcPr>
            <w:tcW w:w="2650" w:type="dxa"/>
            <w:gridSpan w:val="2"/>
            <w:tcBorders>
              <w:top w:val="single" w:sz="8" w:space="0" w:color="F9B074"/>
              <w:bottom w:val="single" w:sz="8" w:space="0" w:color="F9B074"/>
            </w:tcBorders>
            <w:shd w:val="clear" w:color="auto" w:fill="F79646"/>
          </w:tcPr>
          <w:p w:rsidR="00314580" w:rsidRPr="00E168BD" w:rsidRDefault="00E168BD" w:rsidP="00597063">
            <w:pPr>
              <w:jc w:val="both"/>
              <w:rPr>
                <w:b/>
                <w:bCs/>
                <w:color w:val="FFFFFF"/>
                <w:lang w:val="sr-Cyrl-BA"/>
              </w:rPr>
            </w:pPr>
            <w:r>
              <w:rPr>
                <w:b/>
                <w:bCs/>
                <w:color w:val="FFFFFF"/>
                <w:lang w:val="sr-Cyrl-BA"/>
              </w:rPr>
              <w:t>Претходна година</w:t>
            </w:r>
          </w:p>
        </w:tc>
        <w:tc>
          <w:tcPr>
            <w:tcW w:w="1226" w:type="dxa"/>
            <w:tcBorders>
              <w:top w:val="single" w:sz="8" w:space="0" w:color="F9B074"/>
              <w:bottom w:val="single" w:sz="8" w:space="0" w:color="F9B074"/>
              <w:right w:val="single" w:sz="8" w:space="0" w:color="F9B074"/>
            </w:tcBorders>
            <w:shd w:val="clear" w:color="auto" w:fill="F79646"/>
          </w:tcPr>
          <w:p w:rsidR="00314580" w:rsidRPr="00E168BD" w:rsidRDefault="00E168BD" w:rsidP="00597063">
            <w:pPr>
              <w:jc w:val="both"/>
              <w:rPr>
                <w:b/>
                <w:bCs/>
                <w:color w:val="FFFFFF"/>
                <w:lang w:val="sr-Cyrl-BA"/>
              </w:rPr>
            </w:pPr>
            <w:r>
              <w:rPr>
                <w:b/>
                <w:bCs/>
                <w:color w:val="FFFFFF"/>
                <w:lang w:val="sr-Cyrl-BA"/>
              </w:rPr>
              <w:t>Индекс</w:t>
            </w:r>
          </w:p>
        </w:tc>
      </w:tr>
      <w:tr w:rsidR="00852F62" w:rsidRPr="00186B76" w:rsidTr="00E168BD">
        <w:tc>
          <w:tcPr>
            <w:tcW w:w="876" w:type="dxa"/>
            <w:shd w:val="clear" w:color="auto" w:fill="FDE4D0"/>
          </w:tcPr>
          <w:p w:rsidR="00432A2C" w:rsidRPr="00186B76" w:rsidRDefault="00432A2C" w:rsidP="00597063">
            <w:pPr>
              <w:jc w:val="both"/>
              <w:rPr>
                <w:b/>
                <w:bCs/>
                <w:lang w:val="de-DE"/>
              </w:rPr>
            </w:pPr>
          </w:p>
        </w:tc>
        <w:tc>
          <w:tcPr>
            <w:tcW w:w="2170" w:type="dxa"/>
            <w:shd w:val="clear" w:color="auto" w:fill="FDE4D0"/>
          </w:tcPr>
          <w:p w:rsidR="00432A2C" w:rsidRPr="00186B76" w:rsidRDefault="00432A2C" w:rsidP="00597063">
            <w:pPr>
              <w:jc w:val="both"/>
              <w:rPr>
                <w:bCs/>
                <w:lang w:val="de-DE"/>
              </w:rPr>
            </w:pPr>
            <w:r w:rsidRPr="00186B76">
              <w:rPr>
                <w:bCs/>
                <w:lang w:val="de-DE"/>
              </w:rPr>
              <w:t>1</w:t>
            </w:r>
          </w:p>
        </w:tc>
        <w:tc>
          <w:tcPr>
            <w:tcW w:w="2650" w:type="dxa"/>
            <w:gridSpan w:val="2"/>
            <w:shd w:val="clear" w:color="auto" w:fill="FDE4D0"/>
          </w:tcPr>
          <w:p w:rsidR="00432A2C" w:rsidRPr="00186B76" w:rsidRDefault="00432A2C" w:rsidP="00597063">
            <w:pPr>
              <w:jc w:val="both"/>
              <w:rPr>
                <w:bCs/>
                <w:lang w:val="de-DE"/>
              </w:rPr>
            </w:pPr>
            <w:r w:rsidRPr="00186B76">
              <w:rPr>
                <w:bCs/>
                <w:lang w:val="de-DE"/>
              </w:rPr>
              <w:t xml:space="preserve">        2                     3</w:t>
            </w:r>
          </w:p>
        </w:tc>
        <w:tc>
          <w:tcPr>
            <w:tcW w:w="2650" w:type="dxa"/>
            <w:gridSpan w:val="2"/>
            <w:shd w:val="clear" w:color="auto" w:fill="FDE4D0"/>
          </w:tcPr>
          <w:p w:rsidR="00432A2C" w:rsidRPr="00186B76" w:rsidRDefault="00432A2C" w:rsidP="00597063">
            <w:pPr>
              <w:jc w:val="both"/>
              <w:rPr>
                <w:bCs/>
                <w:lang w:val="de-DE"/>
              </w:rPr>
            </w:pPr>
            <w:r w:rsidRPr="00186B76">
              <w:rPr>
                <w:bCs/>
                <w:lang w:val="de-DE"/>
              </w:rPr>
              <w:t xml:space="preserve">       4                    5</w:t>
            </w:r>
          </w:p>
        </w:tc>
        <w:tc>
          <w:tcPr>
            <w:tcW w:w="1226" w:type="dxa"/>
            <w:shd w:val="clear" w:color="auto" w:fill="FDE4D0"/>
          </w:tcPr>
          <w:p w:rsidR="00432A2C" w:rsidRPr="00186B76" w:rsidRDefault="00DE0001" w:rsidP="00597063">
            <w:pPr>
              <w:jc w:val="both"/>
              <w:rPr>
                <w:b/>
                <w:bCs/>
                <w:lang w:val="de-DE"/>
              </w:rPr>
            </w:pPr>
            <w:r>
              <w:rPr>
                <w:b/>
                <w:bCs/>
                <w:lang w:val="de-DE"/>
              </w:rPr>
              <w:t xml:space="preserve">      </w:t>
            </w:r>
            <w:r w:rsidR="00153E03" w:rsidRPr="00186B76">
              <w:rPr>
                <w:b/>
                <w:bCs/>
                <w:lang w:val="de-DE"/>
              </w:rPr>
              <w:t>6</w:t>
            </w:r>
          </w:p>
        </w:tc>
      </w:tr>
      <w:tr w:rsidR="00E168BD" w:rsidRPr="008B6918" w:rsidTr="00E168BD">
        <w:tc>
          <w:tcPr>
            <w:tcW w:w="876" w:type="dxa"/>
            <w:shd w:val="clear" w:color="auto" w:fill="auto"/>
          </w:tcPr>
          <w:p w:rsidR="00E168BD" w:rsidRPr="00186B76" w:rsidRDefault="00E168BD" w:rsidP="00597063">
            <w:pPr>
              <w:jc w:val="both"/>
              <w:rPr>
                <w:b/>
                <w:bCs/>
                <w:lang w:val="de-DE"/>
              </w:rPr>
            </w:pPr>
          </w:p>
        </w:tc>
        <w:tc>
          <w:tcPr>
            <w:tcW w:w="2170" w:type="dxa"/>
            <w:shd w:val="clear" w:color="auto" w:fill="FDE4D0"/>
          </w:tcPr>
          <w:p w:rsidR="00E168BD" w:rsidRPr="00186B76" w:rsidRDefault="00E168BD" w:rsidP="00597063">
            <w:pPr>
              <w:jc w:val="both"/>
              <w:rPr>
                <w:bCs/>
                <w:lang w:val="de-DE"/>
              </w:rPr>
            </w:pPr>
          </w:p>
        </w:tc>
        <w:tc>
          <w:tcPr>
            <w:tcW w:w="1582" w:type="dxa"/>
            <w:shd w:val="clear" w:color="auto" w:fill="auto"/>
          </w:tcPr>
          <w:p w:rsidR="00E168BD" w:rsidRPr="008B6918" w:rsidRDefault="00E168BD" w:rsidP="00E168BD">
            <w:pPr>
              <w:jc w:val="both"/>
              <w:rPr>
                <w:b/>
                <w:bCs/>
                <w:lang w:val="de-DE"/>
              </w:rPr>
            </w:pPr>
            <w:r>
              <w:rPr>
                <w:b/>
                <w:bCs/>
                <w:lang w:val="sr-Cyrl-BA"/>
              </w:rPr>
              <w:t>Износ у</w:t>
            </w:r>
            <w:r w:rsidRPr="008B6918">
              <w:rPr>
                <w:b/>
                <w:bCs/>
                <w:lang w:val="de-DE"/>
              </w:rPr>
              <w:t xml:space="preserve"> KM</w:t>
            </w:r>
          </w:p>
        </w:tc>
        <w:tc>
          <w:tcPr>
            <w:tcW w:w="1068" w:type="dxa"/>
            <w:shd w:val="clear" w:color="auto" w:fill="FDE4D0"/>
          </w:tcPr>
          <w:p w:rsidR="00E168BD" w:rsidRPr="008B6918" w:rsidRDefault="00E168BD" w:rsidP="00597063">
            <w:pPr>
              <w:jc w:val="both"/>
              <w:rPr>
                <w:b/>
                <w:bCs/>
                <w:lang w:val="de-DE"/>
              </w:rPr>
            </w:pPr>
            <w:r w:rsidRPr="008B6918">
              <w:rPr>
                <w:b/>
                <w:bCs/>
                <w:lang w:val="de-DE"/>
              </w:rPr>
              <w:t xml:space="preserve">       %</w:t>
            </w:r>
          </w:p>
        </w:tc>
        <w:tc>
          <w:tcPr>
            <w:tcW w:w="1531" w:type="dxa"/>
            <w:shd w:val="clear" w:color="auto" w:fill="auto"/>
          </w:tcPr>
          <w:p w:rsidR="00E168BD" w:rsidRPr="008B6918" w:rsidRDefault="00E168BD" w:rsidP="00E168BD">
            <w:pPr>
              <w:jc w:val="both"/>
              <w:rPr>
                <w:b/>
                <w:bCs/>
                <w:lang w:val="de-DE"/>
              </w:rPr>
            </w:pPr>
            <w:r>
              <w:rPr>
                <w:b/>
                <w:bCs/>
                <w:lang w:val="sr-Cyrl-BA"/>
              </w:rPr>
              <w:t>Износ у</w:t>
            </w:r>
            <w:r w:rsidRPr="008B6918">
              <w:rPr>
                <w:b/>
                <w:bCs/>
                <w:lang w:val="de-DE"/>
              </w:rPr>
              <w:t xml:space="preserve"> KM</w:t>
            </w:r>
          </w:p>
        </w:tc>
        <w:tc>
          <w:tcPr>
            <w:tcW w:w="1119" w:type="dxa"/>
            <w:shd w:val="clear" w:color="auto" w:fill="FDE4D0"/>
          </w:tcPr>
          <w:p w:rsidR="00E168BD" w:rsidRPr="008B6918" w:rsidRDefault="00E168BD" w:rsidP="00597063">
            <w:pPr>
              <w:jc w:val="center"/>
              <w:rPr>
                <w:b/>
                <w:bCs/>
                <w:lang w:val="de-DE"/>
              </w:rPr>
            </w:pPr>
            <w:r w:rsidRPr="008B6918">
              <w:rPr>
                <w:b/>
                <w:bCs/>
                <w:lang w:val="de-DE"/>
              </w:rPr>
              <w:t>%</w:t>
            </w:r>
          </w:p>
        </w:tc>
        <w:tc>
          <w:tcPr>
            <w:tcW w:w="1226" w:type="dxa"/>
            <w:shd w:val="clear" w:color="auto" w:fill="auto"/>
          </w:tcPr>
          <w:p w:rsidR="00E168BD" w:rsidRPr="008B6918" w:rsidRDefault="00E168BD" w:rsidP="00597063">
            <w:pPr>
              <w:jc w:val="both"/>
              <w:rPr>
                <w:b/>
                <w:bCs/>
                <w:lang w:val="de-DE"/>
              </w:rPr>
            </w:pPr>
            <w:r w:rsidRPr="008B6918">
              <w:rPr>
                <w:b/>
                <w:bCs/>
                <w:lang w:val="de-DE"/>
              </w:rPr>
              <w:t>2/4*100</w:t>
            </w:r>
          </w:p>
        </w:tc>
      </w:tr>
      <w:tr w:rsidR="00E168BD" w:rsidRPr="00186B76" w:rsidTr="00E168BD">
        <w:tc>
          <w:tcPr>
            <w:tcW w:w="876" w:type="dxa"/>
            <w:shd w:val="clear" w:color="auto" w:fill="FDE4D0"/>
          </w:tcPr>
          <w:p w:rsidR="00014E81" w:rsidRPr="00186B76" w:rsidRDefault="00014E81" w:rsidP="00597063">
            <w:pPr>
              <w:jc w:val="center"/>
              <w:rPr>
                <w:b/>
                <w:bCs/>
                <w:lang w:val="de-DE"/>
              </w:rPr>
            </w:pPr>
            <w:r w:rsidRPr="00186B76">
              <w:rPr>
                <w:b/>
                <w:bCs/>
                <w:lang w:val="de-DE"/>
              </w:rPr>
              <w:t>1.</w:t>
            </w:r>
          </w:p>
        </w:tc>
        <w:tc>
          <w:tcPr>
            <w:tcW w:w="2170" w:type="dxa"/>
            <w:shd w:val="clear" w:color="auto" w:fill="FDE4D0"/>
          </w:tcPr>
          <w:p w:rsidR="00014E81" w:rsidRPr="00E168BD" w:rsidRDefault="00E168BD" w:rsidP="00597063">
            <w:pPr>
              <w:jc w:val="center"/>
              <w:rPr>
                <w:b/>
                <w:bCs/>
                <w:lang w:val="sr-Cyrl-BA"/>
              </w:rPr>
            </w:pPr>
            <w:r>
              <w:rPr>
                <w:b/>
                <w:bCs/>
                <w:lang w:val="sr-Cyrl-BA"/>
              </w:rPr>
              <w:t>ПОСЛОВНИ ПРИХОДИ</w:t>
            </w:r>
          </w:p>
        </w:tc>
        <w:tc>
          <w:tcPr>
            <w:tcW w:w="1582" w:type="dxa"/>
            <w:shd w:val="clear" w:color="auto" w:fill="FDE4D0"/>
          </w:tcPr>
          <w:p w:rsidR="00014E81" w:rsidRPr="00186B76" w:rsidRDefault="00852F62" w:rsidP="00D45EEC">
            <w:pPr>
              <w:jc w:val="center"/>
              <w:rPr>
                <w:bCs/>
                <w:lang w:val="sr-Latn-RS"/>
              </w:rPr>
            </w:pPr>
            <w:r>
              <w:rPr>
                <w:bCs/>
                <w:lang w:val="sr-Latn-RS"/>
              </w:rPr>
              <w:t>1.1</w:t>
            </w:r>
            <w:r w:rsidR="00D45EEC">
              <w:rPr>
                <w:bCs/>
                <w:lang w:val="sr-Latn-RS"/>
              </w:rPr>
              <w:t>94</w:t>
            </w:r>
            <w:r>
              <w:rPr>
                <w:bCs/>
                <w:lang w:val="sr-Latn-RS"/>
              </w:rPr>
              <w:t>.</w:t>
            </w:r>
            <w:r w:rsidR="00D45EEC">
              <w:rPr>
                <w:bCs/>
                <w:lang w:val="sr-Latn-RS"/>
              </w:rPr>
              <w:t>9</w:t>
            </w:r>
            <w:r>
              <w:rPr>
                <w:bCs/>
                <w:lang w:val="sr-Latn-RS"/>
              </w:rPr>
              <w:t>9</w:t>
            </w:r>
            <w:r w:rsidR="00D45EEC">
              <w:rPr>
                <w:bCs/>
                <w:lang w:val="sr-Latn-RS"/>
              </w:rPr>
              <w:t>1</w:t>
            </w:r>
            <w:r>
              <w:rPr>
                <w:bCs/>
                <w:lang w:val="sr-Latn-RS"/>
              </w:rPr>
              <w:t>,00</w:t>
            </w:r>
          </w:p>
        </w:tc>
        <w:tc>
          <w:tcPr>
            <w:tcW w:w="1068" w:type="dxa"/>
            <w:shd w:val="clear" w:color="auto" w:fill="FDE4D0"/>
          </w:tcPr>
          <w:p w:rsidR="00014E81" w:rsidRPr="00186B76" w:rsidRDefault="00170645" w:rsidP="00345124">
            <w:pPr>
              <w:jc w:val="center"/>
              <w:rPr>
                <w:bCs/>
                <w:lang w:val="sr-Latn-RS"/>
              </w:rPr>
            </w:pPr>
            <w:r>
              <w:rPr>
                <w:bCs/>
                <w:lang w:val="sr-Latn-RS"/>
              </w:rPr>
              <w:t>9</w:t>
            </w:r>
            <w:r w:rsidR="00345124">
              <w:rPr>
                <w:bCs/>
                <w:lang w:val="sr-Latn-RS"/>
              </w:rPr>
              <w:t>8</w:t>
            </w:r>
            <w:r>
              <w:rPr>
                <w:bCs/>
                <w:lang w:val="sr-Latn-RS"/>
              </w:rPr>
              <w:t>,</w:t>
            </w:r>
            <w:r w:rsidR="00345124">
              <w:rPr>
                <w:bCs/>
                <w:lang w:val="sr-Latn-RS"/>
              </w:rPr>
              <w:t>26</w:t>
            </w:r>
          </w:p>
        </w:tc>
        <w:tc>
          <w:tcPr>
            <w:tcW w:w="1531" w:type="dxa"/>
            <w:shd w:val="clear" w:color="auto" w:fill="FDE4D0"/>
          </w:tcPr>
          <w:p w:rsidR="00014E81" w:rsidRPr="00186B76" w:rsidRDefault="00852F62" w:rsidP="00D45EEC">
            <w:pPr>
              <w:jc w:val="center"/>
              <w:rPr>
                <w:bCs/>
                <w:lang w:val="sr-Latn-RS"/>
              </w:rPr>
            </w:pPr>
            <w:r>
              <w:rPr>
                <w:bCs/>
                <w:lang w:val="sr-Latn-RS"/>
              </w:rPr>
              <w:t>1.</w:t>
            </w:r>
            <w:r w:rsidR="00D45EEC">
              <w:rPr>
                <w:bCs/>
                <w:lang w:val="sr-Latn-RS"/>
              </w:rPr>
              <w:t>17</w:t>
            </w:r>
            <w:r>
              <w:rPr>
                <w:bCs/>
                <w:lang w:val="sr-Latn-RS"/>
              </w:rPr>
              <w:t>7.</w:t>
            </w:r>
            <w:r w:rsidR="00D45EEC">
              <w:rPr>
                <w:bCs/>
                <w:lang w:val="sr-Latn-RS"/>
              </w:rPr>
              <w:t>294</w:t>
            </w:r>
            <w:r>
              <w:rPr>
                <w:bCs/>
                <w:lang w:val="sr-Latn-RS"/>
              </w:rPr>
              <w:t>,00</w:t>
            </w:r>
          </w:p>
        </w:tc>
        <w:tc>
          <w:tcPr>
            <w:tcW w:w="1119" w:type="dxa"/>
            <w:shd w:val="clear" w:color="auto" w:fill="FDE4D0"/>
          </w:tcPr>
          <w:p w:rsidR="00014E81" w:rsidRPr="00186B76" w:rsidRDefault="00170645" w:rsidP="00FB6711">
            <w:pPr>
              <w:jc w:val="center"/>
              <w:rPr>
                <w:bCs/>
                <w:lang w:val="sr-Latn-RS"/>
              </w:rPr>
            </w:pPr>
            <w:r>
              <w:rPr>
                <w:bCs/>
                <w:lang w:val="sr-Latn-RS"/>
              </w:rPr>
              <w:t>9</w:t>
            </w:r>
            <w:r w:rsidR="00FB6711">
              <w:rPr>
                <w:bCs/>
                <w:lang w:val="sr-Latn-RS"/>
              </w:rPr>
              <w:t>6</w:t>
            </w:r>
            <w:r>
              <w:rPr>
                <w:bCs/>
                <w:lang w:val="sr-Latn-RS"/>
              </w:rPr>
              <w:t>,</w:t>
            </w:r>
            <w:r w:rsidR="00FB6711">
              <w:rPr>
                <w:bCs/>
                <w:lang w:val="sr-Latn-RS"/>
              </w:rPr>
              <w:t>71</w:t>
            </w:r>
          </w:p>
        </w:tc>
        <w:tc>
          <w:tcPr>
            <w:tcW w:w="1226" w:type="dxa"/>
            <w:shd w:val="clear" w:color="auto" w:fill="FDE4D0"/>
          </w:tcPr>
          <w:p w:rsidR="00014E81" w:rsidRPr="00F816EE" w:rsidRDefault="00E65C31" w:rsidP="00345124">
            <w:pPr>
              <w:jc w:val="center"/>
              <w:rPr>
                <w:bCs/>
                <w:lang w:val="sr-Latn-RS"/>
              </w:rPr>
            </w:pPr>
            <w:r>
              <w:rPr>
                <w:bCs/>
                <w:lang w:val="sr-Latn-RS"/>
              </w:rPr>
              <w:t>1</w:t>
            </w:r>
            <w:r w:rsidR="00FB6711">
              <w:rPr>
                <w:bCs/>
                <w:lang w:val="sr-Latn-RS"/>
              </w:rPr>
              <w:t>01</w:t>
            </w:r>
            <w:r>
              <w:rPr>
                <w:bCs/>
                <w:lang w:val="sr-Latn-RS"/>
              </w:rPr>
              <w:t>,</w:t>
            </w:r>
            <w:r w:rsidR="00FB6711">
              <w:rPr>
                <w:bCs/>
                <w:lang w:val="sr-Latn-RS"/>
              </w:rPr>
              <w:t>5</w:t>
            </w:r>
            <w:r w:rsidR="00345124">
              <w:rPr>
                <w:bCs/>
                <w:lang w:val="sr-Latn-RS"/>
              </w:rPr>
              <w:t>0</w:t>
            </w:r>
          </w:p>
        </w:tc>
      </w:tr>
      <w:tr w:rsidR="00E168BD" w:rsidRPr="00186B76" w:rsidTr="00E168BD">
        <w:tc>
          <w:tcPr>
            <w:tcW w:w="876" w:type="dxa"/>
            <w:shd w:val="clear" w:color="auto" w:fill="auto"/>
          </w:tcPr>
          <w:p w:rsidR="00014E81" w:rsidRPr="00186B76" w:rsidRDefault="00014E81" w:rsidP="00597063">
            <w:pPr>
              <w:jc w:val="center"/>
              <w:rPr>
                <w:b/>
                <w:bCs/>
                <w:lang w:val="de-DE"/>
              </w:rPr>
            </w:pPr>
            <w:r w:rsidRPr="00186B76">
              <w:rPr>
                <w:b/>
                <w:bCs/>
                <w:lang w:val="de-DE"/>
              </w:rPr>
              <w:t>2.</w:t>
            </w:r>
          </w:p>
        </w:tc>
        <w:tc>
          <w:tcPr>
            <w:tcW w:w="2170" w:type="dxa"/>
            <w:shd w:val="clear" w:color="auto" w:fill="FDE4D0"/>
          </w:tcPr>
          <w:p w:rsidR="00014E81" w:rsidRPr="00E168BD" w:rsidRDefault="00E168BD" w:rsidP="00597063">
            <w:pPr>
              <w:jc w:val="center"/>
              <w:rPr>
                <w:b/>
                <w:bCs/>
                <w:lang w:val="sr-Cyrl-BA"/>
              </w:rPr>
            </w:pPr>
            <w:r>
              <w:rPr>
                <w:b/>
                <w:bCs/>
                <w:lang w:val="sr-Cyrl-BA"/>
              </w:rPr>
              <w:t>ФИНАНСИЈСКИ ПРИХОДИ</w:t>
            </w:r>
          </w:p>
        </w:tc>
        <w:tc>
          <w:tcPr>
            <w:tcW w:w="1582" w:type="dxa"/>
            <w:shd w:val="clear" w:color="auto" w:fill="auto"/>
          </w:tcPr>
          <w:p w:rsidR="00014E81" w:rsidRPr="00186B76" w:rsidRDefault="00852F62" w:rsidP="00D45EEC">
            <w:pPr>
              <w:jc w:val="center"/>
              <w:rPr>
                <w:bCs/>
                <w:lang w:val="sr-Latn-RS"/>
              </w:rPr>
            </w:pPr>
            <w:r>
              <w:rPr>
                <w:bCs/>
                <w:lang w:val="sr-Latn-RS"/>
              </w:rPr>
              <w:t>1</w:t>
            </w:r>
            <w:r w:rsidR="00D45EEC">
              <w:rPr>
                <w:bCs/>
                <w:lang w:val="sr-Latn-RS"/>
              </w:rPr>
              <w:t>2</w:t>
            </w:r>
            <w:r>
              <w:rPr>
                <w:bCs/>
                <w:lang w:val="sr-Latn-RS"/>
              </w:rPr>
              <w:t>.</w:t>
            </w:r>
            <w:r w:rsidR="00D45EEC">
              <w:rPr>
                <w:bCs/>
                <w:lang w:val="sr-Latn-RS"/>
              </w:rPr>
              <w:t>339</w:t>
            </w:r>
            <w:r>
              <w:rPr>
                <w:bCs/>
                <w:lang w:val="sr-Latn-RS"/>
              </w:rPr>
              <w:t>,00</w:t>
            </w:r>
          </w:p>
        </w:tc>
        <w:tc>
          <w:tcPr>
            <w:tcW w:w="1068" w:type="dxa"/>
            <w:shd w:val="clear" w:color="auto" w:fill="FDE4D0"/>
          </w:tcPr>
          <w:p w:rsidR="00014E81" w:rsidRPr="00186B76" w:rsidRDefault="00345124" w:rsidP="00345124">
            <w:pPr>
              <w:jc w:val="center"/>
              <w:rPr>
                <w:bCs/>
                <w:lang w:val="sr-Latn-RS"/>
              </w:rPr>
            </w:pPr>
            <w:r>
              <w:rPr>
                <w:bCs/>
                <w:lang w:val="sr-Latn-RS"/>
              </w:rPr>
              <w:t>1</w:t>
            </w:r>
            <w:r w:rsidR="00170645">
              <w:rPr>
                <w:bCs/>
                <w:lang w:val="sr-Latn-RS"/>
              </w:rPr>
              <w:t>,</w:t>
            </w:r>
            <w:r>
              <w:rPr>
                <w:bCs/>
                <w:lang w:val="sr-Latn-RS"/>
              </w:rPr>
              <w:t>01</w:t>
            </w:r>
          </w:p>
        </w:tc>
        <w:tc>
          <w:tcPr>
            <w:tcW w:w="1531" w:type="dxa"/>
            <w:shd w:val="clear" w:color="auto" w:fill="auto"/>
          </w:tcPr>
          <w:p w:rsidR="00014E81" w:rsidRPr="00186B76" w:rsidRDefault="00852F62" w:rsidP="00D45EEC">
            <w:pPr>
              <w:rPr>
                <w:bCs/>
                <w:lang w:val="sr-Latn-RS"/>
              </w:rPr>
            </w:pPr>
            <w:r>
              <w:rPr>
                <w:bCs/>
                <w:lang w:val="sr-Latn-RS"/>
              </w:rPr>
              <w:t>1</w:t>
            </w:r>
            <w:r w:rsidR="00D45EEC">
              <w:rPr>
                <w:bCs/>
                <w:lang w:val="sr-Latn-RS"/>
              </w:rPr>
              <w:t>8</w:t>
            </w:r>
            <w:r>
              <w:rPr>
                <w:bCs/>
                <w:lang w:val="sr-Latn-RS"/>
              </w:rPr>
              <w:t>.</w:t>
            </w:r>
            <w:r w:rsidR="00D45EEC">
              <w:rPr>
                <w:bCs/>
                <w:lang w:val="sr-Latn-RS"/>
              </w:rPr>
              <w:t>415</w:t>
            </w:r>
            <w:r>
              <w:rPr>
                <w:bCs/>
                <w:lang w:val="sr-Latn-RS"/>
              </w:rPr>
              <w:t>,00</w:t>
            </w:r>
          </w:p>
        </w:tc>
        <w:tc>
          <w:tcPr>
            <w:tcW w:w="1119" w:type="dxa"/>
            <w:shd w:val="clear" w:color="auto" w:fill="FDE4D0"/>
          </w:tcPr>
          <w:p w:rsidR="00014E81" w:rsidRPr="00186B76" w:rsidRDefault="00170645" w:rsidP="00FB6711">
            <w:pPr>
              <w:jc w:val="center"/>
              <w:rPr>
                <w:bCs/>
                <w:lang w:val="sr-Latn-RS"/>
              </w:rPr>
            </w:pPr>
            <w:r>
              <w:rPr>
                <w:bCs/>
                <w:lang w:val="sr-Latn-RS"/>
              </w:rPr>
              <w:t>1,</w:t>
            </w:r>
            <w:r w:rsidR="00FB6711">
              <w:rPr>
                <w:bCs/>
                <w:lang w:val="sr-Latn-RS"/>
              </w:rPr>
              <w:t>51</w:t>
            </w:r>
          </w:p>
        </w:tc>
        <w:tc>
          <w:tcPr>
            <w:tcW w:w="1226" w:type="dxa"/>
            <w:shd w:val="clear" w:color="auto" w:fill="auto"/>
          </w:tcPr>
          <w:p w:rsidR="00014E81" w:rsidRPr="00F816EE" w:rsidRDefault="00E65C31" w:rsidP="00FB6711">
            <w:pPr>
              <w:jc w:val="center"/>
              <w:rPr>
                <w:bCs/>
                <w:lang w:val="sr-Latn-RS"/>
              </w:rPr>
            </w:pPr>
            <w:r>
              <w:rPr>
                <w:bCs/>
                <w:lang w:val="sr-Latn-RS"/>
              </w:rPr>
              <w:t>6</w:t>
            </w:r>
            <w:r w:rsidR="00FB6711">
              <w:rPr>
                <w:bCs/>
                <w:lang w:val="sr-Latn-RS"/>
              </w:rPr>
              <w:t>7</w:t>
            </w:r>
            <w:r>
              <w:rPr>
                <w:bCs/>
                <w:lang w:val="sr-Latn-RS"/>
              </w:rPr>
              <w:t>,</w:t>
            </w:r>
            <w:r w:rsidR="00FB6711">
              <w:rPr>
                <w:bCs/>
                <w:lang w:val="sr-Latn-RS"/>
              </w:rPr>
              <w:t>0</w:t>
            </w:r>
            <w:r>
              <w:rPr>
                <w:bCs/>
                <w:lang w:val="sr-Latn-RS"/>
              </w:rPr>
              <w:t>0</w:t>
            </w:r>
          </w:p>
        </w:tc>
      </w:tr>
      <w:tr w:rsidR="00E168BD" w:rsidRPr="00186B76" w:rsidTr="00E168BD">
        <w:tc>
          <w:tcPr>
            <w:tcW w:w="876" w:type="dxa"/>
            <w:shd w:val="clear" w:color="auto" w:fill="FDE4D0"/>
          </w:tcPr>
          <w:p w:rsidR="0095568C" w:rsidRPr="00186B76" w:rsidRDefault="0095568C" w:rsidP="00597063">
            <w:pPr>
              <w:jc w:val="center"/>
              <w:rPr>
                <w:b/>
                <w:bCs/>
                <w:lang w:val="de-DE"/>
              </w:rPr>
            </w:pPr>
            <w:r w:rsidRPr="00186B76">
              <w:rPr>
                <w:b/>
                <w:bCs/>
                <w:lang w:val="de-DE"/>
              </w:rPr>
              <w:t>3.</w:t>
            </w:r>
          </w:p>
        </w:tc>
        <w:tc>
          <w:tcPr>
            <w:tcW w:w="2170" w:type="dxa"/>
            <w:shd w:val="clear" w:color="auto" w:fill="FDE4D0"/>
          </w:tcPr>
          <w:p w:rsidR="0095568C" w:rsidRPr="00E168BD" w:rsidRDefault="00E168BD" w:rsidP="00597063">
            <w:pPr>
              <w:jc w:val="center"/>
              <w:rPr>
                <w:b/>
                <w:bCs/>
                <w:lang w:val="sr-Cyrl-BA"/>
              </w:rPr>
            </w:pPr>
            <w:r>
              <w:rPr>
                <w:b/>
                <w:bCs/>
                <w:lang w:val="sr-Cyrl-BA"/>
              </w:rPr>
              <w:t>ОСТАЛИ ПРИХОДИ</w:t>
            </w:r>
          </w:p>
        </w:tc>
        <w:tc>
          <w:tcPr>
            <w:tcW w:w="1582" w:type="dxa"/>
            <w:shd w:val="clear" w:color="auto" w:fill="FDE4D0"/>
          </w:tcPr>
          <w:p w:rsidR="0095568C" w:rsidRPr="00186B76" w:rsidRDefault="00345124" w:rsidP="00345124">
            <w:pPr>
              <w:jc w:val="center"/>
              <w:rPr>
                <w:bCs/>
                <w:lang w:val="sr-Latn-RS"/>
              </w:rPr>
            </w:pPr>
            <w:r>
              <w:rPr>
                <w:bCs/>
                <w:lang w:val="sr-Latn-RS"/>
              </w:rPr>
              <w:t>8</w:t>
            </w:r>
            <w:r w:rsidR="00852F62">
              <w:rPr>
                <w:bCs/>
                <w:lang w:val="sr-Latn-RS"/>
              </w:rPr>
              <w:t>.</w:t>
            </w:r>
            <w:r>
              <w:rPr>
                <w:bCs/>
                <w:lang w:val="sr-Latn-RS"/>
              </w:rPr>
              <w:t>763</w:t>
            </w:r>
            <w:r w:rsidR="00852F62">
              <w:rPr>
                <w:bCs/>
                <w:lang w:val="sr-Latn-RS"/>
              </w:rPr>
              <w:t>,00</w:t>
            </w:r>
          </w:p>
        </w:tc>
        <w:tc>
          <w:tcPr>
            <w:tcW w:w="1068" w:type="dxa"/>
            <w:shd w:val="clear" w:color="auto" w:fill="FDE4D0"/>
          </w:tcPr>
          <w:p w:rsidR="0095568C" w:rsidRPr="00186B76" w:rsidRDefault="00345124" w:rsidP="00345124">
            <w:pPr>
              <w:jc w:val="center"/>
              <w:rPr>
                <w:bCs/>
                <w:lang w:val="sr-Latn-RS"/>
              </w:rPr>
            </w:pPr>
            <w:r>
              <w:rPr>
                <w:bCs/>
                <w:lang w:val="sr-Latn-RS"/>
              </w:rPr>
              <w:t>0</w:t>
            </w:r>
            <w:r w:rsidR="00170645">
              <w:rPr>
                <w:bCs/>
                <w:lang w:val="sr-Latn-RS"/>
              </w:rPr>
              <w:t>,</w:t>
            </w:r>
            <w:r>
              <w:rPr>
                <w:bCs/>
                <w:lang w:val="sr-Latn-RS"/>
              </w:rPr>
              <w:t>73</w:t>
            </w:r>
          </w:p>
        </w:tc>
        <w:tc>
          <w:tcPr>
            <w:tcW w:w="1531" w:type="dxa"/>
            <w:shd w:val="clear" w:color="auto" w:fill="FDE4D0"/>
          </w:tcPr>
          <w:p w:rsidR="0095568C" w:rsidRPr="00186B76" w:rsidRDefault="00D45EEC" w:rsidP="00D45EEC">
            <w:pPr>
              <w:rPr>
                <w:bCs/>
                <w:lang w:val="sr-Latn-RS"/>
              </w:rPr>
            </w:pPr>
            <w:r>
              <w:rPr>
                <w:bCs/>
                <w:lang w:val="sr-Latn-RS"/>
              </w:rPr>
              <w:t>21</w:t>
            </w:r>
            <w:r w:rsidR="00852F62">
              <w:rPr>
                <w:bCs/>
                <w:lang w:val="sr-Latn-RS"/>
              </w:rPr>
              <w:t>.</w:t>
            </w:r>
            <w:r>
              <w:rPr>
                <w:bCs/>
                <w:lang w:val="sr-Latn-RS"/>
              </w:rPr>
              <w:t>643</w:t>
            </w:r>
            <w:r w:rsidR="00852F62">
              <w:rPr>
                <w:bCs/>
                <w:lang w:val="sr-Latn-RS"/>
              </w:rPr>
              <w:t>,00</w:t>
            </w:r>
          </w:p>
        </w:tc>
        <w:tc>
          <w:tcPr>
            <w:tcW w:w="1119" w:type="dxa"/>
            <w:shd w:val="clear" w:color="auto" w:fill="FDE4D0"/>
          </w:tcPr>
          <w:p w:rsidR="0095568C" w:rsidRPr="00186B76" w:rsidRDefault="00FB6711" w:rsidP="00FB6711">
            <w:pPr>
              <w:jc w:val="center"/>
              <w:rPr>
                <w:bCs/>
                <w:lang w:val="sr-Latn-RS"/>
              </w:rPr>
            </w:pPr>
            <w:r>
              <w:rPr>
                <w:bCs/>
                <w:lang w:val="sr-Latn-RS"/>
              </w:rPr>
              <w:t>1</w:t>
            </w:r>
            <w:r w:rsidR="00170645">
              <w:rPr>
                <w:bCs/>
                <w:lang w:val="sr-Latn-RS"/>
              </w:rPr>
              <w:t>,</w:t>
            </w:r>
            <w:r>
              <w:rPr>
                <w:bCs/>
                <w:lang w:val="sr-Latn-RS"/>
              </w:rPr>
              <w:t>78</w:t>
            </w:r>
          </w:p>
        </w:tc>
        <w:tc>
          <w:tcPr>
            <w:tcW w:w="1226" w:type="dxa"/>
            <w:shd w:val="clear" w:color="auto" w:fill="FDE4D0"/>
          </w:tcPr>
          <w:p w:rsidR="0095568C" w:rsidRPr="00F816EE" w:rsidRDefault="00345124" w:rsidP="00345124">
            <w:pPr>
              <w:jc w:val="center"/>
              <w:rPr>
                <w:bCs/>
                <w:lang w:val="sr-Latn-RS"/>
              </w:rPr>
            </w:pPr>
            <w:r>
              <w:rPr>
                <w:bCs/>
                <w:lang w:val="sr-Latn-RS"/>
              </w:rPr>
              <w:t>40</w:t>
            </w:r>
            <w:r w:rsidR="00E65C31">
              <w:rPr>
                <w:bCs/>
                <w:lang w:val="sr-Latn-RS"/>
              </w:rPr>
              <w:t>,</w:t>
            </w:r>
            <w:r>
              <w:rPr>
                <w:bCs/>
                <w:lang w:val="sr-Latn-RS"/>
              </w:rPr>
              <w:t>48</w:t>
            </w:r>
          </w:p>
        </w:tc>
      </w:tr>
      <w:tr w:rsidR="00E168BD" w:rsidRPr="00186B76" w:rsidTr="00E168BD">
        <w:tc>
          <w:tcPr>
            <w:tcW w:w="876" w:type="dxa"/>
            <w:tcBorders>
              <w:top w:val="double" w:sz="6" w:space="0" w:color="F9B074"/>
              <w:left w:val="single" w:sz="8" w:space="0" w:color="F9B074"/>
              <w:bottom w:val="single" w:sz="8" w:space="0" w:color="F9B074"/>
            </w:tcBorders>
            <w:shd w:val="clear" w:color="auto" w:fill="auto"/>
          </w:tcPr>
          <w:p w:rsidR="0095568C" w:rsidRPr="00186B76" w:rsidRDefault="0095568C" w:rsidP="00597063">
            <w:pPr>
              <w:jc w:val="center"/>
              <w:rPr>
                <w:b/>
                <w:bCs/>
                <w:lang w:val="de-DE"/>
              </w:rPr>
            </w:pPr>
            <w:r w:rsidRPr="00186B76">
              <w:rPr>
                <w:b/>
                <w:bCs/>
                <w:lang w:val="de-DE"/>
              </w:rPr>
              <w:t>4.</w:t>
            </w:r>
          </w:p>
        </w:tc>
        <w:tc>
          <w:tcPr>
            <w:tcW w:w="2170" w:type="dxa"/>
            <w:tcBorders>
              <w:top w:val="double" w:sz="6" w:space="0" w:color="F9B074"/>
              <w:bottom w:val="single" w:sz="8" w:space="0" w:color="F9B074"/>
            </w:tcBorders>
            <w:shd w:val="clear" w:color="auto" w:fill="FDE4D0"/>
          </w:tcPr>
          <w:p w:rsidR="0095568C" w:rsidRPr="00E168BD" w:rsidRDefault="00E168BD" w:rsidP="00597063">
            <w:pPr>
              <w:jc w:val="center"/>
              <w:rPr>
                <w:b/>
                <w:bCs/>
                <w:lang w:val="sr-Cyrl-BA"/>
              </w:rPr>
            </w:pPr>
            <w:r>
              <w:rPr>
                <w:b/>
                <w:bCs/>
                <w:lang w:val="sr-Cyrl-BA"/>
              </w:rPr>
              <w:t>УКУПНИ ПРИХОДИ</w:t>
            </w:r>
          </w:p>
        </w:tc>
        <w:tc>
          <w:tcPr>
            <w:tcW w:w="1582" w:type="dxa"/>
            <w:tcBorders>
              <w:top w:val="double" w:sz="6" w:space="0" w:color="F9B074"/>
              <w:bottom w:val="single" w:sz="8" w:space="0" w:color="F9B074"/>
            </w:tcBorders>
            <w:shd w:val="clear" w:color="auto" w:fill="auto"/>
          </w:tcPr>
          <w:p w:rsidR="0095568C" w:rsidRPr="00186B76" w:rsidRDefault="00852F62" w:rsidP="00345124">
            <w:pPr>
              <w:jc w:val="center"/>
              <w:rPr>
                <w:b/>
                <w:bCs/>
                <w:lang w:val="sr-Latn-RS"/>
              </w:rPr>
            </w:pPr>
            <w:r>
              <w:rPr>
                <w:b/>
                <w:bCs/>
                <w:lang w:val="sr-Latn-RS"/>
              </w:rPr>
              <w:t>1.2</w:t>
            </w:r>
            <w:r w:rsidR="00345124">
              <w:rPr>
                <w:b/>
                <w:bCs/>
                <w:lang w:val="sr-Latn-RS"/>
              </w:rPr>
              <w:t>1</w:t>
            </w:r>
            <w:r w:rsidR="00D45EEC">
              <w:rPr>
                <w:b/>
                <w:bCs/>
                <w:lang w:val="sr-Latn-RS"/>
              </w:rPr>
              <w:t>6</w:t>
            </w:r>
            <w:r>
              <w:rPr>
                <w:b/>
                <w:bCs/>
                <w:lang w:val="sr-Latn-RS"/>
              </w:rPr>
              <w:t>.</w:t>
            </w:r>
            <w:r w:rsidR="00345124">
              <w:rPr>
                <w:b/>
                <w:bCs/>
                <w:lang w:val="sr-Latn-RS"/>
              </w:rPr>
              <w:t>093</w:t>
            </w:r>
            <w:r>
              <w:rPr>
                <w:b/>
                <w:bCs/>
                <w:lang w:val="sr-Latn-RS"/>
              </w:rPr>
              <w:t>,00</w:t>
            </w:r>
          </w:p>
        </w:tc>
        <w:tc>
          <w:tcPr>
            <w:tcW w:w="1068" w:type="dxa"/>
            <w:tcBorders>
              <w:top w:val="double" w:sz="6" w:space="0" w:color="F9B074"/>
              <w:bottom w:val="single" w:sz="8" w:space="0" w:color="F9B074"/>
            </w:tcBorders>
            <w:shd w:val="clear" w:color="auto" w:fill="FDE4D0"/>
          </w:tcPr>
          <w:p w:rsidR="0095568C" w:rsidRPr="00186B76" w:rsidRDefault="005B377C" w:rsidP="00597063">
            <w:pPr>
              <w:jc w:val="center"/>
              <w:rPr>
                <w:b/>
                <w:bCs/>
                <w:lang w:val="sr-Latn-RS"/>
              </w:rPr>
            </w:pPr>
            <w:r w:rsidRPr="00186B76">
              <w:rPr>
                <w:b/>
                <w:bCs/>
                <w:lang w:val="sr-Latn-RS"/>
              </w:rPr>
              <w:t>100,00</w:t>
            </w:r>
          </w:p>
        </w:tc>
        <w:tc>
          <w:tcPr>
            <w:tcW w:w="1531" w:type="dxa"/>
            <w:tcBorders>
              <w:top w:val="double" w:sz="6" w:space="0" w:color="F9B074"/>
              <w:bottom w:val="single" w:sz="8" w:space="0" w:color="F9B074"/>
            </w:tcBorders>
            <w:shd w:val="clear" w:color="auto" w:fill="auto"/>
          </w:tcPr>
          <w:p w:rsidR="0095568C" w:rsidRPr="00186B76" w:rsidRDefault="00852F62" w:rsidP="00D45EEC">
            <w:pPr>
              <w:jc w:val="center"/>
              <w:rPr>
                <w:b/>
                <w:bCs/>
                <w:lang w:val="sr-Latn-RS"/>
              </w:rPr>
            </w:pPr>
            <w:r>
              <w:rPr>
                <w:b/>
                <w:bCs/>
                <w:lang w:val="sr-Latn-RS"/>
              </w:rPr>
              <w:t>1.</w:t>
            </w:r>
            <w:r w:rsidR="00D45EEC">
              <w:rPr>
                <w:b/>
                <w:bCs/>
                <w:lang w:val="sr-Latn-RS"/>
              </w:rPr>
              <w:t>217</w:t>
            </w:r>
            <w:r>
              <w:rPr>
                <w:b/>
                <w:bCs/>
                <w:lang w:val="sr-Latn-RS"/>
              </w:rPr>
              <w:t>.</w:t>
            </w:r>
            <w:r w:rsidR="00D45EEC">
              <w:rPr>
                <w:b/>
                <w:bCs/>
                <w:lang w:val="sr-Latn-RS"/>
              </w:rPr>
              <w:t>352</w:t>
            </w:r>
            <w:r>
              <w:rPr>
                <w:b/>
                <w:bCs/>
                <w:lang w:val="sr-Latn-RS"/>
              </w:rPr>
              <w:t>,00</w:t>
            </w:r>
          </w:p>
        </w:tc>
        <w:tc>
          <w:tcPr>
            <w:tcW w:w="1119" w:type="dxa"/>
            <w:tcBorders>
              <w:top w:val="double" w:sz="6" w:space="0" w:color="F9B074"/>
              <w:bottom w:val="single" w:sz="8" w:space="0" w:color="F9B074"/>
            </w:tcBorders>
            <w:shd w:val="clear" w:color="auto" w:fill="FDE4D0"/>
          </w:tcPr>
          <w:p w:rsidR="0095568C" w:rsidRPr="00186B76" w:rsidRDefault="00345124" w:rsidP="00597063">
            <w:pPr>
              <w:jc w:val="center"/>
              <w:rPr>
                <w:b/>
                <w:bCs/>
                <w:lang w:val="sr-Latn-RS"/>
              </w:rPr>
            </w:pPr>
            <w:r>
              <w:rPr>
                <w:b/>
                <w:bCs/>
                <w:lang w:val="sr-Latn-RS"/>
              </w:rPr>
              <w:t>10</w:t>
            </w:r>
            <w:r w:rsidR="00FA48D9" w:rsidRPr="00186B76">
              <w:rPr>
                <w:b/>
                <w:bCs/>
                <w:lang w:val="sr-Latn-RS"/>
              </w:rPr>
              <w:t>0,00</w:t>
            </w:r>
          </w:p>
        </w:tc>
        <w:tc>
          <w:tcPr>
            <w:tcW w:w="1226" w:type="dxa"/>
            <w:tcBorders>
              <w:top w:val="double" w:sz="6" w:space="0" w:color="F9B074"/>
              <w:bottom w:val="single" w:sz="8" w:space="0" w:color="F9B074"/>
              <w:right w:val="single" w:sz="8" w:space="0" w:color="F9B074"/>
            </w:tcBorders>
            <w:shd w:val="clear" w:color="auto" w:fill="auto"/>
          </w:tcPr>
          <w:p w:rsidR="00EE049C" w:rsidRPr="00186B76" w:rsidRDefault="00C3583F" w:rsidP="00C3583F">
            <w:pPr>
              <w:jc w:val="center"/>
              <w:rPr>
                <w:b/>
                <w:bCs/>
                <w:lang w:val="sr-Latn-RS"/>
              </w:rPr>
            </w:pPr>
            <w:r>
              <w:rPr>
                <w:b/>
                <w:bCs/>
                <w:lang w:val="sr-Latn-RS"/>
              </w:rPr>
              <w:t>99</w:t>
            </w:r>
            <w:r w:rsidR="009904D7">
              <w:rPr>
                <w:b/>
                <w:bCs/>
                <w:lang w:val="sr-Latn-RS"/>
              </w:rPr>
              <w:t>,</w:t>
            </w:r>
            <w:r>
              <w:rPr>
                <w:b/>
                <w:bCs/>
                <w:lang w:val="sr-Latn-RS"/>
              </w:rPr>
              <w:t>90</w:t>
            </w:r>
          </w:p>
        </w:tc>
      </w:tr>
    </w:tbl>
    <w:p w:rsidR="00E168BD" w:rsidRPr="00E168BD" w:rsidRDefault="00E168BD" w:rsidP="00E168BD">
      <w:pPr>
        <w:tabs>
          <w:tab w:val="left" w:pos="1620"/>
          <w:tab w:val="left" w:pos="1800"/>
          <w:tab w:val="left" w:pos="1980"/>
        </w:tabs>
        <w:spacing w:after="120"/>
        <w:jc w:val="both"/>
        <w:rPr>
          <w:bCs/>
          <w:lang w:val="en-US"/>
        </w:rPr>
      </w:pPr>
      <w:r>
        <w:rPr>
          <w:bCs/>
          <w:lang w:val="sr-Cyrl-BA"/>
        </w:rPr>
        <w:tab/>
      </w:r>
      <w:r w:rsidRPr="00E168BD">
        <w:rPr>
          <w:bCs/>
          <w:lang w:val="en-US"/>
        </w:rPr>
        <w:t>Табела</w:t>
      </w:r>
      <w:r w:rsidR="008307BA">
        <w:rPr>
          <w:bCs/>
          <w:lang w:val="sr-Cyrl-BA"/>
        </w:rPr>
        <w:t xml:space="preserve"> бр.</w:t>
      </w:r>
      <w:r w:rsidRPr="00E168BD">
        <w:rPr>
          <w:bCs/>
          <w:lang w:val="en-US"/>
        </w:rPr>
        <w:t xml:space="preserve"> 4. Упоредни приказ прихода 2019. и 2020.година</w:t>
      </w:r>
    </w:p>
    <w:p w:rsidR="00E168BD" w:rsidRPr="00E168BD" w:rsidRDefault="00E168BD" w:rsidP="00E168BD">
      <w:pPr>
        <w:tabs>
          <w:tab w:val="left" w:pos="1620"/>
          <w:tab w:val="left" w:pos="1800"/>
          <w:tab w:val="left" w:pos="1980"/>
        </w:tabs>
        <w:spacing w:after="120"/>
        <w:jc w:val="both"/>
        <w:rPr>
          <w:bCs/>
          <w:lang w:val="en-US"/>
        </w:rPr>
      </w:pPr>
    </w:p>
    <w:p w:rsidR="00E168BD" w:rsidRPr="00E168BD" w:rsidRDefault="00E168BD" w:rsidP="00E168BD">
      <w:pPr>
        <w:tabs>
          <w:tab w:val="left" w:pos="1620"/>
          <w:tab w:val="left" w:pos="1800"/>
          <w:tab w:val="left" w:pos="1980"/>
        </w:tabs>
        <w:spacing w:after="120"/>
        <w:jc w:val="both"/>
        <w:rPr>
          <w:bCs/>
          <w:lang w:val="en-US"/>
        </w:rPr>
      </w:pPr>
      <w:r w:rsidRPr="00E168BD">
        <w:rPr>
          <w:bCs/>
          <w:lang w:val="en-US"/>
        </w:rPr>
        <w:t>Остварен је приход у структури од:</w:t>
      </w:r>
    </w:p>
    <w:p w:rsidR="00E168BD" w:rsidRPr="00E168BD" w:rsidRDefault="00E168BD" w:rsidP="00E168BD">
      <w:pPr>
        <w:tabs>
          <w:tab w:val="left" w:pos="1620"/>
          <w:tab w:val="left" w:pos="1800"/>
          <w:tab w:val="left" w:pos="1980"/>
        </w:tabs>
        <w:spacing w:after="120"/>
        <w:jc w:val="both"/>
        <w:rPr>
          <w:bCs/>
          <w:lang w:val="en-US"/>
        </w:rPr>
      </w:pPr>
      <w:r w:rsidRPr="00E168BD">
        <w:rPr>
          <w:bCs/>
          <w:lang w:val="en-US"/>
        </w:rPr>
        <w:t>-98,26 % основне активности и</w:t>
      </w:r>
    </w:p>
    <w:p w:rsidR="00A17049" w:rsidRPr="00186B76" w:rsidRDefault="00E168BD" w:rsidP="00E168BD">
      <w:pPr>
        <w:tabs>
          <w:tab w:val="left" w:pos="1620"/>
          <w:tab w:val="left" w:pos="1800"/>
          <w:tab w:val="left" w:pos="1980"/>
        </w:tabs>
        <w:spacing w:after="120"/>
        <w:jc w:val="both"/>
        <w:rPr>
          <w:bCs/>
          <w:lang w:val="bs-Latn-BA"/>
        </w:rPr>
      </w:pPr>
      <w:r w:rsidRPr="00E168BD">
        <w:rPr>
          <w:bCs/>
          <w:lang w:val="en-US"/>
        </w:rPr>
        <w:t>- 1,74  % остали приходи</w:t>
      </w:r>
    </w:p>
    <w:p w:rsidR="008A6C91" w:rsidRPr="00186B76" w:rsidRDefault="00E168BD" w:rsidP="000A0D69">
      <w:pPr>
        <w:spacing w:after="120"/>
        <w:jc w:val="both"/>
        <w:rPr>
          <w:lang w:val="bs-Latn-BA"/>
        </w:rPr>
      </w:pPr>
      <w:r w:rsidRPr="00E168BD">
        <w:rPr>
          <w:lang w:val="bs-Latn-BA"/>
        </w:rPr>
        <w:t>Из горе наведеног видимо да укупно остварени приходи у обрачунском периоду тј. у 2020.години износе  1.216.093,00  КМ, што је у односу на исти пер</w:t>
      </w:r>
      <w:r w:rsidR="008307BA">
        <w:rPr>
          <w:lang w:val="bs-Latn-BA"/>
        </w:rPr>
        <w:t xml:space="preserve">иод претходне године смањење </w:t>
      </w:r>
      <w:r w:rsidRPr="00E168BD">
        <w:rPr>
          <w:lang w:val="bs-Latn-BA"/>
        </w:rPr>
        <w:t>за 0,10 %.</w:t>
      </w:r>
    </w:p>
    <w:p w:rsidR="008C0B2F" w:rsidRDefault="008C0B2F" w:rsidP="00FB54E9">
      <w:pPr>
        <w:pStyle w:val="Heading1"/>
        <w:rPr>
          <w:rFonts w:ascii="Times New Roman" w:hAnsi="Times New Roman"/>
          <w:b/>
          <w:szCs w:val="24"/>
        </w:rPr>
      </w:pPr>
      <w:bookmarkStart w:id="59" w:name="_Toc387835423"/>
      <w:bookmarkStart w:id="60" w:name="_Toc387912210"/>
      <w:bookmarkStart w:id="61" w:name="_Toc509831782"/>
      <w:bookmarkStart w:id="62" w:name="_Toc510167115"/>
      <w:bookmarkStart w:id="63" w:name="_Toc3358665"/>
      <w:bookmarkStart w:id="64" w:name="_Toc3359845"/>
      <w:bookmarkStart w:id="65" w:name="_Toc3359876"/>
      <w:bookmarkStart w:id="66" w:name="_Toc3361232"/>
      <w:bookmarkStart w:id="67" w:name="_Toc3371942"/>
      <w:bookmarkStart w:id="68" w:name="_Toc5109075"/>
    </w:p>
    <w:p w:rsidR="008C0B2F" w:rsidRDefault="008C0B2F" w:rsidP="00FB54E9">
      <w:pPr>
        <w:pStyle w:val="Heading1"/>
        <w:rPr>
          <w:rFonts w:ascii="Times New Roman" w:hAnsi="Times New Roman"/>
          <w:b/>
          <w:szCs w:val="24"/>
        </w:rPr>
      </w:pPr>
    </w:p>
    <w:p w:rsidR="00E168BD" w:rsidRPr="00F54D05" w:rsidRDefault="00E168BD" w:rsidP="00F54D05">
      <w:pPr>
        <w:pStyle w:val="Heading1"/>
        <w:rPr>
          <w:b/>
        </w:rPr>
      </w:pPr>
      <w:bookmarkStart w:id="69" w:name="_Toc72756191"/>
      <w:bookmarkStart w:id="70" w:name="_Toc387912214"/>
      <w:bookmarkStart w:id="71" w:name="_Toc509831785"/>
      <w:bookmarkStart w:id="72" w:name="_Toc510167118"/>
      <w:bookmarkStart w:id="73" w:name="_Toc3358668"/>
      <w:bookmarkStart w:id="74" w:name="_Toc3359849"/>
      <w:bookmarkStart w:id="75" w:name="_Toc3359880"/>
      <w:bookmarkStart w:id="76" w:name="_Toc3361236"/>
      <w:bookmarkStart w:id="77" w:name="_Toc3371946"/>
      <w:bookmarkEnd w:id="59"/>
      <w:bookmarkEnd w:id="60"/>
      <w:bookmarkEnd w:id="61"/>
      <w:bookmarkEnd w:id="62"/>
      <w:bookmarkEnd w:id="63"/>
      <w:bookmarkEnd w:id="64"/>
      <w:bookmarkEnd w:id="65"/>
      <w:bookmarkEnd w:id="66"/>
      <w:bookmarkEnd w:id="67"/>
      <w:bookmarkEnd w:id="68"/>
      <w:r w:rsidRPr="00F54D05">
        <w:rPr>
          <w:b/>
        </w:rPr>
        <w:t>10. СТРУКТУРА УКУПНИХ ПРИХОДА</w:t>
      </w:r>
      <w:bookmarkEnd w:id="69"/>
      <w:r w:rsidRPr="00F54D05">
        <w:rPr>
          <w:b/>
        </w:rPr>
        <w:t xml:space="preserve"> </w:t>
      </w:r>
    </w:p>
    <w:p w:rsidR="00E168BD" w:rsidRPr="00F54D05" w:rsidRDefault="00E168BD" w:rsidP="00F54D05">
      <w:pPr>
        <w:pStyle w:val="Heading1"/>
        <w:rPr>
          <w:b/>
        </w:rPr>
      </w:pPr>
    </w:p>
    <w:p w:rsidR="00E168BD" w:rsidRDefault="00E168BD" w:rsidP="00E168BD">
      <w:pPr>
        <w:pStyle w:val="NoSpacing"/>
        <w:rPr>
          <w:lang w:val="sr-Cyrl-BA"/>
        </w:rPr>
      </w:pPr>
      <w:r w:rsidRPr="00E168BD">
        <w:t>Укупни приходи пословања износе....</w:t>
      </w:r>
      <w:r>
        <w:t>.......................</w:t>
      </w:r>
      <w:r w:rsidRPr="00E168BD">
        <w:t>.......................................1.216.093,00 КМ</w:t>
      </w:r>
    </w:p>
    <w:p w:rsidR="008307BA" w:rsidRPr="008307BA" w:rsidRDefault="008307BA" w:rsidP="00E168BD">
      <w:pPr>
        <w:pStyle w:val="NoSpacing"/>
        <w:rPr>
          <w:lang w:val="sr-Cyrl-BA"/>
        </w:rPr>
      </w:pPr>
    </w:p>
    <w:p w:rsidR="00E168BD" w:rsidRDefault="00E168BD" w:rsidP="00F54D05">
      <w:pPr>
        <w:pStyle w:val="Heading2"/>
        <w:rPr>
          <w:lang w:val="sr-Cyrl-BA"/>
        </w:rPr>
      </w:pPr>
      <w:bookmarkStart w:id="78" w:name="_Toc72756192"/>
      <w:r w:rsidRPr="00E168BD">
        <w:t>10.1. ПОСЛОВНИ ПРИХОДИ</w:t>
      </w:r>
      <w:bookmarkEnd w:id="78"/>
    </w:p>
    <w:p w:rsidR="00F54D05" w:rsidRPr="00F54D05" w:rsidRDefault="00F54D05" w:rsidP="00F54D05">
      <w:pPr>
        <w:rPr>
          <w:lang w:val="sr-Cyrl-BA"/>
        </w:rPr>
      </w:pPr>
    </w:p>
    <w:p w:rsidR="00E168BD" w:rsidRPr="00E168BD" w:rsidRDefault="00E168BD" w:rsidP="008307BA">
      <w:pPr>
        <w:pStyle w:val="NoSpacing"/>
        <w:jc w:val="both"/>
      </w:pPr>
      <w:r w:rsidRPr="00E168BD">
        <w:t xml:space="preserve">  Укупни пословни приходи износе.............</w:t>
      </w:r>
      <w:r>
        <w:t>.........................</w:t>
      </w:r>
      <w:r w:rsidRPr="00E168BD">
        <w:t>.............................1.194.991,00 КМ</w:t>
      </w:r>
    </w:p>
    <w:p w:rsidR="00E168BD" w:rsidRPr="00E168BD" w:rsidRDefault="00E168BD" w:rsidP="008307BA">
      <w:pPr>
        <w:pStyle w:val="NoSpacing"/>
        <w:jc w:val="both"/>
      </w:pPr>
      <w:r w:rsidRPr="00E168BD">
        <w:t xml:space="preserve">  Структура пословних прихода је сљедећа:</w:t>
      </w:r>
    </w:p>
    <w:p w:rsidR="00E168BD" w:rsidRPr="00E168BD" w:rsidRDefault="00E168BD" w:rsidP="008307BA">
      <w:pPr>
        <w:pStyle w:val="NoSpacing"/>
        <w:jc w:val="both"/>
      </w:pPr>
      <w:r w:rsidRPr="00E168BD">
        <w:t xml:space="preserve"> 1) приходи од услуга испоруке топлотне енергије физичким и правним лицима износе   </w:t>
      </w:r>
    </w:p>
    <w:p w:rsidR="00E168BD" w:rsidRPr="00E168BD" w:rsidRDefault="00E168BD" w:rsidP="008307BA">
      <w:pPr>
        <w:pStyle w:val="NoSpacing"/>
        <w:jc w:val="both"/>
      </w:pPr>
      <w:r w:rsidRPr="00E168BD">
        <w:t xml:space="preserve">     967.747,00 и они чине   80,98 % укупних пословних прихода,</w:t>
      </w:r>
    </w:p>
    <w:p w:rsidR="00E168BD" w:rsidRPr="00E168BD" w:rsidRDefault="00E168BD" w:rsidP="008307BA">
      <w:pPr>
        <w:pStyle w:val="NoSpacing"/>
        <w:jc w:val="both"/>
      </w:pPr>
      <w:r w:rsidRPr="00E168BD">
        <w:t xml:space="preserve"> 2) приходи од укључења, искључења и поправки износе 5.434,00 КМ и они чине    </w:t>
      </w:r>
    </w:p>
    <w:p w:rsidR="00E168BD" w:rsidRPr="00E168BD" w:rsidRDefault="00E168BD" w:rsidP="008307BA">
      <w:pPr>
        <w:pStyle w:val="NoSpacing"/>
        <w:jc w:val="both"/>
      </w:pPr>
      <w:r w:rsidRPr="00E168BD">
        <w:lastRenderedPageBreak/>
        <w:t xml:space="preserve">      0,45 %  укупних пословних прихода,</w:t>
      </w:r>
    </w:p>
    <w:p w:rsidR="00E168BD" w:rsidRPr="00E168BD" w:rsidRDefault="00E168BD" w:rsidP="008307BA">
      <w:pPr>
        <w:pStyle w:val="NoSpacing"/>
        <w:jc w:val="both"/>
      </w:pPr>
      <w:r w:rsidRPr="00E168BD">
        <w:t>3) приходи од дотација од стране Града Бијељина износе 150.0</w:t>
      </w:r>
      <w:r>
        <w:t>00,00 и они чине 12,55</w:t>
      </w:r>
      <w:r w:rsidR="008307BA">
        <w:rPr>
          <w:lang w:val="sr-Cyrl-BA"/>
        </w:rPr>
        <w:t>%</w:t>
      </w:r>
      <w:r>
        <w:t xml:space="preserve"> укупних</w:t>
      </w:r>
      <w:r w:rsidRPr="00E168BD">
        <w:t xml:space="preserve"> пословних прихода</w:t>
      </w:r>
    </w:p>
    <w:p w:rsidR="00E168BD" w:rsidRPr="00E168BD" w:rsidRDefault="00E168BD" w:rsidP="008307BA">
      <w:pPr>
        <w:pStyle w:val="NoSpacing"/>
        <w:jc w:val="both"/>
      </w:pPr>
      <w:r w:rsidRPr="00E168BD">
        <w:t xml:space="preserve">4) остали пословни приходи износе  71.810,00 КМ и чине 6,02 % укупних пословних  </w:t>
      </w:r>
    </w:p>
    <w:p w:rsidR="00E168BD" w:rsidRPr="00E168BD" w:rsidRDefault="00E168BD" w:rsidP="008307BA">
      <w:pPr>
        <w:pStyle w:val="NoSpacing"/>
        <w:jc w:val="both"/>
      </w:pPr>
      <w:r w:rsidRPr="00E168BD">
        <w:t xml:space="preserve">   прихода.</w:t>
      </w:r>
    </w:p>
    <w:p w:rsidR="00E168BD" w:rsidRDefault="00E168BD" w:rsidP="008307BA">
      <w:pPr>
        <w:pStyle w:val="NoSpacing"/>
        <w:jc w:val="both"/>
        <w:rPr>
          <w:lang w:val="sr-Cyrl-BA"/>
        </w:rPr>
      </w:pPr>
      <w:r w:rsidRPr="00E168BD">
        <w:t>У остале пословне приходе спадају приходи од услуга испуштања воде из топловодног система,  издавања енергетске сагласности, приходи од финансирања мреже и сл.</w:t>
      </w:r>
    </w:p>
    <w:p w:rsidR="00E168BD" w:rsidRPr="00E168BD" w:rsidRDefault="00E168BD" w:rsidP="008307BA">
      <w:pPr>
        <w:pStyle w:val="NoSpacing"/>
        <w:jc w:val="both"/>
        <w:rPr>
          <w:lang w:val="sr-Cyrl-BA"/>
        </w:rPr>
      </w:pPr>
    </w:p>
    <w:p w:rsidR="00E168BD" w:rsidRDefault="00E168BD" w:rsidP="00F54D05">
      <w:pPr>
        <w:pStyle w:val="Heading2"/>
        <w:rPr>
          <w:lang w:val="sr-Cyrl-BA"/>
        </w:rPr>
      </w:pPr>
      <w:bookmarkStart w:id="79" w:name="_Toc72756193"/>
      <w:r w:rsidRPr="00E168BD">
        <w:t>10.2.ФИНАНСИЈСКИ ПРИХОДИ</w:t>
      </w:r>
      <w:bookmarkEnd w:id="79"/>
    </w:p>
    <w:p w:rsidR="00E168BD" w:rsidRPr="00E168BD" w:rsidRDefault="00E168BD" w:rsidP="00E168BD">
      <w:pPr>
        <w:pStyle w:val="NoSpacing"/>
        <w:rPr>
          <w:b/>
          <w:lang w:val="sr-Cyrl-BA"/>
        </w:rPr>
      </w:pPr>
    </w:p>
    <w:p w:rsidR="00E168BD" w:rsidRPr="00E168BD" w:rsidRDefault="00E168BD" w:rsidP="00E168BD">
      <w:pPr>
        <w:pStyle w:val="NoSpacing"/>
      </w:pPr>
      <w:r w:rsidRPr="00E168BD">
        <w:t>Финансијски</w:t>
      </w:r>
      <w:r>
        <w:t xml:space="preserve"> приходи у 2020.години износили</w:t>
      </w:r>
      <w:r>
        <w:rPr>
          <w:lang w:val="sr-Cyrl-BA"/>
        </w:rPr>
        <w:t xml:space="preserve"> </w:t>
      </w:r>
      <w:r>
        <w:t>су........</w:t>
      </w:r>
      <w:r w:rsidRPr="00E168BD">
        <w:t>.......................................12,339,00 КМ</w:t>
      </w:r>
    </w:p>
    <w:p w:rsidR="00E168BD" w:rsidRDefault="00E168BD" w:rsidP="00E168BD">
      <w:pPr>
        <w:pStyle w:val="NoSpacing"/>
        <w:rPr>
          <w:b/>
          <w:lang w:val="sr-Cyrl-BA"/>
        </w:rPr>
      </w:pPr>
      <w:r w:rsidRPr="00E168BD">
        <w:t>Финансијски приходи односе се највећим дијелом на приходе од затезних камата</w:t>
      </w:r>
      <w:r w:rsidRPr="00E168BD">
        <w:rPr>
          <w:b/>
        </w:rPr>
        <w:t xml:space="preserve"> .</w:t>
      </w:r>
    </w:p>
    <w:p w:rsidR="00E168BD" w:rsidRPr="00E168BD" w:rsidRDefault="00E168BD" w:rsidP="00E168BD">
      <w:pPr>
        <w:pStyle w:val="NoSpacing"/>
        <w:rPr>
          <w:b/>
          <w:lang w:val="sr-Cyrl-BA"/>
        </w:rPr>
      </w:pPr>
    </w:p>
    <w:p w:rsidR="00E168BD" w:rsidRDefault="00E168BD" w:rsidP="00F54D05">
      <w:pPr>
        <w:pStyle w:val="Heading2"/>
        <w:rPr>
          <w:lang w:val="sr-Cyrl-BA"/>
        </w:rPr>
      </w:pPr>
      <w:bookmarkStart w:id="80" w:name="_Toc72756194"/>
      <w:r w:rsidRPr="00E168BD">
        <w:t>10.3. ОСТАЛИ ПРИХОДИ</w:t>
      </w:r>
      <w:bookmarkEnd w:id="80"/>
    </w:p>
    <w:p w:rsidR="00E168BD" w:rsidRPr="00E168BD" w:rsidRDefault="00E168BD" w:rsidP="00E168BD">
      <w:pPr>
        <w:pStyle w:val="NoSpacing"/>
        <w:rPr>
          <w:b/>
          <w:lang w:val="sr-Cyrl-BA"/>
        </w:rPr>
      </w:pPr>
    </w:p>
    <w:p w:rsidR="00E168BD" w:rsidRPr="00E168BD" w:rsidRDefault="00E168BD" w:rsidP="00E168BD">
      <w:pPr>
        <w:pStyle w:val="NoSpacing"/>
      </w:pPr>
      <w:r w:rsidRPr="00E168BD">
        <w:t>Остали приходи у 2020.години износили су ........</w:t>
      </w:r>
      <w:r>
        <w:t>......................</w:t>
      </w:r>
      <w:r w:rsidRPr="00E168BD">
        <w:t xml:space="preserve">............................ 8.763,00КМ </w:t>
      </w:r>
    </w:p>
    <w:p w:rsidR="005231AF" w:rsidRPr="00E168BD" w:rsidRDefault="00E168BD" w:rsidP="00E168BD">
      <w:pPr>
        <w:pStyle w:val="NoSpacing"/>
      </w:pPr>
      <w:r w:rsidRPr="00E168BD">
        <w:t xml:space="preserve"> Остали приходи  се односе на  приходи од усклађивања вриједности имовине, отпис потраживање , усклађивање рачуноводствених политика и сл.</w:t>
      </w:r>
    </w:p>
    <w:p w:rsidR="00E168BD" w:rsidRDefault="00E168BD" w:rsidP="005231AF">
      <w:pPr>
        <w:pStyle w:val="NoSpacing"/>
        <w:rPr>
          <w:lang w:val="sr-Cyrl-BA"/>
        </w:rPr>
      </w:pPr>
    </w:p>
    <w:bookmarkEnd w:id="70"/>
    <w:bookmarkEnd w:id="71"/>
    <w:bookmarkEnd w:id="72"/>
    <w:bookmarkEnd w:id="73"/>
    <w:bookmarkEnd w:id="74"/>
    <w:bookmarkEnd w:id="75"/>
    <w:bookmarkEnd w:id="76"/>
    <w:bookmarkEnd w:id="77"/>
    <w:p w:rsidR="008307BA" w:rsidRDefault="008307BA" w:rsidP="00F54D05">
      <w:pPr>
        <w:pStyle w:val="Heading1"/>
        <w:rPr>
          <w:lang w:val="sr-Cyrl-BA"/>
        </w:rPr>
      </w:pPr>
    </w:p>
    <w:p w:rsidR="00E168BD" w:rsidRPr="00E168BD" w:rsidRDefault="00E168BD" w:rsidP="00F54D05">
      <w:pPr>
        <w:pStyle w:val="Heading1"/>
        <w:rPr>
          <w:b/>
        </w:rPr>
      </w:pPr>
      <w:bookmarkStart w:id="81" w:name="_Toc72756195"/>
      <w:r w:rsidRPr="00E168BD">
        <w:rPr>
          <w:b/>
        </w:rPr>
        <w:t>11. ФАКТУРИСАНИ ПРИХОДИ</w:t>
      </w:r>
      <w:bookmarkEnd w:id="81"/>
    </w:p>
    <w:p w:rsidR="00E168BD" w:rsidRPr="00E168BD" w:rsidRDefault="00E168BD" w:rsidP="00E168BD">
      <w:pPr>
        <w:spacing w:after="120"/>
        <w:jc w:val="both"/>
        <w:rPr>
          <w:b/>
        </w:rPr>
      </w:pPr>
    </w:p>
    <w:p w:rsidR="00232810" w:rsidRPr="00E168BD" w:rsidRDefault="00E168BD" w:rsidP="00E168BD">
      <w:pPr>
        <w:spacing w:after="120"/>
        <w:jc w:val="both"/>
        <w:rPr>
          <w:lang w:val="sr-Latn-RS"/>
        </w:rPr>
      </w:pPr>
      <w:r w:rsidRPr="00E168BD">
        <w:t>У периоду од 01.01.2020.д</w:t>
      </w:r>
      <w:r>
        <w:t xml:space="preserve">о 31.12.2020.године за основну </w:t>
      </w:r>
      <w:r>
        <w:rPr>
          <w:lang w:val="sr-Cyrl-BA"/>
        </w:rPr>
        <w:t>дј</w:t>
      </w:r>
      <w:r w:rsidRPr="00E168BD">
        <w:t>елатност,</w:t>
      </w:r>
      <w:r>
        <w:rPr>
          <w:lang w:val="sr-Cyrl-BA"/>
        </w:rPr>
        <w:t xml:space="preserve"> </w:t>
      </w:r>
      <w:r w:rsidRPr="00E168BD">
        <w:t>односно испоруку топлотне енергије, укупно је фактуриса</w:t>
      </w:r>
      <w:r>
        <w:rPr>
          <w:lang w:val="sr-Cyrl-BA"/>
        </w:rPr>
        <w:t>но</w:t>
      </w:r>
      <w:r w:rsidRPr="00E168BD">
        <w:t xml:space="preserve">  967.747,00 КМ, што просјечно на бази шест мјесеци износи   161.291,00 КМ.</w:t>
      </w: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3165"/>
        <w:gridCol w:w="3165"/>
        <w:gridCol w:w="3166"/>
      </w:tblGrid>
      <w:tr w:rsidR="00E168BD" w:rsidRPr="00186B76" w:rsidTr="00597063">
        <w:tc>
          <w:tcPr>
            <w:tcW w:w="3165" w:type="dxa"/>
            <w:tcBorders>
              <w:top w:val="single" w:sz="8" w:space="0" w:color="F9B074"/>
              <w:left w:val="single" w:sz="8" w:space="0" w:color="F9B074"/>
              <w:bottom w:val="single" w:sz="8" w:space="0" w:color="F9B074"/>
            </w:tcBorders>
            <w:shd w:val="clear" w:color="auto" w:fill="F79646"/>
          </w:tcPr>
          <w:p w:rsidR="00E168BD" w:rsidRPr="007D41F7" w:rsidRDefault="00E168BD" w:rsidP="00E168BD">
            <w:pPr>
              <w:jc w:val="center"/>
            </w:pPr>
            <w:r w:rsidRPr="007D41F7">
              <w:t>МЈЕСЕЦ</w:t>
            </w:r>
          </w:p>
        </w:tc>
        <w:tc>
          <w:tcPr>
            <w:tcW w:w="3165" w:type="dxa"/>
            <w:tcBorders>
              <w:top w:val="single" w:sz="8" w:space="0" w:color="F9B074"/>
              <w:bottom w:val="single" w:sz="8" w:space="0" w:color="F9B074"/>
            </w:tcBorders>
            <w:shd w:val="clear" w:color="auto" w:fill="F79646"/>
          </w:tcPr>
          <w:p w:rsidR="00E168BD" w:rsidRPr="007D41F7" w:rsidRDefault="00E168BD" w:rsidP="00E168BD">
            <w:pPr>
              <w:jc w:val="center"/>
            </w:pPr>
            <w:r w:rsidRPr="007D41F7">
              <w:t>ФИЗИЧКА ЛИЦА</w:t>
            </w:r>
          </w:p>
        </w:tc>
        <w:tc>
          <w:tcPr>
            <w:tcW w:w="3166" w:type="dxa"/>
            <w:tcBorders>
              <w:top w:val="single" w:sz="8" w:space="0" w:color="F9B074"/>
              <w:bottom w:val="single" w:sz="8" w:space="0" w:color="F9B074"/>
              <w:right w:val="single" w:sz="8" w:space="0" w:color="F9B074"/>
            </w:tcBorders>
            <w:shd w:val="clear" w:color="auto" w:fill="F79646"/>
          </w:tcPr>
          <w:p w:rsidR="00E168BD" w:rsidRDefault="00E168BD" w:rsidP="00E168BD">
            <w:pPr>
              <w:jc w:val="center"/>
            </w:pPr>
            <w:r w:rsidRPr="007D41F7">
              <w:t>ПРАВАНА ЛИЦА</w:t>
            </w:r>
          </w:p>
        </w:tc>
      </w:tr>
      <w:tr w:rsidR="00E168BD" w:rsidRPr="00186B76" w:rsidTr="00597063">
        <w:trPr>
          <w:trHeight w:val="50"/>
        </w:trPr>
        <w:tc>
          <w:tcPr>
            <w:tcW w:w="3165" w:type="dxa"/>
            <w:shd w:val="clear" w:color="auto" w:fill="FDE4D0"/>
          </w:tcPr>
          <w:p w:rsidR="00E168BD" w:rsidRPr="007B6737" w:rsidRDefault="00E168BD" w:rsidP="00E168BD">
            <w:r w:rsidRPr="007B6737">
              <w:t>ЈАНУАР</w:t>
            </w:r>
          </w:p>
        </w:tc>
        <w:tc>
          <w:tcPr>
            <w:tcW w:w="3165" w:type="dxa"/>
            <w:shd w:val="clear" w:color="auto" w:fill="FDE4D0"/>
          </w:tcPr>
          <w:p w:rsidR="00E168BD" w:rsidRPr="00991A7B" w:rsidRDefault="00E168BD" w:rsidP="00A113E4">
            <w:pPr>
              <w:spacing w:after="120"/>
              <w:jc w:val="center"/>
              <w:rPr>
                <w:b/>
                <w:sz w:val="22"/>
                <w:lang w:val="sr-Latn-RS"/>
              </w:rPr>
            </w:pPr>
            <w:r w:rsidRPr="00991A7B">
              <w:rPr>
                <w:b/>
                <w:sz w:val="22"/>
                <w:lang w:val="sr-Latn-RS"/>
              </w:rPr>
              <w:t>1</w:t>
            </w:r>
            <w:r>
              <w:rPr>
                <w:b/>
                <w:sz w:val="22"/>
                <w:lang w:val="sr-Latn-RS"/>
              </w:rPr>
              <w:t>12</w:t>
            </w:r>
            <w:r w:rsidRPr="00991A7B">
              <w:rPr>
                <w:b/>
                <w:sz w:val="22"/>
                <w:lang w:val="sr-Latn-RS"/>
              </w:rPr>
              <w:t>.</w:t>
            </w:r>
            <w:r>
              <w:rPr>
                <w:b/>
                <w:sz w:val="22"/>
                <w:lang w:val="sr-Latn-RS"/>
              </w:rPr>
              <w:t>112</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46.814</w:t>
            </w:r>
          </w:p>
        </w:tc>
      </w:tr>
      <w:tr w:rsidR="00E168BD" w:rsidRPr="00186B76" w:rsidTr="00597063">
        <w:tc>
          <w:tcPr>
            <w:tcW w:w="3165" w:type="dxa"/>
            <w:shd w:val="clear" w:color="auto" w:fill="auto"/>
          </w:tcPr>
          <w:p w:rsidR="00E168BD" w:rsidRPr="007B6737" w:rsidRDefault="00E168BD" w:rsidP="00E168BD">
            <w:r w:rsidRPr="007B6737">
              <w:t>ФЕБРУАР</w:t>
            </w:r>
          </w:p>
        </w:tc>
        <w:tc>
          <w:tcPr>
            <w:tcW w:w="3165" w:type="dxa"/>
            <w:shd w:val="clear" w:color="auto" w:fill="FDE4D0"/>
          </w:tcPr>
          <w:p w:rsidR="00E168BD" w:rsidRPr="00991A7B" w:rsidRDefault="00E168BD" w:rsidP="00A113E4">
            <w:pPr>
              <w:spacing w:after="120"/>
              <w:jc w:val="center"/>
              <w:rPr>
                <w:b/>
                <w:sz w:val="22"/>
                <w:lang w:val="sr-Latn-RS"/>
              </w:rPr>
            </w:pPr>
            <w:r w:rsidRPr="00991A7B">
              <w:rPr>
                <w:b/>
                <w:sz w:val="22"/>
                <w:lang w:val="sr-Latn-RS"/>
              </w:rPr>
              <w:t>1</w:t>
            </w:r>
            <w:r>
              <w:rPr>
                <w:b/>
                <w:sz w:val="22"/>
                <w:lang w:val="sr-Latn-RS"/>
              </w:rPr>
              <w:t>12</w:t>
            </w:r>
            <w:r w:rsidRPr="00991A7B">
              <w:rPr>
                <w:b/>
                <w:sz w:val="22"/>
                <w:lang w:val="sr-Latn-RS"/>
              </w:rPr>
              <w:t>.</w:t>
            </w:r>
            <w:r>
              <w:rPr>
                <w:b/>
                <w:sz w:val="22"/>
                <w:lang w:val="sr-Latn-RS"/>
              </w:rPr>
              <w:t>018</w:t>
            </w:r>
          </w:p>
        </w:tc>
        <w:tc>
          <w:tcPr>
            <w:tcW w:w="3166" w:type="dxa"/>
            <w:shd w:val="clear" w:color="auto" w:fill="auto"/>
          </w:tcPr>
          <w:p w:rsidR="00E168BD" w:rsidRPr="00186B76" w:rsidRDefault="00E168BD" w:rsidP="00A113E4">
            <w:pPr>
              <w:spacing w:after="120"/>
              <w:jc w:val="center"/>
              <w:rPr>
                <w:b/>
                <w:bCs/>
                <w:sz w:val="22"/>
                <w:lang w:val="sr-Latn-RS"/>
              </w:rPr>
            </w:pPr>
            <w:r>
              <w:rPr>
                <w:b/>
                <w:bCs/>
                <w:sz w:val="22"/>
                <w:lang w:val="sr-Latn-RS"/>
              </w:rPr>
              <w:t>40.839</w:t>
            </w:r>
          </w:p>
        </w:tc>
      </w:tr>
      <w:tr w:rsidR="00E168BD" w:rsidRPr="00186B76" w:rsidTr="00597063">
        <w:tc>
          <w:tcPr>
            <w:tcW w:w="3165" w:type="dxa"/>
            <w:shd w:val="clear" w:color="auto" w:fill="FDE4D0"/>
          </w:tcPr>
          <w:p w:rsidR="00E168BD" w:rsidRPr="007B6737" w:rsidRDefault="00E168BD" w:rsidP="00E168BD">
            <w:r w:rsidRPr="007B6737">
              <w:t>МАРТ</w:t>
            </w:r>
          </w:p>
        </w:tc>
        <w:tc>
          <w:tcPr>
            <w:tcW w:w="3165" w:type="dxa"/>
            <w:shd w:val="clear" w:color="auto" w:fill="FDE4D0"/>
          </w:tcPr>
          <w:p w:rsidR="00E168BD" w:rsidRPr="00991A7B" w:rsidRDefault="00E168BD" w:rsidP="00A113E4">
            <w:pPr>
              <w:spacing w:after="120"/>
              <w:jc w:val="center"/>
              <w:rPr>
                <w:b/>
                <w:sz w:val="22"/>
                <w:lang w:val="sr-Latn-RS"/>
              </w:rPr>
            </w:pPr>
            <w:r w:rsidRPr="00991A7B">
              <w:rPr>
                <w:b/>
                <w:sz w:val="22"/>
                <w:lang w:val="sr-Latn-RS"/>
              </w:rPr>
              <w:t>1</w:t>
            </w:r>
            <w:r>
              <w:rPr>
                <w:b/>
                <w:sz w:val="22"/>
                <w:lang w:val="sr-Latn-RS"/>
              </w:rPr>
              <w:t>11</w:t>
            </w:r>
            <w:r w:rsidRPr="00991A7B">
              <w:rPr>
                <w:b/>
                <w:sz w:val="22"/>
                <w:lang w:val="sr-Latn-RS"/>
              </w:rPr>
              <w:t>.</w:t>
            </w:r>
            <w:r>
              <w:rPr>
                <w:b/>
                <w:sz w:val="22"/>
                <w:lang w:val="sr-Latn-RS"/>
              </w:rPr>
              <w:t>200</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39.469</w:t>
            </w:r>
          </w:p>
        </w:tc>
      </w:tr>
      <w:tr w:rsidR="00E168BD" w:rsidRPr="00186B76" w:rsidTr="00597063">
        <w:tc>
          <w:tcPr>
            <w:tcW w:w="3165" w:type="dxa"/>
            <w:shd w:val="clear" w:color="auto" w:fill="auto"/>
          </w:tcPr>
          <w:p w:rsidR="00E168BD" w:rsidRPr="007B6737" w:rsidRDefault="00E168BD" w:rsidP="00E168BD">
            <w:r w:rsidRPr="007B6737">
              <w:t>АПРИЛ</w:t>
            </w:r>
          </w:p>
        </w:tc>
        <w:tc>
          <w:tcPr>
            <w:tcW w:w="3165" w:type="dxa"/>
            <w:shd w:val="clear" w:color="auto" w:fill="FDE4D0"/>
          </w:tcPr>
          <w:p w:rsidR="00E168BD" w:rsidRPr="00991A7B" w:rsidRDefault="00E168BD" w:rsidP="00A113E4">
            <w:pPr>
              <w:spacing w:after="120"/>
              <w:jc w:val="center"/>
              <w:rPr>
                <w:b/>
                <w:sz w:val="22"/>
                <w:lang w:val="sr-Latn-RS"/>
              </w:rPr>
            </w:pPr>
            <w:r>
              <w:rPr>
                <w:b/>
                <w:sz w:val="22"/>
                <w:lang w:val="sr-Latn-RS"/>
              </w:rPr>
              <w:t>58</w:t>
            </w:r>
            <w:r w:rsidRPr="00991A7B">
              <w:rPr>
                <w:b/>
                <w:sz w:val="22"/>
                <w:lang w:val="sr-Latn-RS"/>
              </w:rPr>
              <w:t>.</w:t>
            </w:r>
            <w:r>
              <w:rPr>
                <w:b/>
                <w:sz w:val="22"/>
                <w:lang w:val="sr-Latn-RS"/>
              </w:rPr>
              <w:t>374</w:t>
            </w:r>
          </w:p>
        </w:tc>
        <w:tc>
          <w:tcPr>
            <w:tcW w:w="3166" w:type="dxa"/>
            <w:shd w:val="clear" w:color="auto" w:fill="auto"/>
          </w:tcPr>
          <w:p w:rsidR="00E168BD" w:rsidRPr="00186B76" w:rsidRDefault="00E168BD" w:rsidP="00A113E4">
            <w:pPr>
              <w:spacing w:after="120"/>
              <w:jc w:val="center"/>
              <w:rPr>
                <w:b/>
                <w:bCs/>
                <w:sz w:val="22"/>
                <w:lang w:val="sr-Latn-RS"/>
              </w:rPr>
            </w:pPr>
            <w:r>
              <w:rPr>
                <w:b/>
                <w:bCs/>
                <w:sz w:val="22"/>
                <w:lang w:val="sr-Latn-RS"/>
              </w:rPr>
              <w:t>19.657</w:t>
            </w:r>
          </w:p>
        </w:tc>
      </w:tr>
      <w:tr w:rsidR="00E168BD" w:rsidRPr="00186B76" w:rsidTr="00597063">
        <w:tc>
          <w:tcPr>
            <w:tcW w:w="3165" w:type="dxa"/>
            <w:shd w:val="clear" w:color="auto" w:fill="FDE4D0"/>
          </w:tcPr>
          <w:p w:rsidR="00E168BD" w:rsidRPr="007B6737" w:rsidRDefault="00E168BD" w:rsidP="00E168BD">
            <w:r w:rsidRPr="007B6737">
              <w:t>ОКТОБАР</w:t>
            </w:r>
          </w:p>
        </w:tc>
        <w:tc>
          <w:tcPr>
            <w:tcW w:w="3165" w:type="dxa"/>
            <w:shd w:val="clear" w:color="auto" w:fill="FDE4D0"/>
          </w:tcPr>
          <w:p w:rsidR="00E168BD" w:rsidRPr="00991A7B" w:rsidRDefault="00E168BD" w:rsidP="00A113E4">
            <w:pPr>
              <w:spacing w:after="120"/>
              <w:jc w:val="center"/>
              <w:rPr>
                <w:b/>
                <w:sz w:val="22"/>
                <w:lang w:val="sr-Latn-RS"/>
              </w:rPr>
            </w:pPr>
            <w:r w:rsidRPr="00991A7B">
              <w:rPr>
                <w:b/>
                <w:sz w:val="22"/>
                <w:lang w:val="sr-Latn-RS"/>
              </w:rPr>
              <w:t>5</w:t>
            </w:r>
            <w:r>
              <w:rPr>
                <w:b/>
                <w:sz w:val="22"/>
                <w:lang w:val="sr-Latn-RS"/>
              </w:rPr>
              <w:t>9</w:t>
            </w:r>
            <w:r w:rsidRPr="00991A7B">
              <w:rPr>
                <w:b/>
                <w:sz w:val="22"/>
                <w:lang w:val="sr-Latn-RS"/>
              </w:rPr>
              <w:t>.0</w:t>
            </w:r>
            <w:r>
              <w:rPr>
                <w:b/>
                <w:sz w:val="22"/>
                <w:lang w:val="sr-Latn-RS"/>
              </w:rPr>
              <w:t>49</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23.297</w:t>
            </w:r>
          </w:p>
        </w:tc>
      </w:tr>
      <w:tr w:rsidR="00E168BD" w:rsidRPr="00186B76" w:rsidTr="00597063">
        <w:tc>
          <w:tcPr>
            <w:tcW w:w="3165" w:type="dxa"/>
            <w:shd w:val="clear" w:color="auto" w:fill="auto"/>
          </w:tcPr>
          <w:p w:rsidR="00E168BD" w:rsidRPr="007B6737" w:rsidRDefault="00E168BD" w:rsidP="00E168BD">
            <w:r w:rsidRPr="007B6737">
              <w:t>НОВЕМБАР</w:t>
            </w:r>
          </w:p>
        </w:tc>
        <w:tc>
          <w:tcPr>
            <w:tcW w:w="3165" w:type="dxa"/>
            <w:shd w:val="clear" w:color="auto" w:fill="FDE4D0"/>
          </w:tcPr>
          <w:p w:rsidR="00E168BD" w:rsidRPr="00991A7B" w:rsidRDefault="00E168BD" w:rsidP="00A113E4">
            <w:pPr>
              <w:spacing w:after="120"/>
              <w:jc w:val="center"/>
              <w:rPr>
                <w:b/>
                <w:sz w:val="22"/>
                <w:lang w:val="sr-Latn-RS"/>
              </w:rPr>
            </w:pPr>
            <w:r>
              <w:rPr>
                <w:b/>
                <w:sz w:val="22"/>
                <w:lang w:val="sr-Latn-RS"/>
              </w:rPr>
              <w:t>110.105</w:t>
            </w:r>
          </w:p>
        </w:tc>
        <w:tc>
          <w:tcPr>
            <w:tcW w:w="3166" w:type="dxa"/>
            <w:shd w:val="clear" w:color="auto" w:fill="auto"/>
          </w:tcPr>
          <w:p w:rsidR="00E168BD" w:rsidRPr="00186B76" w:rsidRDefault="00E168BD" w:rsidP="00A113E4">
            <w:pPr>
              <w:spacing w:after="120"/>
              <w:jc w:val="center"/>
              <w:rPr>
                <w:b/>
                <w:bCs/>
                <w:sz w:val="22"/>
                <w:lang w:val="sr-Latn-RS"/>
              </w:rPr>
            </w:pPr>
            <w:r>
              <w:rPr>
                <w:b/>
                <w:bCs/>
                <w:sz w:val="22"/>
                <w:lang w:val="sr-Latn-RS"/>
              </w:rPr>
              <w:t>41.563</w:t>
            </w:r>
          </w:p>
        </w:tc>
      </w:tr>
      <w:tr w:rsidR="00E168BD" w:rsidRPr="00186B76" w:rsidTr="00597063">
        <w:tc>
          <w:tcPr>
            <w:tcW w:w="3165" w:type="dxa"/>
            <w:shd w:val="clear" w:color="auto" w:fill="FDE4D0"/>
          </w:tcPr>
          <w:p w:rsidR="00E168BD" w:rsidRPr="007B6737" w:rsidRDefault="00E168BD" w:rsidP="00E168BD">
            <w:r w:rsidRPr="007B6737">
              <w:t>ДЕЦЕМБАР</w:t>
            </w:r>
          </w:p>
        </w:tc>
        <w:tc>
          <w:tcPr>
            <w:tcW w:w="3165" w:type="dxa"/>
            <w:shd w:val="clear" w:color="auto" w:fill="FDE4D0"/>
          </w:tcPr>
          <w:p w:rsidR="00E168BD" w:rsidRPr="00991A7B" w:rsidRDefault="00E168BD" w:rsidP="00A113E4">
            <w:pPr>
              <w:spacing w:after="120"/>
              <w:jc w:val="center"/>
              <w:rPr>
                <w:b/>
                <w:sz w:val="22"/>
                <w:lang w:val="sr-Latn-RS"/>
              </w:rPr>
            </w:pPr>
            <w:r>
              <w:rPr>
                <w:b/>
                <w:sz w:val="22"/>
                <w:lang w:val="sr-Latn-RS"/>
              </w:rPr>
              <w:t>109.489</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41.818</w:t>
            </w:r>
          </w:p>
        </w:tc>
      </w:tr>
      <w:tr w:rsidR="00E168BD" w:rsidRPr="00186B76" w:rsidTr="00597063">
        <w:tc>
          <w:tcPr>
            <w:tcW w:w="3165" w:type="dxa"/>
            <w:shd w:val="clear" w:color="auto" w:fill="auto"/>
          </w:tcPr>
          <w:p w:rsidR="00E168BD" w:rsidRPr="007B6737" w:rsidRDefault="00E168BD" w:rsidP="00E168BD"/>
        </w:tc>
        <w:tc>
          <w:tcPr>
            <w:tcW w:w="3165" w:type="dxa"/>
            <w:shd w:val="clear" w:color="auto" w:fill="FDE4D0"/>
          </w:tcPr>
          <w:p w:rsidR="00E168BD" w:rsidRPr="00186B76" w:rsidRDefault="00E168BD" w:rsidP="00597063">
            <w:pPr>
              <w:spacing w:after="120"/>
              <w:jc w:val="center"/>
              <w:rPr>
                <w:sz w:val="22"/>
                <w:lang w:val="sr-Cyrl-CS"/>
              </w:rPr>
            </w:pPr>
          </w:p>
        </w:tc>
        <w:tc>
          <w:tcPr>
            <w:tcW w:w="3166" w:type="dxa"/>
            <w:shd w:val="clear" w:color="auto" w:fill="auto"/>
          </w:tcPr>
          <w:p w:rsidR="00E168BD" w:rsidRPr="00186B76" w:rsidRDefault="00E168BD" w:rsidP="00597063">
            <w:pPr>
              <w:spacing w:after="120"/>
              <w:jc w:val="center"/>
              <w:rPr>
                <w:b/>
                <w:bCs/>
                <w:sz w:val="22"/>
                <w:lang w:val="sr-Cyrl-CS"/>
              </w:rPr>
            </w:pPr>
          </w:p>
        </w:tc>
      </w:tr>
      <w:tr w:rsidR="00E168BD" w:rsidRPr="00186B76" w:rsidTr="00597063">
        <w:tc>
          <w:tcPr>
            <w:tcW w:w="3165" w:type="dxa"/>
            <w:shd w:val="clear" w:color="auto" w:fill="FDE4D0"/>
          </w:tcPr>
          <w:p w:rsidR="00E168BD" w:rsidRPr="007B6737" w:rsidRDefault="00E168BD" w:rsidP="00E168BD">
            <w:r w:rsidRPr="007B6737">
              <w:t>УКУПНО ФАКТУРИСАНО (на бази шест мјесеци)</w:t>
            </w:r>
          </w:p>
        </w:tc>
        <w:tc>
          <w:tcPr>
            <w:tcW w:w="3165" w:type="dxa"/>
            <w:shd w:val="clear" w:color="auto" w:fill="FDE4D0"/>
          </w:tcPr>
          <w:p w:rsidR="00E168BD" w:rsidRPr="00186B76" w:rsidRDefault="00E168BD" w:rsidP="00A113E4">
            <w:pPr>
              <w:spacing w:after="120"/>
              <w:jc w:val="center"/>
              <w:rPr>
                <w:b/>
                <w:sz w:val="22"/>
                <w:lang w:val="sr-Latn-RS"/>
              </w:rPr>
            </w:pPr>
            <w:r>
              <w:rPr>
                <w:b/>
                <w:sz w:val="22"/>
                <w:lang w:val="sr-Latn-RS"/>
              </w:rPr>
              <w:t>672.347</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253.457</w:t>
            </w:r>
          </w:p>
        </w:tc>
      </w:tr>
      <w:tr w:rsidR="00E168BD" w:rsidRPr="00186B76" w:rsidTr="00597063">
        <w:tc>
          <w:tcPr>
            <w:tcW w:w="3165" w:type="dxa"/>
            <w:shd w:val="clear" w:color="auto" w:fill="auto"/>
          </w:tcPr>
          <w:p w:rsidR="00E168BD" w:rsidRPr="007B6737" w:rsidRDefault="00E168BD" w:rsidP="00E168BD">
            <w:r w:rsidRPr="007B6737">
              <w:t>ПРОСЈЕЧНО МЈЕСЕЧНО</w:t>
            </w:r>
          </w:p>
        </w:tc>
        <w:tc>
          <w:tcPr>
            <w:tcW w:w="3165" w:type="dxa"/>
            <w:shd w:val="clear" w:color="auto" w:fill="FDE4D0"/>
          </w:tcPr>
          <w:p w:rsidR="00E168BD" w:rsidRPr="00232810" w:rsidRDefault="00E168BD" w:rsidP="00597063">
            <w:pPr>
              <w:spacing w:after="120"/>
              <w:jc w:val="center"/>
              <w:rPr>
                <w:b/>
                <w:sz w:val="22"/>
                <w:lang w:val="sr-Latn-RS"/>
              </w:rPr>
            </w:pPr>
            <w:r w:rsidRPr="00232810">
              <w:rPr>
                <w:b/>
                <w:sz w:val="22"/>
                <w:lang w:val="sr-Latn-RS"/>
              </w:rPr>
              <w:t>112.058</w:t>
            </w:r>
          </w:p>
        </w:tc>
        <w:tc>
          <w:tcPr>
            <w:tcW w:w="3166" w:type="dxa"/>
            <w:shd w:val="clear" w:color="auto" w:fill="auto"/>
          </w:tcPr>
          <w:p w:rsidR="00E168BD" w:rsidRPr="00186B76" w:rsidRDefault="00E168BD" w:rsidP="00597063">
            <w:pPr>
              <w:spacing w:after="120"/>
              <w:jc w:val="center"/>
              <w:rPr>
                <w:b/>
                <w:bCs/>
                <w:sz w:val="22"/>
                <w:lang w:val="sr-Latn-RS"/>
              </w:rPr>
            </w:pPr>
            <w:r>
              <w:rPr>
                <w:b/>
                <w:bCs/>
                <w:sz w:val="22"/>
                <w:lang w:val="sr-Latn-RS"/>
              </w:rPr>
              <w:t>42.243</w:t>
            </w:r>
          </w:p>
        </w:tc>
      </w:tr>
      <w:tr w:rsidR="00E168BD" w:rsidRPr="00186B76" w:rsidTr="00597063">
        <w:tc>
          <w:tcPr>
            <w:tcW w:w="3165" w:type="dxa"/>
            <w:shd w:val="clear" w:color="auto" w:fill="FDE4D0"/>
          </w:tcPr>
          <w:p w:rsidR="00E168BD" w:rsidRPr="007B6737" w:rsidRDefault="00E168BD" w:rsidP="00E168BD">
            <w:r w:rsidRPr="007B6737">
              <w:t>УКУПНО ФАКТУРИСАНО</w:t>
            </w:r>
          </w:p>
        </w:tc>
        <w:tc>
          <w:tcPr>
            <w:tcW w:w="3165" w:type="dxa"/>
            <w:shd w:val="clear" w:color="auto" w:fill="FDE4D0"/>
          </w:tcPr>
          <w:p w:rsidR="00E168BD" w:rsidRPr="00E168BD" w:rsidRDefault="00E168BD" w:rsidP="00597063">
            <w:pPr>
              <w:spacing w:after="120"/>
              <w:jc w:val="center"/>
              <w:rPr>
                <w:sz w:val="22"/>
                <w:lang w:val="sr-Cyrl-BA"/>
              </w:rPr>
            </w:pPr>
            <w:r>
              <w:rPr>
                <w:sz w:val="22"/>
                <w:lang w:val="sr-Cyrl-BA"/>
              </w:rPr>
              <w:t>Физичка+правна лица</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925.804</w:t>
            </w:r>
          </w:p>
        </w:tc>
      </w:tr>
      <w:tr w:rsidR="00E168BD" w:rsidRPr="00186B76" w:rsidTr="00597063">
        <w:tc>
          <w:tcPr>
            <w:tcW w:w="3165" w:type="dxa"/>
            <w:shd w:val="clear" w:color="auto" w:fill="auto"/>
          </w:tcPr>
          <w:p w:rsidR="00E168BD" w:rsidRPr="007B6737" w:rsidRDefault="00E168BD" w:rsidP="00E168BD">
            <w:r w:rsidRPr="007B6737">
              <w:t>( на бази шест мјесеци)</w:t>
            </w:r>
          </w:p>
        </w:tc>
        <w:tc>
          <w:tcPr>
            <w:tcW w:w="3165" w:type="dxa"/>
            <w:shd w:val="clear" w:color="auto" w:fill="FDE4D0"/>
          </w:tcPr>
          <w:p w:rsidR="00E168BD" w:rsidRPr="00232810" w:rsidRDefault="00E168BD" w:rsidP="00A113E4">
            <w:pPr>
              <w:spacing w:after="120"/>
              <w:jc w:val="center"/>
              <w:rPr>
                <w:b/>
                <w:sz w:val="22"/>
                <w:lang w:val="sr-Latn-RS"/>
              </w:rPr>
            </w:pPr>
            <w:r w:rsidRPr="00232810">
              <w:rPr>
                <w:b/>
                <w:sz w:val="22"/>
                <w:lang w:val="sr-Latn-RS"/>
              </w:rPr>
              <w:t>26.238</w:t>
            </w:r>
          </w:p>
        </w:tc>
        <w:tc>
          <w:tcPr>
            <w:tcW w:w="3166" w:type="dxa"/>
            <w:shd w:val="clear" w:color="auto" w:fill="auto"/>
          </w:tcPr>
          <w:p w:rsidR="00E168BD" w:rsidRPr="00186B76" w:rsidRDefault="00E168BD" w:rsidP="00A113E4">
            <w:pPr>
              <w:spacing w:after="120"/>
              <w:rPr>
                <w:b/>
                <w:bCs/>
                <w:sz w:val="22"/>
                <w:lang w:val="sr-Latn-RS"/>
              </w:rPr>
            </w:pPr>
            <w:r>
              <w:rPr>
                <w:b/>
                <w:bCs/>
                <w:sz w:val="22"/>
                <w:lang w:val="sr-Latn-RS"/>
              </w:rPr>
              <w:t xml:space="preserve">                    15.705</w:t>
            </w:r>
          </w:p>
        </w:tc>
      </w:tr>
      <w:tr w:rsidR="00E168BD" w:rsidRPr="00186B76" w:rsidTr="00597063">
        <w:tc>
          <w:tcPr>
            <w:tcW w:w="3165" w:type="dxa"/>
            <w:shd w:val="clear" w:color="auto" w:fill="FDE4D0"/>
          </w:tcPr>
          <w:p w:rsidR="00E168BD" w:rsidRPr="007B6737" w:rsidRDefault="00E168BD" w:rsidP="00E168BD">
            <w:r w:rsidRPr="007B6737">
              <w:t>УКУПНО ФАКТУРИСАНО (на бази 12 мјесеци)</w:t>
            </w:r>
          </w:p>
        </w:tc>
        <w:tc>
          <w:tcPr>
            <w:tcW w:w="3165" w:type="dxa"/>
            <w:shd w:val="clear" w:color="auto" w:fill="FDE4D0"/>
          </w:tcPr>
          <w:p w:rsidR="00E168BD" w:rsidRPr="00186B76" w:rsidRDefault="00E168BD" w:rsidP="00A113E4">
            <w:pPr>
              <w:spacing w:after="120"/>
              <w:jc w:val="center"/>
              <w:rPr>
                <w:b/>
                <w:sz w:val="22"/>
                <w:lang w:val="sr-Latn-RS"/>
              </w:rPr>
            </w:pPr>
            <w:r>
              <w:rPr>
                <w:b/>
                <w:sz w:val="22"/>
                <w:lang w:val="sr-Latn-RS"/>
              </w:rPr>
              <w:t>698.585</w:t>
            </w:r>
          </w:p>
        </w:tc>
        <w:tc>
          <w:tcPr>
            <w:tcW w:w="3166" w:type="dxa"/>
            <w:shd w:val="clear" w:color="auto" w:fill="FDE4D0"/>
          </w:tcPr>
          <w:p w:rsidR="00E168BD" w:rsidRPr="00186B76" w:rsidRDefault="00E168BD" w:rsidP="00A113E4">
            <w:pPr>
              <w:spacing w:after="120"/>
              <w:jc w:val="center"/>
              <w:rPr>
                <w:b/>
                <w:bCs/>
                <w:sz w:val="22"/>
                <w:lang w:val="sr-Latn-RS"/>
              </w:rPr>
            </w:pPr>
            <w:r>
              <w:rPr>
                <w:b/>
                <w:bCs/>
                <w:sz w:val="22"/>
                <w:lang w:val="sr-Latn-RS"/>
              </w:rPr>
              <w:t>269.162</w:t>
            </w:r>
          </w:p>
        </w:tc>
      </w:tr>
      <w:tr w:rsidR="00E168BD" w:rsidRPr="00186B76" w:rsidTr="00597063">
        <w:tc>
          <w:tcPr>
            <w:tcW w:w="3165" w:type="dxa"/>
            <w:shd w:val="clear" w:color="auto" w:fill="FDE4D0"/>
          </w:tcPr>
          <w:p w:rsidR="00E168BD" w:rsidRPr="007B6737" w:rsidRDefault="00E168BD" w:rsidP="00E168BD">
            <w:r w:rsidRPr="007B6737">
              <w:t>СВЕУКУПНО</w:t>
            </w:r>
          </w:p>
        </w:tc>
        <w:tc>
          <w:tcPr>
            <w:tcW w:w="3165" w:type="dxa"/>
            <w:shd w:val="clear" w:color="auto" w:fill="FDE4D0"/>
          </w:tcPr>
          <w:p w:rsidR="00E168BD" w:rsidRDefault="00E168BD" w:rsidP="00A113E4">
            <w:pPr>
              <w:spacing w:after="120"/>
              <w:jc w:val="center"/>
              <w:rPr>
                <w:b/>
                <w:sz w:val="22"/>
                <w:lang w:val="sr-Latn-RS"/>
              </w:rPr>
            </w:pPr>
          </w:p>
        </w:tc>
        <w:tc>
          <w:tcPr>
            <w:tcW w:w="3166" w:type="dxa"/>
            <w:shd w:val="clear" w:color="auto" w:fill="FDE4D0"/>
          </w:tcPr>
          <w:p w:rsidR="00E168BD" w:rsidRDefault="00E168BD" w:rsidP="00A113E4">
            <w:pPr>
              <w:spacing w:after="120"/>
              <w:jc w:val="center"/>
              <w:rPr>
                <w:b/>
                <w:bCs/>
                <w:sz w:val="22"/>
                <w:lang w:val="sr-Latn-RS"/>
              </w:rPr>
            </w:pPr>
          </w:p>
        </w:tc>
      </w:tr>
      <w:tr w:rsidR="00E168BD" w:rsidRPr="00186B76" w:rsidTr="00597063">
        <w:tc>
          <w:tcPr>
            <w:tcW w:w="3165" w:type="dxa"/>
            <w:shd w:val="clear" w:color="auto" w:fill="FDE4D0"/>
          </w:tcPr>
          <w:p w:rsidR="00E168BD" w:rsidRPr="007B6737" w:rsidRDefault="00E168BD" w:rsidP="00E168BD"/>
        </w:tc>
        <w:tc>
          <w:tcPr>
            <w:tcW w:w="3165" w:type="dxa"/>
            <w:shd w:val="clear" w:color="auto" w:fill="FDE4D0"/>
          </w:tcPr>
          <w:p w:rsidR="00E168BD" w:rsidRDefault="00E168BD" w:rsidP="00232810">
            <w:pPr>
              <w:spacing w:after="120"/>
              <w:jc w:val="center"/>
              <w:rPr>
                <w:b/>
                <w:sz w:val="22"/>
                <w:lang w:val="sr-Latn-RS"/>
              </w:rPr>
            </w:pPr>
            <w:r>
              <w:rPr>
                <w:sz w:val="22"/>
                <w:lang w:val="sr-Cyrl-BA"/>
              </w:rPr>
              <w:t>Физичка и правна лица</w:t>
            </w:r>
          </w:p>
        </w:tc>
        <w:tc>
          <w:tcPr>
            <w:tcW w:w="3166" w:type="dxa"/>
            <w:shd w:val="clear" w:color="auto" w:fill="FDE4D0"/>
          </w:tcPr>
          <w:p w:rsidR="00E168BD" w:rsidRDefault="00E168BD" w:rsidP="00A113E4">
            <w:pPr>
              <w:spacing w:after="120"/>
              <w:jc w:val="center"/>
              <w:rPr>
                <w:b/>
                <w:bCs/>
                <w:sz w:val="22"/>
                <w:lang w:val="sr-Latn-RS"/>
              </w:rPr>
            </w:pPr>
            <w:r>
              <w:rPr>
                <w:b/>
                <w:bCs/>
                <w:sz w:val="22"/>
                <w:lang w:val="sr-Latn-RS"/>
              </w:rPr>
              <w:t>967.747</w:t>
            </w:r>
          </w:p>
        </w:tc>
      </w:tr>
      <w:tr w:rsidR="001A7882" w:rsidRPr="00186B76" w:rsidTr="00597063">
        <w:tc>
          <w:tcPr>
            <w:tcW w:w="3165" w:type="dxa"/>
            <w:tcBorders>
              <w:top w:val="double" w:sz="6" w:space="0" w:color="F9B074"/>
              <w:left w:val="single" w:sz="8" w:space="0" w:color="F9B074"/>
              <w:bottom w:val="single" w:sz="8" w:space="0" w:color="F9B074"/>
            </w:tcBorders>
            <w:shd w:val="clear" w:color="auto" w:fill="auto"/>
          </w:tcPr>
          <w:p w:rsidR="00321511" w:rsidRPr="00186B76" w:rsidRDefault="00321511" w:rsidP="00597063">
            <w:pPr>
              <w:spacing w:after="120"/>
              <w:jc w:val="both"/>
              <w:rPr>
                <w:b/>
                <w:bCs/>
                <w:sz w:val="22"/>
                <w:lang w:val="sr-Cyrl-BA"/>
              </w:rPr>
            </w:pPr>
          </w:p>
          <w:p w:rsidR="001A7882" w:rsidRPr="00E168BD" w:rsidRDefault="00E168BD" w:rsidP="00597063">
            <w:pPr>
              <w:spacing w:after="120"/>
              <w:jc w:val="both"/>
              <w:rPr>
                <w:b/>
                <w:bCs/>
                <w:sz w:val="22"/>
                <w:lang w:val="sr-Cyrl-BA"/>
              </w:rPr>
            </w:pPr>
            <w:r>
              <w:rPr>
                <w:b/>
                <w:bCs/>
                <w:sz w:val="22"/>
                <w:lang w:val="sr-Cyrl-BA"/>
              </w:rPr>
              <w:t>ПРОСЈЕЧНО МЈЕСЕЧНО</w:t>
            </w:r>
          </w:p>
          <w:p w:rsidR="00C40A87" w:rsidRPr="00186B76" w:rsidRDefault="00C40A87" w:rsidP="00E168BD">
            <w:pPr>
              <w:spacing w:after="120"/>
              <w:jc w:val="center"/>
              <w:rPr>
                <w:b/>
                <w:bCs/>
                <w:sz w:val="22"/>
                <w:lang w:val="sr-Cyrl-BA"/>
              </w:rPr>
            </w:pPr>
            <w:r w:rsidRPr="00186B76">
              <w:rPr>
                <w:b/>
                <w:bCs/>
                <w:sz w:val="22"/>
              </w:rPr>
              <w:t xml:space="preserve">( </w:t>
            </w:r>
            <w:r w:rsidR="00E168BD">
              <w:rPr>
                <w:b/>
                <w:bCs/>
                <w:sz w:val="22"/>
                <w:lang w:val="sr-Cyrl-BA"/>
              </w:rPr>
              <w:t>на бази 6 мјесеци</w:t>
            </w:r>
            <w:r w:rsidRPr="00186B76">
              <w:rPr>
                <w:b/>
                <w:bCs/>
                <w:sz w:val="22"/>
              </w:rPr>
              <w:t>)</w:t>
            </w:r>
          </w:p>
        </w:tc>
        <w:tc>
          <w:tcPr>
            <w:tcW w:w="3165" w:type="dxa"/>
            <w:tcBorders>
              <w:top w:val="double" w:sz="6" w:space="0" w:color="F9B074"/>
              <w:bottom w:val="single" w:sz="8" w:space="0" w:color="F9B074"/>
            </w:tcBorders>
            <w:shd w:val="clear" w:color="auto" w:fill="FDE4D0"/>
          </w:tcPr>
          <w:p w:rsidR="00321511" w:rsidRPr="00186B76" w:rsidRDefault="00321511" w:rsidP="00597063">
            <w:pPr>
              <w:spacing w:after="120"/>
              <w:jc w:val="both"/>
              <w:rPr>
                <w:b/>
                <w:bCs/>
                <w:sz w:val="22"/>
                <w:lang w:val="sr-Cyrl-CS"/>
              </w:rPr>
            </w:pPr>
          </w:p>
          <w:p w:rsidR="001A7882" w:rsidRPr="00E168BD" w:rsidRDefault="00E168BD" w:rsidP="00E168BD">
            <w:pPr>
              <w:spacing w:after="120"/>
              <w:jc w:val="center"/>
              <w:rPr>
                <w:b/>
                <w:bCs/>
                <w:sz w:val="22"/>
                <w:lang w:val="sr-Cyrl-CS"/>
              </w:rPr>
            </w:pPr>
            <w:r w:rsidRPr="00E168BD">
              <w:rPr>
                <w:b/>
                <w:sz w:val="22"/>
                <w:lang w:val="sr-Cyrl-BA"/>
              </w:rPr>
              <w:t>Физичка+правна лица</w:t>
            </w:r>
          </w:p>
        </w:tc>
        <w:tc>
          <w:tcPr>
            <w:tcW w:w="3166" w:type="dxa"/>
            <w:tcBorders>
              <w:top w:val="double" w:sz="6" w:space="0" w:color="F9B074"/>
              <w:bottom w:val="single" w:sz="8" w:space="0" w:color="F9B074"/>
              <w:right w:val="single" w:sz="8" w:space="0" w:color="F9B074"/>
            </w:tcBorders>
            <w:shd w:val="clear" w:color="auto" w:fill="auto"/>
          </w:tcPr>
          <w:p w:rsidR="00321511" w:rsidRPr="00186B76" w:rsidRDefault="00321511" w:rsidP="00597063">
            <w:pPr>
              <w:spacing w:after="120"/>
              <w:jc w:val="center"/>
              <w:rPr>
                <w:b/>
                <w:bCs/>
                <w:sz w:val="22"/>
                <w:lang w:val="sr-Cyrl-CS"/>
              </w:rPr>
            </w:pPr>
          </w:p>
          <w:p w:rsidR="001A7882" w:rsidRPr="00393C09" w:rsidRDefault="003915D4" w:rsidP="00A113E4">
            <w:pPr>
              <w:spacing w:after="120"/>
              <w:jc w:val="center"/>
              <w:rPr>
                <w:b/>
                <w:bCs/>
                <w:sz w:val="22"/>
                <w:lang w:val="sr-Latn-RS"/>
              </w:rPr>
            </w:pPr>
            <w:r w:rsidRPr="00186B76">
              <w:rPr>
                <w:b/>
                <w:bCs/>
                <w:sz w:val="22"/>
                <w:lang w:val="sr-Cyrl-CS"/>
              </w:rPr>
              <w:t>16</w:t>
            </w:r>
            <w:r w:rsidR="00A113E4">
              <w:rPr>
                <w:b/>
                <w:bCs/>
                <w:sz w:val="22"/>
                <w:lang w:val="sr-Latn-RS"/>
              </w:rPr>
              <w:t>1</w:t>
            </w:r>
            <w:r w:rsidR="00393C09">
              <w:rPr>
                <w:b/>
                <w:bCs/>
                <w:sz w:val="22"/>
                <w:lang w:val="sr-Latn-RS"/>
              </w:rPr>
              <w:t>.2</w:t>
            </w:r>
            <w:r w:rsidR="00A113E4">
              <w:rPr>
                <w:b/>
                <w:bCs/>
                <w:sz w:val="22"/>
                <w:lang w:val="sr-Latn-RS"/>
              </w:rPr>
              <w:t>91</w:t>
            </w:r>
          </w:p>
        </w:tc>
      </w:tr>
    </w:tbl>
    <w:p w:rsidR="00E168BD" w:rsidRDefault="00E168BD" w:rsidP="00E168BD">
      <w:pPr>
        <w:spacing w:after="120"/>
        <w:jc w:val="center"/>
      </w:pPr>
      <w:r>
        <w:t>Табела 5. Фактурисане услуге испоруке топлотне енергије</w:t>
      </w:r>
      <w:r w:rsidR="006F7FA1">
        <w:rPr>
          <w:lang w:val="sr-Cyrl-BA"/>
        </w:rPr>
        <w:t xml:space="preserve"> </w:t>
      </w:r>
      <w:r w:rsidR="006F7FA1">
        <w:t>(</w:t>
      </w:r>
      <w:r>
        <w:t>физичка и правна лица)</w:t>
      </w:r>
    </w:p>
    <w:p w:rsidR="00E168BD" w:rsidRDefault="00E168BD" w:rsidP="00E168BD">
      <w:pPr>
        <w:spacing w:after="120"/>
        <w:jc w:val="center"/>
      </w:pPr>
    </w:p>
    <w:p w:rsidR="00E168BD" w:rsidRDefault="00E168BD" w:rsidP="00E168BD">
      <w:pPr>
        <w:spacing w:after="120"/>
        <w:jc w:val="both"/>
      </w:pPr>
      <w:r>
        <w:t>У извјештајном периоду од услуга испоруке топлотне енергије наплаћено је 1.135.654,00 КМ, с тим да су пренесена потраживања за испоруку топлотне енергије из 2019.године у вриједности од 350.028,00,00 КМ.</w:t>
      </w:r>
    </w:p>
    <w:p w:rsidR="00E168BD" w:rsidRDefault="00E168BD" w:rsidP="00E168BD">
      <w:pPr>
        <w:spacing w:after="120"/>
        <w:jc w:val="both"/>
      </w:pPr>
      <w:r>
        <w:t>Укупна потраживања предузећа од испоруке топлотне енергије на дан 31.12.2020.године износе 362.314,00 КМ и то:</w:t>
      </w:r>
    </w:p>
    <w:p w:rsidR="00E168BD" w:rsidRDefault="00E168BD" w:rsidP="00E168BD">
      <w:pPr>
        <w:spacing w:after="120"/>
        <w:jc w:val="both"/>
      </w:pPr>
      <w:r>
        <w:t>- дуговања физичких лица 254.318,00КМ</w:t>
      </w:r>
    </w:p>
    <w:p w:rsidR="00E168BD" w:rsidRDefault="00E168BD" w:rsidP="00E168BD">
      <w:pPr>
        <w:spacing w:after="120"/>
        <w:jc w:val="both"/>
      </w:pPr>
      <w:r>
        <w:t>- дуговање правних лица 107.996,00 КМ</w:t>
      </w:r>
    </w:p>
    <w:p w:rsidR="00E168BD" w:rsidRPr="00BE6901" w:rsidRDefault="00E168BD" w:rsidP="00E168BD">
      <w:pPr>
        <w:spacing w:after="120"/>
        <w:jc w:val="both"/>
        <w:rPr>
          <w:lang w:val="sr-Cyrl-BA"/>
        </w:rPr>
      </w:pPr>
      <w:r>
        <w:t>Битно је напоменути да се у потраживањима налазе и суме потраживања по тужбама док се процес не оконча.</w:t>
      </w:r>
      <w:r w:rsidR="00BE6901">
        <w:rPr>
          <w:lang w:val="sr-Cyrl-BA"/>
        </w:rPr>
        <w:t xml:space="preserve"> </w:t>
      </w:r>
    </w:p>
    <w:p w:rsidR="00BE6901" w:rsidRDefault="00E168BD" w:rsidP="00BE6901">
      <w:pPr>
        <w:spacing w:after="120"/>
        <w:jc w:val="both"/>
      </w:pPr>
      <w:r>
        <w:t>Након спроведене уобичајене процедуре на наплати потраживања, а све на основу важећих законских процеса корисници који не измирује своје обавезе се  уредно утужују.</w:t>
      </w:r>
      <w:r w:rsidR="00BE6901">
        <w:rPr>
          <w:lang w:val="sr-Cyrl-BA"/>
        </w:rPr>
        <w:t xml:space="preserve"> </w:t>
      </w:r>
      <w:r w:rsidR="00BE6901">
        <w:t>Обавезе према добављачима на дан 31.12.2020.године износи 718.159,00 КМ.</w:t>
      </w:r>
    </w:p>
    <w:p w:rsidR="00BE6901" w:rsidRDefault="00BE6901" w:rsidP="00BE6901">
      <w:pPr>
        <w:spacing w:after="120"/>
        <w:jc w:val="both"/>
      </w:pPr>
    </w:p>
    <w:p w:rsidR="00AB5E47" w:rsidRDefault="00BE6901" w:rsidP="00F54D05">
      <w:pPr>
        <w:pStyle w:val="Heading1"/>
        <w:rPr>
          <w:b/>
          <w:lang w:val="sr-Cyrl-BA"/>
        </w:rPr>
      </w:pPr>
      <w:bookmarkStart w:id="82" w:name="_Toc72756196"/>
      <w:r w:rsidRPr="00F54D05">
        <w:rPr>
          <w:b/>
        </w:rPr>
        <w:t>12. СТРУКТУРА ПРИХОДА И УСПОРЕДНИ ПОКАЗАТЕЉИ У ОДНОСУ НА П</w:t>
      </w:r>
      <w:r w:rsidRPr="00F54D05">
        <w:rPr>
          <w:b/>
          <w:lang w:val="sr-Cyrl-BA"/>
        </w:rPr>
        <w:t>ЛАН ЗА</w:t>
      </w:r>
      <w:r w:rsidRPr="00F54D05">
        <w:rPr>
          <w:b/>
        </w:rPr>
        <w:t xml:space="preserve"> 2020.ГОДИНУ</w:t>
      </w:r>
      <w:bookmarkEnd w:id="82"/>
    </w:p>
    <w:p w:rsidR="00F54D05" w:rsidRPr="00F54D05" w:rsidRDefault="00F54D05" w:rsidP="00F54D05">
      <w:pPr>
        <w:rPr>
          <w:lang w:val="sr-Cyrl-BA"/>
        </w:rPr>
      </w:pP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ayout w:type="fixed"/>
        <w:tblLook w:val="01E0" w:firstRow="1" w:lastRow="1" w:firstColumn="1" w:lastColumn="1" w:noHBand="0" w:noVBand="0"/>
      </w:tblPr>
      <w:tblGrid>
        <w:gridCol w:w="959"/>
        <w:gridCol w:w="2840"/>
        <w:gridCol w:w="1900"/>
        <w:gridCol w:w="1899"/>
        <w:gridCol w:w="1900"/>
      </w:tblGrid>
      <w:tr w:rsidR="00BE6901" w:rsidRPr="00186B76" w:rsidTr="00C45AD0">
        <w:tc>
          <w:tcPr>
            <w:tcW w:w="959" w:type="dxa"/>
            <w:tcBorders>
              <w:top w:val="single" w:sz="8" w:space="0" w:color="F9B074"/>
              <w:left w:val="single" w:sz="8" w:space="0" w:color="F9B074"/>
              <w:bottom w:val="single" w:sz="8" w:space="0" w:color="F9B074"/>
            </w:tcBorders>
            <w:shd w:val="clear" w:color="auto" w:fill="F79646"/>
          </w:tcPr>
          <w:p w:rsidR="00BE6901" w:rsidRPr="00C45AD0" w:rsidRDefault="00C45AD0" w:rsidP="00015EB7">
            <w:pPr>
              <w:rPr>
                <w:lang w:val="sr-Cyrl-BA"/>
              </w:rPr>
            </w:pPr>
            <w:r>
              <w:t>Ред.б</w:t>
            </w:r>
            <w:r>
              <w:rPr>
                <w:lang w:val="sr-Cyrl-BA"/>
              </w:rPr>
              <w:t>р.</w:t>
            </w:r>
          </w:p>
        </w:tc>
        <w:tc>
          <w:tcPr>
            <w:tcW w:w="2840" w:type="dxa"/>
            <w:tcBorders>
              <w:top w:val="single" w:sz="8" w:space="0" w:color="F9B074"/>
              <w:bottom w:val="single" w:sz="8" w:space="0" w:color="F9B074"/>
            </w:tcBorders>
            <w:shd w:val="clear" w:color="auto" w:fill="F79646"/>
          </w:tcPr>
          <w:p w:rsidR="00BE6901" w:rsidRPr="00B31D46" w:rsidRDefault="00BE6901" w:rsidP="00015EB7">
            <w:r w:rsidRPr="00B31D46">
              <w:t>Опис</w:t>
            </w:r>
          </w:p>
        </w:tc>
        <w:tc>
          <w:tcPr>
            <w:tcW w:w="1900" w:type="dxa"/>
            <w:tcBorders>
              <w:top w:val="single" w:sz="8" w:space="0" w:color="F9B074"/>
              <w:bottom w:val="single" w:sz="8" w:space="0" w:color="F9B074"/>
            </w:tcBorders>
            <w:shd w:val="clear" w:color="auto" w:fill="F79646"/>
          </w:tcPr>
          <w:p w:rsidR="00BE6901" w:rsidRPr="00B31D46" w:rsidRDefault="00BE6901" w:rsidP="00015EB7">
            <w:r w:rsidRPr="00B31D46">
              <w:t>План</w:t>
            </w:r>
          </w:p>
        </w:tc>
        <w:tc>
          <w:tcPr>
            <w:tcW w:w="1899" w:type="dxa"/>
            <w:tcBorders>
              <w:top w:val="single" w:sz="8" w:space="0" w:color="F9B074"/>
              <w:bottom w:val="single" w:sz="8" w:space="0" w:color="F9B074"/>
            </w:tcBorders>
            <w:shd w:val="clear" w:color="auto" w:fill="F79646"/>
          </w:tcPr>
          <w:p w:rsidR="00BE6901" w:rsidRPr="00B31D46" w:rsidRDefault="00BE6901" w:rsidP="00015EB7">
            <w:r w:rsidRPr="00B31D46">
              <w:t>Остварено</w:t>
            </w:r>
          </w:p>
        </w:tc>
        <w:tc>
          <w:tcPr>
            <w:tcW w:w="1900" w:type="dxa"/>
            <w:tcBorders>
              <w:top w:val="single" w:sz="8" w:space="0" w:color="F9B074"/>
              <w:bottom w:val="single" w:sz="8" w:space="0" w:color="F9B074"/>
              <w:right w:val="single" w:sz="8" w:space="0" w:color="F9B074"/>
            </w:tcBorders>
            <w:shd w:val="clear" w:color="auto" w:fill="F79646"/>
          </w:tcPr>
          <w:p w:rsidR="00BE6901" w:rsidRDefault="00BE6901" w:rsidP="00015EB7">
            <w:r>
              <w:t>Инде</w:t>
            </w:r>
            <w:r>
              <w:rPr>
                <w:lang w:val="sr-Cyrl-BA"/>
              </w:rPr>
              <w:t>кс</w:t>
            </w:r>
            <w:r w:rsidRPr="00B31D46">
              <w:t xml:space="preserve"> %</w:t>
            </w:r>
          </w:p>
        </w:tc>
      </w:tr>
      <w:tr w:rsidR="00BE6901" w:rsidRPr="00186B76" w:rsidTr="00C45AD0">
        <w:tc>
          <w:tcPr>
            <w:tcW w:w="959" w:type="dxa"/>
            <w:shd w:val="clear" w:color="auto" w:fill="FDE4D0"/>
          </w:tcPr>
          <w:p w:rsidR="00BE6901" w:rsidRPr="00186B76" w:rsidRDefault="00BE6901" w:rsidP="00597063">
            <w:pPr>
              <w:spacing w:after="120"/>
              <w:jc w:val="both"/>
              <w:rPr>
                <w:b/>
                <w:bCs/>
                <w:sz w:val="22"/>
              </w:rPr>
            </w:pPr>
            <w:r w:rsidRPr="00186B76">
              <w:rPr>
                <w:b/>
                <w:bCs/>
                <w:sz w:val="22"/>
              </w:rPr>
              <w:t>1.</w:t>
            </w:r>
          </w:p>
        </w:tc>
        <w:tc>
          <w:tcPr>
            <w:tcW w:w="2840" w:type="dxa"/>
            <w:shd w:val="clear" w:color="auto" w:fill="FDE4D0"/>
          </w:tcPr>
          <w:p w:rsidR="00BE6901" w:rsidRPr="003804F0" w:rsidRDefault="00BE6901" w:rsidP="00015EB7">
            <w:r w:rsidRPr="003804F0">
              <w:t>Приходи од испоруке топлотне енергије</w:t>
            </w:r>
          </w:p>
        </w:tc>
        <w:tc>
          <w:tcPr>
            <w:tcW w:w="1900" w:type="dxa"/>
            <w:shd w:val="clear" w:color="auto" w:fill="FDE4D0"/>
          </w:tcPr>
          <w:p w:rsidR="00BE6901" w:rsidRPr="00186B76" w:rsidRDefault="00BE6901" w:rsidP="001A2DD3">
            <w:pPr>
              <w:spacing w:after="120"/>
              <w:rPr>
                <w:sz w:val="22"/>
                <w:lang w:val="sr-Latn-RS"/>
              </w:rPr>
            </w:pPr>
            <w:r>
              <w:rPr>
                <w:sz w:val="22"/>
                <w:lang w:val="sr-Latn-RS"/>
              </w:rPr>
              <w:t>1.639.740,00</w:t>
            </w:r>
          </w:p>
        </w:tc>
        <w:tc>
          <w:tcPr>
            <w:tcW w:w="1899" w:type="dxa"/>
            <w:shd w:val="clear" w:color="auto" w:fill="FDE4D0"/>
          </w:tcPr>
          <w:p w:rsidR="00BE6901" w:rsidRPr="00807D82" w:rsidRDefault="00BE6901" w:rsidP="00CF6B82">
            <w:pPr>
              <w:spacing w:after="120"/>
              <w:jc w:val="center"/>
              <w:rPr>
                <w:sz w:val="22"/>
                <w:lang w:val="sr-Latn-RS"/>
              </w:rPr>
            </w:pPr>
            <w:r>
              <w:rPr>
                <w:sz w:val="22"/>
                <w:lang w:val="sr-Latn-RS"/>
              </w:rPr>
              <w:t>967.747,00</w:t>
            </w:r>
          </w:p>
        </w:tc>
        <w:tc>
          <w:tcPr>
            <w:tcW w:w="1900" w:type="dxa"/>
            <w:shd w:val="clear" w:color="auto" w:fill="FDE4D0"/>
          </w:tcPr>
          <w:p w:rsidR="00BE6901" w:rsidRPr="00186B76" w:rsidRDefault="00BE6901" w:rsidP="00CF6B82">
            <w:pPr>
              <w:spacing w:after="120"/>
              <w:jc w:val="center"/>
              <w:rPr>
                <w:b/>
                <w:bCs/>
                <w:sz w:val="22"/>
                <w:lang w:val="sr-Latn-RS"/>
              </w:rPr>
            </w:pPr>
            <w:r>
              <w:rPr>
                <w:b/>
                <w:bCs/>
                <w:sz w:val="22"/>
                <w:lang w:val="sr-Latn-RS"/>
              </w:rPr>
              <w:t>59,02</w:t>
            </w:r>
          </w:p>
        </w:tc>
      </w:tr>
      <w:tr w:rsidR="00BE6901" w:rsidRPr="00186B76" w:rsidTr="00C45AD0">
        <w:tc>
          <w:tcPr>
            <w:tcW w:w="959" w:type="dxa"/>
            <w:shd w:val="clear" w:color="auto" w:fill="auto"/>
          </w:tcPr>
          <w:p w:rsidR="00BE6901" w:rsidRPr="00186B76" w:rsidRDefault="00BE6901" w:rsidP="00597063">
            <w:pPr>
              <w:spacing w:after="120"/>
              <w:jc w:val="both"/>
              <w:rPr>
                <w:b/>
                <w:bCs/>
                <w:sz w:val="22"/>
              </w:rPr>
            </w:pPr>
            <w:r w:rsidRPr="00186B76">
              <w:rPr>
                <w:b/>
                <w:bCs/>
                <w:sz w:val="22"/>
              </w:rPr>
              <w:t>2.</w:t>
            </w:r>
          </w:p>
        </w:tc>
        <w:tc>
          <w:tcPr>
            <w:tcW w:w="2840" w:type="dxa"/>
            <w:shd w:val="clear" w:color="auto" w:fill="FDE4D0"/>
          </w:tcPr>
          <w:p w:rsidR="00BE6901" w:rsidRPr="003804F0" w:rsidRDefault="00BE6901" w:rsidP="00015EB7">
            <w:r w:rsidRPr="003804F0">
              <w:t>Приходи од укључења, искључења.попра. и сл.</w:t>
            </w:r>
          </w:p>
        </w:tc>
        <w:tc>
          <w:tcPr>
            <w:tcW w:w="1900" w:type="dxa"/>
            <w:shd w:val="clear" w:color="auto" w:fill="auto"/>
          </w:tcPr>
          <w:p w:rsidR="00BE6901" w:rsidRPr="00186B76" w:rsidRDefault="00BE6901" w:rsidP="00597063">
            <w:pPr>
              <w:spacing w:after="120"/>
              <w:jc w:val="center"/>
              <w:rPr>
                <w:sz w:val="22"/>
              </w:rPr>
            </w:pPr>
          </w:p>
        </w:tc>
        <w:tc>
          <w:tcPr>
            <w:tcW w:w="1899" w:type="dxa"/>
            <w:shd w:val="clear" w:color="auto" w:fill="FDE4D0"/>
          </w:tcPr>
          <w:p w:rsidR="00BE6901" w:rsidRPr="00186B76" w:rsidRDefault="00BE6901" w:rsidP="00CF6B82">
            <w:pPr>
              <w:spacing w:after="120"/>
              <w:jc w:val="center"/>
              <w:rPr>
                <w:sz w:val="22"/>
                <w:lang w:val="sr-Latn-RS"/>
              </w:rPr>
            </w:pPr>
            <w:r>
              <w:rPr>
                <w:sz w:val="22"/>
                <w:lang w:val="sr-Latn-RS"/>
              </w:rPr>
              <w:t>5.434,00</w:t>
            </w:r>
          </w:p>
        </w:tc>
        <w:tc>
          <w:tcPr>
            <w:tcW w:w="1900" w:type="dxa"/>
            <w:shd w:val="clear" w:color="auto" w:fill="auto"/>
          </w:tcPr>
          <w:p w:rsidR="00BE6901" w:rsidRPr="00186B76" w:rsidRDefault="00BE6901" w:rsidP="00597063">
            <w:pPr>
              <w:spacing w:after="120"/>
              <w:jc w:val="center"/>
              <w:rPr>
                <w:b/>
                <w:bCs/>
                <w:sz w:val="22"/>
                <w:lang w:val="sr-Cyrl-BA"/>
              </w:rPr>
            </w:pPr>
          </w:p>
        </w:tc>
      </w:tr>
      <w:tr w:rsidR="00BE6901" w:rsidRPr="00186B76" w:rsidTr="00C45AD0">
        <w:tc>
          <w:tcPr>
            <w:tcW w:w="959" w:type="dxa"/>
            <w:shd w:val="clear" w:color="auto" w:fill="auto"/>
          </w:tcPr>
          <w:p w:rsidR="00BE6901" w:rsidRPr="00186B76" w:rsidRDefault="00BE6901" w:rsidP="00597063">
            <w:pPr>
              <w:spacing w:after="120"/>
              <w:jc w:val="both"/>
              <w:rPr>
                <w:b/>
                <w:bCs/>
                <w:sz w:val="22"/>
              </w:rPr>
            </w:pPr>
            <w:r>
              <w:rPr>
                <w:b/>
                <w:bCs/>
                <w:sz w:val="22"/>
              </w:rPr>
              <w:t>3.</w:t>
            </w:r>
          </w:p>
        </w:tc>
        <w:tc>
          <w:tcPr>
            <w:tcW w:w="2840" w:type="dxa"/>
            <w:shd w:val="clear" w:color="auto" w:fill="FDE4D0"/>
          </w:tcPr>
          <w:p w:rsidR="00BE6901" w:rsidRPr="003804F0" w:rsidRDefault="00BE6901" w:rsidP="00015EB7">
            <w:r w:rsidRPr="003804F0">
              <w:t>Приходи од дотација</w:t>
            </w:r>
          </w:p>
        </w:tc>
        <w:tc>
          <w:tcPr>
            <w:tcW w:w="1900" w:type="dxa"/>
            <w:shd w:val="clear" w:color="auto" w:fill="auto"/>
          </w:tcPr>
          <w:p w:rsidR="00BE6901" w:rsidRPr="00186B76" w:rsidRDefault="00BE6901" w:rsidP="00597063">
            <w:pPr>
              <w:spacing w:after="120"/>
              <w:jc w:val="center"/>
              <w:rPr>
                <w:sz w:val="22"/>
              </w:rPr>
            </w:pPr>
          </w:p>
        </w:tc>
        <w:tc>
          <w:tcPr>
            <w:tcW w:w="1899" w:type="dxa"/>
            <w:shd w:val="clear" w:color="auto" w:fill="FDE4D0"/>
          </w:tcPr>
          <w:p w:rsidR="00BE6901" w:rsidRDefault="00BE6901" w:rsidP="00CF6B82">
            <w:pPr>
              <w:spacing w:after="120"/>
              <w:jc w:val="center"/>
              <w:rPr>
                <w:sz w:val="22"/>
                <w:lang w:val="sr-Latn-RS"/>
              </w:rPr>
            </w:pPr>
            <w:r>
              <w:rPr>
                <w:sz w:val="22"/>
                <w:lang w:val="sr-Latn-RS"/>
              </w:rPr>
              <w:t>150.000,00</w:t>
            </w:r>
          </w:p>
        </w:tc>
        <w:tc>
          <w:tcPr>
            <w:tcW w:w="1900" w:type="dxa"/>
            <w:shd w:val="clear" w:color="auto" w:fill="auto"/>
          </w:tcPr>
          <w:p w:rsidR="00BE6901" w:rsidRPr="00186B76" w:rsidRDefault="00BE6901" w:rsidP="00597063">
            <w:pPr>
              <w:spacing w:after="120"/>
              <w:jc w:val="center"/>
              <w:rPr>
                <w:b/>
                <w:bCs/>
                <w:sz w:val="22"/>
                <w:lang w:val="sr-Cyrl-BA"/>
              </w:rPr>
            </w:pPr>
          </w:p>
        </w:tc>
      </w:tr>
      <w:tr w:rsidR="00BE6901" w:rsidRPr="00186B76" w:rsidTr="00C45AD0">
        <w:tc>
          <w:tcPr>
            <w:tcW w:w="959" w:type="dxa"/>
            <w:shd w:val="clear" w:color="auto" w:fill="FDE4D0"/>
          </w:tcPr>
          <w:p w:rsidR="00BE6901" w:rsidRPr="00186B76" w:rsidRDefault="00BE6901" w:rsidP="00597063">
            <w:pPr>
              <w:spacing w:after="120"/>
              <w:jc w:val="both"/>
              <w:rPr>
                <w:b/>
                <w:bCs/>
                <w:sz w:val="22"/>
              </w:rPr>
            </w:pPr>
            <w:r>
              <w:rPr>
                <w:b/>
                <w:bCs/>
                <w:sz w:val="22"/>
              </w:rPr>
              <w:t>4</w:t>
            </w:r>
            <w:r w:rsidRPr="00186B76">
              <w:rPr>
                <w:b/>
                <w:bCs/>
                <w:sz w:val="22"/>
              </w:rPr>
              <w:t>.</w:t>
            </w:r>
          </w:p>
        </w:tc>
        <w:tc>
          <w:tcPr>
            <w:tcW w:w="2840" w:type="dxa"/>
            <w:shd w:val="clear" w:color="auto" w:fill="FDE4D0"/>
          </w:tcPr>
          <w:p w:rsidR="00BE6901" w:rsidRPr="003804F0" w:rsidRDefault="00BE6901" w:rsidP="00015EB7">
            <w:r w:rsidRPr="003804F0">
              <w:t>Остали пословни приходи</w:t>
            </w:r>
          </w:p>
        </w:tc>
        <w:tc>
          <w:tcPr>
            <w:tcW w:w="1900" w:type="dxa"/>
            <w:shd w:val="clear" w:color="auto" w:fill="FDE4D0"/>
          </w:tcPr>
          <w:p w:rsidR="00BE6901" w:rsidRPr="00186B76" w:rsidRDefault="00BE6901" w:rsidP="00597063">
            <w:pPr>
              <w:spacing w:after="120"/>
              <w:jc w:val="center"/>
              <w:rPr>
                <w:sz w:val="22"/>
              </w:rPr>
            </w:pPr>
          </w:p>
        </w:tc>
        <w:tc>
          <w:tcPr>
            <w:tcW w:w="1899" w:type="dxa"/>
            <w:shd w:val="clear" w:color="auto" w:fill="FDE4D0"/>
          </w:tcPr>
          <w:p w:rsidR="00BE6901" w:rsidRPr="00186B76" w:rsidRDefault="00BE6901" w:rsidP="00CF6B82">
            <w:pPr>
              <w:spacing w:after="120"/>
              <w:jc w:val="center"/>
              <w:rPr>
                <w:sz w:val="22"/>
                <w:lang w:val="sr-Latn-RS"/>
              </w:rPr>
            </w:pPr>
            <w:r>
              <w:rPr>
                <w:sz w:val="22"/>
                <w:lang w:val="sr-Latn-RS"/>
              </w:rPr>
              <w:t>71.810,00</w:t>
            </w:r>
          </w:p>
        </w:tc>
        <w:tc>
          <w:tcPr>
            <w:tcW w:w="1900" w:type="dxa"/>
            <w:shd w:val="clear" w:color="auto" w:fill="FDE4D0"/>
          </w:tcPr>
          <w:p w:rsidR="00BE6901" w:rsidRPr="00186B76" w:rsidRDefault="00BE6901" w:rsidP="00597063">
            <w:pPr>
              <w:spacing w:after="120"/>
              <w:jc w:val="center"/>
              <w:rPr>
                <w:b/>
                <w:bCs/>
                <w:sz w:val="22"/>
              </w:rPr>
            </w:pPr>
          </w:p>
        </w:tc>
      </w:tr>
      <w:tr w:rsidR="00BE6901" w:rsidRPr="00186B76" w:rsidTr="00C45AD0">
        <w:tc>
          <w:tcPr>
            <w:tcW w:w="959" w:type="dxa"/>
            <w:shd w:val="clear" w:color="auto" w:fill="auto"/>
          </w:tcPr>
          <w:p w:rsidR="00BE6901" w:rsidRPr="00186B76" w:rsidRDefault="00BE6901" w:rsidP="00597063">
            <w:pPr>
              <w:spacing w:after="120"/>
              <w:jc w:val="both"/>
              <w:rPr>
                <w:b/>
                <w:bCs/>
                <w:sz w:val="22"/>
              </w:rPr>
            </w:pPr>
            <w:r>
              <w:rPr>
                <w:b/>
                <w:bCs/>
                <w:sz w:val="22"/>
              </w:rPr>
              <w:t>5</w:t>
            </w:r>
            <w:r w:rsidRPr="00186B76">
              <w:rPr>
                <w:b/>
                <w:bCs/>
                <w:sz w:val="22"/>
              </w:rPr>
              <w:t>.</w:t>
            </w:r>
          </w:p>
        </w:tc>
        <w:tc>
          <w:tcPr>
            <w:tcW w:w="2840" w:type="dxa"/>
            <w:shd w:val="clear" w:color="auto" w:fill="FDE4D0"/>
          </w:tcPr>
          <w:p w:rsidR="00BE6901" w:rsidRPr="003804F0" w:rsidRDefault="00BE6901" w:rsidP="00015EB7">
            <w:r w:rsidRPr="003804F0">
              <w:t>Финансијски приходи</w:t>
            </w:r>
          </w:p>
        </w:tc>
        <w:tc>
          <w:tcPr>
            <w:tcW w:w="1900" w:type="dxa"/>
            <w:shd w:val="clear" w:color="auto" w:fill="auto"/>
          </w:tcPr>
          <w:p w:rsidR="00BE6901" w:rsidRPr="00186B76" w:rsidRDefault="00BE6901" w:rsidP="00597063">
            <w:pPr>
              <w:spacing w:after="120"/>
              <w:jc w:val="center"/>
              <w:rPr>
                <w:sz w:val="22"/>
              </w:rPr>
            </w:pPr>
          </w:p>
        </w:tc>
        <w:tc>
          <w:tcPr>
            <w:tcW w:w="1899" w:type="dxa"/>
            <w:shd w:val="clear" w:color="auto" w:fill="FDE4D0"/>
          </w:tcPr>
          <w:p w:rsidR="00BE6901" w:rsidRPr="00186B76" w:rsidRDefault="00BE6901" w:rsidP="00CF6B82">
            <w:pPr>
              <w:spacing w:after="120"/>
              <w:jc w:val="center"/>
              <w:rPr>
                <w:sz w:val="22"/>
                <w:lang w:val="sr-Latn-RS"/>
              </w:rPr>
            </w:pPr>
            <w:r>
              <w:rPr>
                <w:sz w:val="22"/>
                <w:lang w:val="sr-Latn-RS"/>
              </w:rPr>
              <w:t>12.339,00</w:t>
            </w:r>
          </w:p>
        </w:tc>
        <w:tc>
          <w:tcPr>
            <w:tcW w:w="1900" w:type="dxa"/>
            <w:shd w:val="clear" w:color="auto" w:fill="auto"/>
          </w:tcPr>
          <w:p w:rsidR="00BE6901" w:rsidRPr="00186B76" w:rsidRDefault="00BE6901" w:rsidP="00597063">
            <w:pPr>
              <w:spacing w:after="120"/>
              <w:jc w:val="center"/>
              <w:rPr>
                <w:b/>
                <w:bCs/>
                <w:sz w:val="22"/>
              </w:rPr>
            </w:pPr>
          </w:p>
        </w:tc>
      </w:tr>
      <w:tr w:rsidR="00BE6901" w:rsidRPr="00186B76" w:rsidTr="00C45AD0">
        <w:tc>
          <w:tcPr>
            <w:tcW w:w="959" w:type="dxa"/>
            <w:shd w:val="clear" w:color="auto" w:fill="FDE4D0"/>
          </w:tcPr>
          <w:p w:rsidR="00BE6901" w:rsidRPr="00186B76" w:rsidRDefault="00BE6901" w:rsidP="00597063">
            <w:pPr>
              <w:spacing w:after="120"/>
              <w:jc w:val="both"/>
              <w:rPr>
                <w:b/>
                <w:bCs/>
                <w:sz w:val="22"/>
                <w:lang w:val="sr-Cyrl-CS"/>
              </w:rPr>
            </w:pPr>
            <w:r>
              <w:rPr>
                <w:b/>
                <w:bCs/>
                <w:sz w:val="22"/>
              </w:rPr>
              <w:t>6</w:t>
            </w:r>
            <w:r w:rsidRPr="00186B76">
              <w:rPr>
                <w:b/>
                <w:bCs/>
                <w:sz w:val="22"/>
              </w:rPr>
              <w:t>.</w:t>
            </w:r>
          </w:p>
        </w:tc>
        <w:tc>
          <w:tcPr>
            <w:tcW w:w="2840" w:type="dxa"/>
            <w:shd w:val="clear" w:color="auto" w:fill="FDE4D0"/>
          </w:tcPr>
          <w:p w:rsidR="00BE6901" w:rsidRPr="003804F0" w:rsidRDefault="00BE6901" w:rsidP="00015EB7">
            <w:r w:rsidRPr="003804F0">
              <w:t>Остали приходи</w:t>
            </w:r>
          </w:p>
        </w:tc>
        <w:tc>
          <w:tcPr>
            <w:tcW w:w="1900" w:type="dxa"/>
            <w:shd w:val="clear" w:color="auto" w:fill="FDE4D0"/>
          </w:tcPr>
          <w:p w:rsidR="00BE6901" w:rsidRPr="00186B76" w:rsidRDefault="00BE6901" w:rsidP="00597063">
            <w:pPr>
              <w:spacing w:after="120"/>
              <w:jc w:val="center"/>
              <w:rPr>
                <w:sz w:val="22"/>
              </w:rPr>
            </w:pPr>
          </w:p>
        </w:tc>
        <w:tc>
          <w:tcPr>
            <w:tcW w:w="1899" w:type="dxa"/>
            <w:shd w:val="clear" w:color="auto" w:fill="FDE4D0"/>
          </w:tcPr>
          <w:p w:rsidR="00BE6901" w:rsidRPr="00186B76" w:rsidRDefault="00BE6901" w:rsidP="00CF6B82">
            <w:pPr>
              <w:spacing w:after="120"/>
              <w:jc w:val="center"/>
              <w:rPr>
                <w:sz w:val="22"/>
                <w:lang w:val="sr-Latn-RS"/>
              </w:rPr>
            </w:pPr>
            <w:r>
              <w:rPr>
                <w:sz w:val="22"/>
                <w:lang w:val="sr-Latn-RS"/>
              </w:rPr>
              <w:t>8.763,00</w:t>
            </w:r>
          </w:p>
        </w:tc>
        <w:tc>
          <w:tcPr>
            <w:tcW w:w="1900" w:type="dxa"/>
            <w:shd w:val="clear" w:color="auto" w:fill="FDE4D0"/>
          </w:tcPr>
          <w:p w:rsidR="00BE6901" w:rsidRPr="00186B76" w:rsidRDefault="00BE6901" w:rsidP="00597063">
            <w:pPr>
              <w:spacing w:after="120"/>
              <w:jc w:val="center"/>
              <w:rPr>
                <w:b/>
                <w:bCs/>
                <w:sz w:val="22"/>
              </w:rPr>
            </w:pPr>
          </w:p>
        </w:tc>
      </w:tr>
      <w:tr w:rsidR="00BE6901" w:rsidRPr="00186B76" w:rsidTr="00C45AD0">
        <w:tc>
          <w:tcPr>
            <w:tcW w:w="959" w:type="dxa"/>
            <w:shd w:val="clear" w:color="auto" w:fill="auto"/>
          </w:tcPr>
          <w:p w:rsidR="00BE6901" w:rsidRPr="00186B76" w:rsidRDefault="00BE6901" w:rsidP="00597063">
            <w:pPr>
              <w:spacing w:after="120"/>
              <w:jc w:val="both"/>
              <w:rPr>
                <w:b/>
                <w:bCs/>
                <w:sz w:val="22"/>
                <w:lang w:val="sr-Cyrl-CS"/>
              </w:rPr>
            </w:pPr>
            <w:r>
              <w:rPr>
                <w:b/>
                <w:bCs/>
                <w:sz w:val="22"/>
              </w:rPr>
              <w:t>7</w:t>
            </w:r>
            <w:r w:rsidRPr="00186B76">
              <w:rPr>
                <w:b/>
                <w:bCs/>
                <w:sz w:val="22"/>
              </w:rPr>
              <w:t>.</w:t>
            </w:r>
          </w:p>
        </w:tc>
        <w:tc>
          <w:tcPr>
            <w:tcW w:w="2840" w:type="dxa"/>
            <w:shd w:val="clear" w:color="auto" w:fill="FDE4D0"/>
          </w:tcPr>
          <w:p w:rsidR="00BE6901" w:rsidRDefault="00BE6901" w:rsidP="00015EB7">
            <w:r w:rsidRPr="003804F0">
              <w:t>УКУПНИ ПРИХОДИ</w:t>
            </w:r>
          </w:p>
        </w:tc>
        <w:tc>
          <w:tcPr>
            <w:tcW w:w="1900" w:type="dxa"/>
            <w:shd w:val="clear" w:color="auto" w:fill="auto"/>
          </w:tcPr>
          <w:p w:rsidR="00BE6901" w:rsidRPr="00186B76" w:rsidRDefault="00BE6901" w:rsidP="00CF6B82">
            <w:pPr>
              <w:spacing w:after="120"/>
              <w:jc w:val="center"/>
              <w:rPr>
                <w:sz w:val="22"/>
              </w:rPr>
            </w:pPr>
            <w:r>
              <w:rPr>
                <w:sz w:val="22"/>
              </w:rPr>
              <w:t>1.639.740,00</w:t>
            </w:r>
          </w:p>
        </w:tc>
        <w:tc>
          <w:tcPr>
            <w:tcW w:w="1899" w:type="dxa"/>
            <w:shd w:val="clear" w:color="auto" w:fill="FDE4D0"/>
          </w:tcPr>
          <w:p w:rsidR="00BE6901" w:rsidRPr="00186B76" w:rsidRDefault="00BE6901" w:rsidP="00CF6B82">
            <w:pPr>
              <w:spacing w:after="120"/>
              <w:jc w:val="center"/>
              <w:rPr>
                <w:sz w:val="22"/>
                <w:lang w:val="sr-Latn-RS"/>
              </w:rPr>
            </w:pPr>
            <w:r>
              <w:rPr>
                <w:sz w:val="22"/>
                <w:lang w:val="sr-Latn-RS"/>
              </w:rPr>
              <w:t>1.216.093,00</w:t>
            </w:r>
          </w:p>
        </w:tc>
        <w:tc>
          <w:tcPr>
            <w:tcW w:w="1900" w:type="dxa"/>
            <w:shd w:val="clear" w:color="auto" w:fill="auto"/>
          </w:tcPr>
          <w:p w:rsidR="00BE6901" w:rsidRPr="00186B76" w:rsidRDefault="00BE6901" w:rsidP="00CF6B82">
            <w:pPr>
              <w:spacing w:after="120"/>
              <w:jc w:val="center"/>
              <w:rPr>
                <w:b/>
                <w:bCs/>
                <w:sz w:val="22"/>
              </w:rPr>
            </w:pPr>
            <w:r>
              <w:rPr>
                <w:b/>
                <w:bCs/>
                <w:sz w:val="22"/>
              </w:rPr>
              <w:t>74,16 %</w:t>
            </w:r>
          </w:p>
        </w:tc>
      </w:tr>
    </w:tbl>
    <w:p w:rsidR="00BE6901" w:rsidRPr="00BE6901" w:rsidRDefault="00BE6901" w:rsidP="00BE6901">
      <w:pPr>
        <w:spacing w:after="120"/>
        <w:jc w:val="center"/>
        <w:rPr>
          <w:lang w:val="sr-Cyrl-BA"/>
        </w:rPr>
      </w:pPr>
      <w:r w:rsidRPr="00BE6901">
        <w:rPr>
          <w:lang w:val="sr-Cyrl-BA"/>
        </w:rPr>
        <w:t>Табела.6.</w:t>
      </w:r>
    </w:p>
    <w:p w:rsidR="00BE6901" w:rsidRPr="00BE6901" w:rsidRDefault="00BE6901" w:rsidP="00BE6901">
      <w:pPr>
        <w:spacing w:after="120"/>
        <w:jc w:val="both"/>
        <w:rPr>
          <w:lang w:val="sr-Cyrl-BA"/>
        </w:rPr>
      </w:pPr>
      <w:r w:rsidRPr="00BE6901">
        <w:rPr>
          <w:lang w:val="sr-Cyrl-BA"/>
        </w:rPr>
        <w:t>По прописима  у РС приходи су исказани по фактурисаној вриједности умањени за порез на додатну вриједност.Из претходне табеле видљиво је да су приходи од испоруке топлотне енергије мањи за 40,98 % у односу на Финансијски план пословања за 2020.годину. Битно је напоменути да смо Финансијским  планом пословања планирали повећати цијену услуге испоруке топлотне енергије. Обзиром да се у претходној години нису створили реални тржишни услови да идемо са повећањем цијене своје услуге, онда је евидентно из којих разлога је  предузеће завршило пословну годину смањењем прихода у односу на планиране.</w:t>
      </w:r>
    </w:p>
    <w:p w:rsidR="00BE6901" w:rsidRPr="00BE6901" w:rsidRDefault="00BE6901" w:rsidP="00BE6901">
      <w:pPr>
        <w:spacing w:after="120"/>
        <w:jc w:val="both"/>
        <w:rPr>
          <w:lang w:val="sr-Cyrl-BA"/>
        </w:rPr>
      </w:pPr>
    </w:p>
    <w:p w:rsidR="00BE6901" w:rsidRPr="00F54D05" w:rsidRDefault="00BE6901" w:rsidP="00F54D05">
      <w:pPr>
        <w:pStyle w:val="Heading1"/>
        <w:rPr>
          <w:b/>
          <w:lang w:val="sr-Cyrl-BA"/>
        </w:rPr>
      </w:pPr>
      <w:bookmarkStart w:id="83" w:name="_Toc72756197"/>
      <w:r w:rsidRPr="00F54D05">
        <w:rPr>
          <w:b/>
          <w:lang w:val="sr-Cyrl-BA"/>
        </w:rPr>
        <w:t>13. ОСТВАРЕНИ РАСХОДИ</w:t>
      </w:r>
      <w:bookmarkEnd w:id="83"/>
    </w:p>
    <w:p w:rsidR="00BE6901" w:rsidRPr="00BE6901" w:rsidRDefault="00BE6901" w:rsidP="00BE6901">
      <w:pPr>
        <w:spacing w:after="120"/>
        <w:jc w:val="both"/>
        <w:rPr>
          <w:lang w:val="sr-Cyrl-BA"/>
        </w:rPr>
      </w:pPr>
    </w:p>
    <w:p w:rsidR="00BE6901" w:rsidRPr="00BE6901" w:rsidRDefault="00BE6901" w:rsidP="00BE6901">
      <w:pPr>
        <w:spacing w:after="120"/>
        <w:jc w:val="both"/>
        <w:rPr>
          <w:lang w:val="sr-Cyrl-BA"/>
        </w:rPr>
      </w:pPr>
      <w:r w:rsidRPr="00BE6901">
        <w:rPr>
          <w:lang w:val="sr-Cyrl-BA"/>
        </w:rPr>
        <w:t>У овом дијелу извјештаја слиједи кратак преглед расхода у периоду за који се извјештај ради, односно за период од 01.01.2020.-31.12.2020.године. Расходи су признати у Билансу успјеха на основу директне повезаности између насталих трошкова и специфичних ставки прихода, по принципу сучељавања прихода и расхода. То значи да су све врсте трошкова односно расхода који чине трошкове испоруке топлотне енергије признати кад и приходи од продаје тих услуга. Признавање расхода признато је  је у истом периоду и са признавањем повећања обавеза или смањења средстава, без обзира да ли су обавезе плаћене или нису. Према томе,  сви расходи који су настали и који се односе на обрачунски периоду признати су у Билансу успјеха, без обзира да ли се истовремено ради  о одливу готовине и еквивалената готовине или не.</w:t>
      </w:r>
    </w:p>
    <w:p w:rsidR="00BE6901" w:rsidRPr="00BE6901" w:rsidRDefault="00BE6901" w:rsidP="00BE6901">
      <w:pPr>
        <w:spacing w:after="120"/>
        <w:jc w:val="both"/>
        <w:rPr>
          <w:lang w:val="sr-Cyrl-BA"/>
        </w:rPr>
      </w:pPr>
      <w:r w:rsidRPr="00BE6901">
        <w:rPr>
          <w:lang w:val="sr-Cyrl-BA"/>
        </w:rPr>
        <w:t>Камате позајмљених средстава су признате у износу који се односи на  износ уплаћених  средстава по основу камата.</w:t>
      </w:r>
    </w:p>
    <w:p w:rsidR="00BE6901" w:rsidRPr="00BE6901" w:rsidRDefault="00BE6901" w:rsidP="00BE6901">
      <w:pPr>
        <w:spacing w:after="120"/>
        <w:jc w:val="both"/>
        <w:rPr>
          <w:lang w:val="sr-Cyrl-BA"/>
        </w:rPr>
      </w:pPr>
      <w:r w:rsidRPr="00BE6901">
        <w:rPr>
          <w:lang w:val="sr-Cyrl-BA"/>
        </w:rPr>
        <w:t>Остварени укупни расходи у обрачунском периоди износе 1.246.732,00 КМ, што је у односу на исти период прошле године смањење  у износу од 884,00 КМ или 0,07 %.</w:t>
      </w:r>
    </w:p>
    <w:p w:rsidR="00BE6901" w:rsidRPr="00BE6901" w:rsidRDefault="00BE6901" w:rsidP="00BE6901">
      <w:pPr>
        <w:spacing w:after="120"/>
        <w:jc w:val="both"/>
        <w:rPr>
          <w:lang w:val="sr-Cyrl-BA"/>
        </w:rPr>
      </w:pPr>
      <w:r w:rsidRPr="00BE6901">
        <w:rPr>
          <w:lang w:val="sr-Cyrl-BA"/>
        </w:rPr>
        <w:t>Структуру расхода чини:</w:t>
      </w:r>
    </w:p>
    <w:p w:rsidR="00BE6901" w:rsidRPr="00BE6901" w:rsidRDefault="00BE6901" w:rsidP="00BE6901">
      <w:pPr>
        <w:spacing w:after="120"/>
        <w:jc w:val="both"/>
        <w:rPr>
          <w:lang w:val="sr-Cyrl-BA"/>
        </w:rPr>
      </w:pPr>
      <w:r w:rsidRPr="00BE6901">
        <w:rPr>
          <w:lang w:val="sr-Cyrl-BA"/>
        </w:rPr>
        <w:t>Пословни расходи износе.................................................................................1.232.335,00 КМ</w:t>
      </w:r>
    </w:p>
    <w:p w:rsidR="00BE6901" w:rsidRPr="00BE6901" w:rsidRDefault="00BE6901" w:rsidP="00BE6901">
      <w:pPr>
        <w:spacing w:after="120"/>
        <w:jc w:val="both"/>
        <w:rPr>
          <w:lang w:val="sr-Latn-RS"/>
        </w:rPr>
      </w:pPr>
      <w:r w:rsidRPr="00BE6901">
        <w:rPr>
          <w:lang w:val="sr-Cyrl-BA"/>
        </w:rPr>
        <w:t>- Трошкови материјала (угаљ,гориво,вода, ел.енергија,канце.мате.,реж</w:t>
      </w:r>
      <w:r>
        <w:rPr>
          <w:lang w:val="sr-Cyrl-BA"/>
        </w:rPr>
        <w:t xml:space="preserve">ијски мате.,и и сл.)  износе </w:t>
      </w:r>
      <w:r w:rsidR="003B771E" w:rsidRPr="00186B76">
        <w:rPr>
          <w:lang w:val="sr-Latn-BA"/>
        </w:rPr>
        <w:t xml:space="preserve">  </w:t>
      </w:r>
      <w:r w:rsidRPr="00BE6901">
        <w:rPr>
          <w:lang w:val="sr-Latn-RS"/>
        </w:rPr>
        <w:t>627.517,00 КМ или  50,93 % укупних пословних расхода,</w:t>
      </w:r>
    </w:p>
    <w:p w:rsidR="00BE6901" w:rsidRPr="00BE6901" w:rsidRDefault="00BE6901" w:rsidP="00BE6901">
      <w:pPr>
        <w:spacing w:after="120"/>
        <w:jc w:val="both"/>
        <w:rPr>
          <w:lang w:val="sr-Latn-RS"/>
        </w:rPr>
      </w:pPr>
      <w:r w:rsidRPr="00BE6901">
        <w:rPr>
          <w:lang w:val="sr-Latn-RS"/>
        </w:rPr>
        <w:t>- Трошкови зарада, накнада зарада и осталих личних расхода износе 5</w:t>
      </w:r>
      <w:r>
        <w:rPr>
          <w:lang w:val="sr-Latn-RS"/>
        </w:rPr>
        <w:t xml:space="preserve">56.910,00  КМ или  45,19 %  </w:t>
      </w:r>
      <w:r w:rsidRPr="00BE6901">
        <w:rPr>
          <w:lang w:val="sr-Latn-RS"/>
        </w:rPr>
        <w:t>укупних пословних расхода ( бруто плате, регрес, отпремни., прево</w:t>
      </w:r>
      <w:r>
        <w:rPr>
          <w:lang w:val="sr-Latn-RS"/>
        </w:rPr>
        <w:t xml:space="preserve">з   радника, Наџо.  одбор,   уг.о </w:t>
      </w:r>
      <w:r>
        <w:rPr>
          <w:lang w:val="sr-Cyrl-BA"/>
        </w:rPr>
        <w:t>дј</w:t>
      </w:r>
      <w:r w:rsidRPr="00BE6901">
        <w:rPr>
          <w:lang w:val="sr-Latn-RS"/>
        </w:rPr>
        <w:t>елу и сл.),</w:t>
      </w:r>
    </w:p>
    <w:p w:rsidR="00BE6901" w:rsidRPr="00BE6901" w:rsidRDefault="00BE6901" w:rsidP="00BE6901">
      <w:pPr>
        <w:spacing w:after="120"/>
        <w:jc w:val="both"/>
        <w:rPr>
          <w:lang w:val="sr-Latn-RS"/>
        </w:rPr>
      </w:pPr>
      <w:r w:rsidRPr="00BE6901">
        <w:rPr>
          <w:lang w:val="sr-Latn-RS"/>
        </w:rPr>
        <w:t>- Трошкови производних услуга (трошкови одржавања, превоза, т</w:t>
      </w:r>
      <w:r>
        <w:rPr>
          <w:lang w:val="sr-Latn-RS"/>
        </w:rPr>
        <w:t xml:space="preserve">рошкови птт   услуга, трошкови </w:t>
      </w:r>
      <w:r w:rsidRPr="00BE6901">
        <w:rPr>
          <w:lang w:val="sr-Latn-RS"/>
        </w:rPr>
        <w:t>телефона, закупа, рекламе, пројектовања, комунални   трошкови, тр</w:t>
      </w:r>
      <w:r>
        <w:rPr>
          <w:lang w:val="sr-Latn-RS"/>
        </w:rPr>
        <w:t xml:space="preserve">ошкови заштите на раду  и сл.) </w:t>
      </w:r>
      <w:r w:rsidRPr="00BE6901">
        <w:rPr>
          <w:lang w:val="sr-Latn-RS"/>
        </w:rPr>
        <w:t>14.634,00 или 1,19 % укупних пословних расхода,</w:t>
      </w:r>
    </w:p>
    <w:p w:rsidR="00BE6901" w:rsidRPr="00BE6901" w:rsidRDefault="00BE6901" w:rsidP="00BE6901">
      <w:pPr>
        <w:spacing w:after="120"/>
        <w:jc w:val="both"/>
        <w:rPr>
          <w:lang w:val="sr-Latn-RS"/>
        </w:rPr>
      </w:pPr>
      <w:r w:rsidRPr="00BE6901">
        <w:rPr>
          <w:lang w:val="sr-Latn-RS"/>
        </w:rPr>
        <w:t>- Трошкови амортизације 13.470,00 КМ или 1,09 % укупних пословних расхода,</w:t>
      </w:r>
    </w:p>
    <w:p w:rsidR="00BE6901" w:rsidRPr="00BE6901" w:rsidRDefault="00BE6901" w:rsidP="00BE6901">
      <w:pPr>
        <w:spacing w:after="120"/>
        <w:jc w:val="both"/>
        <w:rPr>
          <w:lang w:val="sr-Latn-RS"/>
        </w:rPr>
      </w:pPr>
      <w:r w:rsidRPr="00BE6901">
        <w:rPr>
          <w:lang w:val="sr-Latn-RS"/>
        </w:rPr>
        <w:t>-  Нематеријални трошкови   14.351,00 или 1,16 % укупних пословних расхода,</w:t>
      </w:r>
    </w:p>
    <w:p w:rsidR="00BE6901" w:rsidRPr="00BE6901" w:rsidRDefault="006F7FA1" w:rsidP="00BE6901">
      <w:pPr>
        <w:spacing w:after="120"/>
        <w:jc w:val="both"/>
        <w:rPr>
          <w:lang w:val="sr-Latn-RS"/>
        </w:rPr>
      </w:pPr>
      <w:r>
        <w:rPr>
          <w:lang w:val="sr-Latn-RS"/>
        </w:rPr>
        <w:t xml:space="preserve">   (</w:t>
      </w:r>
      <w:r w:rsidR="00BE6901" w:rsidRPr="00BE6901">
        <w:rPr>
          <w:lang w:val="sr-Latn-RS"/>
        </w:rPr>
        <w:t xml:space="preserve">трошкови рачуно. услуга,ревизије фина.извје.,адвок.услуге, измјене на програмима, </w:t>
      </w:r>
    </w:p>
    <w:p w:rsidR="00BE6901" w:rsidRPr="00BE6901" w:rsidRDefault="00BE6901" w:rsidP="00BE6901">
      <w:pPr>
        <w:spacing w:after="120"/>
        <w:jc w:val="both"/>
        <w:rPr>
          <w:lang w:val="sr-Latn-RS"/>
        </w:rPr>
      </w:pPr>
      <w:r w:rsidRPr="00BE6901">
        <w:rPr>
          <w:lang w:val="sr-Latn-RS"/>
        </w:rPr>
        <w:t xml:space="preserve">   репрезензације,премије осигурања, платног промета, чланарине, огласа и реклама и сл.)</w:t>
      </w:r>
    </w:p>
    <w:p w:rsidR="00BE6901" w:rsidRPr="00BE6901" w:rsidRDefault="00BE6901" w:rsidP="00BE6901">
      <w:pPr>
        <w:spacing w:after="120"/>
        <w:jc w:val="both"/>
        <w:rPr>
          <w:lang w:val="sr-Latn-RS"/>
        </w:rPr>
      </w:pPr>
      <w:r w:rsidRPr="00BE6901">
        <w:rPr>
          <w:lang w:val="sr-Latn-RS"/>
        </w:rPr>
        <w:t>-  Трошкови пореза и доприноса 5.453,00 или 0,44 % укупних пословних расхода.</w:t>
      </w:r>
    </w:p>
    <w:p w:rsidR="00BE6901" w:rsidRPr="00BE6901" w:rsidRDefault="00BE6901" w:rsidP="00BE6901">
      <w:pPr>
        <w:spacing w:after="120"/>
        <w:jc w:val="both"/>
        <w:rPr>
          <w:lang w:val="sr-Latn-RS"/>
        </w:rPr>
      </w:pPr>
      <w:r w:rsidRPr="00BE6901">
        <w:rPr>
          <w:lang w:val="sr-Latn-RS"/>
        </w:rPr>
        <w:t xml:space="preserve"> Финансијски расходи износе ......................</w:t>
      </w:r>
      <w:r w:rsidR="00C45AD0">
        <w:rPr>
          <w:lang w:val="sr-Latn-RS"/>
        </w:rPr>
        <w:t>...........................</w:t>
      </w:r>
      <w:r w:rsidRPr="00BE6901">
        <w:rPr>
          <w:lang w:val="sr-Latn-RS"/>
        </w:rPr>
        <w:t>.................................2.112,00 КМ</w:t>
      </w:r>
    </w:p>
    <w:p w:rsidR="00BE6901" w:rsidRPr="00BE6901" w:rsidRDefault="00BE6901" w:rsidP="00BE6901">
      <w:pPr>
        <w:spacing w:after="120"/>
        <w:jc w:val="both"/>
        <w:rPr>
          <w:lang w:val="sr-Latn-RS"/>
        </w:rPr>
      </w:pPr>
      <w:r w:rsidRPr="00BE6901">
        <w:rPr>
          <w:lang w:val="sr-Latn-RS"/>
        </w:rPr>
        <w:t>Финансијски расходи чине 0,17 % укупних расхода пословања.</w:t>
      </w:r>
    </w:p>
    <w:p w:rsidR="00BE6901" w:rsidRPr="00BE6901" w:rsidRDefault="00BE6901" w:rsidP="00BE6901">
      <w:pPr>
        <w:spacing w:after="120"/>
        <w:jc w:val="both"/>
        <w:rPr>
          <w:lang w:val="sr-Latn-RS"/>
        </w:rPr>
      </w:pPr>
      <w:r w:rsidRPr="00BE6901">
        <w:rPr>
          <w:lang w:val="sr-Latn-RS"/>
        </w:rPr>
        <w:t>Финансијски расходи пословања углавном се односе на расходе расходе камата,расхосе депозита по судским споровима и сл.</w:t>
      </w:r>
    </w:p>
    <w:p w:rsidR="00BE6901" w:rsidRPr="00BE6901" w:rsidRDefault="00BE6901" w:rsidP="00BE6901">
      <w:pPr>
        <w:spacing w:after="120"/>
        <w:jc w:val="both"/>
        <w:rPr>
          <w:lang w:val="sr-Latn-RS"/>
        </w:rPr>
      </w:pPr>
      <w:r w:rsidRPr="00BE6901">
        <w:rPr>
          <w:lang w:val="sr-Latn-RS"/>
        </w:rPr>
        <w:t>Остали расходи износе................</w:t>
      </w:r>
      <w:r w:rsidR="00C45AD0">
        <w:rPr>
          <w:lang w:val="sr-Latn-RS"/>
        </w:rPr>
        <w:t>............................</w:t>
      </w:r>
      <w:r w:rsidRPr="00BE6901">
        <w:rPr>
          <w:lang w:val="sr-Latn-RS"/>
        </w:rPr>
        <w:t>...............................................12.285,00 КМ</w:t>
      </w:r>
    </w:p>
    <w:p w:rsidR="00BE6901" w:rsidRPr="00BE6901" w:rsidRDefault="00BE6901" w:rsidP="00BE6901">
      <w:pPr>
        <w:spacing w:after="120"/>
        <w:jc w:val="both"/>
        <w:rPr>
          <w:lang w:val="sr-Latn-RS"/>
        </w:rPr>
      </w:pPr>
      <w:r w:rsidRPr="00BE6901">
        <w:rPr>
          <w:lang w:val="sr-Latn-RS"/>
        </w:rPr>
        <w:t>У остале расходе спадају расходи од отписа потраживања, исправки грешки, мањкови, расходовања опреме, материјала и сл. Ови расходи чине  0,99 % укупних расхода пословања.</w:t>
      </w:r>
    </w:p>
    <w:p w:rsidR="005464FC" w:rsidRDefault="005464FC" w:rsidP="00BE6901">
      <w:pPr>
        <w:spacing w:after="120"/>
        <w:jc w:val="both"/>
        <w:rPr>
          <w:lang w:val="sr-Cyrl-BA"/>
        </w:rPr>
      </w:pPr>
    </w:p>
    <w:p w:rsidR="00BE6901" w:rsidRPr="00BE6901" w:rsidRDefault="00BE6901" w:rsidP="00BE6901">
      <w:pPr>
        <w:spacing w:after="120"/>
        <w:jc w:val="both"/>
        <w:rPr>
          <w:lang w:val="sr-Latn-RS"/>
        </w:rPr>
      </w:pPr>
      <w:r w:rsidRPr="00BE6901">
        <w:rPr>
          <w:lang w:val="sr-Latn-RS"/>
        </w:rPr>
        <w:lastRenderedPageBreak/>
        <w:t>Остварени расходи у структури:</w:t>
      </w:r>
    </w:p>
    <w:p w:rsidR="00BE6901" w:rsidRPr="00BE6901" w:rsidRDefault="00BE6901" w:rsidP="00BE6901">
      <w:pPr>
        <w:spacing w:after="120"/>
        <w:jc w:val="both"/>
        <w:rPr>
          <w:lang w:val="sr-Latn-RS"/>
        </w:rPr>
      </w:pPr>
      <w:r>
        <w:rPr>
          <w:lang w:val="sr-Latn-RS"/>
        </w:rPr>
        <w:t xml:space="preserve">-  99,01 % од основне </w:t>
      </w:r>
      <w:r>
        <w:rPr>
          <w:lang w:val="sr-Cyrl-BA"/>
        </w:rPr>
        <w:t>дј</w:t>
      </w:r>
      <w:r w:rsidRPr="00BE6901">
        <w:rPr>
          <w:lang w:val="sr-Latn-RS"/>
        </w:rPr>
        <w:t>елатност,</w:t>
      </w:r>
    </w:p>
    <w:p w:rsidR="00BE6901" w:rsidRDefault="006F7FA1" w:rsidP="00BE6901">
      <w:pPr>
        <w:spacing w:after="120"/>
        <w:jc w:val="both"/>
        <w:rPr>
          <w:lang w:val="sr-Cyrl-BA"/>
        </w:rPr>
      </w:pPr>
      <w:r>
        <w:rPr>
          <w:lang w:val="sr-Latn-RS"/>
        </w:rPr>
        <w:t>-  0,99 % остали расходи</w:t>
      </w:r>
      <w:r>
        <w:rPr>
          <w:lang w:val="sr-Cyrl-BA"/>
        </w:rPr>
        <w:t>.</w:t>
      </w:r>
    </w:p>
    <w:p w:rsidR="006F7FA1" w:rsidRPr="006F7FA1" w:rsidRDefault="006F7FA1" w:rsidP="00BE6901">
      <w:pPr>
        <w:spacing w:after="120"/>
        <w:jc w:val="both"/>
        <w:rPr>
          <w:lang w:val="sr-Cyrl-BA"/>
        </w:rPr>
      </w:pPr>
    </w:p>
    <w:p w:rsidR="00F33E13" w:rsidRDefault="00BE6901" w:rsidP="00F54D05">
      <w:pPr>
        <w:pStyle w:val="Heading2"/>
        <w:rPr>
          <w:lang w:val="sr-Cyrl-BA"/>
        </w:rPr>
      </w:pPr>
      <w:bookmarkStart w:id="84" w:name="_Toc72756198"/>
      <w:r w:rsidRPr="00BE6901">
        <w:rPr>
          <w:lang w:val="sr-Latn-RS"/>
        </w:rPr>
        <w:t>13.1.ПРЕГЛЕД СТРУКТУРЕ ОСТВАРЕНИХ РАСХОДА  У ОДНОСУ НА 2019.год.</w:t>
      </w:r>
      <w:bookmarkEnd w:id="84"/>
    </w:p>
    <w:p w:rsidR="00F54D05" w:rsidRPr="00F54D05" w:rsidRDefault="00F54D05" w:rsidP="00F54D05">
      <w:pPr>
        <w:rPr>
          <w:lang w:val="sr-Cyrl-BA"/>
        </w:rPr>
      </w:pP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1053"/>
        <w:gridCol w:w="2170"/>
        <w:gridCol w:w="1805"/>
        <w:gridCol w:w="1005"/>
        <w:gridCol w:w="1548"/>
        <w:gridCol w:w="977"/>
        <w:gridCol w:w="1014"/>
      </w:tblGrid>
      <w:tr w:rsidR="00C45AD0" w:rsidRPr="00186B76" w:rsidTr="00597063">
        <w:tc>
          <w:tcPr>
            <w:tcW w:w="1098" w:type="dxa"/>
            <w:tcBorders>
              <w:top w:val="single" w:sz="8" w:space="0" w:color="F9B074"/>
              <w:left w:val="single" w:sz="8" w:space="0" w:color="F9B074"/>
              <w:bottom w:val="single" w:sz="8" w:space="0" w:color="F9B074"/>
            </w:tcBorders>
            <w:shd w:val="clear" w:color="auto" w:fill="F79646"/>
          </w:tcPr>
          <w:p w:rsidR="00C45AD0" w:rsidRPr="00B31D46" w:rsidRDefault="00C45AD0" w:rsidP="00015EB7">
            <w:r w:rsidRPr="00B31D46">
              <w:t>Ред.бр.</w:t>
            </w:r>
          </w:p>
        </w:tc>
        <w:tc>
          <w:tcPr>
            <w:tcW w:w="1710" w:type="dxa"/>
            <w:tcBorders>
              <w:top w:val="single" w:sz="8" w:space="0" w:color="F9B074"/>
              <w:bottom w:val="single" w:sz="8" w:space="0" w:color="F9B074"/>
            </w:tcBorders>
            <w:shd w:val="clear" w:color="auto" w:fill="F79646"/>
          </w:tcPr>
          <w:p w:rsidR="00C45AD0" w:rsidRPr="00B31D46" w:rsidRDefault="00C45AD0" w:rsidP="00015EB7">
            <w:r w:rsidRPr="00B31D46">
              <w:t>Опис</w:t>
            </w:r>
          </w:p>
        </w:tc>
        <w:tc>
          <w:tcPr>
            <w:tcW w:w="3060" w:type="dxa"/>
            <w:gridSpan w:val="2"/>
            <w:tcBorders>
              <w:top w:val="single" w:sz="8" w:space="0" w:color="F9B074"/>
              <w:bottom w:val="single" w:sz="8" w:space="0" w:color="F9B074"/>
            </w:tcBorders>
            <w:shd w:val="clear" w:color="auto" w:fill="F79646"/>
          </w:tcPr>
          <w:p w:rsidR="00C45AD0" w:rsidRPr="00B31D46" w:rsidRDefault="00C45AD0" w:rsidP="00015EB7">
            <w:r w:rsidRPr="00B31D46">
              <w:t>План</w:t>
            </w:r>
          </w:p>
        </w:tc>
        <w:tc>
          <w:tcPr>
            <w:tcW w:w="1620" w:type="dxa"/>
            <w:tcBorders>
              <w:top w:val="single" w:sz="8" w:space="0" w:color="F9B074"/>
              <w:bottom w:val="single" w:sz="8" w:space="0" w:color="F9B074"/>
            </w:tcBorders>
            <w:shd w:val="clear" w:color="auto" w:fill="F79646"/>
          </w:tcPr>
          <w:p w:rsidR="00C45AD0" w:rsidRPr="00B31D46" w:rsidRDefault="00C45AD0" w:rsidP="00015EB7">
            <w:r w:rsidRPr="00B31D46">
              <w:t>Остварено</w:t>
            </w:r>
          </w:p>
        </w:tc>
        <w:tc>
          <w:tcPr>
            <w:tcW w:w="2084" w:type="dxa"/>
            <w:gridSpan w:val="2"/>
            <w:tcBorders>
              <w:top w:val="single" w:sz="8" w:space="0" w:color="F9B074"/>
              <w:bottom w:val="single" w:sz="8" w:space="0" w:color="F9B074"/>
              <w:right w:val="single" w:sz="8" w:space="0" w:color="F9B074"/>
            </w:tcBorders>
            <w:shd w:val="clear" w:color="auto" w:fill="F79646"/>
          </w:tcPr>
          <w:p w:rsidR="00C45AD0" w:rsidRDefault="00C45AD0" w:rsidP="00015EB7">
            <w:r>
              <w:t>Инде</w:t>
            </w:r>
            <w:r>
              <w:rPr>
                <w:lang w:val="sr-Cyrl-BA"/>
              </w:rPr>
              <w:t>кс</w:t>
            </w:r>
            <w:r w:rsidRPr="00B31D46">
              <w:t xml:space="preserve"> %</w:t>
            </w:r>
          </w:p>
        </w:tc>
      </w:tr>
      <w:tr w:rsidR="00981EAF" w:rsidRPr="00186B76" w:rsidTr="00597063">
        <w:tc>
          <w:tcPr>
            <w:tcW w:w="1098" w:type="dxa"/>
            <w:shd w:val="clear" w:color="auto" w:fill="FDE4D0"/>
          </w:tcPr>
          <w:p w:rsidR="00981EAF" w:rsidRPr="00186B76" w:rsidRDefault="00981EAF" w:rsidP="00597063">
            <w:pPr>
              <w:spacing w:after="120"/>
              <w:jc w:val="both"/>
              <w:rPr>
                <w:b/>
                <w:bCs/>
                <w:sz w:val="22"/>
              </w:rPr>
            </w:pPr>
          </w:p>
        </w:tc>
        <w:tc>
          <w:tcPr>
            <w:tcW w:w="1710" w:type="dxa"/>
            <w:shd w:val="clear" w:color="auto" w:fill="FDE4D0"/>
          </w:tcPr>
          <w:p w:rsidR="00981EAF" w:rsidRPr="00186B76" w:rsidRDefault="00981EAF" w:rsidP="00597063">
            <w:pPr>
              <w:spacing w:after="120"/>
              <w:jc w:val="both"/>
              <w:rPr>
                <w:b/>
                <w:sz w:val="22"/>
              </w:rPr>
            </w:pPr>
            <w:r w:rsidRPr="00186B76">
              <w:rPr>
                <w:b/>
                <w:sz w:val="22"/>
              </w:rPr>
              <w:t>1</w:t>
            </w:r>
          </w:p>
        </w:tc>
        <w:tc>
          <w:tcPr>
            <w:tcW w:w="3060" w:type="dxa"/>
            <w:gridSpan w:val="2"/>
            <w:shd w:val="clear" w:color="auto" w:fill="FDE4D0"/>
          </w:tcPr>
          <w:p w:rsidR="00981EAF" w:rsidRPr="00186B76" w:rsidRDefault="002238E6" w:rsidP="00597063">
            <w:pPr>
              <w:spacing w:after="120"/>
              <w:jc w:val="center"/>
              <w:rPr>
                <w:b/>
                <w:sz w:val="22"/>
              </w:rPr>
            </w:pPr>
            <w:r w:rsidRPr="00186B76">
              <w:rPr>
                <w:b/>
                <w:sz w:val="22"/>
              </w:rPr>
              <w:t xml:space="preserve">2                    </w:t>
            </w:r>
            <w:r w:rsidR="00981EAF" w:rsidRPr="00186B76">
              <w:rPr>
                <w:b/>
                <w:sz w:val="22"/>
              </w:rPr>
              <w:t xml:space="preserve">   3</w:t>
            </w:r>
          </w:p>
        </w:tc>
        <w:tc>
          <w:tcPr>
            <w:tcW w:w="1620" w:type="dxa"/>
            <w:shd w:val="clear" w:color="auto" w:fill="FDE4D0"/>
          </w:tcPr>
          <w:p w:rsidR="00981EAF" w:rsidRPr="00186B76" w:rsidRDefault="00981EAF" w:rsidP="00597063">
            <w:pPr>
              <w:spacing w:after="120"/>
              <w:jc w:val="center"/>
              <w:rPr>
                <w:b/>
                <w:sz w:val="22"/>
              </w:rPr>
            </w:pPr>
            <w:r w:rsidRPr="00186B76">
              <w:rPr>
                <w:b/>
                <w:sz w:val="22"/>
              </w:rPr>
              <w:t>4</w:t>
            </w:r>
          </w:p>
        </w:tc>
        <w:tc>
          <w:tcPr>
            <w:tcW w:w="2084" w:type="dxa"/>
            <w:gridSpan w:val="2"/>
            <w:shd w:val="clear" w:color="auto" w:fill="FDE4D0"/>
          </w:tcPr>
          <w:p w:rsidR="00981EAF" w:rsidRPr="00186B76" w:rsidRDefault="00981EAF" w:rsidP="00597063">
            <w:pPr>
              <w:spacing w:after="120"/>
              <w:jc w:val="center"/>
              <w:rPr>
                <w:b/>
                <w:bCs/>
                <w:sz w:val="22"/>
              </w:rPr>
            </w:pPr>
            <w:r w:rsidRPr="00186B76">
              <w:rPr>
                <w:b/>
                <w:bCs/>
                <w:sz w:val="22"/>
              </w:rPr>
              <w:t>5                  6</w:t>
            </w:r>
          </w:p>
        </w:tc>
      </w:tr>
      <w:tr w:rsidR="00D72428" w:rsidRPr="00186B76" w:rsidTr="00597063">
        <w:tc>
          <w:tcPr>
            <w:tcW w:w="1098" w:type="dxa"/>
            <w:shd w:val="clear" w:color="auto" w:fill="auto"/>
          </w:tcPr>
          <w:p w:rsidR="00D72428" w:rsidRPr="00186B76" w:rsidRDefault="00D72428" w:rsidP="00597063">
            <w:pPr>
              <w:spacing w:after="120"/>
              <w:jc w:val="both"/>
              <w:rPr>
                <w:b/>
                <w:bCs/>
                <w:sz w:val="22"/>
              </w:rPr>
            </w:pPr>
          </w:p>
        </w:tc>
        <w:tc>
          <w:tcPr>
            <w:tcW w:w="1710" w:type="dxa"/>
            <w:shd w:val="clear" w:color="auto" w:fill="FDE4D0"/>
          </w:tcPr>
          <w:p w:rsidR="00D72428" w:rsidRPr="00186B76" w:rsidRDefault="00D72428" w:rsidP="00597063">
            <w:pPr>
              <w:spacing w:after="120"/>
              <w:jc w:val="both"/>
              <w:rPr>
                <w:b/>
                <w:sz w:val="22"/>
              </w:rPr>
            </w:pPr>
          </w:p>
        </w:tc>
        <w:tc>
          <w:tcPr>
            <w:tcW w:w="1980" w:type="dxa"/>
            <w:shd w:val="clear" w:color="auto" w:fill="auto"/>
          </w:tcPr>
          <w:p w:rsidR="00D72428" w:rsidRPr="00186B76" w:rsidRDefault="00C45AD0" w:rsidP="00597063">
            <w:pPr>
              <w:spacing w:after="120"/>
              <w:jc w:val="center"/>
              <w:rPr>
                <w:b/>
                <w:sz w:val="22"/>
              </w:rPr>
            </w:pPr>
            <w:r>
              <w:rPr>
                <w:b/>
                <w:sz w:val="22"/>
                <w:lang w:val="sr-Cyrl-BA"/>
              </w:rPr>
              <w:t>Износ у</w:t>
            </w:r>
            <w:r w:rsidR="00D72428" w:rsidRPr="00186B76">
              <w:rPr>
                <w:b/>
                <w:sz w:val="22"/>
              </w:rPr>
              <w:t xml:space="preserve"> </w:t>
            </w:r>
            <w:r w:rsidR="00733777" w:rsidRPr="00186B76">
              <w:rPr>
                <w:b/>
                <w:sz w:val="22"/>
              </w:rPr>
              <w:t>KM</w:t>
            </w:r>
          </w:p>
        </w:tc>
        <w:tc>
          <w:tcPr>
            <w:tcW w:w="1080" w:type="dxa"/>
            <w:shd w:val="clear" w:color="auto" w:fill="FDE4D0"/>
          </w:tcPr>
          <w:p w:rsidR="00D72428" w:rsidRPr="00186B76" w:rsidRDefault="00D72428" w:rsidP="006C1994">
            <w:pPr>
              <w:spacing w:after="120"/>
              <w:jc w:val="center"/>
              <w:rPr>
                <w:b/>
                <w:sz w:val="22"/>
              </w:rPr>
            </w:pPr>
            <w:r w:rsidRPr="00186B76">
              <w:rPr>
                <w:b/>
                <w:sz w:val="22"/>
              </w:rPr>
              <w:t>%</w:t>
            </w:r>
          </w:p>
        </w:tc>
        <w:tc>
          <w:tcPr>
            <w:tcW w:w="1620" w:type="dxa"/>
            <w:shd w:val="clear" w:color="auto" w:fill="auto"/>
          </w:tcPr>
          <w:p w:rsidR="00D72428" w:rsidRPr="00186B76" w:rsidRDefault="00C45AD0" w:rsidP="00597063">
            <w:pPr>
              <w:spacing w:after="120"/>
              <w:jc w:val="center"/>
              <w:rPr>
                <w:b/>
                <w:sz w:val="22"/>
              </w:rPr>
            </w:pPr>
            <w:r>
              <w:rPr>
                <w:b/>
                <w:sz w:val="22"/>
                <w:lang w:val="sr-Cyrl-BA"/>
              </w:rPr>
              <w:t>Износ у</w:t>
            </w:r>
            <w:r w:rsidRPr="00186B76">
              <w:rPr>
                <w:b/>
                <w:sz w:val="22"/>
              </w:rPr>
              <w:t xml:space="preserve"> KM</w:t>
            </w:r>
          </w:p>
        </w:tc>
        <w:tc>
          <w:tcPr>
            <w:tcW w:w="1040" w:type="dxa"/>
            <w:shd w:val="clear" w:color="auto" w:fill="FDE4D0"/>
          </w:tcPr>
          <w:p w:rsidR="00D72428" w:rsidRPr="00186B76" w:rsidRDefault="00D72428" w:rsidP="00597063">
            <w:pPr>
              <w:spacing w:after="120"/>
              <w:jc w:val="center"/>
              <w:rPr>
                <w:b/>
                <w:sz w:val="22"/>
              </w:rPr>
            </w:pPr>
            <w:r w:rsidRPr="00186B76">
              <w:rPr>
                <w:b/>
                <w:sz w:val="22"/>
              </w:rPr>
              <w:t>%</w:t>
            </w:r>
          </w:p>
        </w:tc>
        <w:tc>
          <w:tcPr>
            <w:tcW w:w="1044" w:type="dxa"/>
            <w:shd w:val="clear" w:color="auto" w:fill="auto"/>
          </w:tcPr>
          <w:p w:rsidR="00D72428" w:rsidRPr="00186B76" w:rsidRDefault="00D72428" w:rsidP="00597063">
            <w:pPr>
              <w:spacing w:after="120"/>
              <w:jc w:val="both"/>
              <w:rPr>
                <w:b/>
                <w:bCs/>
                <w:sz w:val="22"/>
              </w:rPr>
            </w:pPr>
            <w:r w:rsidRPr="00186B76">
              <w:rPr>
                <w:b/>
                <w:bCs/>
                <w:sz w:val="22"/>
              </w:rPr>
              <w:t>2/4*100</w:t>
            </w:r>
          </w:p>
        </w:tc>
      </w:tr>
      <w:tr w:rsidR="00C45AD0" w:rsidRPr="00186B76" w:rsidTr="00597063">
        <w:tc>
          <w:tcPr>
            <w:tcW w:w="1098" w:type="dxa"/>
            <w:shd w:val="clear" w:color="auto" w:fill="FDE4D0"/>
          </w:tcPr>
          <w:p w:rsidR="00C45AD0" w:rsidRPr="00186B76" w:rsidRDefault="00C45AD0" w:rsidP="00597063">
            <w:pPr>
              <w:spacing w:after="120"/>
              <w:jc w:val="both"/>
              <w:rPr>
                <w:b/>
                <w:bCs/>
                <w:sz w:val="22"/>
              </w:rPr>
            </w:pPr>
            <w:r w:rsidRPr="00186B76">
              <w:rPr>
                <w:b/>
                <w:bCs/>
                <w:sz w:val="22"/>
              </w:rPr>
              <w:t>1.</w:t>
            </w:r>
          </w:p>
        </w:tc>
        <w:tc>
          <w:tcPr>
            <w:tcW w:w="1710" w:type="dxa"/>
            <w:shd w:val="clear" w:color="auto" w:fill="FDE4D0"/>
          </w:tcPr>
          <w:p w:rsidR="00C45AD0" w:rsidRPr="00C45AD0" w:rsidRDefault="00C45AD0" w:rsidP="00015EB7">
            <w:pPr>
              <w:rPr>
                <w:b/>
              </w:rPr>
            </w:pPr>
            <w:r w:rsidRPr="00C45AD0">
              <w:rPr>
                <w:b/>
              </w:rPr>
              <w:t>ПОСЛОВНИ РАСХОДИ</w:t>
            </w:r>
          </w:p>
        </w:tc>
        <w:tc>
          <w:tcPr>
            <w:tcW w:w="1980" w:type="dxa"/>
            <w:shd w:val="clear" w:color="auto" w:fill="FDE4D0"/>
          </w:tcPr>
          <w:p w:rsidR="00C45AD0" w:rsidRPr="00186B76" w:rsidRDefault="00C45AD0" w:rsidP="00597063">
            <w:pPr>
              <w:spacing w:after="120"/>
              <w:jc w:val="center"/>
              <w:rPr>
                <w:b/>
                <w:sz w:val="22"/>
                <w:lang w:val="sr-Latn-RS"/>
              </w:rPr>
            </w:pPr>
            <w:r>
              <w:rPr>
                <w:b/>
                <w:sz w:val="22"/>
                <w:lang w:val="sr-Latn-RS"/>
              </w:rPr>
              <w:t>1.232.335,00</w:t>
            </w:r>
          </w:p>
        </w:tc>
        <w:tc>
          <w:tcPr>
            <w:tcW w:w="1080" w:type="dxa"/>
            <w:shd w:val="clear" w:color="auto" w:fill="FDE4D0"/>
          </w:tcPr>
          <w:p w:rsidR="00C45AD0" w:rsidRPr="00186B76" w:rsidRDefault="00C45AD0" w:rsidP="005127D1">
            <w:pPr>
              <w:spacing w:after="120"/>
              <w:jc w:val="center"/>
              <w:rPr>
                <w:b/>
                <w:sz w:val="22"/>
                <w:lang w:val="sr-Latn-RS"/>
              </w:rPr>
            </w:pPr>
            <w:r>
              <w:rPr>
                <w:b/>
                <w:sz w:val="22"/>
                <w:lang w:val="sr-Latn-RS"/>
              </w:rPr>
              <w:t>98,85</w:t>
            </w:r>
          </w:p>
        </w:tc>
        <w:tc>
          <w:tcPr>
            <w:tcW w:w="1620" w:type="dxa"/>
            <w:shd w:val="clear" w:color="auto" w:fill="FDE4D0"/>
          </w:tcPr>
          <w:p w:rsidR="00C45AD0" w:rsidRPr="00186B76" w:rsidRDefault="00C45AD0" w:rsidP="00597063">
            <w:pPr>
              <w:spacing w:after="120"/>
              <w:jc w:val="center"/>
              <w:rPr>
                <w:b/>
                <w:sz w:val="22"/>
                <w:lang w:val="sr-Latn-RS"/>
              </w:rPr>
            </w:pPr>
            <w:r>
              <w:rPr>
                <w:b/>
                <w:sz w:val="22"/>
                <w:lang w:val="sr-Latn-RS"/>
              </w:rPr>
              <w:t>1.239.300,00</w:t>
            </w:r>
          </w:p>
        </w:tc>
        <w:tc>
          <w:tcPr>
            <w:tcW w:w="1040" w:type="dxa"/>
            <w:shd w:val="clear" w:color="auto" w:fill="FDE4D0"/>
          </w:tcPr>
          <w:p w:rsidR="00C45AD0" w:rsidRPr="00186B76" w:rsidRDefault="00C45AD0" w:rsidP="00AA1EE5">
            <w:pPr>
              <w:spacing w:after="120"/>
              <w:jc w:val="center"/>
              <w:rPr>
                <w:b/>
                <w:sz w:val="22"/>
                <w:lang w:val="sr-Latn-RS"/>
              </w:rPr>
            </w:pPr>
            <w:r>
              <w:rPr>
                <w:b/>
                <w:sz w:val="22"/>
                <w:lang w:val="sr-Latn-RS"/>
              </w:rPr>
              <w:t>99,33</w:t>
            </w:r>
          </w:p>
        </w:tc>
        <w:tc>
          <w:tcPr>
            <w:tcW w:w="1044" w:type="dxa"/>
            <w:shd w:val="clear" w:color="auto" w:fill="FDE4D0"/>
          </w:tcPr>
          <w:p w:rsidR="00C45AD0" w:rsidRPr="00186B76" w:rsidRDefault="00C45AD0" w:rsidP="00AA1EE5">
            <w:pPr>
              <w:spacing w:after="120"/>
              <w:jc w:val="center"/>
              <w:rPr>
                <w:b/>
                <w:bCs/>
                <w:sz w:val="22"/>
                <w:lang w:val="sr-Latn-RS"/>
              </w:rPr>
            </w:pPr>
            <w:r>
              <w:rPr>
                <w:b/>
                <w:bCs/>
                <w:sz w:val="22"/>
                <w:lang w:val="sr-Latn-RS"/>
              </w:rPr>
              <w:t>99,44</w:t>
            </w:r>
          </w:p>
        </w:tc>
      </w:tr>
      <w:tr w:rsidR="00C45AD0" w:rsidRPr="00186B76" w:rsidTr="00597063">
        <w:tc>
          <w:tcPr>
            <w:tcW w:w="1098" w:type="dxa"/>
            <w:shd w:val="clear" w:color="auto" w:fill="auto"/>
          </w:tcPr>
          <w:p w:rsidR="00C45AD0" w:rsidRPr="00186B76" w:rsidRDefault="00C45AD0" w:rsidP="00597063">
            <w:pPr>
              <w:spacing w:after="120"/>
              <w:jc w:val="both"/>
              <w:rPr>
                <w:b/>
                <w:bCs/>
                <w:sz w:val="22"/>
              </w:rPr>
            </w:pPr>
            <w:r w:rsidRPr="00186B76">
              <w:rPr>
                <w:b/>
                <w:bCs/>
                <w:sz w:val="22"/>
              </w:rPr>
              <w:t>2.</w:t>
            </w:r>
          </w:p>
        </w:tc>
        <w:tc>
          <w:tcPr>
            <w:tcW w:w="1710" w:type="dxa"/>
            <w:shd w:val="clear" w:color="auto" w:fill="FDE4D0"/>
          </w:tcPr>
          <w:p w:rsidR="00C45AD0" w:rsidRPr="00C45AD0" w:rsidRDefault="00C45AD0" w:rsidP="00015EB7">
            <w:pPr>
              <w:rPr>
                <w:b/>
              </w:rPr>
            </w:pPr>
            <w:r w:rsidRPr="00C45AD0">
              <w:rPr>
                <w:b/>
              </w:rPr>
              <w:t>ФИНАНСИЈСКИ РАСХОДИ</w:t>
            </w:r>
          </w:p>
        </w:tc>
        <w:tc>
          <w:tcPr>
            <w:tcW w:w="1980" w:type="dxa"/>
            <w:shd w:val="clear" w:color="auto" w:fill="auto"/>
          </w:tcPr>
          <w:p w:rsidR="00C45AD0" w:rsidRPr="00186B76" w:rsidRDefault="00C45AD0" w:rsidP="005127D1">
            <w:pPr>
              <w:spacing w:after="120"/>
              <w:jc w:val="center"/>
              <w:rPr>
                <w:b/>
                <w:sz w:val="22"/>
                <w:lang w:val="sr-Latn-RS"/>
              </w:rPr>
            </w:pPr>
            <w:r>
              <w:rPr>
                <w:b/>
                <w:sz w:val="22"/>
                <w:lang w:val="sr-Latn-RS"/>
              </w:rPr>
              <w:t>2.112,00</w:t>
            </w:r>
          </w:p>
        </w:tc>
        <w:tc>
          <w:tcPr>
            <w:tcW w:w="1080" w:type="dxa"/>
            <w:shd w:val="clear" w:color="auto" w:fill="FDE4D0"/>
          </w:tcPr>
          <w:p w:rsidR="00C45AD0" w:rsidRPr="00186B76" w:rsidRDefault="00C45AD0" w:rsidP="005127D1">
            <w:pPr>
              <w:spacing w:after="120"/>
              <w:jc w:val="center"/>
              <w:rPr>
                <w:b/>
                <w:sz w:val="22"/>
                <w:lang w:val="sr-Latn-RS"/>
              </w:rPr>
            </w:pPr>
            <w:r>
              <w:rPr>
                <w:b/>
                <w:sz w:val="22"/>
                <w:lang w:val="sr-Latn-RS"/>
              </w:rPr>
              <w:t>0,17</w:t>
            </w:r>
          </w:p>
        </w:tc>
        <w:tc>
          <w:tcPr>
            <w:tcW w:w="1620" w:type="dxa"/>
            <w:shd w:val="clear" w:color="auto" w:fill="auto"/>
          </w:tcPr>
          <w:p w:rsidR="00C45AD0" w:rsidRPr="00186B76" w:rsidRDefault="00C45AD0" w:rsidP="005127D1">
            <w:pPr>
              <w:spacing w:after="120"/>
              <w:jc w:val="center"/>
              <w:rPr>
                <w:b/>
                <w:sz w:val="22"/>
                <w:lang w:val="sr-Latn-RS"/>
              </w:rPr>
            </w:pPr>
            <w:r>
              <w:rPr>
                <w:b/>
                <w:sz w:val="22"/>
                <w:lang w:val="sr-Latn-RS"/>
              </w:rPr>
              <w:t>2.808,00</w:t>
            </w:r>
          </w:p>
        </w:tc>
        <w:tc>
          <w:tcPr>
            <w:tcW w:w="1040" w:type="dxa"/>
            <w:shd w:val="clear" w:color="auto" w:fill="FDE4D0"/>
          </w:tcPr>
          <w:p w:rsidR="00C45AD0" w:rsidRPr="00186B76" w:rsidRDefault="00C45AD0" w:rsidP="00597063">
            <w:pPr>
              <w:spacing w:after="120"/>
              <w:jc w:val="center"/>
              <w:rPr>
                <w:b/>
                <w:sz w:val="22"/>
                <w:lang w:val="sr-Latn-RS"/>
              </w:rPr>
            </w:pPr>
            <w:r>
              <w:rPr>
                <w:b/>
                <w:sz w:val="22"/>
                <w:lang w:val="sr-Latn-RS"/>
              </w:rPr>
              <w:t>0,23</w:t>
            </w:r>
          </w:p>
        </w:tc>
        <w:tc>
          <w:tcPr>
            <w:tcW w:w="1044" w:type="dxa"/>
            <w:shd w:val="clear" w:color="auto" w:fill="auto"/>
          </w:tcPr>
          <w:p w:rsidR="00C45AD0" w:rsidRPr="00186B76" w:rsidRDefault="00C45AD0" w:rsidP="00AA1EE5">
            <w:pPr>
              <w:spacing w:after="120"/>
              <w:jc w:val="center"/>
              <w:rPr>
                <w:b/>
                <w:bCs/>
                <w:sz w:val="22"/>
                <w:lang w:val="sr-Latn-RS"/>
              </w:rPr>
            </w:pPr>
            <w:r>
              <w:rPr>
                <w:b/>
                <w:bCs/>
                <w:sz w:val="22"/>
                <w:lang w:val="sr-Latn-RS"/>
              </w:rPr>
              <w:t>75,21</w:t>
            </w:r>
          </w:p>
        </w:tc>
      </w:tr>
      <w:tr w:rsidR="00C45AD0" w:rsidRPr="00186B76" w:rsidTr="00597063">
        <w:tc>
          <w:tcPr>
            <w:tcW w:w="1098" w:type="dxa"/>
            <w:shd w:val="clear" w:color="auto" w:fill="FDE4D0"/>
          </w:tcPr>
          <w:p w:rsidR="00C45AD0" w:rsidRPr="00186B76" w:rsidRDefault="00C45AD0" w:rsidP="00597063">
            <w:pPr>
              <w:spacing w:after="120"/>
              <w:jc w:val="both"/>
              <w:rPr>
                <w:b/>
                <w:bCs/>
                <w:sz w:val="22"/>
              </w:rPr>
            </w:pPr>
            <w:r w:rsidRPr="00186B76">
              <w:rPr>
                <w:b/>
                <w:bCs/>
                <w:sz w:val="22"/>
              </w:rPr>
              <w:t>3.</w:t>
            </w:r>
          </w:p>
        </w:tc>
        <w:tc>
          <w:tcPr>
            <w:tcW w:w="1710" w:type="dxa"/>
            <w:shd w:val="clear" w:color="auto" w:fill="FDE4D0"/>
          </w:tcPr>
          <w:p w:rsidR="00C45AD0" w:rsidRPr="00C45AD0" w:rsidRDefault="00C45AD0" w:rsidP="00015EB7">
            <w:pPr>
              <w:rPr>
                <w:b/>
              </w:rPr>
            </w:pPr>
            <w:r w:rsidRPr="00C45AD0">
              <w:rPr>
                <w:b/>
              </w:rPr>
              <w:t>ОСТАЛИ РАСХОДИ</w:t>
            </w:r>
          </w:p>
        </w:tc>
        <w:tc>
          <w:tcPr>
            <w:tcW w:w="1980" w:type="dxa"/>
            <w:shd w:val="clear" w:color="auto" w:fill="FDE4D0"/>
          </w:tcPr>
          <w:p w:rsidR="00C45AD0" w:rsidRPr="00186B76" w:rsidRDefault="00C45AD0" w:rsidP="005127D1">
            <w:pPr>
              <w:spacing w:after="120"/>
              <w:jc w:val="center"/>
              <w:rPr>
                <w:b/>
                <w:sz w:val="22"/>
                <w:lang w:val="sr-Latn-RS"/>
              </w:rPr>
            </w:pPr>
            <w:r>
              <w:rPr>
                <w:b/>
                <w:sz w:val="22"/>
                <w:lang w:val="sr-Latn-RS"/>
              </w:rPr>
              <w:t>12.285,00</w:t>
            </w:r>
          </w:p>
        </w:tc>
        <w:tc>
          <w:tcPr>
            <w:tcW w:w="1080" w:type="dxa"/>
            <w:shd w:val="clear" w:color="auto" w:fill="FDE4D0"/>
          </w:tcPr>
          <w:p w:rsidR="00C45AD0" w:rsidRPr="00186B76" w:rsidRDefault="00C45AD0" w:rsidP="00AA1EE5">
            <w:pPr>
              <w:spacing w:after="120"/>
              <w:jc w:val="center"/>
              <w:rPr>
                <w:b/>
                <w:sz w:val="22"/>
                <w:lang w:val="sr-Latn-RS"/>
              </w:rPr>
            </w:pPr>
            <w:r>
              <w:rPr>
                <w:b/>
                <w:sz w:val="22"/>
                <w:lang w:val="sr-Latn-RS"/>
              </w:rPr>
              <w:t>0,98</w:t>
            </w:r>
          </w:p>
        </w:tc>
        <w:tc>
          <w:tcPr>
            <w:tcW w:w="1620" w:type="dxa"/>
            <w:shd w:val="clear" w:color="auto" w:fill="FDE4D0"/>
          </w:tcPr>
          <w:p w:rsidR="00C45AD0" w:rsidRPr="00186B76" w:rsidRDefault="00C45AD0" w:rsidP="005127D1">
            <w:pPr>
              <w:spacing w:after="120"/>
              <w:jc w:val="center"/>
              <w:rPr>
                <w:b/>
                <w:sz w:val="22"/>
                <w:lang w:val="sr-Latn-RS"/>
              </w:rPr>
            </w:pPr>
            <w:r>
              <w:rPr>
                <w:b/>
                <w:sz w:val="22"/>
                <w:lang w:val="sr-Latn-RS"/>
              </w:rPr>
              <w:t>5.508,00</w:t>
            </w:r>
          </w:p>
        </w:tc>
        <w:tc>
          <w:tcPr>
            <w:tcW w:w="1040" w:type="dxa"/>
            <w:shd w:val="clear" w:color="auto" w:fill="FDE4D0"/>
          </w:tcPr>
          <w:p w:rsidR="00C45AD0" w:rsidRPr="00186B76" w:rsidRDefault="00C45AD0" w:rsidP="00AA1EE5">
            <w:pPr>
              <w:spacing w:after="120"/>
              <w:jc w:val="center"/>
              <w:rPr>
                <w:b/>
                <w:sz w:val="22"/>
                <w:lang w:val="sr-Latn-RS"/>
              </w:rPr>
            </w:pPr>
            <w:r>
              <w:rPr>
                <w:b/>
                <w:sz w:val="22"/>
                <w:lang w:val="sr-Latn-RS"/>
              </w:rPr>
              <w:t>0,44</w:t>
            </w:r>
          </w:p>
        </w:tc>
        <w:tc>
          <w:tcPr>
            <w:tcW w:w="1044" w:type="dxa"/>
            <w:shd w:val="clear" w:color="auto" w:fill="FDE4D0"/>
          </w:tcPr>
          <w:p w:rsidR="00C45AD0" w:rsidRPr="00186B76" w:rsidRDefault="00C45AD0" w:rsidP="00AA1EE5">
            <w:pPr>
              <w:spacing w:after="120"/>
              <w:jc w:val="center"/>
              <w:rPr>
                <w:b/>
                <w:bCs/>
                <w:sz w:val="22"/>
                <w:lang w:val="sr-Latn-RS"/>
              </w:rPr>
            </w:pPr>
            <w:r>
              <w:rPr>
                <w:b/>
                <w:bCs/>
                <w:sz w:val="22"/>
                <w:lang w:val="sr-Latn-RS"/>
              </w:rPr>
              <w:t>223.04</w:t>
            </w:r>
          </w:p>
        </w:tc>
      </w:tr>
      <w:tr w:rsidR="00C45AD0" w:rsidRPr="00186B76" w:rsidTr="00597063">
        <w:tc>
          <w:tcPr>
            <w:tcW w:w="1098" w:type="dxa"/>
            <w:tcBorders>
              <w:top w:val="double" w:sz="6" w:space="0" w:color="F9B074"/>
              <w:left w:val="single" w:sz="8" w:space="0" w:color="F9B074"/>
              <w:bottom w:val="single" w:sz="8" w:space="0" w:color="F9B074"/>
            </w:tcBorders>
            <w:shd w:val="clear" w:color="auto" w:fill="auto"/>
          </w:tcPr>
          <w:p w:rsidR="00C45AD0" w:rsidRPr="00186B76" w:rsidRDefault="00C45AD0" w:rsidP="00597063">
            <w:pPr>
              <w:spacing w:after="120"/>
              <w:jc w:val="both"/>
              <w:rPr>
                <w:b/>
                <w:bCs/>
                <w:sz w:val="22"/>
              </w:rPr>
            </w:pPr>
            <w:r w:rsidRPr="00186B76">
              <w:rPr>
                <w:b/>
                <w:bCs/>
                <w:sz w:val="22"/>
              </w:rPr>
              <w:t>4.</w:t>
            </w:r>
          </w:p>
        </w:tc>
        <w:tc>
          <w:tcPr>
            <w:tcW w:w="1710" w:type="dxa"/>
            <w:tcBorders>
              <w:top w:val="double" w:sz="6" w:space="0" w:color="F9B074"/>
              <w:bottom w:val="single" w:sz="8" w:space="0" w:color="F9B074"/>
            </w:tcBorders>
            <w:shd w:val="clear" w:color="auto" w:fill="FDE4D0"/>
          </w:tcPr>
          <w:p w:rsidR="00C45AD0" w:rsidRPr="00C45AD0" w:rsidRDefault="00C45AD0" w:rsidP="00015EB7">
            <w:pPr>
              <w:rPr>
                <w:b/>
              </w:rPr>
            </w:pPr>
            <w:r w:rsidRPr="00C45AD0">
              <w:rPr>
                <w:b/>
              </w:rPr>
              <w:t>УКУПНИ РАСХОДИ</w:t>
            </w:r>
          </w:p>
        </w:tc>
        <w:tc>
          <w:tcPr>
            <w:tcW w:w="1980" w:type="dxa"/>
            <w:tcBorders>
              <w:top w:val="double" w:sz="6" w:space="0" w:color="F9B074"/>
              <w:bottom w:val="single" w:sz="8" w:space="0" w:color="F9B074"/>
            </w:tcBorders>
            <w:shd w:val="clear" w:color="auto" w:fill="auto"/>
          </w:tcPr>
          <w:p w:rsidR="00C45AD0" w:rsidRPr="00186B76" w:rsidRDefault="00C45AD0" w:rsidP="005127D1">
            <w:pPr>
              <w:spacing w:after="120"/>
              <w:jc w:val="center"/>
              <w:rPr>
                <w:b/>
                <w:bCs/>
                <w:sz w:val="22"/>
                <w:lang w:val="sr-Latn-RS"/>
              </w:rPr>
            </w:pPr>
            <w:r>
              <w:rPr>
                <w:b/>
                <w:bCs/>
                <w:sz w:val="22"/>
                <w:lang w:val="sr-Latn-RS"/>
              </w:rPr>
              <w:t>1.246.732,00</w:t>
            </w:r>
          </w:p>
        </w:tc>
        <w:tc>
          <w:tcPr>
            <w:tcW w:w="1080" w:type="dxa"/>
            <w:tcBorders>
              <w:top w:val="double" w:sz="6" w:space="0" w:color="F9B074"/>
              <w:bottom w:val="single" w:sz="8" w:space="0" w:color="F9B074"/>
            </w:tcBorders>
            <w:shd w:val="clear" w:color="auto" w:fill="FDE4D0"/>
          </w:tcPr>
          <w:p w:rsidR="00C45AD0" w:rsidRPr="00186B76" w:rsidRDefault="00C45AD0" w:rsidP="00597063">
            <w:pPr>
              <w:spacing w:after="120"/>
              <w:jc w:val="center"/>
              <w:rPr>
                <w:b/>
                <w:bCs/>
                <w:sz w:val="22"/>
                <w:lang w:val="sr-Latn-RS"/>
              </w:rPr>
            </w:pPr>
            <w:r w:rsidRPr="00186B76">
              <w:rPr>
                <w:b/>
                <w:bCs/>
                <w:sz w:val="22"/>
                <w:lang w:val="sr-Latn-RS"/>
              </w:rPr>
              <w:t>100,00</w:t>
            </w:r>
          </w:p>
        </w:tc>
        <w:tc>
          <w:tcPr>
            <w:tcW w:w="1620" w:type="dxa"/>
            <w:tcBorders>
              <w:top w:val="double" w:sz="6" w:space="0" w:color="F9B074"/>
              <w:bottom w:val="single" w:sz="8" w:space="0" w:color="F9B074"/>
            </w:tcBorders>
            <w:shd w:val="clear" w:color="auto" w:fill="auto"/>
          </w:tcPr>
          <w:p w:rsidR="00C45AD0" w:rsidRPr="00186B76" w:rsidRDefault="00C45AD0" w:rsidP="005127D1">
            <w:pPr>
              <w:spacing w:after="120"/>
              <w:jc w:val="center"/>
              <w:rPr>
                <w:b/>
                <w:bCs/>
                <w:sz w:val="22"/>
                <w:lang w:val="sr-Latn-RS"/>
              </w:rPr>
            </w:pPr>
            <w:r>
              <w:rPr>
                <w:b/>
                <w:bCs/>
                <w:sz w:val="22"/>
                <w:lang w:val="sr-Latn-RS"/>
              </w:rPr>
              <w:t>1.247.616,00</w:t>
            </w:r>
          </w:p>
        </w:tc>
        <w:tc>
          <w:tcPr>
            <w:tcW w:w="1040" w:type="dxa"/>
            <w:tcBorders>
              <w:top w:val="double" w:sz="6" w:space="0" w:color="F9B074"/>
              <w:bottom w:val="single" w:sz="8" w:space="0" w:color="F9B074"/>
            </w:tcBorders>
            <w:shd w:val="clear" w:color="auto" w:fill="FDE4D0"/>
          </w:tcPr>
          <w:p w:rsidR="00C45AD0" w:rsidRPr="00186B76" w:rsidRDefault="00C45AD0" w:rsidP="00597063">
            <w:pPr>
              <w:spacing w:after="120"/>
              <w:jc w:val="center"/>
              <w:rPr>
                <w:b/>
                <w:bCs/>
                <w:sz w:val="22"/>
                <w:lang w:val="sr-Latn-RS"/>
              </w:rPr>
            </w:pPr>
            <w:r>
              <w:rPr>
                <w:b/>
                <w:bCs/>
                <w:sz w:val="22"/>
                <w:lang w:val="sr-Latn-RS"/>
              </w:rPr>
              <w:t>100,00</w:t>
            </w:r>
          </w:p>
        </w:tc>
        <w:tc>
          <w:tcPr>
            <w:tcW w:w="1044" w:type="dxa"/>
            <w:tcBorders>
              <w:top w:val="double" w:sz="6" w:space="0" w:color="F9B074"/>
              <w:bottom w:val="single" w:sz="8" w:space="0" w:color="F9B074"/>
              <w:right w:val="single" w:sz="8" w:space="0" w:color="F9B074"/>
            </w:tcBorders>
            <w:shd w:val="clear" w:color="auto" w:fill="auto"/>
          </w:tcPr>
          <w:p w:rsidR="00C45AD0" w:rsidRPr="00186B76" w:rsidRDefault="00C45AD0" w:rsidP="00AA1EE5">
            <w:pPr>
              <w:spacing w:after="120"/>
              <w:jc w:val="center"/>
              <w:rPr>
                <w:b/>
                <w:bCs/>
                <w:sz w:val="22"/>
                <w:lang w:val="sr-Latn-RS"/>
              </w:rPr>
            </w:pPr>
            <w:r>
              <w:rPr>
                <w:b/>
                <w:bCs/>
                <w:sz w:val="22"/>
                <w:lang w:val="sr-Latn-RS"/>
              </w:rPr>
              <w:t>99,93</w:t>
            </w:r>
          </w:p>
        </w:tc>
      </w:tr>
    </w:tbl>
    <w:p w:rsidR="006F7FA1" w:rsidRDefault="00C45AD0" w:rsidP="006F7FA1">
      <w:pPr>
        <w:spacing w:after="120"/>
        <w:jc w:val="center"/>
        <w:rPr>
          <w:lang w:val="sr-Cyrl-BA"/>
        </w:rPr>
      </w:pPr>
      <w:r>
        <w:rPr>
          <w:lang w:val="sr-Cyrl-BA"/>
        </w:rPr>
        <w:t>Табела бр.</w:t>
      </w:r>
      <w:r w:rsidR="00536713" w:rsidRPr="00186B76">
        <w:t>7</w:t>
      </w:r>
      <w:r w:rsidR="009B4FF8" w:rsidRPr="00186B76">
        <w:t>.</w:t>
      </w:r>
    </w:p>
    <w:p w:rsidR="00C45AD0" w:rsidRPr="00F54D05" w:rsidRDefault="00C45AD0" w:rsidP="00F54D05">
      <w:pPr>
        <w:pStyle w:val="Heading1"/>
        <w:rPr>
          <w:b/>
          <w:lang w:val="sr-Latn-RS"/>
        </w:rPr>
      </w:pPr>
      <w:bookmarkStart w:id="85" w:name="_Toc72756199"/>
      <w:r w:rsidRPr="00F54D05">
        <w:rPr>
          <w:b/>
        </w:rPr>
        <w:t>14. РЕАЛИЗАЦИЈА ФИНАНСИЈСКОГ ПЛАНА И ФИНАНСИЈСКИ ИЗВЈЕШТАЈИ</w:t>
      </w:r>
      <w:bookmarkEnd w:id="85"/>
    </w:p>
    <w:p w:rsidR="00C45AD0" w:rsidRPr="00C45AD0" w:rsidRDefault="00C45AD0" w:rsidP="00605284"/>
    <w:p w:rsidR="00C45AD0" w:rsidRPr="00C45AD0" w:rsidRDefault="00C45AD0" w:rsidP="00605284">
      <w:r w:rsidRPr="00C45AD0">
        <w:t>Финансијски извјештаји предузећа за 2020.годину су основа за сагледавање и анализу реализације финансијског плана пословања у претходном периоду. Ови извјештаји су резултат примјене рачуноводствених политика предузећа и Рачуноводствених међунараодних стандарда, и на основу истих су састављени.</w:t>
      </w:r>
    </w:p>
    <w:p w:rsidR="00C45AD0" w:rsidRPr="00C45AD0" w:rsidRDefault="00C45AD0" w:rsidP="00605284">
      <w:r w:rsidRPr="00C45AD0">
        <w:t>Извјештај о реализацији финансијског плана пословања предузећа базиране су  на три најв</w:t>
      </w:r>
      <w:r w:rsidR="006F7FA1">
        <w:t>ажније компоненте а то су Билан</w:t>
      </w:r>
      <w:r w:rsidRPr="00C45AD0">
        <w:t>с стања, Биланс успјеха и Биланс готовине. На основу вриједности  из истих израчунате су вриједности најважнијих финансијских показатеља.То нам показује објективну слику о финансијском пословању предузећа у извјештајном периоду и његовом финансијском положају.</w:t>
      </w:r>
    </w:p>
    <w:p w:rsidR="00C45AD0" w:rsidRPr="00C45AD0" w:rsidRDefault="00C45AD0" w:rsidP="00605284">
      <w:r w:rsidRPr="00C45AD0">
        <w:t>На основу претходно наведеног видљиво је да је предузеће због  смањења прихода остварило негативан финансијски резултат из разлога смањења извора финансирања који су планирани финансијским планом пословања .</w:t>
      </w:r>
    </w:p>
    <w:p w:rsidR="00C45AD0" w:rsidRPr="00C45AD0" w:rsidRDefault="00C45AD0" w:rsidP="00605284">
      <w:pPr>
        <w:jc w:val="both"/>
      </w:pPr>
      <w:r w:rsidRPr="00C45AD0">
        <w:t>Остварен је приход у структури од:</w:t>
      </w:r>
    </w:p>
    <w:p w:rsidR="00C45AD0" w:rsidRPr="00C45AD0" w:rsidRDefault="006F7FA1" w:rsidP="00605284">
      <w:pPr>
        <w:jc w:val="both"/>
      </w:pPr>
      <w:r>
        <w:t xml:space="preserve">- 98,26 % основне </w:t>
      </w:r>
      <w:r>
        <w:rPr>
          <w:lang w:val="sr-Cyrl-BA"/>
        </w:rPr>
        <w:t>дј</w:t>
      </w:r>
      <w:r w:rsidR="00C45AD0" w:rsidRPr="00C45AD0">
        <w:t>елатности и</w:t>
      </w:r>
    </w:p>
    <w:p w:rsidR="00C45AD0" w:rsidRPr="00C45AD0" w:rsidRDefault="00C45AD0" w:rsidP="00605284">
      <w:pPr>
        <w:jc w:val="both"/>
      </w:pPr>
      <w:r w:rsidRPr="00C45AD0">
        <w:t xml:space="preserve">  1,74 % остали приходи</w:t>
      </w:r>
    </w:p>
    <w:p w:rsidR="00C45AD0" w:rsidRPr="00C45AD0" w:rsidRDefault="00C45AD0" w:rsidP="00605284">
      <w:pPr>
        <w:jc w:val="both"/>
      </w:pPr>
      <w:r w:rsidRPr="00C45AD0">
        <w:t>Остварени расходи у структури:</w:t>
      </w:r>
    </w:p>
    <w:p w:rsidR="00C45AD0" w:rsidRPr="00C45AD0" w:rsidRDefault="00C45AD0" w:rsidP="00605284">
      <w:pPr>
        <w:jc w:val="both"/>
      </w:pPr>
      <w:r w:rsidRPr="00C45AD0">
        <w:t xml:space="preserve">- 99,01 % од основне </w:t>
      </w:r>
      <w:r>
        <w:rPr>
          <w:lang w:val="sr-Cyrl-BA"/>
        </w:rPr>
        <w:t>дј</w:t>
      </w:r>
      <w:r w:rsidRPr="00C45AD0">
        <w:t>елатности,</w:t>
      </w:r>
    </w:p>
    <w:p w:rsidR="00C45AD0" w:rsidRDefault="00F54D05" w:rsidP="00605284">
      <w:pPr>
        <w:jc w:val="both"/>
        <w:rPr>
          <w:lang w:val="sr-Cyrl-BA"/>
        </w:rPr>
      </w:pPr>
      <w:r>
        <w:t xml:space="preserve">- 0,99 % остали расходи </w:t>
      </w:r>
    </w:p>
    <w:p w:rsidR="00F54D05" w:rsidRDefault="00F54D05" w:rsidP="00F54D05">
      <w:pPr>
        <w:rPr>
          <w:lang w:val="sr-Cyrl-BA"/>
        </w:rPr>
      </w:pPr>
    </w:p>
    <w:p w:rsidR="00F54D05" w:rsidRPr="00F54D05" w:rsidRDefault="00F54D05" w:rsidP="00F54D05">
      <w:pPr>
        <w:rPr>
          <w:lang w:val="sr-Cyrl-BA"/>
        </w:rPr>
      </w:pPr>
    </w:p>
    <w:p w:rsidR="00C45AD0" w:rsidRPr="00C45AD0" w:rsidRDefault="00C45AD0" w:rsidP="00C45AD0">
      <w:pPr>
        <w:pStyle w:val="Heading1"/>
        <w:rPr>
          <w:rFonts w:ascii="Times New Roman" w:hAnsi="Times New Roman"/>
          <w:b/>
          <w:szCs w:val="24"/>
        </w:rPr>
      </w:pPr>
    </w:p>
    <w:p w:rsidR="00C45AD0" w:rsidRPr="00F54D05" w:rsidRDefault="00C45AD0" w:rsidP="00F54D05">
      <w:pPr>
        <w:pStyle w:val="Heading1"/>
        <w:rPr>
          <w:b/>
        </w:rPr>
      </w:pPr>
      <w:bookmarkStart w:id="86" w:name="_Toc72756200"/>
      <w:r w:rsidRPr="00F54D05">
        <w:rPr>
          <w:b/>
        </w:rPr>
        <w:t>15. ПРЕГЛЕД ОСТВАРЕНОГ ГУБИТКА У 2020. ГОДИНИ</w:t>
      </w:r>
      <w:bookmarkEnd w:id="86"/>
    </w:p>
    <w:p w:rsidR="00C45AD0" w:rsidRPr="00F54D05" w:rsidRDefault="00C45AD0" w:rsidP="00F54D05">
      <w:pPr>
        <w:pStyle w:val="Heading1"/>
        <w:rPr>
          <w:b/>
        </w:rPr>
      </w:pPr>
    </w:p>
    <w:p w:rsidR="00AF0767" w:rsidRPr="00C45AD0" w:rsidRDefault="00AF0767" w:rsidP="006A2086">
      <w:pPr>
        <w:pStyle w:val="Heading1"/>
        <w:rPr>
          <w:rFonts w:ascii="Times New Roman" w:hAnsi="Times New Roman"/>
          <w:b/>
          <w:szCs w:val="24"/>
          <w:lang w:val="sr-Cyrl-BA"/>
        </w:rPr>
      </w:pP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1188"/>
        <w:gridCol w:w="2322"/>
        <w:gridCol w:w="2127"/>
        <w:gridCol w:w="2126"/>
        <w:gridCol w:w="1733"/>
      </w:tblGrid>
      <w:tr w:rsidR="00962F84" w:rsidRPr="00186B76" w:rsidTr="00C45AD0">
        <w:trPr>
          <w:trHeight w:val="723"/>
        </w:trPr>
        <w:tc>
          <w:tcPr>
            <w:tcW w:w="1188" w:type="dxa"/>
            <w:tcBorders>
              <w:top w:val="single" w:sz="8" w:space="0" w:color="F9B074"/>
              <w:left w:val="single" w:sz="8" w:space="0" w:color="F9B074"/>
              <w:bottom w:val="single" w:sz="8" w:space="0" w:color="F9B074"/>
              <w:right w:val="nil"/>
            </w:tcBorders>
            <w:shd w:val="clear" w:color="auto" w:fill="F79646"/>
          </w:tcPr>
          <w:p w:rsidR="00962F84" w:rsidRPr="00186B76" w:rsidRDefault="00C45AD0" w:rsidP="008C4E41">
            <w:pPr>
              <w:spacing w:after="120"/>
              <w:jc w:val="both"/>
              <w:rPr>
                <w:b/>
                <w:bCs/>
                <w:color w:val="FFFFFF"/>
                <w:sz w:val="22"/>
              </w:rPr>
            </w:pPr>
            <w:r>
              <w:rPr>
                <w:b/>
                <w:bCs/>
                <w:color w:val="FFFFFF"/>
                <w:sz w:val="22"/>
                <w:lang w:val="sr-Cyrl-BA"/>
              </w:rPr>
              <w:t>Ред.бр</w:t>
            </w:r>
            <w:r w:rsidR="00962F84" w:rsidRPr="00186B76">
              <w:rPr>
                <w:b/>
                <w:bCs/>
                <w:color w:val="FFFFFF"/>
                <w:sz w:val="22"/>
              </w:rPr>
              <w:t>.</w:t>
            </w:r>
          </w:p>
        </w:tc>
        <w:tc>
          <w:tcPr>
            <w:tcW w:w="2322" w:type="dxa"/>
            <w:tcBorders>
              <w:top w:val="single" w:sz="8" w:space="0" w:color="F9B074"/>
              <w:left w:val="nil"/>
              <w:bottom w:val="single" w:sz="8" w:space="0" w:color="F9B074"/>
              <w:right w:val="nil"/>
            </w:tcBorders>
            <w:shd w:val="clear" w:color="auto" w:fill="F79646"/>
          </w:tcPr>
          <w:p w:rsidR="00E22D2B" w:rsidRPr="00C45AD0" w:rsidRDefault="00C45AD0" w:rsidP="008C4E41">
            <w:pPr>
              <w:spacing w:after="120"/>
              <w:rPr>
                <w:b/>
                <w:bCs/>
                <w:color w:val="FFFFFF"/>
                <w:sz w:val="22"/>
                <w:lang w:val="sr-Cyrl-BA"/>
              </w:rPr>
            </w:pPr>
            <w:r>
              <w:rPr>
                <w:b/>
                <w:bCs/>
                <w:color w:val="FFFFFF"/>
                <w:sz w:val="22"/>
                <w:lang w:val="sr-Cyrl-BA"/>
              </w:rPr>
              <w:t>Позиција</w:t>
            </w:r>
          </w:p>
        </w:tc>
        <w:tc>
          <w:tcPr>
            <w:tcW w:w="2127" w:type="dxa"/>
            <w:tcBorders>
              <w:top w:val="single" w:sz="8" w:space="0" w:color="F9B074"/>
              <w:left w:val="nil"/>
              <w:bottom w:val="single" w:sz="8" w:space="0" w:color="F9B074"/>
              <w:right w:val="nil"/>
            </w:tcBorders>
            <w:shd w:val="clear" w:color="auto" w:fill="F79646"/>
          </w:tcPr>
          <w:p w:rsidR="00E22D2B" w:rsidRDefault="00C45AD0" w:rsidP="008C4E41">
            <w:pPr>
              <w:spacing w:after="120"/>
              <w:rPr>
                <w:b/>
                <w:bCs/>
                <w:color w:val="FFFFFF"/>
                <w:sz w:val="22"/>
                <w:lang w:val="sr-Cyrl-BA"/>
              </w:rPr>
            </w:pPr>
            <w:r>
              <w:rPr>
                <w:b/>
                <w:bCs/>
                <w:color w:val="FFFFFF"/>
                <w:sz w:val="22"/>
                <w:lang w:val="sr-Cyrl-BA"/>
              </w:rPr>
              <w:t>Текућа година</w:t>
            </w:r>
          </w:p>
          <w:p w:rsidR="00C45AD0" w:rsidRPr="00C45AD0" w:rsidRDefault="00C45AD0" w:rsidP="008C4E41">
            <w:pPr>
              <w:spacing w:after="120"/>
              <w:rPr>
                <w:b/>
                <w:bCs/>
                <w:color w:val="FFFFFF"/>
                <w:sz w:val="22"/>
                <w:lang w:val="sr-Cyrl-BA"/>
              </w:rPr>
            </w:pPr>
            <w:r>
              <w:rPr>
                <w:b/>
                <w:bCs/>
                <w:color w:val="FFFFFF"/>
                <w:sz w:val="22"/>
                <w:lang w:val="sr-Cyrl-BA"/>
              </w:rPr>
              <w:t xml:space="preserve">            (1)</w:t>
            </w:r>
          </w:p>
        </w:tc>
        <w:tc>
          <w:tcPr>
            <w:tcW w:w="2126" w:type="dxa"/>
            <w:tcBorders>
              <w:top w:val="single" w:sz="8" w:space="0" w:color="F9B074"/>
              <w:left w:val="nil"/>
              <w:bottom w:val="single" w:sz="8" w:space="0" w:color="F9B074"/>
              <w:right w:val="nil"/>
            </w:tcBorders>
            <w:shd w:val="clear" w:color="auto" w:fill="F79646"/>
          </w:tcPr>
          <w:p w:rsidR="00962F84" w:rsidRPr="00C45AD0" w:rsidRDefault="00C45AD0" w:rsidP="008C4E41">
            <w:pPr>
              <w:spacing w:after="120"/>
              <w:jc w:val="center"/>
              <w:rPr>
                <w:b/>
                <w:bCs/>
                <w:color w:val="FFFFFF"/>
                <w:sz w:val="22"/>
                <w:lang w:val="sr-Cyrl-BA"/>
              </w:rPr>
            </w:pPr>
            <w:r>
              <w:rPr>
                <w:b/>
                <w:bCs/>
                <w:color w:val="FFFFFF"/>
                <w:sz w:val="22"/>
                <w:lang w:val="sr-Cyrl-BA"/>
              </w:rPr>
              <w:t>Претходна година</w:t>
            </w:r>
          </w:p>
          <w:p w:rsidR="00F474F5" w:rsidRPr="00186B76" w:rsidRDefault="00F474F5" w:rsidP="008C4E41">
            <w:pPr>
              <w:spacing w:after="120"/>
              <w:jc w:val="center"/>
              <w:rPr>
                <w:b/>
                <w:bCs/>
                <w:color w:val="FFFFFF"/>
                <w:sz w:val="22"/>
                <w:lang w:val="sr-Cyrl-BA"/>
              </w:rPr>
            </w:pPr>
            <w:r w:rsidRPr="00186B76">
              <w:rPr>
                <w:b/>
                <w:bCs/>
                <w:color w:val="FFFFFF"/>
                <w:sz w:val="22"/>
                <w:lang w:val="sr-Cyrl-BA"/>
              </w:rPr>
              <w:t>(2)</w:t>
            </w:r>
          </w:p>
        </w:tc>
        <w:tc>
          <w:tcPr>
            <w:tcW w:w="1733" w:type="dxa"/>
            <w:tcBorders>
              <w:top w:val="single" w:sz="8" w:space="0" w:color="F9B074"/>
              <w:left w:val="nil"/>
              <w:bottom w:val="single" w:sz="8" w:space="0" w:color="F9B074"/>
              <w:right w:val="single" w:sz="8" w:space="0" w:color="F9B074"/>
            </w:tcBorders>
            <w:shd w:val="clear" w:color="auto" w:fill="F79646"/>
          </w:tcPr>
          <w:p w:rsidR="00962F84" w:rsidRPr="00C45AD0" w:rsidRDefault="00C45AD0" w:rsidP="008C4E41">
            <w:pPr>
              <w:spacing w:after="120"/>
              <w:jc w:val="center"/>
              <w:rPr>
                <w:b/>
                <w:bCs/>
                <w:color w:val="FFFFFF"/>
                <w:sz w:val="22"/>
                <w:lang w:val="sr-Cyrl-BA"/>
              </w:rPr>
            </w:pPr>
            <w:r>
              <w:rPr>
                <w:b/>
                <w:bCs/>
                <w:color w:val="FFFFFF"/>
                <w:sz w:val="22"/>
                <w:lang w:val="sr-Cyrl-BA"/>
              </w:rPr>
              <w:t>ИНДЕКС</w:t>
            </w:r>
          </w:p>
        </w:tc>
      </w:tr>
      <w:tr w:rsidR="00962F84" w:rsidRPr="00186B76" w:rsidTr="00C45AD0">
        <w:tc>
          <w:tcPr>
            <w:tcW w:w="1188" w:type="dxa"/>
            <w:tcBorders>
              <w:right w:val="nil"/>
            </w:tcBorders>
            <w:shd w:val="clear" w:color="auto" w:fill="FDE4D0"/>
          </w:tcPr>
          <w:p w:rsidR="00962F84" w:rsidRPr="00186B76" w:rsidRDefault="00962F84" w:rsidP="008C4E41">
            <w:pPr>
              <w:spacing w:after="120"/>
              <w:rPr>
                <w:b/>
                <w:bCs/>
                <w:sz w:val="22"/>
              </w:rPr>
            </w:pPr>
          </w:p>
        </w:tc>
        <w:tc>
          <w:tcPr>
            <w:tcW w:w="2322" w:type="dxa"/>
            <w:tcBorders>
              <w:left w:val="nil"/>
              <w:right w:val="nil"/>
            </w:tcBorders>
            <w:shd w:val="clear" w:color="auto" w:fill="FDE4D0"/>
          </w:tcPr>
          <w:p w:rsidR="00962F84" w:rsidRPr="00186B76" w:rsidRDefault="00962F84" w:rsidP="008C4E41">
            <w:pPr>
              <w:spacing w:after="120"/>
              <w:rPr>
                <w:sz w:val="22"/>
              </w:rPr>
            </w:pPr>
          </w:p>
        </w:tc>
        <w:tc>
          <w:tcPr>
            <w:tcW w:w="2127" w:type="dxa"/>
            <w:tcBorders>
              <w:left w:val="nil"/>
              <w:right w:val="nil"/>
            </w:tcBorders>
            <w:shd w:val="clear" w:color="auto" w:fill="FDE4D0"/>
          </w:tcPr>
          <w:p w:rsidR="00962F84" w:rsidRPr="00C45AD0" w:rsidRDefault="00C45AD0" w:rsidP="008C4E41">
            <w:pPr>
              <w:spacing w:after="120"/>
              <w:rPr>
                <w:sz w:val="22"/>
                <w:lang w:val="sr-Cyrl-BA"/>
              </w:rPr>
            </w:pPr>
            <w:r>
              <w:rPr>
                <w:sz w:val="22"/>
                <w:lang w:val="sr-Cyrl-BA"/>
              </w:rPr>
              <w:t>Износ у КМ</w:t>
            </w:r>
          </w:p>
        </w:tc>
        <w:tc>
          <w:tcPr>
            <w:tcW w:w="2126" w:type="dxa"/>
            <w:tcBorders>
              <w:left w:val="nil"/>
              <w:right w:val="nil"/>
            </w:tcBorders>
            <w:shd w:val="clear" w:color="auto" w:fill="FDE4D0"/>
          </w:tcPr>
          <w:p w:rsidR="00962F84" w:rsidRPr="00186B76" w:rsidRDefault="00C45AD0" w:rsidP="008C4E41">
            <w:pPr>
              <w:spacing w:after="120"/>
              <w:rPr>
                <w:sz w:val="22"/>
              </w:rPr>
            </w:pPr>
            <w:r>
              <w:rPr>
                <w:sz w:val="22"/>
                <w:lang w:val="sr-Cyrl-BA"/>
              </w:rPr>
              <w:t>Износ у КМ</w:t>
            </w:r>
          </w:p>
        </w:tc>
        <w:tc>
          <w:tcPr>
            <w:tcW w:w="1733" w:type="dxa"/>
            <w:tcBorders>
              <w:left w:val="nil"/>
            </w:tcBorders>
            <w:shd w:val="clear" w:color="auto" w:fill="FDE4D0"/>
          </w:tcPr>
          <w:p w:rsidR="00962F84" w:rsidRPr="00186B76" w:rsidRDefault="00885FC3" w:rsidP="008C4E41">
            <w:pPr>
              <w:spacing w:after="120"/>
              <w:rPr>
                <w:b/>
                <w:bCs/>
                <w:sz w:val="22"/>
              </w:rPr>
            </w:pPr>
            <w:r w:rsidRPr="00186B76">
              <w:rPr>
                <w:b/>
                <w:bCs/>
                <w:sz w:val="22"/>
              </w:rPr>
              <w:t>2/1</w:t>
            </w:r>
            <w:r w:rsidR="00962F84" w:rsidRPr="00186B76">
              <w:rPr>
                <w:b/>
                <w:bCs/>
                <w:sz w:val="22"/>
              </w:rPr>
              <w:t>*100</w:t>
            </w:r>
          </w:p>
        </w:tc>
      </w:tr>
      <w:tr w:rsidR="00C45AD0" w:rsidRPr="00186B76" w:rsidTr="00C45AD0">
        <w:tc>
          <w:tcPr>
            <w:tcW w:w="1188" w:type="dxa"/>
            <w:tcBorders>
              <w:right w:val="nil"/>
            </w:tcBorders>
            <w:shd w:val="clear" w:color="auto" w:fill="auto"/>
          </w:tcPr>
          <w:p w:rsidR="00C45AD0" w:rsidRPr="00186B76" w:rsidRDefault="00C45AD0" w:rsidP="008C4E41">
            <w:pPr>
              <w:spacing w:after="120"/>
              <w:jc w:val="center"/>
              <w:rPr>
                <w:b/>
                <w:bCs/>
                <w:sz w:val="22"/>
              </w:rPr>
            </w:pPr>
            <w:r w:rsidRPr="00186B76">
              <w:rPr>
                <w:b/>
                <w:bCs/>
                <w:sz w:val="22"/>
              </w:rPr>
              <w:t>1.</w:t>
            </w:r>
          </w:p>
        </w:tc>
        <w:tc>
          <w:tcPr>
            <w:tcW w:w="2322" w:type="dxa"/>
            <w:tcBorders>
              <w:left w:val="nil"/>
              <w:right w:val="nil"/>
            </w:tcBorders>
            <w:shd w:val="clear" w:color="auto" w:fill="FDE4D0"/>
          </w:tcPr>
          <w:p w:rsidR="00C45AD0" w:rsidRPr="0081466B" w:rsidRDefault="00C45AD0" w:rsidP="00015EB7">
            <w:r w:rsidRPr="0081466B">
              <w:t>Добит прије пореза</w:t>
            </w:r>
          </w:p>
        </w:tc>
        <w:tc>
          <w:tcPr>
            <w:tcW w:w="2127" w:type="dxa"/>
            <w:tcBorders>
              <w:left w:val="nil"/>
              <w:right w:val="nil"/>
            </w:tcBorders>
            <w:shd w:val="clear" w:color="auto" w:fill="auto"/>
          </w:tcPr>
          <w:p w:rsidR="00C45AD0" w:rsidRPr="00186B76" w:rsidRDefault="00C45AD0" w:rsidP="008C4E41">
            <w:pPr>
              <w:spacing w:after="120"/>
              <w:jc w:val="center"/>
              <w:rPr>
                <w:sz w:val="22"/>
                <w:lang w:val="sr-Cyrl-CS"/>
              </w:rPr>
            </w:pPr>
          </w:p>
        </w:tc>
        <w:tc>
          <w:tcPr>
            <w:tcW w:w="2126" w:type="dxa"/>
            <w:tcBorders>
              <w:left w:val="nil"/>
              <w:right w:val="nil"/>
            </w:tcBorders>
            <w:shd w:val="clear" w:color="auto" w:fill="FDE4D0"/>
          </w:tcPr>
          <w:p w:rsidR="00C45AD0" w:rsidRPr="00186B76" w:rsidRDefault="00C45AD0" w:rsidP="008C4E41">
            <w:pPr>
              <w:spacing w:after="120"/>
              <w:jc w:val="center"/>
              <w:rPr>
                <w:sz w:val="22"/>
                <w:lang w:val="sr-Cyrl-CS"/>
              </w:rPr>
            </w:pPr>
          </w:p>
        </w:tc>
        <w:tc>
          <w:tcPr>
            <w:tcW w:w="1733" w:type="dxa"/>
            <w:tcBorders>
              <w:left w:val="nil"/>
            </w:tcBorders>
            <w:shd w:val="clear" w:color="auto" w:fill="auto"/>
          </w:tcPr>
          <w:p w:rsidR="00C45AD0" w:rsidRPr="00186B76" w:rsidRDefault="00C45AD0" w:rsidP="008C4E41">
            <w:pPr>
              <w:spacing w:after="120"/>
              <w:jc w:val="center"/>
              <w:rPr>
                <w:b/>
                <w:bCs/>
                <w:sz w:val="22"/>
              </w:rPr>
            </w:pPr>
            <w:r w:rsidRPr="00186B76">
              <w:rPr>
                <w:b/>
                <w:bCs/>
                <w:sz w:val="22"/>
              </w:rPr>
              <w:t>-</w:t>
            </w:r>
          </w:p>
        </w:tc>
      </w:tr>
      <w:tr w:rsidR="00C45AD0" w:rsidRPr="00186B76" w:rsidTr="00C45AD0">
        <w:tc>
          <w:tcPr>
            <w:tcW w:w="1188" w:type="dxa"/>
            <w:tcBorders>
              <w:right w:val="nil"/>
            </w:tcBorders>
            <w:shd w:val="clear" w:color="auto" w:fill="FDE4D0"/>
          </w:tcPr>
          <w:p w:rsidR="00C45AD0" w:rsidRPr="00186B76" w:rsidRDefault="00C45AD0" w:rsidP="008C4E41">
            <w:pPr>
              <w:spacing w:after="120"/>
              <w:jc w:val="center"/>
              <w:rPr>
                <w:b/>
                <w:bCs/>
                <w:sz w:val="22"/>
              </w:rPr>
            </w:pPr>
            <w:r w:rsidRPr="00186B76">
              <w:rPr>
                <w:b/>
                <w:bCs/>
                <w:sz w:val="22"/>
              </w:rPr>
              <w:t>2.</w:t>
            </w:r>
          </w:p>
        </w:tc>
        <w:tc>
          <w:tcPr>
            <w:tcW w:w="2322" w:type="dxa"/>
            <w:tcBorders>
              <w:left w:val="nil"/>
              <w:right w:val="nil"/>
            </w:tcBorders>
            <w:shd w:val="clear" w:color="auto" w:fill="FDE4D0"/>
          </w:tcPr>
          <w:p w:rsidR="00C45AD0" w:rsidRPr="0081466B" w:rsidRDefault="00C45AD0" w:rsidP="00015EB7">
            <w:r w:rsidRPr="0081466B">
              <w:t>Губитак прије пореза</w:t>
            </w:r>
          </w:p>
        </w:tc>
        <w:tc>
          <w:tcPr>
            <w:tcW w:w="2127" w:type="dxa"/>
            <w:tcBorders>
              <w:left w:val="nil"/>
              <w:right w:val="nil"/>
            </w:tcBorders>
            <w:shd w:val="clear" w:color="auto" w:fill="FDE4D0"/>
          </w:tcPr>
          <w:p w:rsidR="00C45AD0" w:rsidRPr="00186B76" w:rsidRDefault="00C45AD0" w:rsidP="00AA1EE5">
            <w:pPr>
              <w:spacing w:after="120"/>
              <w:jc w:val="center"/>
              <w:rPr>
                <w:sz w:val="22"/>
                <w:lang w:val="sr-Latn-RS"/>
              </w:rPr>
            </w:pPr>
            <w:r>
              <w:rPr>
                <w:sz w:val="22"/>
                <w:lang w:val="sr-Latn-RS"/>
              </w:rPr>
              <w:t>30.639,00</w:t>
            </w:r>
          </w:p>
        </w:tc>
        <w:tc>
          <w:tcPr>
            <w:tcW w:w="2126" w:type="dxa"/>
            <w:tcBorders>
              <w:left w:val="nil"/>
              <w:right w:val="nil"/>
            </w:tcBorders>
            <w:shd w:val="clear" w:color="auto" w:fill="FDE4D0"/>
          </w:tcPr>
          <w:p w:rsidR="00C45AD0" w:rsidRPr="00186B76" w:rsidRDefault="00C45AD0" w:rsidP="00AA1EE5">
            <w:pPr>
              <w:spacing w:after="120"/>
              <w:jc w:val="center"/>
              <w:rPr>
                <w:sz w:val="22"/>
                <w:lang w:val="sr-Latn-RS"/>
              </w:rPr>
            </w:pPr>
            <w:r>
              <w:rPr>
                <w:sz w:val="22"/>
                <w:lang w:val="sr-Latn-RS"/>
              </w:rPr>
              <w:t>30.264,00</w:t>
            </w:r>
          </w:p>
        </w:tc>
        <w:tc>
          <w:tcPr>
            <w:tcW w:w="1733" w:type="dxa"/>
            <w:tcBorders>
              <w:left w:val="nil"/>
            </w:tcBorders>
            <w:shd w:val="clear" w:color="auto" w:fill="FDE4D0"/>
          </w:tcPr>
          <w:p w:rsidR="00C45AD0" w:rsidRPr="00186B76" w:rsidRDefault="00C45AD0" w:rsidP="008C4E41">
            <w:pPr>
              <w:spacing w:after="120"/>
              <w:jc w:val="center"/>
              <w:rPr>
                <w:b/>
                <w:bCs/>
                <w:sz w:val="22"/>
                <w:lang w:val="sr-Latn-RS"/>
              </w:rPr>
            </w:pPr>
          </w:p>
        </w:tc>
      </w:tr>
      <w:tr w:rsidR="00C45AD0" w:rsidRPr="00186B76" w:rsidTr="00C45AD0">
        <w:tc>
          <w:tcPr>
            <w:tcW w:w="1188" w:type="dxa"/>
            <w:tcBorders>
              <w:right w:val="nil"/>
            </w:tcBorders>
            <w:shd w:val="clear" w:color="auto" w:fill="auto"/>
          </w:tcPr>
          <w:p w:rsidR="00C45AD0" w:rsidRPr="00186B76" w:rsidRDefault="00C45AD0" w:rsidP="008C4E41">
            <w:pPr>
              <w:spacing w:after="120"/>
              <w:jc w:val="center"/>
              <w:rPr>
                <w:b/>
                <w:bCs/>
                <w:sz w:val="22"/>
                <w:lang w:val="sr-Cyrl-CS"/>
              </w:rPr>
            </w:pPr>
            <w:r w:rsidRPr="00186B76">
              <w:rPr>
                <w:b/>
                <w:bCs/>
                <w:sz w:val="22"/>
                <w:lang w:val="sr-Cyrl-CS"/>
              </w:rPr>
              <w:t>3.</w:t>
            </w:r>
          </w:p>
        </w:tc>
        <w:tc>
          <w:tcPr>
            <w:tcW w:w="2322" w:type="dxa"/>
            <w:tcBorders>
              <w:left w:val="nil"/>
              <w:right w:val="nil"/>
            </w:tcBorders>
            <w:shd w:val="clear" w:color="auto" w:fill="FDE4D0"/>
          </w:tcPr>
          <w:p w:rsidR="00C45AD0" w:rsidRPr="0081466B" w:rsidRDefault="00C45AD0" w:rsidP="00015EB7">
            <w:r w:rsidRPr="0081466B">
              <w:t>Порез на добит</w:t>
            </w:r>
          </w:p>
        </w:tc>
        <w:tc>
          <w:tcPr>
            <w:tcW w:w="2127" w:type="dxa"/>
            <w:tcBorders>
              <w:left w:val="nil"/>
              <w:right w:val="nil"/>
            </w:tcBorders>
            <w:shd w:val="clear" w:color="auto" w:fill="auto"/>
          </w:tcPr>
          <w:p w:rsidR="00C45AD0" w:rsidRPr="00186B76" w:rsidRDefault="00C45AD0" w:rsidP="008C4E41">
            <w:pPr>
              <w:spacing w:after="120"/>
              <w:jc w:val="center"/>
              <w:rPr>
                <w:sz w:val="22"/>
              </w:rPr>
            </w:pPr>
          </w:p>
        </w:tc>
        <w:tc>
          <w:tcPr>
            <w:tcW w:w="2126" w:type="dxa"/>
            <w:tcBorders>
              <w:left w:val="nil"/>
              <w:right w:val="nil"/>
            </w:tcBorders>
            <w:shd w:val="clear" w:color="auto" w:fill="FDE4D0"/>
          </w:tcPr>
          <w:p w:rsidR="00C45AD0" w:rsidRPr="00186B76" w:rsidRDefault="00C45AD0" w:rsidP="008C4E41">
            <w:pPr>
              <w:spacing w:after="120"/>
              <w:jc w:val="center"/>
              <w:rPr>
                <w:sz w:val="22"/>
              </w:rPr>
            </w:pPr>
            <w:r w:rsidRPr="00186B76">
              <w:rPr>
                <w:sz w:val="22"/>
              </w:rPr>
              <w:t>-</w:t>
            </w:r>
          </w:p>
        </w:tc>
        <w:tc>
          <w:tcPr>
            <w:tcW w:w="1733" w:type="dxa"/>
            <w:tcBorders>
              <w:left w:val="nil"/>
            </w:tcBorders>
            <w:shd w:val="clear" w:color="auto" w:fill="auto"/>
          </w:tcPr>
          <w:p w:rsidR="00C45AD0" w:rsidRPr="00186B76" w:rsidRDefault="00C45AD0" w:rsidP="008C4E41">
            <w:pPr>
              <w:spacing w:after="120"/>
              <w:jc w:val="center"/>
              <w:rPr>
                <w:b/>
                <w:bCs/>
                <w:sz w:val="22"/>
              </w:rPr>
            </w:pPr>
            <w:r w:rsidRPr="00186B76">
              <w:rPr>
                <w:b/>
                <w:bCs/>
                <w:sz w:val="22"/>
              </w:rPr>
              <w:t>-</w:t>
            </w:r>
          </w:p>
        </w:tc>
      </w:tr>
      <w:tr w:rsidR="00C45AD0" w:rsidRPr="00186B76" w:rsidTr="00C45AD0">
        <w:tc>
          <w:tcPr>
            <w:tcW w:w="1188" w:type="dxa"/>
            <w:tcBorders>
              <w:right w:val="nil"/>
            </w:tcBorders>
            <w:shd w:val="clear" w:color="auto" w:fill="FDE4D0"/>
          </w:tcPr>
          <w:p w:rsidR="00C45AD0" w:rsidRPr="00186B76" w:rsidRDefault="00C45AD0" w:rsidP="008C4E41">
            <w:pPr>
              <w:spacing w:after="120"/>
              <w:jc w:val="center"/>
              <w:rPr>
                <w:b/>
                <w:bCs/>
                <w:sz w:val="22"/>
              </w:rPr>
            </w:pPr>
            <w:r w:rsidRPr="00186B76">
              <w:rPr>
                <w:b/>
                <w:bCs/>
                <w:sz w:val="22"/>
              </w:rPr>
              <w:t>4.</w:t>
            </w:r>
          </w:p>
        </w:tc>
        <w:tc>
          <w:tcPr>
            <w:tcW w:w="2322" w:type="dxa"/>
            <w:tcBorders>
              <w:left w:val="nil"/>
              <w:right w:val="nil"/>
            </w:tcBorders>
            <w:shd w:val="clear" w:color="auto" w:fill="FDE4D0"/>
          </w:tcPr>
          <w:p w:rsidR="00C45AD0" w:rsidRPr="0081466B" w:rsidRDefault="00C45AD0" w:rsidP="00015EB7">
            <w:r w:rsidRPr="0081466B">
              <w:t>Нето добит периода</w:t>
            </w:r>
          </w:p>
        </w:tc>
        <w:tc>
          <w:tcPr>
            <w:tcW w:w="2127" w:type="dxa"/>
            <w:tcBorders>
              <w:left w:val="nil"/>
              <w:right w:val="nil"/>
            </w:tcBorders>
            <w:shd w:val="clear" w:color="auto" w:fill="FDE4D0"/>
          </w:tcPr>
          <w:p w:rsidR="00C45AD0" w:rsidRPr="00186B76" w:rsidRDefault="00C45AD0" w:rsidP="008C4E41">
            <w:pPr>
              <w:spacing w:after="120"/>
              <w:jc w:val="center"/>
              <w:rPr>
                <w:sz w:val="22"/>
                <w:lang w:val="sr-Cyrl-CS"/>
              </w:rPr>
            </w:pPr>
          </w:p>
        </w:tc>
        <w:tc>
          <w:tcPr>
            <w:tcW w:w="2126" w:type="dxa"/>
            <w:tcBorders>
              <w:left w:val="nil"/>
              <w:right w:val="nil"/>
            </w:tcBorders>
            <w:shd w:val="clear" w:color="auto" w:fill="FDE4D0"/>
          </w:tcPr>
          <w:p w:rsidR="00C45AD0" w:rsidRPr="00186B76" w:rsidRDefault="00C45AD0" w:rsidP="008C4E41">
            <w:pPr>
              <w:spacing w:after="120"/>
              <w:jc w:val="center"/>
              <w:rPr>
                <w:sz w:val="22"/>
                <w:lang w:val="sr-Cyrl-CS"/>
              </w:rPr>
            </w:pPr>
          </w:p>
        </w:tc>
        <w:tc>
          <w:tcPr>
            <w:tcW w:w="1733" w:type="dxa"/>
            <w:tcBorders>
              <w:left w:val="nil"/>
            </w:tcBorders>
            <w:shd w:val="clear" w:color="auto" w:fill="FDE4D0"/>
          </w:tcPr>
          <w:p w:rsidR="00C45AD0" w:rsidRPr="00186B76" w:rsidRDefault="00C45AD0" w:rsidP="008C4E41">
            <w:pPr>
              <w:spacing w:after="120"/>
              <w:jc w:val="center"/>
              <w:rPr>
                <w:b/>
                <w:bCs/>
                <w:sz w:val="22"/>
              </w:rPr>
            </w:pPr>
            <w:r w:rsidRPr="00186B76">
              <w:rPr>
                <w:b/>
                <w:bCs/>
                <w:sz w:val="22"/>
              </w:rPr>
              <w:t>-</w:t>
            </w:r>
          </w:p>
        </w:tc>
      </w:tr>
      <w:tr w:rsidR="00C45AD0" w:rsidRPr="00186B76" w:rsidTr="00C45AD0">
        <w:tc>
          <w:tcPr>
            <w:tcW w:w="1188" w:type="dxa"/>
            <w:tcBorders>
              <w:top w:val="double" w:sz="6" w:space="0" w:color="F9B074"/>
              <w:left w:val="single" w:sz="8" w:space="0" w:color="F9B074"/>
              <w:bottom w:val="single" w:sz="8" w:space="0" w:color="F9B074"/>
              <w:right w:val="nil"/>
            </w:tcBorders>
            <w:shd w:val="clear" w:color="auto" w:fill="auto"/>
          </w:tcPr>
          <w:p w:rsidR="00C45AD0" w:rsidRPr="00186B76" w:rsidRDefault="00C45AD0" w:rsidP="008C4E41">
            <w:pPr>
              <w:spacing w:after="120"/>
              <w:jc w:val="center"/>
              <w:rPr>
                <w:b/>
                <w:bCs/>
                <w:sz w:val="22"/>
              </w:rPr>
            </w:pPr>
            <w:r w:rsidRPr="00186B76">
              <w:rPr>
                <w:b/>
                <w:bCs/>
                <w:sz w:val="22"/>
              </w:rPr>
              <w:t>5.</w:t>
            </w:r>
          </w:p>
        </w:tc>
        <w:tc>
          <w:tcPr>
            <w:tcW w:w="2322" w:type="dxa"/>
            <w:tcBorders>
              <w:top w:val="double" w:sz="6" w:space="0" w:color="F9B074"/>
              <w:left w:val="nil"/>
              <w:bottom w:val="single" w:sz="8" w:space="0" w:color="F9B074"/>
              <w:right w:val="nil"/>
            </w:tcBorders>
            <w:shd w:val="clear" w:color="auto" w:fill="FDE4D0"/>
          </w:tcPr>
          <w:p w:rsidR="00C45AD0" w:rsidRPr="00C45AD0" w:rsidRDefault="00C45AD0" w:rsidP="00015EB7">
            <w:pPr>
              <w:rPr>
                <w:b/>
              </w:rPr>
            </w:pPr>
            <w:r w:rsidRPr="00C45AD0">
              <w:rPr>
                <w:b/>
              </w:rPr>
              <w:t>Губитак периода</w:t>
            </w:r>
          </w:p>
        </w:tc>
        <w:tc>
          <w:tcPr>
            <w:tcW w:w="2127" w:type="dxa"/>
            <w:tcBorders>
              <w:top w:val="double" w:sz="6" w:space="0" w:color="F9B074"/>
              <w:left w:val="nil"/>
              <w:bottom w:val="single" w:sz="8" w:space="0" w:color="F9B074"/>
              <w:right w:val="nil"/>
            </w:tcBorders>
            <w:shd w:val="clear" w:color="auto" w:fill="auto"/>
          </w:tcPr>
          <w:p w:rsidR="00C45AD0" w:rsidRPr="00186B76" w:rsidRDefault="00C45AD0" w:rsidP="00AA1EE5">
            <w:pPr>
              <w:spacing w:after="120"/>
              <w:jc w:val="center"/>
              <w:rPr>
                <w:b/>
                <w:bCs/>
                <w:sz w:val="22"/>
                <w:lang w:val="sr-Latn-RS"/>
              </w:rPr>
            </w:pPr>
            <w:r>
              <w:rPr>
                <w:b/>
                <w:bCs/>
                <w:sz w:val="22"/>
                <w:lang w:val="sr-Latn-RS"/>
              </w:rPr>
              <w:t>30.639,00</w:t>
            </w:r>
          </w:p>
        </w:tc>
        <w:tc>
          <w:tcPr>
            <w:tcW w:w="2126" w:type="dxa"/>
            <w:tcBorders>
              <w:top w:val="double" w:sz="6" w:space="0" w:color="F9B074"/>
              <w:left w:val="nil"/>
              <w:bottom w:val="single" w:sz="8" w:space="0" w:color="F9B074"/>
              <w:right w:val="nil"/>
            </w:tcBorders>
            <w:shd w:val="clear" w:color="auto" w:fill="FDE4D0"/>
          </w:tcPr>
          <w:p w:rsidR="00C45AD0" w:rsidRPr="00186B76" w:rsidRDefault="00C45AD0" w:rsidP="00AA1EE5">
            <w:pPr>
              <w:spacing w:after="120"/>
              <w:jc w:val="center"/>
              <w:rPr>
                <w:b/>
                <w:bCs/>
                <w:sz w:val="22"/>
                <w:lang w:val="sr-Latn-RS"/>
              </w:rPr>
            </w:pPr>
            <w:r>
              <w:rPr>
                <w:b/>
                <w:bCs/>
                <w:sz w:val="22"/>
                <w:lang w:val="sr-Latn-RS"/>
              </w:rPr>
              <w:t>30.264,00</w:t>
            </w:r>
          </w:p>
        </w:tc>
        <w:tc>
          <w:tcPr>
            <w:tcW w:w="1733" w:type="dxa"/>
            <w:tcBorders>
              <w:top w:val="double" w:sz="6" w:space="0" w:color="F9B074"/>
              <w:left w:val="nil"/>
              <w:bottom w:val="single" w:sz="8" w:space="0" w:color="F9B074"/>
              <w:right w:val="single" w:sz="8" w:space="0" w:color="F9B074"/>
            </w:tcBorders>
            <w:shd w:val="clear" w:color="auto" w:fill="auto"/>
          </w:tcPr>
          <w:p w:rsidR="00C45AD0" w:rsidRPr="00186B76" w:rsidRDefault="00C45AD0" w:rsidP="008C4E41">
            <w:pPr>
              <w:spacing w:after="120"/>
              <w:jc w:val="center"/>
              <w:rPr>
                <w:b/>
                <w:bCs/>
                <w:sz w:val="22"/>
                <w:lang w:val="sr-Cyrl-BA"/>
              </w:rPr>
            </w:pPr>
          </w:p>
        </w:tc>
      </w:tr>
    </w:tbl>
    <w:p w:rsidR="002949D8" w:rsidRPr="00186B76" w:rsidRDefault="00C45AD0" w:rsidP="000F5166">
      <w:pPr>
        <w:spacing w:after="120"/>
        <w:jc w:val="center"/>
        <w:rPr>
          <w:lang w:val="sr-Latn-RS"/>
        </w:rPr>
      </w:pPr>
      <w:r>
        <w:rPr>
          <w:lang w:val="sr-Cyrl-BA"/>
        </w:rPr>
        <w:t>Табела бр</w:t>
      </w:r>
      <w:r w:rsidR="00226520" w:rsidRPr="00186B76">
        <w:t>.8</w:t>
      </w:r>
      <w:r w:rsidR="00FA702E" w:rsidRPr="00186B76">
        <w:t>.</w:t>
      </w:r>
    </w:p>
    <w:p w:rsidR="00C45AD0" w:rsidRPr="00F54D05" w:rsidRDefault="00C45AD0" w:rsidP="00F54D05">
      <w:pPr>
        <w:pStyle w:val="Heading1"/>
        <w:rPr>
          <w:b/>
        </w:rPr>
      </w:pPr>
      <w:bookmarkStart w:id="87" w:name="_Toc72756201"/>
      <w:r w:rsidRPr="00F54D05">
        <w:rPr>
          <w:b/>
        </w:rPr>
        <w:t>16. СТАЛНА ИМОВИНА</w:t>
      </w:r>
      <w:bookmarkEnd w:id="87"/>
    </w:p>
    <w:p w:rsidR="00C45AD0" w:rsidRPr="00C45AD0" w:rsidRDefault="00C45AD0" w:rsidP="00C45AD0">
      <w:pPr>
        <w:jc w:val="both"/>
        <w:rPr>
          <w:b/>
        </w:rPr>
      </w:pPr>
    </w:p>
    <w:p w:rsidR="006F7FA1" w:rsidRPr="00F54D05" w:rsidRDefault="00C45AD0" w:rsidP="00975FB0">
      <w:pPr>
        <w:jc w:val="both"/>
        <w:rPr>
          <w:lang w:val="sr-Cyrl-BA"/>
        </w:rPr>
      </w:pPr>
      <w:r w:rsidRPr="00C45AD0">
        <w:t>Нематеријална имовина се почетно води по трошку улагања, те накнадно по трошку улагања умањеном за акумулирану амортизацију и губитке од умањења вриједности. Амортизација се израчунава линеарном методом током процјењеног вијека трајања нематеријалне имовин</w:t>
      </w:r>
      <w:r>
        <w:t>е. Материјал</w:t>
      </w:r>
      <w:r>
        <w:rPr>
          <w:lang w:val="sr-Cyrl-BA"/>
        </w:rPr>
        <w:t>на</w:t>
      </w:r>
      <w:r w:rsidRPr="00C45AD0">
        <w:t xml:space="preserve"> имовина (некретнине, постројења, опрема и др.) исказана је набавној вриједности умањеној за акумулирану амор</w:t>
      </w:r>
      <w:r w:rsidR="00F54D05">
        <w:t>тизацију и умањење вриједности.</w:t>
      </w:r>
    </w:p>
    <w:tbl>
      <w:tblPr>
        <w:tblpPr w:leftFromText="180" w:rightFromText="180" w:vertAnchor="text" w:horzAnchor="margin" w:tblpY="160"/>
        <w:tblW w:w="9914" w:type="dxa"/>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1150"/>
        <w:gridCol w:w="2991"/>
        <w:gridCol w:w="1867"/>
        <w:gridCol w:w="2039"/>
        <w:gridCol w:w="1867"/>
      </w:tblGrid>
      <w:tr w:rsidR="00C45AD0" w:rsidRPr="00186B76" w:rsidTr="008C4E41">
        <w:tc>
          <w:tcPr>
            <w:tcW w:w="1150" w:type="dxa"/>
            <w:tcBorders>
              <w:top w:val="single" w:sz="8" w:space="0" w:color="F9B074"/>
              <w:left w:val="single" w:sz="8" w:space="0" w:color="F9B074"/>
              <w:bottom w:val="single" w:sz="8" w:space="0" w:color="F9B074"/>
              <w:right w:val="nil"/>
            </w:tcBorders>
            <w:shd w:val="clear" w:color="auto" w:fill="F79646"/>
          </w:tcPr>
          <w:p w:rsidR="00C45AD0" w:rsidRPr="00C301B5" w:rsidRDefault="00C45AD0" w:rsidP="00015EB7">
            <w:r w:rsidRPr="00C301B5">
              <w:t>Ред.бр.</w:t>
            </w:r>
          </w:p>
        </w:tc>
        <w:tc>
          <w:tcPr>
            <w:tcW w:w="2991" w:type="dxa"/>
            <w:tcBorders>
              <w:top w:val="single" w:sz="8" w:space="0" w:color="F9B074"/>
              <w:left w:val="nil"/>
              <w:bottom w:val="single" w:sz="8" w:space="0" w:color="F9B074"/>
              <w:right w:val="nil"/>
            </w:tcBorders>
            <w:shd w:val="clear" w:color="auto" w:fill="F79646"/>
          </w:tcPr>
          <w:p w:rsidR="00C45AD0" w:rsidRPr="00C301B5" w:rsidRDefault="00C45AD0" w:rsidP="00015EB7">
            <w:r w:rsidRPr="00C301B5">
              <w:t>Опис</w:t>
            </w:r>
          </w:p>
        </w:tc>
        <w:tc>
          <w:tcPr>
            <w:tcW w:w="1867" w:type="dxa"/>
            <w:tcBorders>
              <w:top w:val="single" w:sz="8" w:space="0" w:color="F9B074"/>
              <w:left w:val="nil"/>
              <w:bottom w:val="single" w:sz="8" w:space="0" w:color="F9B074"/>
              <w:right w:val="nil"/>
            </w:tcBorders>
            <w:shd w:val="clear" w:color="auto" w:fill="F79646"/>
          </w:tcPr>
          <w:p w:rsidR="00C45AD0" w:rsidRPr="00C301B5" w:rsidRDefault="00C45AD0" w:rsidP="00015EB7">
            <w:r w:rsidRPr="00C301B5">
              <w:t>Набавна вриједност</w:t>
            </w:r>
          </w:p>
        </w:tc>
        <w:tc>
          <w:tcPr>
            <w:tcW w:w="2039" w:type="dxa"/>
            <w:tcBorders>
              <w:top w:val="single" w:sz="8" w:space="0" w:color="F9B074"/>
              <w:left w:val="nil"/>
              <w:bottom w:val="single" w:sz="8" w:space="0" w:color="F9B074"/>
              <w:right w:val="nil"/>
            </w:tcBorders>
            <w:shd w:val="clear" w:color="auto" w:fill="F79646"/>
          </w:tcPr>
          <w:p w:rsidR="00C45AD0" w:rsidRPr="00C301B5" w:rsidRDefault="00C45AD0" w:rsidP="00015EB7">
            <w:r w:rsidRPr="00C301B5">
              <w:t>Исправка вриједности</w:t>
            </w:r>
          </w:p>
        </w:tc>
        <w:tc>
          <w:tcPr>
            <w:tcW w:w="1867" w:type="dxa"/>
            <w:tcBorders>
              <w:top w:val="single" w:sz="8" w:space="0" w:color="F9B074"/>
              <w:left w:val="nil"/>
              <w:bottom w:val="single" w:sz="8" w:space="0" w:color="F9B074"/>
              <w:right w:val="single" w:sz="8" w:space="0" w:color="F9B074"/>
            </w:tcBorders>
            <w:shd w:val="clear" w:color="auto" w:fill="F79646"/>
          </w:tcPr>
          <w:p w:rsidR="00C45AD0" w:rsidRDefault="00C45AD0" w:rsidP="00015EB7">
            <w:r w:rsidRPr="00C301B5">
              <w:t>Садашња вриједност</w:t>
            </w:r>
          </w:p>
        </w:tc>
      </w:tr>
      <w:tr w:rsidR="00325334" w:rsidRPr="00186B76" w:rsidTr="008C4E41">
        <w:tc>
          <w:tcPr>
            <w:tcW w:w="1150" w:type="dxa"/>
            <w:tcBorders>
              <w:right w:val="nil"/>
            </w:tcBorders>
            <w:shd w:val="clear" w:color="auto" w:fill="FDE4D0"/>
          </w:tcPr>
          <w:p w:rsidR="00325334" w:rsidRPr="00186B76" w:rsidRDefault="00325334" w:rsidP="008C4E41">
            <w:pPr>
              <w:spacing w:after="120"/>
              <w:jc w:val="center"/>
              <w:rPr>
                <w:b/>
                <w:bCs/>
                <w:sz w:val="22"/>
              </w:rPr>
            </w:pPr>
            <w:r w:rsidRPr="00186B76">
              <w:rPr>
                <w:b/>
                <w:bCs/>
                <w:sz w:val="22"/>
              </w:rPr>
              <w:t>1.</w:t>
            </w:r>
          </w:p>
        </w:tc>
        <w:tc>
          <w:tcPr>
            <w:tcW w:w="2991" w:type="dxa"/>
            <w:tcBorders>
              <w:left w:val="nil"/>
              <w:right w:val="nil"/>
            </w:tcBorders>
            <w:shd w:val="clear" w:color="auto" w:fill="FDE4D0"/>
          </w:tcPr>
          <w:p w:rsidR="00325334" w:rsidRPr="00C45AD0" w:rsidRDefault="00C45AD0" w:rsidP="008C4E41">
            <w:pPr>
              <w:spacing w:after="120"/>
              <w:rPr>
                <w:sz w:val="22"/>
                <w:lang w:val="sr-Cyrl-BA"/>
              </w:rPr>
            </w:pPr>
            <w:r>
              <w:rPr>
                <w:sz w:val="22"/>
                <w:lang w:val="sr-Cyrl-BA"/>
              </w:rPr>
              <w:t>Грађевински објекти</w:t>
            </w:r>
          </w:p>
          <w:p w:rsidR="00325334" w:rsidRPr="00186B76" w:rsidRDefault="00325334" w:rsidP="008C4E41">
            <w:pPr>
              <w:spacing w:after="120"/>
              <w:rPr>
                <w:sz w:val="22"/>
              </w:rPr>
            </w:pPr>
          </w:p>
        </w:tc>
        <w:tc>
          <w:tcPr>
            <w:tcW w:w="1867" w:type="dxa"/>
            <w:tcBorders>
              <w:left w:val="nil"/>
              <w:right w:val="nil"/>
            </w:tcBorders>
            <w:shd w:val="clear" w:color="auto" w:fill="FDE4D0"/>
          </w:tcPr>
          <w:p w:rsidR="00325334" w:rsidRPr="00186B76" w:rsidRDefault="00325334" w:rsidP="008C4E41">
            <w:pPr>
              <w:spacing w:after="120"/>
              <w:jc w:val="center"/>
              <w:rPr>
                <w:sz w:val="22"/>
                <w:lang w:val="sr-Cyrl-CS"/>
              </w:rPr>
            </w:pPr>
            <w:r w:rsidRPr="00186B76">
              <w:rPr>
                <w:sz w:val="22"/>
              </w:rPr>
              <w:t>49.650</w:t>
            </w:r>
            <w:r w:rsidRPr="00186B76">
              <w:rPr>
                <w:sz w:val="22"/>
                <w:lang w:val="sr-Cyrl-CS"/>
              </w:rPr>
              <w:t>,00</w:t>
            </w:r>
          </w:p>
        </w:tc>
        <w:tc>
          <w:tcPr>
            <w:tcW w:w="2039" w:type="dxa"/>
            <w:tcBorders>
              <w:left w:val="nil"/>
              <w:right w:val="nil"/>
            </w:tcBorders>
            <w:shd w:val="clear" w:color="auto" w:fill="FDE4D0"/>
          </w:tcPr>
          <w:p w:rsidR="00325334" w:rsidRPr="00186B76" w:rsidRDefault="00325334" w:rsidP="00B94E17">
            <w:pPr>
              <w:spacing w:after="120"/>
              <w:jc w:val="center"/>
              <w:rPr>
                <w:sz w:val="22"/>
                <w:lang w:val="sr-Latn-RS"/>
              </w:rPr>
            </w:pPr>
            <w:r w:rsidRPr="00186B76">
              <w:rPr>
                <w:sz w:val="22"/>
                <w:lang w:val="sr-Cyrl-BA"/>
              </w:rPr>
              <w:t>1</w:t>
            </w:r>
            <w:r w:rsidR="00B94E17">
              <w:rPr>
                <w:sz w:val="22"/>
                <w:lang w:val="sr-Latn-RS"/>
              </w:rPr>
              <w:t>4</w:t>
            </w:r>
            <w:r w:rsidR="001041FD">
              <w:rPr>
                <w:sz w:val="22"/>
                <w:lang w:val="sr-Latn-RS"/>
              </w:rPr>
              <w:t>.</w:t>
            </w:r>
            <w:r w:rsidR="00B94E17">
              <w:rPr>
                <w:sz w:val="22"/>
                <w:lang w:val="sr-Latn-RS"/>
              </w:rPr>
              <w:t>376</w:t>
            </w:r>
            <w:r w:rsidR="001041FD">
              <w:rPr>
                <w:sz w:val="22"/>
                <w:lang w:val="sr-Latn-RS"/>
              </w:rPr>
              <w:t>,</w:t>
            </w:r>
            <w:r w:rsidRPr="00186B76">
              <w:rPr>
                <w:sz w:val="22"/>
                <w:lang w:val="sr-Latn-RS"/>
              </w:rPr>
              <w:t>00</w:t>
            </w:r>
          </w:p>
        </w:tc>
        <w:tc>
          <w:tcPr>
            <w:tcW w:w="1867" w:type="dxa"/>
            <w:tcBorders>
              <w:left w:val="nil"/>
            </w:tcBorders>
            <w:shd w:val="clear" w:color="auto" w:fill="FDE4D0"/>
          </w:tcPr>
          <w:p w:rsidR="00325334" w:rsidRPr="00186B76" w:rsidRDefault="00325334" w:rsidP="00B94E17">
            <w:pPr>
              <w:spacing w:after="120"/>
              <w:jc w:val="center"/>
              <w:rPr>
                <w:b/>
                <w:bCs/>
                <w:sz w:val="22"/>
                <w:lang w:val="sr-Latn-RS"/>
              </w:rPr>
            </w:pPr>
            <w:r w:rsidRPr="00186B76">
              <w:rPr>
                <w:b/>
                <w:bCs/>
                <w:sz w:val="22"/>
              </w:rPr>
              <w:t>3</w:t>
            </w:r>
            <w:r w:rsidR="001041FD">
              <w:rPr>
                <w:b/>
                <w:bCs/>
                <w:sz w:val="22"/>
                <w:lang w:val="sr-Latn-RS"/>
              </w:rPr>
              <w:t>5.2</w:t>
            </w:r>
            <w:r w:rsidR="00B94E17">
              <w:rPr>
                <w:b/>
                <w:bCs/>
                <w:sz w:val="22"/>
                <w:lang w:val="sr-Latn-RS"/>
              </w:rPr>
              <w:t>74</w:t>
            </w:r>
            <w:r w:rsidRPr="00186B76">
              <w:rPr>
                <w:b/>
                <w:bCs/>
                <w:sz w:val="22"/>
                <w:lang w:val="sr-Latn-RS"/>
              </w:rPr>
              <w:t>,00</w:t>
            </w:r>
          </w:p>
        </w:tc>
      </w:tr>
      <w:tr w:rsidR="00325334" w:rsidRPr="00186B76" w:rsidTr="008C4E41">
        <w:tc>
          <w:tcPr>
            <w:tcW w:w="1150" w:type="dxa"/>
            <w:tcBorders>
              <w:right w:val="nil"/>
            </w:tcBorders>
            <w:shd w:val="clear" w:color="auto" w:fill="auto"/>
          </w:tcPr>
          <w:p w:rsidR="00325334" w:rsidRPr="00186B76" w:rsidRDefault="00325334" w:rsidP="008C4E41">
            <w:pPr>
              <w:spacing w:after="120"/>
              <w:jc w:val="center"/>
              <w:rPr>
                <w:b/>
                <w:bCs/>
                <w:sz w:val="22"/>
              </w:rPr>
            </w:pPr>
            <w:r w:rsidRPr="00186B76">
              <w:rPr>
                <w:b/>
                <w:bCs/>
                <w:sz w:val="22"/>
              </w:rPr>
              <w:t>2.</w:t>
            </w:r>
          </w:p>
        </w:tc>
        <w:tc>
          <w:tcPr>
            <w:tcW w:w="2991" w:type="dxa"/>
            <w:tcBorders>
              <w:left w:val="nil"/>
              <w:right w:val="nil"/>
            </w:tcBorders>
            <w:shd w:val="clear" w:color="auto" w:fill="FDE4D0"/>
          </w:tcPr>
          <w:p w:rsidR="00325334" w:rsidRPr="00C45AD0" w:rsidRDefault="00C45AD0" w:rsidP="008C4E41">
            <w:pPr>
              <w:spacing w:after="120"/>
              <w:rPr>
                <w:sz w:val="22"/>
                <w:lang w:val="sr-Cyrl-BA"/>
              </w:rPr>
            </w:pPr>
            <w:r>
              <w:rPr>
                <w:sz w:val="22"/>
                <w:lang w:val="sr-Cyrl-BA"/>
              </w:rPr>
              <w:t>Постројења и опрема</w:t>
            </w:r>
          </w:p>
          <w:p w:rsidR="00325334" w:rsidRPr="00186B76" w:rsidRDefault="00325334" w:rsidP="008C4E41">
            <w:pPr>
              <w:spacing w:after="120"/>
              <w:rPr>
                <w:sz w:val="22"/>
              </w:rPr>
            </w:pPr>
          </w:p>
        </w:tc>
        <w:tc>
          <w:tcPr>
            <w:tcW w:w="1867" w:type="dxa"/>
            <w:tcBorders>
              <w:left w:val="nil"/>
              <w:right w:val="nil"/>
            </w:tcBorders>
            <w:shd w:val="clear" w:color="auto" w:fill="auto"/>
          </w:tcPr>
          <w:p w:rsidR="00325334" w:rsidRPr="00186B76" w:rsidRDefault="00B94E17" w:rsidP="00B94E17">
            <w:pPr>
              <w:spacing w:after="120"/>
              <w:jc w:val="center"/>
              <w:rPr>
                <w:sz w:val="22"/>
                <w:lang w:val="sr-Latn-RS"/>
              </w:rPr>
            </w:pPr>
            <w:r>
              <w:rPr>
                <w:sz w:val="22"/>
                <w:lang w:val="sr-Latn-RS"/>
              </w:rPr>
              <w:t>634</w:t>
            </w:r>
            <w:r w:rsidR="001041FD">
              <w:rPr>
                <w:sz w:val="22"/>
                <w:lang w:val="sr-Latn-RS"/>
              </w:rPr>
              <w:t>.</w:t>
            </w:r>
            <w:r>
              <w:rPr>
                <w:sz w:val="22"/>
                <w:lang w:val="sr-Latn-RS"/>
              </w:rPr>
              <w:t>443</w:t>
            </w:r>
            <w:r w:rsidR="001041FD">
              <w:rPr>
                <w:sz w:val="22"/>
                <w:lang w:val="sr-Latn-RS"/>
              </w:rPr>
              <w:t>,00</w:t>
            </w:r>
          </w:p>
        </w:tc>
        <w:tc>
          <w:tcPr>
            <w:tcW w:w="2039" w:type="dxa"/>
            <w:tcBorders>
              <w:left w:val="nil"/>
              <w:right w:val="nil"/>
            </w:tcBorders>
            <w:shd w:val="clear" w:color="auto" w:fill="FDE4D0"/>
          </w:tcPr>
          <w:p w:rsidR="00325334" w:rsidRPr="00186B76" w:rsidRDefault="00B94E17" w:rsidP="00B94E17">
            <w:pPr>
              <w:spacing w:after="120"/>
              <w:jc w:val="center"/>
              <w:rPr>
                <w:sz w:val="22"/>
                <w:lang w:val="sr-Latn-RS"/>
              </w:rPr>
            </w:pPr>
            <w:r>
              <w:rPr>
                <w:sz w:val="22"/>
                <w:lang w:val="sr-Latn-RS"/>
              </w:rPr>
              <w:t>47</w:t>
            </w:r>
            <w:r w:rsidR="001041FD">
              <w:rPr>
                <w:sz w:val="22"/>
                <w:lang w:val="sr-Latn-RS"/>
              </w:rPr>
              <w:t>0.</w:t>
            </w:r>
            <w:r>
              <w:rPr>
                <w:sz w:val="22"/>
                <w:lang w:val="sr-Latn-RS"/>
              </w:rPr>
              <w:t>005</w:t>
            </w:r>
            <w:r w:rsidR="001041FD">
              <w:rPr>
                <w:sz w:val="22"/>
                <w:lang w:val="sr-Latn-RS"/>
              </w:rPr>
              <w:t>,00</w:t>
            </w:r>
          </w:p>
        </w:tc>
        <w:tc>
          <w:tcPr>
            <w:tcW w:w="1867" w:type="dxa"/>
            <w:tcBorders>
              <w:left w:val="nil"/>
            </w:tcBorders>
            <w:shd w:val="clear" w:color="auto" w:fill="auto"/>
          </w:tcPr>
          <w:p w:rsidR="00325334" w:rsidRPr="00186B76" w:rsidRDefault="001041FD" w:rsidP="00B94E17">
            <w:pPr>
              <w:spacing w:after="120"/>
              <w:jc w:val="center"/>
              <w:rPr>
                <w:b/>
                <w:bCs/>
                <w:sz w:val="22"/>
                <w:lang w:val="sr-Latn-RS"/>
              </w:rPr>
            </w:pPr>
            <w:r>
              <w:rPr>
                <w:b/>
                <w:bCs/>
                <w:sz w:val="22"/>
                <w:lang w:val="sr-Latn-RS"/>
              </w:rPr>
              <w:t>16</w:t>
            </w:r>
            <w:r w:rsidR="00B94E17">
              <w:rPr>
                <w:b/>
                <w:bCs/>
                <w:sz w:val="22"/>
                <w:lang w:val="sr-Latn-RS"/>
              </w:rPr>
              <w:t>4</w:t>
            </w:r>
            <w:r>
              <w:rPr>
                <w:b/>
                <w:bCs/>
                <w:sz w:val="22"/>
                <w:lang w:val="sr-Latn-RS"/>
              </w:rPr>
              <w:t>.</w:t>
            </w:r>
            <w:r w:rsidR="00B94E17">
              <w:rPr>
                <w:b/>
                <w:bCs/>
                <w:sz w:val="22"/>
                <w:lang w:val="sr-Latn-RS"/>
              </w:rPr>
              <w:t>438</w:t>
            </w:r>
            <w:r>
              <w:rPr>
                <w:b/>
                <w:bCs/>
                <w:sz w:val="22"/>
                <w:lang w:val="sr-Latn-RS"/>
              </w:rPr>
              <w:t>,00</w:t>
            </w:r>
          </w:p>
        </w:tc>
      </w:tr>
      <w:tr w:rsidR="00325334" w:rsidRPr="00186B76" w:rsidTr="008C4E41">
        <w:trPr>
          <w:trHeight w:val="896"/>
        </w:trPr>
        <w:tc>
          <w:tcPr>
            <w:tcW w:w="1150" w:type="dxa"/>
            <w:tcBorders>
              <w:right w:val="nil"/>
            </w:tcBorders>
            <w:shd w:val="clear" w:color="auto" w:fill="FDE4D0"/>
          </w:tcPr>
          <w:p w:rsidR="00325334" w:rsidRPr="00186B76" w:rsidRDefault="00325334" w:rsidP="008C4E41">
            <w:pPr>
              <w:spacing w:after="120"/>
              <w:jc w:val="center"/>
              <w:rPr>
                <w:b/>
                <w:bCs/>
                <w:sz w:val="22"/>
              </w:rPr>
            </w:pPr>
            <w:r w:rsidRPr="00186B76">
              <w:rPr>
                <w:b/>
                <w:bCs/>
                <w:sz w:val="22"/>
              </w:rPr>
              <w:t>3.</w:t>
            </w:r>
          </w:p>
        </w:tc>
        <w:tc>
          <w:tcPr>
            <w:tcW w:w="2991" w:type="dxa"/>
            <w:tcBorders>
              <w:left w:val="nil"/>
              <w:right w:val="nil"/>
            </w:tcBorders>
            <w:shd w:val="clear" w:color="auto" w:fill="FDE4D0"/>
          </w:tcPr>
          <w:p w:rsidR="00325334" w:rsidRPr="00C45AD0" w:rsidRDefault="00C45AD0" w:rsidP="00C45AD0">
            <w:pPr>
              <w:spacing w:after="120"/>
              <w:rPr>
                <w:sz w:val="22"/>
                <w:lang w:val="sr-Cyrl-BA"/>
              </w:rPr>
            </w:pPr>
            <w:r>
              <w:rPr>
                <w:sz w:val="22"/>
                <w:lang w:val="sr-Cyrl-CS"/>
              </w:rPr>
              <w:t>Аванси, инвестиционе</w:t>
            </w:r>
            <w:r w:rsidR="00325334" w:rsidRPr="00186B76">
              <w:rPr>
                <w:sz w:val="22"/>
                <w:lang w:val="sr-Latn-RS"/>
              </w:rPr>
              <w:t xml:space="preserve"> </w:t>
            </w:r>
            <w:r>
              <w:rPr>
                <w:sz w:val="22"/>
                <w:lang w:val="sr-Cyrl-BA"/>
              </w:rPr>
              <w:t>некретнине у припреми и сл.</w:t>
            </w:r>
          </w:p>
        </w:tc>
        <w:tc>
          <w:tcPr>
            <w:tcW w:w="1867" w:type="dxa"/>
            <w:tcBorders>
              <w:left w:val="nil"/>
              <w:right w:val="nil"/>
            </w:tcBorders>
            <w:shd w:val="clear" w:color="auto" w:fill="FDE4D0"/>
          </w:tcPr>
          <w:p w:rsidR="00325334" w:rsidRPr="00186B76" w:rsidRDefault="001041FD" w:rsidP="00B94E17">
            <w:pPr>
              <w:spacing w:after="120"/>
              <w:rPr>
                <w:sz w:val="22"/>
                <w:lang w:val="sr-Latn-RS"/>
              </w:rPr>
            </w:pPr>
            <w:r>
              <w:rPr>
                <w:sz w:val="22"/>
                <w:lang w:val="sr-Latn-RS"/>
              </w:rPr>
              <w:t xml:space="preserve">       368</w:t>
            </w:r>
            <w:r w:rsidR="00B94E17">
              <w:rPr>
                <w:sz w:val="22"/>
                <w:lang w:val="sr-Latn-RS"/>
              </w:rPr>
              <w:t>1</w:t>
            </w:r>
            <w:r>
              <w:rPr>
                <w:sz w:val="22"/>
                <w:lang w:val="sr-Latn-RS"/>
              </w:rPr>
              <w:t>,00</w:t>
            </w:r>
          </w:p>
        </w:tc>
        <w:tc>
          <w:tcPr>
            <w:tcW w:w="2039" w:type="dxa"/>
            <w:tcBorders>
              <w:left w:val="nil"/>
              <w:right w:val="nil"/>
            </w:tcBorders>
            <w:shd w:val="clear" w:color="auto" w:fill="FDE4D0"/>
          </w:tcPr>
          <w:p w:rsidR="00325334" w:rsidRPr="00186B76" w:rsidRDefault="00325334" w:rsidP="008C4E41">
            <w:pPr>
              <w:spacing w:after="120"/>
              <w:rPr>
                <w:sz w:val="22"/>
                <w:lang w:val="sr-Latn-RS"/>
              </w:rPr>
            </w:pPr>
          </w:p>
        </w:tc>
        <w:tc>
          <w:tcPr>
            <w:tcW w:w="1867" w:type="dxa"/>
            <w:tcBorders>
              <w:left w:val="nil"/>
            </w:tcBorders>
            <w:shd w:val="clear" w:color="auto" w:fill="FDE4D0"/>
          </w:tcPr>
          <w:p w:rsidR="00325334" w:rsidRPr="001041FD" w:rsidRDefault="001041FD" w:rsidP="00B94E17">
            <w:pPr>
              <w:spacing w:after="120"/>
              <w:rPr>
                <w:b/>
                <w:bCs/>
                <w:sz w:val="22"/>
                <w:lang w:val="sr-Latn-RS"/>
              </w:rPr>
            </w:pPr>
            <w:r>
              <w:rPr>
                <w:b/>
                <w:bCs/>
                <w:sz w:val="22"/>
                <w:lang w:val="sr-Latn-RS"/>
              </w:rPr>
              <w:t xml:space="preserve">       3.68</w:t>
            </w:r>
            <w:r w:rsidR="00B94E17">
              <w:rPr>
                <w:b/>
                <w:bCs/>
                <w:sz w:val="22"/>
                <w:lang w:val="sr-Latn-RS"/>
              </w:rPr>
              <w:t>1</w:t>
            </w:r>
            <w:r>
              <w:rPr>
                <w:b/>
                <w:bCs/>
                <w:sz w:val="22"/>
                <w:lang w:val="sr-Latn-RS"/>
              </w:rPr>
              <w:t>,00</w:t>
            </w:r>
          </w:p>
        </w:tc>
      </w:tr>
      <w:tr w:rsidR="00325334" w:rsidRPr="00186B76" w:rsidTr="008C4E41">
        <w:tc>
          <w:tcPr>
            <w:tcW w:w="1150" w:type="dxa"/>
            <w:tcBorders>
              <w:top w:val="double" w:sz="6" w:space="0" w:color="F9B074"/>
              <w:left w:val="single" w:sz="8" w:space="0" w:color="F9B074"/>
              <w:bottom w:val="single" w:sz="8" w:space="0" w:color="F9B074"/>
              <w:right w:val="nil"/>
            </w:tcBorders>
            <w:shd w:val="clear" w:color="auto" w:fill="auto"/>
          </w:tcPr>
          <w:p w:rsidR="00325334" w:rsidRPr="00186B76" w:rsidRDefault="00325334" w:rsidP="008C4E41">
            <w:pPr>
              <w:spacing w:after="120"/>
              <w:rPr>
                <w:b/>
                <w:bCs/>
                <w:sz w:val="22"/>
                <w:lang w:val="sr-Latn-RS"/>
              </w:rPr>
            </w:pPr>
          </w:p>
        </w:tc>
        <w:tc>
          <w:tcPr>
            <w:tcW w:w="2991" w:type="dxa"/>
            <w:tcBorders>
              <w:top w:val="double" w:sz="6" w:space="0" w:color="F9B074"/>
              <w:left w:val="nil"/>
              <w:bottom w:val="single" w:sz="8" w:space="0" w:color="F9B074"/>
              <w:right w:val="nil"/>
            </w:tcBorders>
            <w:shd w:val="clear" w:color="auto" w:fill="FDE4D0"/>
          </w:tcPr>
          <w:p w:rsidR="00325334" w:rsidRPr="00186B76" w:rsidRDefault="00C45AD0" w:rsidP="008C4E41">
            <w:pPr>
              <w:spacing w:after="120"/>
              <w:rPr>
                <w:b/>
                <w:bCs/>
                <w:sz w:val="22"/>
                <w:lang w:val="sr-Cyrl-CS"/>
              </w:rPr>
            </w:pPr>
            <w:r>
              <w:rPr>
                <w:b/>
                <w:bCs/>
                <w:sz w:val="22"/>
                <w:lang w:val="sr-Cyrl-CS"/>
              </w:rPr>
              <w:t>УКУПНО</w:t>
            </w:r>
          </w:p>
        </w:tc>
        <w:tc>
          <w:tcPr>
            <w:tcW w:w="1867" w:type="dxa"/>
            <w:tcBorders>
              <w:top w:val="double" w:sz="6" w:space="0" w:color="F9B074"/>
              <w:left w:val="nil"/>
              <w:bottom w:val="single" w:sz="8" w:space="0" w:color="F9B074"/>
              <w:right w:val="nil"/>
            </w:tcBorders>
            <w:shd w:val="clear" w:color="auto" w:fill="auto"/>
          </w:tcPr>
          <w:p w:rsidR="00325334" w:rsidRPr="00186B76" w:rsidRDefault="001041FD" w:rsidP="00B94E17">
            <w:pPr>
              <w:spacing w:after="120"/>
              <w:jc w:val="center"/>
              <w:rPr>
                <w:b/>
                <w:bCs/>
                <w:sz w:val="22"/>
                <w:lang w:val="sr-Latn-RS"/>
              </w:rPr>
            </w:pPr>
            <w:r>
              <w:rPr>
                <w:b/>
                <w:bCs/>
                <w:sz w:val="22"/>
                <w:lang w:val="sr-Latn-RS"/>
              </w:rPr>
              <w:t>6</w:t>
            </w:r>
            <w:r w:rsidR="00B94E17">
              <w:rPr>
                <w:b/>
                <w:bCs/>
                <w:sz w:val="22"/>
                <w:lang w:val="sr-Latn-RS"/>
              </w:rPr>
              <w:t>87</w:t>
            </w:r>
            <w:r>
              <w:rPr>
                <w:b/>
                <w:bCs/>
                <w:sz w:val="22"/>
                <w:lang w:val="sr-Latn-RS"/>
              </w:rPr>
              <w:t>.</w:t>
            </w:r>
            <w:r w:rsidR="00B94E17">
              <w:rPr>
                <w:b/>
                <w:bCs/>
                <w:sz w:val="22"/>
                <w:lang w:val="sr-Latn-RS"/>
              </w:rPr>
              <w:t>774</w:t>
            </w:r>
            <w:r>
              <w:rPr>
                <w:b/>
                <w:bCs/>
                <w:sz w:val="22"/>
                <w:lang w:val="sr-Latn-RS"/>
              </w:rPr>
              <w:t>,00</w:t>
            </w:r>
          </w:p>
        </w:tc>
        <w:tc>
          <w:tcPr>
            <w:tcW w:w="2039" w:type="dxa"/>
            <w:tcBorders>
              <w:top w:val="double" w:sz="6" w:space="0" w:color="F9B074"/>
              <w:left w:val="nil"/>
              <w:bottom w:val="single" w:sz="8" w:space="0" w:color="F9B074"/>
              <w:right w:val="nil"/>
            </w:tcBorders>
            <w:shd w:val="clear" w:color="auto" w:fill="FDE4D0"/>
          </w:tcPr>
          <w:p w:rsidR="00325334" w:rsidRPr="00186B76" w:rsidRDefault="00B94E17" w:rsidP="00B94E17">
            <w:pPr>
              <w:spacing w:after="120"/>
              <w:jc w:val="center"/>
              <w:rPr>
                <w:b/>
                <w:bCs/>
                <w:sz w:val="22"/>
                <w:lang w:val="sr-Latn-RS"/>
              </w:rPr>
            </w:pPr>
            <w:r>
              <w:rPr>
                <w:b/>
                <w:bCs/>
                <w:sz w:val="22"/>
                <w:lang w:val="sr-Latn-RS"/>
              </w:rPr>
              <w:t>48</w:t>
            </w:r>
            <w:r w:rsidR="001041FD">
              <w:rPr>
                <w:b/>
                <w:bCs/>
                <w:sz w:val="22"/>
                <w:lang w:val="sr-Latn-RS"/>
              </w:rPr>
              <w:t>4.</w:t>
            </w:r>
            <w:r>
              <w:rPr>
                <w:b/>
                <w:bCs/>
                <w:sz w:val="22"/>
                <w:lang w:val="sr-Latn-RS"/>
              </w:rPr>
              <w:t>381</w:t>
            </w:r>
            <w:r w:rsidR="001041FD">
              <w:rPr>
                <w:b/>
                <w:bCs/>
                <w:sz w:val="22"/>
                <w:lang w:val="sr-Latn-RS"/>
              </w:rPr>
              <w:t>,00</w:t>
            </w:r>
          </w:p>
        </w:tc>
        <w:tc>
          <w:tcPr>
            <w:tcW w:w="1867" w:type="dxa"/>
            <w:tcBorders>
              <w:top w:val="double" w:sz="6" w:space="0" w:color="F9B074"/>
              <w:left w:val="nil"/>
              <w:bottom w:val="single" w:sz="8" w:space="0" w:color="F9B074"/>
              <w:right w:val="single" w:sz="8" w:space="0" w:color="F9B074"/>
            </w:tcBorders>
            <w:shd w:val="clear" w:color="auto" w:fill="auto"/>
          </w:tcPr>
          <w:p w:rsidR="00325334" w:rsidRPr="00186B76" w:rsidRDefault="001041FD" w:rsidP="00B94E17">
            <w:pPr>
              <w:spacing w:after="120"/>
              <w:rPr>
                <w:b/>
                <w:bCs/>
                <w:sz w:val="22"/>
                <w:lang w:val="sr-Latn-RS"/>
              </w:rPr>
            </w:pPr>
            <w:r>
              <w:rPr>
                <w:b/>
                <w:bCs/>
                <w:sz w:val="22"/>
                <w:lang w:val="sr-Latn-RS"/>
              </w:rPr>
              <w:t xml:space="preserve">     2</w:t>
            </w:r>
            <w:r w:rsidR="00B94E17">
              <w:rPr>
                <w:b/>
                <w:bCs/>
                <w:sz w:val="22"/>
                <w:lang w:val="sr-Latn-RS"/>
              </w:rPr>
              <w:t>03</w:t>
            </w:r>
            <w:r>
              <w:rPr>
                <w:b/>
                <w:bCs/>
                <w:sz w:val="22"/>
                <w:lang w:val="sr-Latn-RS"/>
              </w:rPr>
              <w:t>.</w:t>
            </w:r>
            <w:r w:rsidR="00B94E17">
              <w:rPr>
                <w:b/>
                <w:bCs/>
                <w:sz w:val="22"/>
                <w:lang w:val="sr-Latn-RS"/>
              </w:rPr>
              <w:t>393</w:t>
            </w:r>
            <w:r>
              <w:rPr>
                <w:b/>
                <w:bCs/>
                <w:sz w:val="22"/>
                <w:lang w:val="sr-Latn-RS"/>
              </w:rPr>
              <w:t>,00</w:t>
            </w:r>
          </w:p>
        </w:tc>
      </w:tr>
    </w:tbl>
    <w:p w:rsidR="004256A4" w:rsidRPr="006A039F" w:rsidRDefault="00C45AD0" w:rsidP="006A039F">
      <w:pPr>
        <w:spacing w:after="120"/>
        <w:jc w:val="center"/>
        <w:rPr>
          <w:lang w:val="sr-Latn-RS"/>
        </w:rPr>
      </w:pPr>
      <w:r>
        <w:rPr>
          <w:lang w:val="sr-Cyrl-BA"/>
        </w:rPr>
        <w:t>Табела бр</w:t>
      </w:r>
      <w:r w:rsidR="001B6992" w:rsidRPr="00186B76">
        <w:t>.9</w:t>
      </w:r>
      <w:r w:rsidR="00AA29B9" w:rsidRPr="00186B76">
        <w:t>.</w:t>
      </w:r>
    </w:p>
    <w:p w:rsidR="00C45AD0" w:rsidRDefault="00C45AD0" w:rsidP="002A6D85">
      <w:pPr>
        <w:jc w:val="both"/>
        <w:rPr>
          <w:lang w:val="sr-Cyrl-BA"/>
        </w:rPr>
      </w:pPr>
      <w:r w:rsidRPr="00C45AD0">
        <w:rPr>
          <w:lang w:val="sr-Cyrl-BA"/>
        </w:rPr>
        <w:t>Набавна вриједност расположиве сталне имовине текуће године износи 687.774,00,00 КМ. Исправка вриједности сталне имовине износи 484.381,00 КМ, што значи да су ова средства амортизована са 70,43 %, односно да нето садашња вриједност износи 203.393,00 КМ, што је у односу на претходну пословну годину смањење за 32.678,00 КМ. Стална средства су у власништву предузећа. Током ове године није вршена процјена вриједности сталне имовине.</w:t>
      </w:r>
    </w:p>
    <w:p w:rsidR="00F54D05" w:rsidRDefault="00F54D05" w:rsidP="002A6D85">
      <w:pPr>
        <w:jc w:val="both"/>
        <w:rPr>
          <w:lang w:val="sr-Cyrl-BA"/>
        </w:rPr>
      </w:pPr>
    </w:p>
    <w:p w:rsidR="00F54D05" w:rsidRDefault="00F54D05" w:rsidP="002A6D85">
      <w:pPr>
        <w:jc w:val="both"/>
        <w:rPr>
          <w:lang w:val="sr-Cyrl-BA"/>
        </w:rPr>
      </w:pPr>
    </w:p>
    <w:p w:rsidR="00F54D05" w:rsidRDefault="00F54D05" w:rsidP="002A6D85">
      <w:pPr>
        <w:jc w:val="both"/>
        <w:rPr>
          <w:lang w:val="sr-Cyrl-BA"/>
        </w:rPr>
      </w:pPr>
    </w:p>
    <w:p w:rsidR="002A6D85" w:rsidRPr="00C45AD0" w:rsidRDefault="002A6D85" w:rsidP="002A6D85">
      <w:pPr>
        <w:jc w:val="both"/>
        <w:rPr>
          <w:lang w:val="sr-Cyrl-BA"/>
        </w:rPr>
      </w:pPr>
    </w:p>
    <w:p w:rsidR="00C45AD0" w:rsidRPr="00F54D05" w:rsidRDefault="00C45AD0" w:rsidP="00F54D05">
      <w:pPr>
        <w:pStyle w:val="Heading1"/>
        <w:rPr>
          <w:b/>
          <w:lang w:val="sr-Cyrl-BA"/>
        </w:rPr>
      </w:pPr>
      <w:bookmarkStart w:id="88" w:name="_Toc72756202"/>
      <w:r w:rsidRPr="00F54D05">
        <w:rPr>
          <w:b/>
          <w:lang w:val="sr-Cyrl-BA"/>
        </w:rPr>
        <w:lastRenderedPageBreak/>
        <w:t>17. ЗАЛИХЕ</w:t>
      </w:r>
      <w:bookmarkEnd w:id="88"/>
    </w:p>
    <w:p w:rsidR="00C45AD0" w:rsidRPr="00C45AD0" w:rsidRDefault="00C45AD0" w:rsidP="002A6D85">
      <w:pPr>
        <w:jc w:val="both"/>
        <w:rPr>
          <w:lang w:val="sr-Cyrl-BA"/>
        </w:rPr>
      </w:pPr>
    </w:p>
    <w:p w:rsidR="00C45AD0" w:rsidRPr="00C45AD0" w:rsidRDefault="00C45AD0" w:rsidP="002A6D85">
      <w:pPr>
        <w:jc w:val="both"/>
        <w:rPr>
          <w:lang w:val="sr-Cyrl-BA"/>
        </w:rPr>
      </w:pPr>
      <w:r w:rsidRPr="00C45AD0">
        <w:rPr>
          <w:lang w:val="sr-Cyrl-BA"/>
        </w:rPr>
        <w:t>Залихе материјала евидентиране су по набавној вриједности. Набавна вриједност (цијена коштања) залиха обухвата све трошкове набавке  и друге трошкове који су настали  у процесу довођења залиха у садашње стање. Залихе су вредноване у складу са Међународним рачуноводственим стандардом 2.(МРС).</w:t>
      </w:r>
    </w:p>
    <w:p w:rsidR="00C45AD0" w:rsidRPr="00C45AD0" w:rsidRDefault="00C45AD0" w:rsidP="002A6D85">
      <w:pPr>
        <w:jc w:val="both"/>
        <w:rPr>
          <w:lang w:val="sr-Cyrl-BA"/>
        </w:rPr>
      </w:pPr>
      <w:r w:rsidRPr="00C45AD0">
        <w:rPr>
          <w:lang w:val="sr-Cyrl-BA"/>
        </w:rPr>
        <w:t>Укупне залихе на дан 31.12.2020.године износе 14.702,00 КМ. Залихе се односе на набавку угља, материјала за инвестиционо одржавање, режијског материјала, канцелариског материјала, ситног инвентра  и сл. Укупно стање залиха на  дан 31.12.2020 године мање  за 17.105,00 КМ у односу на стање на почетку године. Највеће залихе односе на залихе материјал</w:t>
      </w:r>
      <w:r w:rsidR="002A6D85">
        <w:rPr>
          <w:lang w:val="sr-Cyrl-BA"/>
        </w:rPr>
        <w:t>а</w:t>
      </w:r>
      <w:r w:rsidRPr="00C45AD0">
        <w:rPr>
          <w:lang w:val="sr-Cyrl-BA"/>
        </w:rPr>
        <w:t xml:space="preserve">  у износу од 12.702,00 КМ.</w:t>
      </w:r>
    </w:p>
    <w:p w:rsidR="00C45AD0" w:rsidRPr="00C45AD0" w:rsidRDefault="00C45AD0" w:rsidP="002A6D85">
      <w:pPr>
        <w:jc w:val="both"/>
        <w:rPr>
          <w:lang w:val="sr-Cyrl-BA"/>
        </w:rPr>
      </w:pPr>
      <w:r w:rsidRPr="00C45AD0">
        <w:rPr>
          <w:lang w:val="sr-Cyrl-BA"/>
        </w:rPr>
        <w:t>У односу на стање на почетк</w:t>
      </w:r>
      <w:r w:rsidR="006F7FA1">
        <w:rPr>
          <w:lang w:val="sr-Cyrl-BA"/>
        </w:rPr>
        <w:t>у године ове залихе имају смањењ</w:t>
      </w:r>
      <w:r w:rsidRPr="00C45AD0">
        <w:rPr>
          <w:lang w:val="sr-Cyrl-BA"/>
        </w:rPr>
        <w:t>е за 17.105, 00 КМ.</w:t>
      </w:r>
    </w:p>
    <w:p w:rsidR="00C45AD0" w:rsidRPr="00C45AD0" w:rsidRDefault="00C45AD0" w:rsidP="00C45AD0">
      <w:pPr>
        <w:rPr>
          <w:lang w:val="sr-Cyrl-BA"/>
        </w:rPr>
      </w:pPr>
    </w:p>
    <w:p w:rsidR="00C45AD0" w:rsidRPr="00F54D05" w:rsidRDefault="00C45AD0" w:rsidP="00F54D05">
      <w:pPr>
        <w:pStyle w:val="Heading1"/>
        <w:rPr>
          <w:b/>
          <w:lang w:val="sr-Cyrl-BA"/>
        </w:rPr>
      </w:pPr>
      <w:bookmarkStart w:id="89" w:name="_Toc72756203"/>
      <w:r w:rsidRPr="00F54D05">
        <w:rPr>
          <w:b/>
          <w:lang w:val="sr-Cyrl-BA"/>
        </w:rPr>
        <w:t>18. ПОТРАЖИВАЊА, ГОТОВИНА  И ПЛАСМАНИ</w:t>
      </w:r>
      <w:bookmarkEnd w:id="89"/>
      <w:r w:rsidRPr="00F54D05">
        <w:rPr>
          <w:b/>
          <w:lang w:val="sr-Cyrl-BA"/>
        </w:rPr>
        <w:t xml:space="preserve"> </w:t>
      </w:r>
    </w:p>
    <w:p w:rsidR="00C45AD0" w:rsidRPr="00C45AD0" w:rsidRDefault="00C45AD0" w:rsidP="00C45AD0">
      <w:pPr>
        <w:rPr>
          <w:lang w:val="sr-Cyrl-BA"/>
        </w:rPr>
      </w:pPr>
    </w:p>
    <w:p w:rsidR="00C45AD0" w:rsidRPr="00C45AD0" w:rsidRDefault="00C45AD0" w:rsidP="00C45AD0">
      <w:pPr>
        <w:rPr>
          <w:lang w:val="sr-Cyrl-BA"/>
        </w:rPr>
      </w:pPr>
      <w:r w:rsidRPr="00C45AD0">
        <w:rPr>
          <w:lang w:val="sr-Cyrl-BA"/>
        </w:rPr>
        <w:t>Краткорочна потраживања, краткорочни пласмани и готовина на дан 31.12.2020.године износе 465.461,00  КМ у сљедећој структури:</w:t>
      </w:r>
    </w:p>
    <w:p w:rsidR="00C45AD0" w:rsidRPr="00C45AD0" w:rsidRDefault="00C45AD0" w:rsidP="00C45AD0">
      <w:pPr>
        <w:rPr>
          <w:lang w:val="sr-Cyrl-BA"/>
        </w:rPr>
      </w:pPr>
      <w:r w:rsidRPr="00C45AD0">
        <w:rPr>
          <w:lang w:val="sr-Cyrl-BA"/>
        </w:rPr>
        <w:t>- потраживања према купцима.......................</w:t>
      </w:r>
      <w:r w:rsidR="002A6D85">
        <w:rPr>
          <w:lang w:val="sr-Cyrl-BA"/>
        </w:rPr>
        <w:t>............................</w:t>
      </w:r>
      <w:r w:rsidRPr="00C45AD0">
        <w:rPr>
          <w:lang w:val="sr-Cyrl-BA"/>
        </w:rPr>
        <w:t>..........................362.314,00 КМ</w:t>
      </w:r>
    </w:p>
    <w:p w:rsidR="00C45AD0" w:rsidRPr="00C45AD0" w:rsidRDefault="00C45AD0" w:rsidP="00C45AD0">
      <w:pPr>
        <w:rPr>
          <w:lang w:val="sr-Cyrl-BA"/>
        </w:rPr>
      </w:pPr>
      <w:r w:rsidRPr="00C45AD0">
        <w:rPr>
          <w:lang w:val="sr-Cyrl-BA"/>
        </w:rPr>
        <w:t>-остала краткорочна потраживања...........................</w:t>
      </w:r>
      <w:r w:rsidR="002A6D85">
        <w:rPr>
          <w:lang w:val="sr-Cyrl-BA"/>
        </w:rPr>
        <w:t>.........................</w:t>
      </w:r>
      <w:r w:rsidRPr="00C45AD0">
        <w:rPr>
          <w:lang w:val="sr-Cyrl-BA"/>
        </w:rPr>
        <w:t>.......................4.215,00 КМ</w:t>
      </w:r>
    </w:p>
    <w:p w:rsidR="00C45AD0" w:rsidRPr="00C45AD0" w:rsidRDefault="00C45AD0" w:rsidP="00C45AD0">
      <w:pPr>
        <w:rPr>
          <w:lang w:val="sr-Cyrl-BA"/>
        </w:rPr>
      </w:pPr>
      <w:r w:rsidRPr="00C45AD0">
        <w:rPr>
          <w:lang w:val="sr-Cyrl-BA"/>
        </w:rPr>
        <w:t>-готовина..................................................................................................................  16.827,00 КМ</w:t>
      </w:r>
    </w:p>
    <w:p w:rsidR="00C45AD0" w:rsidRPr="00C45AD0" w:rsidRDefault="00C45AD0" w:rsidP="00C45AD0">
      <w:pPr>
        <w:rPr>
          <w:lang w:val="sr-Cyrl-BA"/>
        </w:rPr>
      </w:pPr>
      <w:r w:rsidRPr="00C45AD0">
        <w:rPr>
          <w:lang w:val="sr-Cyrl-BA"/>
        </w:rPr>
        <w:t>-АВР............................................................................................................................2.939,00 КМ</w:t>
      </w:r>
    </w:p>
    <w:p w:rsidR="00C45AD0" w:rsidRPr="00C45AD0" w:rsidRDefault="00C45AD0" w:rsidP="00C45AD0">
      <w:pPr>
        <w:rPr>
          <w:lang w:val="sr-Cyrl-BA"/>
        </w:rPr>
      </w:pPr>
    </w:p>
    <w:p w:rsidR="006F7FA1" w:rsidRDefault="006F7FA1" w:rsidP="00C45AD0">
      <w:pPr>
        <w:rPr>
          <w:b/>
          <w:lang w:val="sr-Cyrl-BA"/>
        </w:rPr>
      </w:pPr>
    </w:p>
    <w:p w:rsidR="00143AB6" w:rsidRPr="00F54D05" w:rsidRDefault="00C45AD0" w:rsidP="00F54D05">
      <w:pPr>
        <w:pStyle w:val="Heading1"/>
        <w:rPr>
          <w:b/>
          <w:lang w:val="sr-Cyrl-BA"/>
        </w:rPr>
      </w:pPr>
      <w:bookmarkStart w:id="90" w:name="_Toc72756204"/>
      <w:r w:rsidRPr="00F54D05">
        <w:rPr>
          <w:b/>
          <w:lang w:val="sr-Cyrl-BA"/>
        </w:rPr>
        <w:t>19. УКУПНА АКТИВА ПРЕДУЗЕЋА</w:t>
      </w:r>
      <w:bookmarkEnd w:id="90"/>
    </w:p>
    <w:p w:rsidR="006F7FA1" w:rsidRDefault="006F7FA1" w:rsidP="00C45AD0">
      <w:pPr>
        <w:rPr>
          <w:b/>
          <w:lang w:val="sr-Cyrl-BA"/>
        </w:rPr>
      </w:pPr>
    </w:p>
    <w:p w:rsidR="006F7FA1" w:rsidRPr="002A6D85" w:rsidRDefault="006F7FA1" w:rsidP="00C45AD0">
      <w:pPr>
        <w:rPr>
          <w:b/>
        </w:rPr>
      </w:pPr>
    </w:p>
    <w:tbl>
      <w:tblPr>
        <w:tblW w:w="9268" w:type="dxa"/>
        <w:tblBorders>
          <w:top w:val="single" w:sz="8" w:space="0" w:color="F9B074"/>
          <w:left w:val="single" w:sz="8" w:space="0" w:color="F9B074"/>
          <w:bottom w:val="single" w:sz="8" w:space="0" w:color="F9B074"/>
          <w:right w:val="single" w:sz="8" w:space="0" w:color="F9B074"/>
          <w:insideH w:val="single" w:sz="8" w:space="0" w:color="F9B074"/>
        </w:tblBorders>
        <w:tblLayout w:type="fixed"/>
        <w:tblLook w:val="01E0" w:firstRow="1" w:lastRow="1" w:firstColumn="1" w:lastColumn="1" w:noHBand="0" w:noVBand="0"/>
      </w:tblPr>
      <w:tblGrid>
        <w:gridCol w:w="959"/>
        <w:gridCol w:w="2551"/>
        <w:gridCol w:w="1560"/>
        <w:gridCol w:w="425"/>
        <w:gridCol w:w="1834"/>
        <w:gridCol w:w="324"/>
        <w:gridCol w:w="1615"/>
      </w:tblGrid>
      <w:tr w:rsidR="00481DAC" w:rsidRPr="00186B76" w:rsidTr="002A6D85">
        <w:tc>
          <w:tcPr>
            <w:tcW w:w="959" w:type="dxa"/>
            <w:tcBorders>
              <w:top w:val="single" w:sz="8" w:space="0" w:color="F9B074"/>
              <w:left w:val="single" w:sz="8" w:space="0" w:color="F9B074"/>
              <w:bottom w:val="single" w:sz="8" w:space="0" w:color="F9B074"/>
              <w:right w:val="nil"/>
            </w:tcBorders>
            <w:shd w:val="clear" w:color="auto" w:fill="F79646"/>
          </w:tcPr>
          <w:p w:rsidR="00481DAC" w:rsidRPr="002A6D85" w:rsidRDefault="002A6D85" w:rsidP="008C4E41">
            <w:pPr>
              <w:spacing w:after="120"/>
              <w:jc w:val="both"/>
              <w:rPr>
                <w:b/>
                <w:bCs/>
                <w:color w:val="FFFFFF"/>
                <w:sz w:val="22"/>
                <w:lang w:val="sr-Cyrl-BA"/>
              </w:rPr>
            </w:pPr>
            <w:r>
              <w:rPr>
                <w:b/>
                <w:bCs/>
                <w:color w:val="FFFFFF"/>
                <w:sz w:val="22"/>
                <w:lang w:val="sr-Cyrl-BA"/>
              </w:rPr>
              <w:t>Ред.бр</w:t>
            </w:r>
          </w:p>
        </w:tc>
        <w:tc>
          <w:tcPr>
            <w:tcW w:w="2551" w:type="dxa"/>
            <w:tcBorders>
              <w:top w:val="single" w:sz="8" w:space="0" w:color="F9B074"/>
              <w:left w:val="nil"/>
              <w:bottom w:val="single" w:sz="8" w:space="0" w:color="F9B074"/>
              <w:right w:val="nil"/>
            </w:tcBorders>
            <w:shd w:val="clear" w:color="auto" w:fill="F79646"/>
          </w:tcPr>
          <w:p w:rsidR="0071787E" w:rsidRDefault="002A6D85" w:rsidP="008C4E41">
            <w:pPr>
              <w:spacing w:after="120"/>
              <w:jc w:val="both"/>
              <w:rPr>
                <w:b/>
                <w:bCs/>
                <w:color w:val="FFFFFF"/>
                <w:sz w:val="22"/>
                <w:lang w:val="sr-Cyrl-BA"/>
              </w:rPr>
            </w:pPr>
            <w:r>
              <w:rPr>
                <w:b/>
                <w:bCs/>
                <w:color w:val="FFFFFF"/>
                <w:sz w:val="22"/>
                <w:lang w:val="sr-Cyrl-BA"/>
              </w:rPr>
              <w:t xml:space="preserve">      Позиција </w:t>
            </w:r>
          </w:p>
          <w:p w:rsidR="002A6D85" w:rsidRPr="002A6D85" w:rsidRDefault="002A6D85" w:rsidP="008C4E41">
            <w:pPr>
              <w:spacing w:after="120"/>
              <w:jc w:val="both"/>
              <w:rPr>
                <w:b/>
                <w:bCs/>
                <w:color w:val="FFFFFF"/>
                <w:sz w:val="22"/>
                <w:lang w:val="sr-Cyrl-BA"/>
              </w:rPr>
            </w:pPr>
            <w:r>
              <w:rPr>
                <w:b/>
                <w:bCs/>
                <w:color w:val="FFFFFF"/>
                <w:sz w:val="22"/>
                <w:lang w:val="sr-Cyrl-BA"/>
              </w:rPr>
              <w:t xml:space="preserve">               1</w:t>
            </w:r>
          </w:p>
        </w:tc>
        <w:tc>
          <w:tcPr>
            <w:tcW w:w="1560" w:type="dxa"/>
            <w:tcBorders>
              <w:top w:val="single" w:sz="8" w:space="0" w:color="F9B074"/>
              <w:left w:val="nil"/>
              <w:bottom w:val="single" w:sz="8" w:space="0" w:color="F9B074"/>
              <w:right w:val="nil"/>
            </w:tcBorders>
            <w:shd w:val="clear" w:color="auto" w:fill="F79646"/>
          </w:tcPr>
          <w:p w:rsidR="0071787E" w:rsidRPr="00186B76" w:rsidRDefault="008E317A" w:rsidP="008C4E41">
            <w:pPr>
              <w:spacing w:after="120"/>
              <w:jc w:val="center"/>
              <w:rPr>
                <w:b/>
                <w:bCs/>
                <w:color w:val="FFFFFF"/>
                <w:sz w:val="22"/>
                <w:lang w:val="sr-Cyrl-RS"/>
              </w:rPr>
            </w:pPr>
            <w:r w:rsidRPr="00186B76">
              <w:rPr>
                <w:b/>
                <w:bCs/>
                <w:color w:val="FFFFFF"/>
                <w:sz w:val="22"/>
              </w:rPr>
              <w:t>31.12.201</w:t>
            </w:r>
            <w:r w:rsidR="00413ADA">
              <w:rPr>
                <w:b/>
                <w:bCs/>
                <w:color w:val="FFFFFF"/>
                <w:sz w:val="22"/>
              </w:rPr>
              <w:t>9</w:t>
            </w:r>
            <w:r w:rsidR="0071787E" w:rsidRPr="00186B76">
              <w:rPr>
                <w:b/>
                <w:bCs/>
                <w:color w:val="FFFFFF"/>
                <w:sz w:val="22"/>
              </w:rPr>
              <w:t>.</w:t>
            </w:r>
          </w:p>
          <w:p w:rsidR="0071787E" w:rsidRPr="00186B76" w:rsidRDefault="0071787E" w:rsidP="008C4E41">
            <w:pPr>
              <w:jc w:val="center"/>
              <w:rPr>
                <w:b/>
                <w:bCs/>
                <w:color w:val="FFFFFF"/>
                <w:sz w:val="22"/>
                <w:lang w:val="sr-Cyrl-RS"/>
              </w:rPr>
            </w:pPr>
            <w:r w:rsidRPr="00186B76">
              <w:rPr>
                <w:b/>
                <w:bCs/>
                <w:color w:val="FFFFFF"/>
                <w:sz w:val="22"/>
                <w:lang w:val="sr-Cyrl-RS"/>
              </w:rPr>
              <w:t>2</w:t>
            </w:r>
          </w:p>
        </w:tc>
        <w:tc>
          <w:tcPr>
            <w:tcW w:w="425" w:type="dxa"/>
            <w:tcBorders>
              <w:top w:val="single" w:sz="8" w:space="0" w:color="F9B074"/>
              <w:left w:val="nil"/>
              <w:bottom w:val="single" w:sz="8" w:space="0" w:color="F9B074"/>
              <w:right w:val="nil"/>
            </w:tcBorders>
            <w:shd w:val="clear" w:color="auto" w:fill="F79646"/>
          </w:tcPr>
          <w:p w:rsidR="0071787E" w:rsidRPr="00186B76" w:rsidRDefault="0071787E" w:rsidP="008C4E41">
            <w:pPr>
              <w:spacing w:after="120"/>
              <w:jc w:val="center"/>
              <w:rPr>
                <w:b/>
                <w:bCs/>
                <w:color w:val="FFFFFF"/>
                <w:sz w:val="22"/>
                <w:lang w:val="sr-Cyrl-RS"/>
              </w:rPr>
            </w:pPr>
          </w:p>
        </w:tc>
        <w:tc>
          <w:tcPr>
            <w:tcW w:w="1834" w:type="dxa"/>
            <w:tcBorders>
              <w:top w:val="single" w:sz="8" w:space="0" w:color="F9B074"/>
              <w:left w:val="nil"/>
              <w:bottom w:val="single" w:sz="8" w:space="0" w:color="F9B074"/>
              <w:right w:val="nil"/>
            </w:tcBorders>
            <w:shd w:val="clear" w:color="auto" w:fill="F79646"/>
          </w:tcPr>
          <w:p w:rsidR="00481DAC" w:rsidRPr="00186B76" w:rsidRDefault="00481DAC" w:rsidP="008C4E41">
            <w:pPr>
              <w:spacing w:after="120"/>
              <w:jc w:val="center"/>
              <w:rPr>
                <w:b/>
                <w:bCs/>
                <w:color w:val="FFFFFF"/>
                <w:sz w:val="22"/>
                <w:lang w:val="sr-Cyrl-CS"/>
              </w:rPr>
            </w:pPr>
            <w:r w:rsidRPr="00186B76">
              <w:rPr>
                <w:b/>
                <w:bCs/>
                <w:color w:val="FFFFFF"/>
                <w:sz w:val="22"/>
              </w:rPr>
              <w:t>31</w:t>
            </w:r>
            <w:r w:rsidR="009D7E36">
              <w:rPr>
                <w:b/>
                <w:bCs/>
                <w:color w:val="FFFFFF"/>
                <w:sz w:val="22"/>
              </w:rPr>
              <w:t>.12.20</w:t>
            </w:r>
            <w:r w:rsidR="00413ADA">
              <w:rPr>
                <w:b/>
                <w:bCs/>
                <w:color w:val="FFFFFF"/>
                <w:sz w:val="22"/>
              </w:rPr>
              <w:t>20</w:t>
            </w:r>
            <w:r w:rsidR="005822E6" w:rsidRPr="00186B76">
              <w:rPr>
                <w:b/>
                <w:bCs/>
                <w:color w:val="FFFFFF"/>
                <w:sz w:val="22"/>
                <w:lang w:val="sr-Cyrl-CS"/>
              </w:rPr>
              <w:t>.</w:t>
            </w:r>
          </w:p>
          <w:p w:rsidR="0071787E" w:rsidRPr="00186B76" w:rsidRDefault="0071787E" w:rsidP="008C4E41">
            <w:pPr>
              <w:spacing w:after="120"/>
              <w:jc w:val="center"/>
              <w:rPr>
                <w:b/>
                <w:bCs/>
                <w:color w:val="FFFFFF"/>
                <w:sz w:val="22"/>
                <w:lang w:val="sr-Cyrl-CS"/>
              </w:rPr>
            </w:pPr>
            <w:r w:rsidRPr="00186B76">
              <w:rPr>
                <w:b/>
                <w:bCs/>
                <w:color w:val="FFFFFF"/>
                <w:sz w:val="22"/>
                <w:lang w:val="sr-Cyrl-CS"/>
              </w:rPr>
              <w:t>4</w:t>
            </w:r>
          </w:p>
        </w:tc>
        <w:tc>
          <w:tcPr>
            <w:tcW w:w="324" w:type="dxa"/>
            <w:tcBorders>
              <w:top w:val="single" w:sz="8" w:space="0" w:color="F9B074"/>
              <w:left w:val="nil"/>
              <w:bottom w:val="single" w:sz="8" w:space="0" w:color="F9B074"/>
              <w:right w:val="nil"/>
            </w:tcBorders>
            <w:shd w:val="clear" w:color="auto" w:fill="F79646"/>
          </w:tcPr>
          <w:p w:rsidR="0071787E" w:rsidRPr="00186B76" w:rsidRDefault="0071787E" w:rsidP="008C4E41">
            <w:pPr>
              <w:spacing w:after="120"/>
              <w:jc w:val="center"/>
              <w:rPr>
                <w:b/>
                <w:bCs/>
                <w:color w:val="FFFFFF"/>
                <w:sz w:val="22"/>
                <w:lang w:val="sr-Cyrl-RS"/>
              </w:rPr>
            </w:pPr>
          </w:p>
        </w:tc>
        <w:tc>
          <w:tcPr>
            <w:tcW w:w="1615" w:type="dxa"/>
            <w:tcBorders>
              <w:top w:val="single" w:sz="8" w:space="0" w:color="F9B074"/>
              <w:left w:val="nil"/>
              <w:bottom w:val="single" w:sz="8" w:space="0" w:color="F9B074"/>
              <w:right w:val="single" w:sz="8" w:space="0" w:color="F9B074"/>
            </w:tcBorders>
            <w:shd w:val="clear" w:color="auto" w:fill="F79646"/>
          </w:tcPr>
          <w:p w:rsidR="00481DAC" w:rsidRPr="002A6D85" w:rsidRDefault="002A6D85" w:rsidP="008C4E41">
            <w:pPr>
              <w:spacing w:after="120"/>
              <w:jc w:val="center"/>
              <w:rPr>
                <w:b/>
                <w:bCs/>
                <w:color w:val="FFFFFF"/>
                <w:sz w:val="22"/>
                <w:lang w:val="sr-Cyrl-BA"/>
              </w:rPr>
            </w:pPr>
            <w:r>
              <w:rPr>
                <w:b/>
                <w:bCs/>
                <w:color w:val="FFFFFF"/>
                <w:sz w:val="22"/>
                <w:lang w:val="sr-Cyrl-BA"/>
              </w:rPr>
              <w:t>Индекс</w:t>
            </w:r>
          </w:p>
          <w:p w:rsidR="0071787E" w:rsidRPr="00186B76" w:rsidRDefault="00F24F27" w:rsidP="008C4E41">
            <w:pPr>
              <w:spacing w:after="120"/>
              <w:jc w:val="center"/>
              <w:rPr>
                <w:b/>
                <w:bCs/>
                <w:color w:val="FFFFFF"/>
                <w:sz w:val="22"/>
                <w:lang w:val="sr-Cyrl-RS"/>
              </w:rPr>
            </w:pPr>
            <w:r w:rsidRPr="00186B76">
              <w:rPr>
                <w:b/>
                <w:bCs/>
                <w:color w:val="FFFFFF"/>
                <w:sz w:val="22"/>
                <w:lang w:val="sr-Cyrl-RS"/>
              </w:rPr>
              <w:t>5</w:t>
            </w:r>
          </w:p>
        </w:tc>
      </w:tr>
      <w:tr w:rsidR="00481DAC" w:rsidRPr="00186B76" w:rsidTr="002A6D85">
        <w:tc>
          <w:tcPr>
            <w:tcW w:w="959" w:type="dxa"/>
            <w:tcBorders>
              <w:right w:val="nil"/>
            </w:tcBorders>
            <w:shd w:val="clear" w:color="auto" w:fill="FDE4D0"/>
          </w:tcPr>
          <w:p w:rsidR="00481DAC" w:rsidRPr="00186B76" w:rsidRDefault="00481DAC" w:rsidP="008C4E41">
            <w:pPr>
              <w:spacing w:after="120"/>
              <w:jc w:val="both"/>
              <w:rPr>
                <w:b/>
                <w:bCs/>
                <w:sz w:val="22"/>
              </w:rPr>
            </w:pPr>
          </w:p>
        </w:tc>
        <w:tc>
          <w:tcPr>
            <w:tcW w:w="2551" w:type="dxa"/>
            <w:tcBorders>
              <w:left w:val="nil"/>
              <w:right w:val="nil"/>
            </w:tcBorders>
            <w:shd w:val="clear" w:color="auto" w:fill="FDE4D0"/>
          </w:tcPr>
          <w:p w:rsidR="00481DAC" w:rsidRPr="00186B76" w:rsidRDefault="00481DAC" w:rsidP="008C4E41">
            <w:pPr>
              <w:spacing w:after="120"/>
              <w:jc w:val="both"/>
              <w:rPr>
                <w:sz w:val="22"/>
              </w:rPr>
            </w:pPr>
          </w:p>
        </w:tc>
        <w:tc>
          <w:tcPr>
            <w:tcW w:w="1560" w:type="dxa"/>
            <w:tcBorders>
              <w:left w:val="nil"/>
              <w:right w:val="nil"/>
            </w:tcBorders>
            <w:shd w:val="clear" w:color="auto" w:fill="FDE4D0"/>
          </w:tcPr>
          <w:p w:rsidR="00481DAC" w:rsidRPr="00186B76" w:rsidRDefault="002A6D85" w:rsidP="008C4E41">
            <w:pPr>
              <w:spacing w:after="120"/>
              <w:jc w:val="center"/>
              <w:rPr>
                <w:sz w:val="22"/>
                <w:lang w:val="sr-Cyrl-CS"/>
              </w:rPr>
            </w:pPr>
            <w:r>
              <w:rPr>
                <w:sz w:val="22"/>
                <w:lang w:val="sr-Cyrl-CS"/>
              </w:rPr>
              <w:t xml:space="preserve">Износ у </w:t>
            </w:r>
            <w:r w:rsidR="007E30B9" w:rsidRPr="00186B76">
              <w:rPr>
                <w:sz w:val="22"/>
                <w:lang w:val="sr-Cyrl-CS"/>
              </w:rPr>
              <w:t xml:space="preserve"> </w:t>
            </w:r>
            <w:r w:rsidR="00733777" w:rsidRPr="00186B76">
              <w:rPr>
                <w:sz w:val="22"/>
                <w:lang w:val="sr-Cyrl-CS"/>
              </w:rPr>
              <w:t>KM</w:t>
            </w:r>
          </w:p>
        </w:tc>
        <w:tc>
          <w:tcPr>
            <w:tcW w:w="425" w:type="dxa"/>
            <w:tcBorders>
              <w:left w:val="nil"/>
              <w:right w:val="nil"/>
            </w:tcBorders>
            <w:shd w:val="clear" w:color="auto" w:fill="FDE4D0"/>
          </w:tcPr>
          <w:p w:rsidR="00481DAC" w:rsidRPr="00186B76" w:rsidRDefault="00481DAC" w:rsidP="008C4E41">
            <w:pPr>
              <w:spacing w:after="120"/>
              <w:jc w:val="center"/>
              <w:rPr>
                <w:sz w:val="22"/>
              </w:rPr>
            </w:pPr>
          </w:p>
        </w:tc>
        <w:tc>
          <w:tcPr>
            <w:tcW w:w="1834" w:type="dxa"/>
            <w:tcBorders>
              <w:left w:val="nil"/>
              <w:right w:val="nil"/>
            </w:tcBorders>
            <w:shd w:val="clear" w:color="auto" w:fill="FDE4D0"/>
          </w:tcPr>
          <w:p w:rsidR="00481DAC" w:rsidRPr="00186B76" w:rsidRDefault="002A6D85" w:rsidP="008C4E41">
            <w:pPr>
              <w:spacing w:after="120"/>
              <w:jc w:val="center"/>
              <w:rPr>
                <w:sz w:val="22"/>
              </w:rPr>
            </w:pPr>
            <w:r>
              <w:rPr>
                <w:sz w:val="22"/>
                <w:lang w:val="sr-Cyrl-CS"/>
              </w:rPr>
              <w:t xml:space="preserve">Износ у </w:t>
            </w:r>
            <w:r w:rsidRPr="00186B76">
              <w:rPr>
                <w:sz w:val="22"/>
                <w:lang w:val="sr-Cyrl-CS"/>
              </w:rPr>
              <w:t xml:space="preserve"> KM</w:t>
            </w:r>
          </w:p>
        </w:tc>
        <w:tc>
          <w:tcPr>
            <w:tcW w:w="324" w:type="dxa"/>
            <w:tcBorders>
              <w:left w:val="nil"/>
              <w:right w:val="nil"/>
            </w:tcBorders>
            <w:shd w:val="clear" w:color="auto" w:fill="FDE4D0"/>
          </w:tcPr>
          <w:p w:rsidR="00481DAC" w:rsidRPr="00186B76" w:rsidRDefault="00481DAC" w:rsidP="008C4E41">
            <w:pPr>
              <w:spacing w:after="120"/>
              <w:jc w:val="center"/>
              <w:rPr>
                <w:sz w:val="22"/>
              </w:rPr>
            </w:pPr>
          </w:p>
        </w:tc>
        <w:tc>
          <w:tcPr>
            <w:tcW w:w="1615" w:type="dxa"/>
            <w:tcBorders>
              <w:left w:val="nil"/>
            </w:tcBorders>
            <w:shd w:val="clear" w:color="auto" w:fill="FDE4D0"/>
          </w:tcPr>
          <w:p w:rsidR="00481DAC" w:rsidRPr="00186B76" w:rsidRDefault="007650F4" w:rsidP="007650F4">
            <w:pPr>
              <w:spacing w:after="120"/>
              <w:jc w:val="center"/>
              <w:rPr>
                <w:b/>
                <w:bCs/>
                <w:sz w:val="22"/>
              </w:rPr>
            </w:pPr>
            <w:r>
              <w:rPr>
                <w:b/>
                <w:bCs/>
                <w:sz w:val="22"/>
              </w:rPr>
              <w:t>2</w:t>
            </w:r>
            <w:r w:rsidR="00481DAC" w:rsidRPr="00186B76">
              <w:rPr>
                <w:b/>
                <w:bCs/>
                <w:sz w:val="22"/>
              </w:rPr>
              <w:t>/</w:t>
            </w:r>
            <w:r>
              <w:rPr>
                <w:b/>
                <w:bCs/>
                <w:sz w:val="22"/>
              </w:rPr>
              <w:t>4</w:t>
            </w:r>
            <w:r w:rsidR="00481DAC" w:rsidRPr="00186B76">
              <w:rPr>
                <w:b/>
                <w:bCs/>
                <w:sz w:val="22"/>
              </w:rPr>
              <w:t>*100</w:t>
            </w:r>
          </w:p>
        </w:tc>
      </w:tr>
      <w:tr w:rsidR="00423AF8" w:rsidRPr="00186B76" w:rsidTr="002A6D85">
        <w:tc>
          <w:tcPr>
            <w:tcW w:w="959" w:type="dxa"/>
            <w:tcBorders>
              <w:right w:val="nil"/>
            </w:tcBorders>
            <w:shd w:val="clear" w:color="auto" w:fill="auto"/>
          </w:tcPr>
          <w:p w:rsidR="00423AF8" w:rsidRPr="00186B76" w:rsidRDefault="00423AF8" w:rsidP="008C4E41">
            <w:pPr>
              <w:spacing w:after="120"/>
              <w:jc w:val="both"/>
              <w:rPr>
                <w:b/>
                <w:bCs/>
                <w:sz w:val="22"/>
              </w:rPr>
            </w:pPr>
            <w:r w:rsidRPr="00186B76">
              <w:rPr>
                <w:b/>
                <w:bCs/>
                <w:sz w:val="22"/>
              </w:rPr>
              <w:t>1</w:t>
            </w:r>
            <w:r w:rsidR="000D5A02" w:rsidRPr="00186B76">
              <w:rPr>
                <w:b/>
                <w:bCs/>
                <w:sz w:val="22"/>
              </w:rPr>
              <w:t>.</w:t>
            </w:r>
          </w:p>
        </w:tc>
        <w:tc>
          <w:tcPr>
            <w:tcW w:w="2551" w:type="dxa"/>
            <w:tcBorders>
              <w:left w:val="nil"/>
              <w:right w:val="nil"/>
            </w:tcBorders>
            <w:shd w:val="clear" w:color="auto" w:fill="FDE4D0"/>
          </w:tcPr>
          <w:p w:rsidR="00423AF8" w:rsidRPr="002A6D85" w:rsidRDefault="002A6D85" w:rsidP="008C4E41">
            <w:pPr>
              <w:spacing w:after="120"/>
              <w:jc w:val="both"/>
              <w:rPr>
                <w:b/>
                <w:sz w:val="22"/>
                <w:lang w:val="sr-Cyrl-BA"/>
              </w:rPr>
            </w:pPr>
            <w:r>
              <w:rPr>
                <w:b/>
                <w:sz w:val="22"/>
                <w:lang w:val="sr-Cyrl-BA"/>
              </w:rPr>
              <w:t>СТАЛНА СРЕДСТВА</w:t>
            </w:r>
          </w:p>
        </w:tc>
        <w:tc>
          <w:tcPr>
            <w:tcW w:w="1560" w:type="dxa"/>
            <w:tcBorders>
              <w:left w:val="nil"/>
              <w:right w:val="nil"/>
            </w:tcBorders>
            <w:shd w:val="clear" w:color="auto" w:fill="auto"/>
          </w:tcPr>
          <w:p w:rsidR="00423AF8" w:rsidRPr="00186B76" w:rsidRDefault="00AD11B4" w:rsidP="00413ADA">
            <w:pPr>
              <w:spacing w:after="120"/>
              <w:jc w:val="center"/>
              <w:rPr>
                <w:b/>
                <w:sz w:val="22"/>
                <w:lang w:val="sr-Latn-RS"/>
              </w:rPr>
            </w:pPr>
            <w:r>
              <w:rPr>
                <w:b/>
                <w:sz w:val="22"/>
                <w:lang w:val="sr-Latn-RS"/>
              </w:rPr>
              <w:t>2</w:t>
            </w:r>
            <w:r w:rsidR="00413ADA">
              <w:rPr>
                <w:b/>
                <w:sz w:val="22"/>
                <w:lang w:val="sr-Latn-RS"/>
              </w:rPr>
              <w:t>36</w:t>
            </w:r>
            <w:r>
              <w:rPr>
                <w:b/>
                <w:sz w:val="22"/>
                <w:lang w:val="sr-Latn-RS"/>
              </w:rPr>
              <w:t>.</w:t>
            </w:r>
            <w:r w:rsidR="00413ADA">
              <w:rPr>
                <w:b/>
                <w:sz w:val="22"/>
                <w:lang w:val="sr-Latn-RS"/>
              </w:rPr>
              <w:t>071</w:t>
            </w:r>
            <w:r>
              <w:rPr>
                <w:b/>
                <w:sz w:val="22"/>
                <w:lang w:val="sr-Latn-RS"/>
              </w:rPr>
              <w:t>,00</w:t>
            </w:r>
          </w:p>
        </w:tc>
        <w:tc>
          <w:tcPr>
            <w:tcW w:w="425" w:type="dxa"/>
            <w:tcBorders>
              <w:left w:val="nil"/>
              <w:right w:val="nil"/>
            </w:tcBorders>
            <w:shd w:val="clear" w:color="auto" w:fill="FDE4D0"/>
          </w:tcPr>
          <w:p w:rsidR="00423AF8" w:rsidRPr="00186B76" w:rsidRDefault="00423AF8" w:rsidP="008C4E41">
            <w:pPr>
              <w:spacing w:after="120"/>
              <w:jc w:val="center"/>
              <w:rPr>
                <w:b/>
                <w:sz w:val="22"/>
                <w:lang w:val="sr-Cyrl-RS"/>
              </w:rPr>
            </w:pPr>
          </w:p>
        </w:tc>
        <w:tc>
          <w:tcPr>
            <w:tcW w:w="1834" w:type="dxa"/>
            <w:tcBorders>
              <w:left w:val="nil"/>
              <w:right w:val="nil"/>
            </w:tcBorders>
            <w:shd w:val="clear" w:color="auto" w:fill="auto"/>
          </w:tcPr>
          <w:p w:rsidR="00423AF8" w:rsidRPr="00186B76" w:rsidRDefault="00DF2F24" w:rsidP="00413ADA">
            <w:pPr>
              <w:spacing w:after="120"/>
              <w:jc w:val="center"/>
              <w:rPr>
                <w:b/>
                <w:sz w:val="22"/>
                <w:lang w:val="sr-Latn-RS"/>
              </w:rPr>
            </w:pPr>
            <w:r>
              <w:rPr>
                <w:b/>
                <w:sz w:val="22"/>
                <w:lang w:val="sr-Latn-RS"/>
              </w:rPr>
              <w:t>2</w:t>
            </w:r>
            <w:r w:rsidR="00413ADA">
              <w:rPr>
                <w:b/>
                <w:sz w:val="22"/>
                <w:lang w:val="sr-Latn-RS"/>
              </w:rPr>
              <w:t>03</w:t>
            </w:r>
            <w:r>
              <w:rPr>
                <w:b/>
                <w:sz w:val="22"/>
                <w:lang w:val="sr-Latn-RS"/>
              </w:rPr>
              <w:t>.</w:t>
            </w:r>
            <w:r w:rsidR="00413ADA">
              <w:rPr>
                <w:b/>
                <w:sz w:val="22"/>
                <w:lang w:val="sr-Latn-RS"/>
              </w:rPr>
              <w:t>393</w:t>
            </w:r>
            <w:r>
              <w:rPr>
                <w:b/>
                <w:sz w:val="22"/>
                <w:lang w:val="sr-Latn-RS"/>
              </w:rPr>
              <w:t>,00</w:t>
            </w:r>
          </w:p>
        </w:tc>
        <w:tc>
          <w:tcPr>
            <w:tcW w:w="324" w:type="dxa"/>
            <w:tcBorders>
              <w:left w:val="nil"/>
              <w:right w:val="nil"/>
            </w:tcBorders>
            <w:shd w:val="clear" w:color="auto" w:fill="FDE4D0"/>
          </w:tcPr>
          <w:p w:rsidR="00423AF8" w:rsidRPr="00186B76" w:rsidRDefault="00423AF8" w:rsidP="008C4E41">
            <w:pPr>
              <w:spacing w:after="120"/>
              <w:jc w:val="center"/>
              <w:rPr>
                <w:b/>
                <w:sz w:val="22"/>
                <w:lang w:val="sr-Cyrl-CS"/>
              </w:rPr>
            </w:pPr>
          </w:p>
        </w:tc>
        <w:tc>
          <w:tcPr>
            <w:tcW w:w="1615" w:type="dxa"/>
            <w:tcBorders>
              <w:left w:val="nil"/>
            </w:tcBorders>
            <w:shd w:val="clear" w:color="auto" w:fill="auto"/>
          </w:tcPr>
          <w:p w:rsidR="00423AF8" w:rsidRPr="00186B76" w:rsidRDefault="007650F4" w:rsidP="007650F4">
            <w:pPr>
              <w:spacing w:after="120"/>
              <w:jc w:val="center"/>
              <w:rPr>
                <w:b/>
                <w:bCs/>
                <w:sz w:val="22"/>
                <w:lang w:val="sr-Latn-RS"/>
              </w:rPr>
            </w:pPr>
            <w:r>
              <w:rPr>
                <w:b/>
                <w:bCs/>
                <w:sz w:val="22"/>
                <w:lang w:val="sr-Latn-RS"/>
              </w:rPr>
              <w:t>11</w:t>
            </w:r>
            <w:r w:rsidR="00482703">
              <w:rPr>
                <w:b/>
                <w:bCs/>
                <w:sz w:val="22"/>
                <w:lang w:val="sr-Latn-RS"/>
              </w:rPr>
              <w:t>6</w:t>
            </w:r>
            <w:r w:rsidR="00893C8B">
              <w:rPr>
                <w:b/>
                <w:bCs/>
                <w:sz w:val="22"/>
                <w:lang w:val="sr-Latn-RS"/>
              </w:rPr>
              <w:t>,</w:t>
            </w:r>
            <w:r>
              <w:rPr>
                <w:b/>
                <w:bCs/>
                <w:sz w:val="22"/>
                <w:lang w:val="sr-Latn-RS"/>
              </w:rPr>
              <w:t>07</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 xml:space="preserve">Некретнине, постројења,опрема </w:t>
            </w:r>
          </w:p>
        </w:tc>
        <w:tc>
          <w:tcPr>
            <w:tcW w:w="1560" w:type="dxa"/>
            <w:tcBorders>
              <w:left w:val="nil"/>
              <w:right w:val="nil"/>
            </w:tcBorders>
            <w:shd w:val="clear" w:color="auto" w:fill="FDE4D0"/>
          </w:tcPr>
          <w:p w:rsidR="002A6D85" w:rsidRPr="00186B76" w:rsidRDefault="002A6D85" w:rsidP="00413ADA">
            <w:pPr>
              <w:spacing w:after="120"/>
              <w:jc w:val="center"/>
              <w:rPr>
                <w:sz w:val="22"/>
                <w:lang w:val="sr-Latn-RS"/>
              </w:rPr>
            </w:pPr>
            <w:r>
              <w:rPr>
                <w:sz w:val="22"/>
                <w:lang w:val="sr-Latn-RS"/>
              </w:rPr>
              <w:t>236.071,00</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FDE4D0"/>
          </w:tcPr>
          <w:p w:rsidR="002A6D85" w:rsidRPr="00186B76" w:rsidRDefault="002A6D85" w:rsidP="00413ADA">
            <w:pPr>
              <w:spacing w:after="120"/>
              <w:jc w:val="center"/>
              <w:rPr>
                <w:sz w:val="22"/>
                <w:lang w:val="sr-Latn-RS"/>
              </w:rPr>
            </w:pPr>
            <w:r>
              <w:rPr>
                <w:sz w:val="22"/>
                <w:lang w:val="sr-Latn-RS"/>
              </w:rPr>
              <w:t>203.393,00</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FDE4D0"/>
          </w:tcPr>
          <w:p w:rsidR="002A6D85" w:rsidRPr="00186B76" w:rsidRDefault="002A6D85" w:rsidP="007650F4">
            <w:pPr>
              <w:spacing w:after="120"/>
              <w:jc w:val="center"/>
              <w:rPr>
                <w:bCs/>
                <w:sz w:val="22"/>
                <w:lang w:val="sr-Latn-RS"/>
              </w:rPr>
            </w:pPr>
            <w:r>
              <w:rPr>
                <w:bCs/>
                <w:sz w:val="22"/>
                <w:lang w:val="sr-Latn-RS"/>
              </w:rPr>
              <w:t>116,07</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Одложена пореска средства</w:t>
            </w:r>
          </w:p>
        </w:tc>
        <w:tc>
          <w:tcPr>
            <w:tcW w:w="1560" w:type="dxa"/>
            <w:tcBorders>
              <w:left w:val="nil"/>
              <w:right w:val="nil"/>
            </w:tcBorders>
            <w:shd w:val="clear" w:color="auto" w:fill="auto"/>
          </w:tcPr>
          <w:p w:rsidR="002A6D85" w:rsidRPr="00186B76" w:rsidRDefault="002A6D85" w:rsidP="00930C0A">
            <w:pPr>
              <w:spacing w:after="120"/>
              <w:jc w:val="center"/>
              <w:rPr>
                <w:sz w:val="22"/>
                <w:lang w:val="sr-Latn-RS"/>
              </w:rPr>
            </w:pPr>
            <w:r>
              <w:rPr>
                <w:sz w:val="22"/>
                <w:lang w:val="sr-Latn-RS"/>
              </w:rPr>
              <w:t>-</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auto"/>
          </w:tcPr>
          <w:p w:rsidR="002A6D85" w:rsidRPr="00186B76" w:rsidRDefault="002A6D85" w:rsidP="008C4E41">
            <w:pPr>
              <w:spacing w:after="120"/>
              <w:jc w:val="center"/>
              <w:rPr>
                <w:sz w:val="22"/>
                <w:lang w:val="sr-Latn-RS"/>
              </w:rPr>
            </w:pPr>
            <w:r>
              <w:rPr>
                <w:sz w:val="22"/>
                <w:lang w:val="sr-Latn-RS"/>
              </w:rPr>
              <w:t>-</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auto"/>
          </w:tcPr>
          <w:p w:rsidR="002A6D85" w:rsidRPr="00186B76" w:rsidRDefault="002A6D85" w:rsidP="00893C8B">
            <w:pPr>
              <w:spacing w:after="120"/>
              <w:jc w:val="center"/>
              <w:rPr>
                <w:bCs/>
                <w:sz w:val="22"/>
                <w:lang w:val="sr-Latn-RS"/>
              </w:rPr>
            </w:pPr>
            <w:r>
              <w:rPr>
                <w:bCs/>
                <w:sz w:val="22"/>
                <w:lang w:val="sr-Latn-RS"/>
              </w:rPr>
              <w:t>-</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rPr>
            </w:pPr>
            <w:r w:rsidRPr="00186B76">
              <w:rPr>
                <w:b/>
                <w:bCs/>
                <w:sz w:val="22"/>
              </w:rPr>
              <w:t>2.</w:t>
            </w:r>
          </w:p>
        </w:tc>
        <w:tc>
          <w:tcPr>
            <w:tcW w:w="2551" w:type="dxa"/>
            <w:tcBorders>
              <w:left w:val="nil"/>
              <w:right w:val="nil"/>
            </w:tcBorders>
            <w:shd w:val="clear" w:color="auto" w:fill="FDE4D0"/>
          </w:tcPr>
          <w:p w:rsidR="002A6D85" w:rsidRPr="002A6D85" w:rsidRDefault="002A6D85" w:rsidP="00015EB7">
            <w:pPr>
              <w:rPr>
                <w:b/>
              </w:rPr>
            </w:pPr>
            <w:r w:rsidRPr="002A6D85">
              <w:rPr>
                <w:b/>
              </w:rPr>
              <w:t>ТЕКУЋА СРЕДСТВА</w:t>
            </w:r>
          </w:p>
        </w:tc>
        <w:tc>
          <w:tcPr>
            <w:tcW w:w="1560" w:type="dxa"/>
            <w:tcBorders>
              <w:left w:val="nil"/>
              <w:right w:val="nil"/>
            </w:tcBorders>
            <w:shd w:val="clear" w:color="auto" w:fill="FDE4D0"/>
          </w:tcPr>
          <w:p w:rsidR="002A6D85" w:rsidRPr="00186B76" w:rsidRDefault="002A6D85" w:rsidP="00482703">
            <w:pPr>
              <w:spacing w:after="120"/>
              <w:jc w:val="center"/>
              <w:rPr>
                <w:b/>
                <w:sz w:val="22"/>
                <w:lang w:val="sr-Latn-RS"/>
              </w:rPr>
            </w:pPr>
            <w:r>
              <w:rPr>
                <w:b/>
                <w:sz w:val="22"/>
                <w:lang w:val="sr-Latn-RS"/>
              </w:rPr>
              <w:t>497.268,00</w:t>
            </w:r>
          </w:p>
        </w:tc>
        <w:tc>
          <w:tcPr>
            <w:tcW w:w="425" w:type="dxa"/>
            <w:tcBorders>
              <w:left w:val="nil"/>
              <w:right w:val="nil"/>
            </w:tcBorders>
            <w:shd w:val="clear" w:color="auto" w:fill="FDE4D0"/>
          </w:tcPr>
          <w:p w:rsidR="002A6D85" w:rsidRPr="00186B76" w:rsidRDefault="002A6D85" w:rsidP="008C4E41">
            <w:pPr>
              <w:spacing w:after="120"/>
              <w:jc w:val="center"/>
              <w:rPr>
                <w:b/>
                <w:sz w:val="22"/>
                <w:lang w:val="sr-Cyrl-RS"/>
              </w:rPr>
            </w:pPr>
          </w:p>
        </w:tc>
        <w:tc>
          <w:tcPr>
            <w:tcW w:w="1834" w:type="dxa"/>
            <w:tcBorders>
              <w:left w:val="nil"/>
              <w:right w:val="nil"/>
            </w:tcBorders>
            <w:shd w:val="clear" w:color="auto" w:fill="FDE4D0"/>
          </w:tcPr>
          <w:p w:rsidR="002A6D85" w:rsidRPr="00186B76" w:rsidRDefault="002A6D85" w:rsidP="00482703">
            <w:pPr>
              <w:spacing w:after="120"/>
              <w:jc w:val="center"/>
              <w:rPr>
                <w:b/>
                <w:sz w:val="22"/>
                <w:lang w:val="sr-Latn-RS"/>
              </w:rPr>
            </w:pPr>
            <w:r>
              <w:rPr>
                <w:b/>
                <w:sz w:val="22"/>
                <w:lang w:val="sr-Latn-RS"/>
              </w:rPr>
              <w:t>400.997,00</w:t>
            </w:r>
          </w:p>
        </w:tc>
        <w:tc>
          <w:tcPr>
            <w:tcW w:w="324" w:type="dxa"/>
            <w:tcBorders>
              <w:left w:val="nil"/>
              <w:right w:val="nil"/>
            </w:tcBorders>
            <w:shd w:val="clear" w:color="auto" w:fill="FDE4D0"/>
          </w:tcPr>
          <w:p w:rsidR="002A6D85" w:rsidRPr="00186B76" w:rsidRDefault="002A6D85" w:rsidP="008C4E41">
            <w:pPr>
              <w:spacing w:after="120"/>
              <w:jc w:val="center"/>
              <w:rPr>
                <w:b/>
                <w:sz w:val="22"/>
                <w:lang w:val="sr-Cyrl-CS"/>
              </w:rPr>
            </w:pPr>
          </w:p>
        </w:tc>
        <w:tc>
          <w:tcPr>
            <w:tcW w:w="1615" w:type="dxa"/>
            <w:tcBorders>
              <w:left w:val="nil"/>
            </w:tcBorders>
            <w:shd w:val="clear" w:color="auto" w:fill="FDE4D0"/>
          </w:tcPr>
          <w:p w:rsidR="002A6D85" w:rsidRPr="00186B76" w:rsidRDefault="002A6D85" w:rsidP="007650F4">
            <w:pPr>
              <w:spacing w:after="120"/>
              <w:jc w:val="center"/>
              <w:rPr>
                <w:b/>
                <w:bCs/>
                <w:sz w:val="22"/>
                <w:lang w:val="sr-Latn-RS"/>
              </w:rPr>
            </w:pPr>
            <w:r>
              <w:rPr>
                <w:b/>
                <w:bCs/>
                <w:sz w:val="22"/>
                <w:lang w:val="sr-Latn-RS"/>
              </w:rPr>
              <w:t>124,01</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Залихе</w:t>
            </w:r>
          </w:p>
        </w:tc>
        <w:tc>
          <w:tcPr>
            <w:tcW w:w="1560" w:type="dxa"/>
            <w:tcBorders>
              <w:left w:val="nil"/>
              <w:right w:val="nil"/>
            </w:tcBorders>
            <w:shd w:val="clear" w:color="auto" w:fill="auto"/>
          </w:tcPr>
          <w:p w:rsidR="002A6D85" w:rsidRPr="00186B76" w:rsidRDefault="002A6D85" w:rsidP="007650F4">
            <w:pPr>
              <w:spacing w:after="120"/>
              <w:jc w:val="center"/>
              <w:rPr>
                <w:sz w:val="22"/>
                <w:lang w:val="sr-Latn-RS"/>
              </w:rPr>
            </w:pPr>
            <w:r>
              <w:rPr>
                <w:sz w:val="22"/>
                <w:lang w:val="sr-Latn-RS"/>
              </w:rPr>
              <w:t>31.807,00</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auto"/>
          </w:tcPr>
          <w:p w:rsidR="002A6D85" w:rsidRPr="00186B76" w:rsidRDefault="002A6D85" w:rsidP="007650F4">
            <w:pPr>
              <w:spacing w:after="120"/>
              <w:jc w:val="center"/>
              <w:rPr>
                <w:sz w:val="22"/>
                <w:lang w:val="sr-Latn-RS"/>
              </w:rPr>
            </w:pPr>
            <w:r>
              <w:rPr>
                <w:sz w:val="22"/>
                <w:lang w:val="sr-Latn-RS"/>
              </w:rPr>
              <w:t>14.702,00</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auto"/>
          </w:tcPr>
          <w:p w:rsidR="002A6D85" w:rsidRPr="00186B76" w:rsidRDefault="002A6D85" w:rsidP="007650F4">
            <w:pPr>
              <w:spacing w:after="120"/>
              <w:jc w:val="center"/>
              <w:rPr>
                <w:b/>
                <w:bCs/>
                <w:sz w:val="22"/>
                <w:lang w:val="sr-Latn-RS"/>
              </w:rPr>
            </w:pPr>
            <w:r>
              <w:rPr>
                <w:b/>
                <w:bCs/>
                <w:sz w:val="22"/>
                <w:lang w:val="sr-Latn-RS"/>
              </w:rPr>
              <w:t>216,34</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Краткорочна потраживања</w:t>
            </w:r>
          </w:p>
        </w:tc>
        <w:tc>
          <w:tcPr>
            <w:tcW w:w="1560" w:type="dxa"/>
            <w:tcBorders>
              <w:left w:val="nil"/>
              <w:right w:val="nil"/>
            </w:tcBorders>
            <w:shd w:val="clear" w:color="auto" w:fill="FDE4D0"/>
          </w:tcPr>
          <w:p w:rsidR="002A6D85" w:rsidRPr="00186B76" w:rsidRDefault="002A6D85" w:rsidP="007650F4">
            <w:pPr>
              <w:spacing w:after="120"/>
              <w:jc w:val="center"/>
              <w:rPr>
                <w:sz w:val="22"/>
                <w:lang w:val="sr-Latn-RS"/>
              </w:rPr>
            </w:pPr>
            <w:r>
              <w:rPr>
                <w:sz w:val="22"/>
                <w:lang w:val="sr-Latn-RS"/>
              </w:rPr>
              <w:t>356.994,00</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FDE4D0"/>
          </w:tcPr>
          <w:p w:rsidR="002A6D85" w:rsidRPr="00186B76" w:rsidRDefault="002A6D85" w:rsidP="007650F4">
            <w:pPr>
              <w:spacing w:after="120"/>
              <w:jc w:val="center"/>
              <w:rPr>
                <w:sz w:val="22"/>
                <w:lang w:val="sr-Latn-RS"/>
              </w:rPr>
            </w:pPr>
            <w:r>
              <w:rPr>
                <w:sz w:val="22"/>
                <w:lang w:val="sr-Latn-RS"/>
              </w:rPr>
              <w:t>366.529,00</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FDE4D0"/>
          </w:tcPr>
          <w:p w:rsidR="002A6D85" w:rsidRPr="00186B76" w:rsidRDefault="002A6D85" w:rsidP="007650F4">
            <w:pPr>
              <w:spacing w:after="120"/>
              <w:jc w:val="center"/>
              <w:rPr>
                <w:bCs/>
                <w:sz w:val="22"/>
                <w:lang w:val="sr-Latn-RS"/>
              </w:rPr>
            </w:pPr>
            <w:r>
              <w:rPr>
                <w:bCs/>
                <w:sz w:val="22"/>
                <w:lang w:val="sr-Latn-RS"/>
              </w:rPr>
              <w:t>97,40</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Готовина</w:t>
            </w:r>
          </w:p>
        </w:tc>
        <w:tc>
          <w:tcPr>
            <w:tcW w:w="1560" w:type="dxa"/>
            <w:tcBorders>
              <w:left w:val="nil"/>
              <w:right w:val="nil"/>
            </w:tcBorders>
            <w:shd w:val="clear" w:color="auto" w:fill="auto"/>
          </w:tcPr>
          <w:p w:rsidR="002A6D85" w:rsidRPr="00186B76" w:rsidRDefault="002A6D85" w:rsidP="007650F4">
            <w:pPr>
              <w:spacing w:after="120"/>
              <w:jc w:val="center"/>
              <w:rPr>
                <w:sz w:val="22"/>
                <w:lang w:val="sr-Latn-RS"/>
              </w:rPr>
            </w:pPr>
            <w:r>
              <w:rPr>
                <w:sz w:val="22"/>
                <w:lang w:val="sr-Latn-RS"/>
              </w:rPr>
              <w:t>103.411,00</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auto"/>
          </w:tcPr>
          <w:p w:rsidR="002A6D85" w:rsidRPr="00186B76" w:rsidRDefault="002A6D85" w:rsidP="007650F4">
            <w:pPr>
              <w:spacing w:after="120"/>
              <w:jc w:val="center"/>
              <w:rPr>
                <w:sz w:val="22"/>
                <w:lang w:val="sr-Latn-RS"/>
              </w:rPr>
            </w:pPr>
            <w:r>
              <w:rPr>
                <w:sz w:val="22"/>
                <w:lang w:val="sr-Latn-RS"/>
              </w:rPr>
              <w:t>16.827.00</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auto"/>
          </w:tcPr>
          <w:p w:rsidR="002A6D85" w:rsidRPr="00186B76" w:rsidRDefault="002A6D85" w:rsidP="007650F4">
            <w:pPr>
              <w:spacing w:after="120"/>
              <w:jc w:val="center"/>
              <w:rPr>
                <w:bCs/>
                <w:sz w:val="22"/>
                <w:lang w:val="sr-Latn-RS"/>
              </w:rPr>
            </w:pPr>
            <w:r>
              <w:rPr>
                <w:bCs/>
                <w:sz w:val="22"/>
                <w:lang w:val="sr-Latn-RS"/>
              </w:rPr>
              <w:t>614,55</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Активна временска разграничења</w:t>
            </w:r>
          </w:p>
        </w:tc>
        <w:tc>
          <w:tcPr>
            <w:tcW w:w="1560" w:type="dxa"/>
            <w:tcBorders>
              <w:left w:val="nil"/>
              <w:right w:val="nil"/>
            </w:tcBorders>
            <w:shd w:val="clear" w:color="auto" w:fill="FDE4D0"/>
          </w:tcPr>
          <w:p w:rsidR="002A6D85" w:rsidRPr="00186B76" w:rsidRDefault="002A6D85" w:rsidP="007650F4">
            <w:pPr>
              <w:spacing w:after="120"/>
              <w:jc w:val="center"/>
              <w:rPr>
                <w:sz w:val="22"/>
                <w:lang w:val="sr-Latn-RS"/>
              </w:rPr>
            </w:pPr>
            <w:r>
              <w:rPr>
                <w:sz w:val="22"/>
                <w:lang w:val="sr-Latn-RS"/>
              </w:rPr>
              <w:t>5.056,00</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FDE4D0"/>
          </w:tcPr>
          <w:p w:rsidR="002A6D85" w:rsidRPr="00186B76" w:rsidRDefault="002A6D85" w:rsidP="007650F4">
            <w:pPr>
              <w:spacing w:after="120"/>
              <w:jc w:val="center"/>
              <w:rPr>
                <w:sz w:val="22"/>
                <w:lang w:val="sr-Latn-RS"/>
              </w:rPr>
            </w:pPr>
            <w:r>
              <w:rPr>
                <w:sz w:val="22"/>
                <w:lang w:val="sr-Latn-RS"/>
              </w:rPr>
              <w:t>2.939,00</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FDE4D0"/>
          </w:tcPr>
          <w:p w:rsidR="002A6D85" w:rsidRPr="00186B76" w:rsidRDefault="002A6D85" w:rsidP="007650F4">
            <w:pPr>
              <w:spacing w:after="120"/>
              <w:jc w:val="center"/>
              <w:rPr>
                <w:bCs/>
                <w:sz w:val="22"/>
                <w:lang w:val="sr-Latn-RS"/>
              </w:rPr>
            </w:pPr>
            <w:r>
              <w:rPr>
                <w:bCs/>
                <w:sz w:val="22"/>
                <w:lang w:val="sr-Latn-RS"/>
              </w:rPr>
              <w:t>172,03</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rPr>
            </w:pPr>
          </w:p>
        </w:tc>
        <w:tc>
          <w:tcPr>
            <w:tcW w:w="2551" w:type="dxa"/>
            <w:tcBorders>
              <w:left w:val="nil"/>
              <w:right w:val="nil"/>
            </w:tcBorders>
            <w:shd w:val="clear" w:color="auto" w:fill="FDE4D0"/>
          </w:tcPr>
          <w:p w:rsidR="002A6D85" w:rsidRPr="001C5CA0" w:rsidRDefault="002A6D85" w:rsidP="00015EB7">
            <w:r w:rsidRPr="001C5CA0">
              <w:t>Порез на додату вриједност</w:t>
            </w:r>
          </w:p>
        </w:tc>
        <w:tc>
          <w:tcPr>
            <w:tcW w:w="1560" w:type="dxa"/>
            <w:tcBorders>
              <w:left w:val="nil"/>
              <w:right w:val="nil"/>
            </w:tcBorders>
            <w:shd w:val="clear" w:color="auto" w:fill="auto"/>
          </w:tcPr>
          <w:p w:rsidR="002A6D85" w:rsidRPr="00186B76" w:rsidRDefault="002A6D85" w:rsidP="00930C0A">
            <w:pPr>
              <w:spacing w:after="120"/>
              <w:jc w:val="center"/>
              <w:rPr>
                <w:sz w:val="22"/>
                <w:lang w:val="sr-Latn-RS"/>
              </w:rPr>
            </w:pPr>
            <w:r>
              <w:rPr>
                <w:sz w:val="22"/>
                <w:lang w:val="sr-Latn-RS"/>
              </w:rPr>
              <w:t>-</w:t>
            </w:r>
          </w:p>
        </w:tc>
        <w:tc>
          <w:tcPr>
            <w:tcW w:w="425" w:type="dxa"/>
            <w:tcBorders>
              <w:left w:val="nil"/>
              <w:right w:val="nil"/>
            </w:tcBorders>
            <w:shd w:val="clear" w:color="auto" w:fill="FDE4D0"/>
          </w:tcPr>
          <w:p w:rsidR="002A6D85" w:rsidRPr="00186B76" w:rsidRDefault="002A6D85" w:rsidP="008C4E41">
            <w:pPr>
              <w:spacing w:after="120"/>
              <w:jc w:val="center"/>
              <w:rPr>
                <w:sz w:val="22"/>
                <w:lang w:val="sr-Cyrl-RS"/>
              </w:rPr>
            </w:pPr>
          </w:p>
        </w:tc>
        <w:tc>
          <w:tcPr>
            <w:tcW w:w="1834" w:type="dxa"/>
            <w:tcBorders>
              <w:left w:val="nil"/>
              <w:right w:val="nil"/>
            </w:tcBorders>
            <w:shd w:val="clear" w:color="auto" w:fill="auto"/>
          </w:tcPr>
          <w:p w:rsidR="002A6D85" w:rsidRPr="00186B76" w:rsidRDefault="002A6D85" w:rsidP="008C4E41">
            <w:pPr>
              <w:spacing w:after="120"/>
              <w:jc w:val="center"/>
              <w:rPr>
                <w:sz w:val="22"/>
                <w:lang w:val="sr-Latn-RS"/>
              </w:rPr>
            </w:pPr>
            <w:r>
              <w:rPr>
                <w:sz w:val="22"/>
                <w:lang w:val="sr-Latn-RS"/>
              </w:rPr>
              <w:t>-</w:t>
            </w:r>
          </w:p>
        </w:tc>
        <w:tc>
          <w:tcPr>
            <w:tcW w:w="324" w:type="dxa"/>
            <w:tcBorders>
              <w:left w:val="nil"/>
              <w:right w:val="nil"/>
            </w:tcBorders>
            <w:shd w:val="clear" w:color="auto" w:fill="FDE4D0"/>
          </w:tcPr>
          <w:p w:rsidR="002A6D85" w:rsidRPr="00186B76" w:rsidRDefault="002A6D85" w:rsidP="008C4E41">
            <w:pPr>
              <w:spacing w:after="120"/>
              <w:jc w:val="center"/>
              <w:rPr>
                <w:sz w:val="22"/>
                <w:lang w:val="sr-Cyrl-CS"/>
              </w:rPr>
            </w:pPr>
          </w:p>
        </w:tc>
        <w:tc>
          <w:tcPr>
            <w:tcW w:w="1615" w:type="dxa"/>
            <w:tcBorders>
              <w:left w:val="nil"/>
            </w:tcBorders>
            <w:shd w:val="clear" w:color="auto" w:fill="auto"/>
          </w:tcPr>
          <w:p w:rsidR="002A6D85" w:rsidRPr="00186B76" w:rsidRDefault="002A6D85" w:rsidP="00893C8B">
            <w:pPr>
              <w:spacing w:after="120"/>
              <w:jc w:val="center"/>
              <w:rPr>
                <w:bCs/>
                <w:sz w:val="22"/>
                <w:lang w:val="sr-Latn-RS"/>
              </w:rPr>
            </w:pPr>
            <w:r>
              <w:rPr>
                <w:bCs/>
                <w:sz w:val="22"/>
                <w:lang w:val="sr-Latn-RS"/>
              </w:rPr>
              <w:t>0</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lang w:val="sr-Cyrl-BA"/>
              </w:rPr>
            </w:pPr>
            <w:r w:rsidRPr="00186B76">
              <w:rPr>
                <w:b/>
                <w:bCs/>
                <w:sz w:val="22"/>
                <w:lang w:val="sr-Cyrl-BA"/>
              </w:rPr>
              <w:t>3.</w:t>
            </w:r>
          </w:p>
        </w:tc>
        <w:tc>
          <w:tcPr>
            <w:tcW w:w="2551" w:type="dxa"/>
            <w:tcBorders>
              <w:left w:val="nil"/>
              <w:right w:val="nil"/>
            </w:tcBorders>
            <w:shd w:val="clear" w:color="auto" w:fill="FDE4D0"/>
          </w:tcPr>
          <w:p w:rsidR="002A6D85" w:rsidRPr="002A6D85" w:rsidRDefault="002A6D85" w:rsidP="00015EB7">
            <w:pPr>
              <w:rPr>
                <w:b/>
              </w:rPr>
            </w:pPr>
            <w:r w:rsidRPr="002A6D85">
              <w:rPr>
                <w:b/>
              </w:rPr>
              <w:t>ПОСЛОВНА СРЕДСТВА</w:t>
            </w:r>
          </w:p>
        </w:tc>
        <w:tc>
          <w:tcPr>
            <w:tcW w:w="1560" w:type="dxa"/>
            <w:tcBorders>
              <w:left w:val="nil"/>
              <w:right w:val="nil"/>
            </w:tcBorders>
            <w:shd w:val="clear" w:color="auto" w:fill="FDE4D0"/>
          </w:tcPr>
          <w:p w:rsidR="002A6D85" w:rsidRPr="00186B76" w:rsidRDefault="002A6D85" w:rsidP="007650F4">
            <w:pPr>
              <w:spacing w:after="120"/>
              <w:jc w:val="center"/>
              <w:rPr>
                <w:b/>
                <w:sz w:val="22"/>
                <w:lang w:val="sr-Latn-RS"/>
              </w:rPr>
            </w:pPr>
            <w:r>
              <w:rPr>
                <w:b/>
                <w:sz w:val="22"/>
                <w:lang w:val="sr-Latn-RS"/>
              </w:rPr>
              <w:t>733.339,00</w:t>
            </w:r>
          </w:p>
        </w:tc>
        <w:tc>
          <w:tcPr>
            <w:tcW w:w="425" w:type="dxa"/>
            <w:tcBorders>
              <w:left w:val="nil"/>
              <w:right w:val="nil"/>
            </w:tcBorders>
            <w:shd w:val="clear" w:color="auto" w:fill="FDE4D0"/>
          </w:tcPr>
          <w:p w:rsidR="002A6D85" w:rsidRPr="00186B76" w:rsidRDefault="002A6D85" w:rsidP="008C4E41">
            <w:pPr>
              <w:spacing w:after="120"/>
              <w:jc w:val="center"/>
              <w:rPr>
                <w:b/>
                <w:sz w:val="22"/>
                <w:lang w:val="sr-Cyrl-RS"/>
              </w:rPr>
            </w:pPr>
          </w:p>
        </w:tc>
        <w:tc>
          <w:tcPr>
            <w:tcW w:w="1834" w:type="dxa"/>
            <w:tcBorders>
              <w:left w:val="nil"/>
              <w:right w:val="nil"/>
            </w:tcBorders>
            <w:shd w:val="clear" w:color="auto" w:fill="FDE4D0"/>
          </w:tcPr>
          <w:p w:rsidR="002A6D85" w:rsidRPr="00186B76" w:rsidRDefault="002A6D85" w:rsidP="007650F4">
            <w:pPr>
              <w:spacing w:after="120"/>
              <w:jc w:val="center"/>
              <w:rPr>
                <w:b/>
                <w:sz w:val="22"/>
                <w:lang w:val="sr-Latn-RS"/>
              </w:rPr>
            </w:pPr>
            <w:r>
              <w:rPr>
                <w:b/>
                <w:sz w:val="22"/>
                <w:lang w:val="sr-Latn-RS"/>
              </w:rPr>
              <w:t>1.088.771,00</w:t>
            </w:r>
          </w:p>
        </w:tc>
        <w:tc>
          <w:tcPr>
            <w:tcW w:w="324" w:type="dxa"/>
            <w:tcBorders>
              <w:left w:val="nil"/>
              <w:right w:val="nil"/>
            </w:tcBorders>
            <w:shd w:val="clear" w:color="auto" w:fill="FDE4D0"/>
          </w:tcPr>
          <w:p w:rsidR="002A6D85" w:rsidRPr="00186B76" w:rsidRDefault="002A6D85" w:rsidP="008C4E41">
            <w:pPr>
              <w:spacing w:after="120"/>
              <w:jc w:val="center"/>
              <w:rPr>
                <w:b/>
                <w:sz w:val="22"/>
                <w:lang w:val="sr-Cyrl-CS"/>
              </w:rPr>
            </w:pPr>
          </w:p>
        </w:tc>
        <w:tc>
          <w:tcPr>
            <w:tcW w:w="1615" w:type="dxa"/>
            <w:tcBorders>
              <w:left w:val="nil"/>
            </w:tcBorders>
            <w:shd w:val="clear" w:color="auto" w:fill="FDE4D0"/>
          </w:tcPr>
          <w:p w:rsidR="002A6D85" w:rsidRPr="00186B76" w:rsidRDefault="002A6D85" w:rsidP="00E41E67">
            <w:pPr>
              <w:jc w:val="center"/>
              <w:rPr>
                <w:b/>
                <w:bCs/>
                <w:sz w:val="22"/>
                <w:lang w:val="sr-Latn-RS"/>
              </w:rPr>
            </w:pPr>
            <w:r>
              <w:rPr>
                <w:b/>
                <w:bCs/>
                <w:sz w:val="22"/>
                <w:lang w:val="sr-Latn-RS"/>
              </w:rPr>
              <w:t>67,35</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rPr>
            </w:pPr>
            <w:r w:rsidRPr="00186B76">
              <w:rPr>
                <w:b/>
                <w:bCs/>
                <w:sz w:val="22"/>
                <w:lang w:val="sr-Cyrl-BA"/>
              </w:rPr>
              <w:t>4</w:t>
            </w:r>
            <w:r w:rsidRPr="00186B76">
              <w:rPr>
                <w:b/>
                <w:bCs/>
                <w:sz w:val="22"/>
              </w:rPr>
              <w:t>.</w:t>
            </w:r>
          </w:p>
        </w:tc>
        <w:tc>
          <w:tcPr>
            <w:tcW w:w="2551" w:type="dxa"/>
            <w:tcBorders>
              <w:left w:val="nil"/>
              <w:right w:val="nil"/>
            </w:tcBorders>
            <w:shd w:val="clear" w:color="auto" w:fill="FDE4D0"/>
          </w:tcPr>
          <w:p w:rsidR="002A6D85" w:rsidRPr="002A6D85" w:rsidRDefault="002A6D85" w:rsidP="00015EB7">
            <w:pPr>
              <w:rPr>
                <w:b/>
              </w:rPr>
            </w:pPr>
            <w:r w:rsidRPr="002A6D85">
              <w:rPr>
                <w:b/>
              </w:rPr>
              <w:t xml:space="preserve">ГУБИТАК ИЗНАД </w:t>
            </w:r>
            <w:r w:rsidRPr="002A6D85">
              <w:rPr>
                <w:b/>
              </w:rPr>
              <w:lastRenderedPageBreak/>
              <w:t>ВРИЈЕДО.КАПИ.</w:t>
            </w:r>
          </w:p>
        </w:tc>
        <w:tc>
          <w:tcPr>
            <w:tcW w:w="1560" w:type="dxa"/>
            <w:tcBorders>
              <w:left w:val="nil"/>
              <w:right w:val="nil"/>
            </w:tcBorders>
            <w:shd w:val="clear" w:color="auto" w:fill="auto"/>
          </w:tcPr>
          <w:p w:rsidR="002A6D85" w:rsidRPr="00186B76" w:rsidRDefault="002A6D85" w:rsidP="00E41E67">
            <w:pPr>
              <w:spacing w:after="120"/>
              <w:jc w:val="center"/>
              <w:rPr>
                <w:b/>
                <w:sz w:val="22"/>
                <w:lang w:val="sr-Latn-RS"/>
              </w:rPr>
            </w:pPr>
            <w:r>
              <w:rPr>
                <w:b/>
                <w:sz w:val="22"/>
                <w:lang w:val="sr-Latn-RS"/>
              </w:rPr>
              <w:lastRenderedPageBreak/>
              <w:t>275.419,00</w:t>
            </w:r>
          </w:p>
        </w:tc>
        <w:tc>
          <w:tcPr>
            <w:tcW w:w="425" w:type="dxa"/>
            <w:tcBorders>
              <w:left w:val="nil"/>
              <w:right w:val="nil"/>
            </w:tcBorders>
            <w:shd w:val="clear" w:color="auto" w:fill="FDE4D0"/>
          </w:tcPr>
          <w:p w:rsidR="002A6D85" w:rsidRPr="00186B76" w:rsidRDefault="002A6D85" w:rsidP="008C4E41">
            <w:pPr>
              <w:spacing w:after="120"/>
              <w:jc w:val="center"/>
              <w:rPr>
                <w:b/>
                <w:sz w:val="22"/>
                <w:lang w:val="sr-Cyrl-RS"/>
              </w:rPr>
            </w:pPr>
          </w:p>
        </w:tc>
        <w:tc>
          <w:tcPr>
            <w:tcW w:w="1834" w:type="dxa"/>
            <w:tcBorders>
              <w:left w:val="nil"/>
              <w:right w:val="nil"/>
            </w:tcBorders>
            <w:shd w:val="clear" w:color="auto" w:fill="auto"/>
          </w:tcPr>
          <w:p w:rsidR="002A6D85" w:rsidRPr="00186B76" w:rsidRDefault="002A6D85" w:rsidP="00E41E67">
            <w:pPr>
              <w:spacing w:after="120"/>
              <w:jc w:val="center"/>
              <w:rPr>
                <w:b/>
                <w:sz w:val="22"/>
                <w:lang w:val="sr-Latn-RS"/>
              </w:rPr>
            </w:pPr>
            <w:r>
              <w:rPr>
                <w:b/>
                <w:sz w:val="22"/>
                <w:lang w:val="sr-Latn-RS"/>
              </w:rPr>
              <w:t>308.958,00</w:t>
            </w:r>
          </w:p>
        </w:tc>
        <w:tc>
          <w:tcPr>
            <w:tcW w:w="324" w:type="dxa"/>
            <w:tcBorders>
              <w:left w:val="nil"/>
              <w:right w:val="nil"/>
            </w:tcBorders>
            <w:shd w:val="clear" w:color="auto" w:fill="FDE4D0"/>
          </w:tcPr>
          <w:p w:rsidR="002A6D85" w:rsidRPr="00186B76" w:rsidRDefault="002A6D85" w:rsidP="008C4E41">
            <w:pPr>
              <w:spacing w:after="120"/>
              <w:jc w:val="center"/>
              <w:rPr>
                <w:b/>
                <w:sz w:val="22"/>
                <w:lang w:val="sr-Cyrl-CS"/>
              </w:rPr>
            </w:pPr>
          </w:p>
        </w:tc>
        <w:tc>
          <w:tcPr>
            <w:tcW w:w="1615" w:type="dxa"/>
            <w:tcBorders>
              <w:left w:val="nil"/>
            </w:tcBorders>
            <w:shd w:val="clear" w:color="auto" w:fill="auto"/>
          </w:tcPr>
          <w:p w:rsidR="002A6D85" w:rsidRPr="00186B76" w:rsidRDefault="002A6D85" w:rsidP="00E41E67">
            <w:pPr>
              <w:spacing w:after="120"/>
              <w:jc w:val="center"/>
              <w:rPr>
                <w:b/>
                <w:bCs/>
                <w:sz w:val="22"/>
                <w:lang w:val="sr-Latn-RS"/>
              </w:rPr>
            </w:pPr>
            <w:r>
              <w:rPr>
                <w:b/>
                <w:bCs/>
                <w:sz w:val="22"/>
                <w:lang w:val="sr-Latn-RS"/>
              </w:rPr>
              <w:t>89,14</w:t>
            </w:r>
          </w:p>
        </w:tc>
      </w:tr>
      <w:tr w:rsidR="002A6D85" w:rsidRPr="00186B76" w:rsidTr="002A6D85">
        <w:tc>
          <w:tcPr>
            <w:tcW w:w="959" w:type="dxa"/>
            <w:tcBorders>
              <w:right w:val="nil"/>
            </w:tcBorders>
            <w:shd w:val="clear" w:color="auto" w:fill="FDE4D0"/>
          </w:tcPr>
          <w:p w:rsidR="002A6D85" w:rsidRPr="00186B76" w:rsidRDefault="002A6D85" w:rsidP="008C4E41">
            <w:pPr>
              <w:spacing w:after="120"/>
              <w:jc w:val="both"/>
              <w:rPr>
                <w:b/>
                <w:bCs/>
                <w:sz w:val="22"/>
                <w:lang w:val="sr-Cyrl-BA"/>
              </w:rPr>
            </w:pPr>
            <w:r w:rsidRPr="00186B76">
              <w:rPr>
                <w:b/>
                <w:bCs/>
                <w:sz w:val="22"/>
                <w:lang w:val="sr-Cyrl-BA"/>
              </w:rPr>
              <w:lastRenderedPageBreak/>
              <w:t>5.</w:t>
            </w:r>
          </w:p>
        </w:tc>
        <w:tc>
          <w:tcPr>
            <w:tcW w:w="2551" w:type="dxa"/>
            <w:tcBorders>
              <w:left w:val="nil"/>
              <w:right w:val="nil"/>
            </w:tcBorders>
            <w:shd w:val="clear" w:color="auto" w:fill="FDE4D0"/>
          </w:tcPr>
          <w:p w:rsidR="002A6D85" w:rsidRPr="002A6D85" w:rsidRDefault="002A6D85" w:rsidP="00015EB7">
            <w:pPr>
              <w:rPr>
                <w:b/>
              </w:rPr>
            </w:pPr>
            <w:r w:rsidRPr="002A6D85">
              <w:rPr>
                <w:b/>
              </w:rPr>
              <w:t>ПОСЛОВНА АКТИВА</w:t>
            </w:r>
          </w:p>
        </w:tc>
        <w:tc>
          <w:tcPr>
            <w:tcW w:w="1560" w:type="dxa"/>
            <w:tcBorders>
              <w:left w:val="nil"/>
              <w:right w:val="nil"/>
            </w:tcBorders>
            <w:shd w:val="clear" w:color="auto" w:fill="FDE4D0"/>
          </w:tcPr>
          <w:p w:rsidR="002A6D85" w:rsidRPr="00186B76" w:rsidRDefault="002A6D85" w:rsidP="00E41E67">
            <w:pPr>
              <w:spacing w:after="120"/>
              <w:jc w:val="center"/>
              <w:rPr>
                <w:b/>
                <w:sz w:val="22"/>
                <w:lang w:val="sr-Latn-RS"/>
              </w:rPr>
            </w:pPr>
            <w:r>
              <w:rPr>
                <w:b/>
                <w:sz w:val="22"/>
                <w:lang w:val="sr-Latn-RS"/>
              </w:rPr>
              <w:t>1.008.758,00</w:t>
            </w:r>
          </w:p>
        </w:tc>
        <w:tc>
          <w:tcPr>
            <w:tcW w:w="425" w:type="dxa"/>
            <w:tcBorders>
              <w:left w:val="nil"/>
              <w:right w:val="nil"/>
            </w:tcBorders>
            <w:shd w:val="clear" w:color="auto" w:fill="FDE4D0"/>
          </w:tcPr>
          <w:p w:rsidR="002A6D85" w:rsidRPr="00186B76" w:rsidRDefault="002A6D85" w:rsidP="008C4E41">
            <w:pPr>
              <w:spacing w:after="120"/>
              <w:jc w:val="center"/>
              <w:rPr>
                <w:b/>
                <w:sz w:val="22"/>
                <w:lang w:val="sr-Cyrl-RS"/>
              </w:rPr>
            </w:pPr>
          </w:p>
        </w:tc>
        <w:tc>
          <w:tcPr>
            <w:tcW w:w="1834" w:type="dxa"/>
            <w:tcBorders>
              <w:left w:val="nil"/>
              <w:right w:val="nil"/>
            </w:tcBorders>
            <w:shd w:val="clear" w:color="auto" w:fill="FDE4D0"/>
          </w:tcPr>
          <w:p w:rsidR="002A6D85" w:rsidRPr="00186B76" w:rsidRDefault="002A6D85" w:rsidP="00E41E67">
            <w:pPr>
              <w:spacing w:after="120"/>
              <w:jc w:val="center"/>
              <w:rPr>
                <w:b/>
                <w:sz w:val="22"/>
                <w:lang w:val="sr-Latn-RS"/>
              </w:rPr>
            </w:pPr>
            <w:r>
              <w:rPr>
                <w:b/>
                <w:sz w:val="22"/>
                <w:lang w:val="sr-Latn-RS"/>
              </w:rPr>
              <w:t>1.397.725,00</w:t>
            </w:r>
          </w:p>
        </w:tc>
        <w:tc>
          <w:tcPr>
            <w:tcW w:w="324" w:type="dxa"/>
            <w:tcBorders>
              <w:left w:val="nil"/>
              <w:right w:val="nil"/>
            </w:tcBorders>
            <w:shd w:val="clear" w:color="auto" w:fill="FDE4D0"/>
          </w:tcPr>
          <w:p w:rsidR="002A6D85" w:rsidRPr="00186B76" w:rsidRDefault="002A6D85" w:rsidP="008C4E41">
            <w:pPr>
              <w:spacing w:after="120"/>
              <w:jc w:val="center"/>
              <w:rPr>
                <w:b/>
                <w:sz w:val="22"/>
                <w:lang w:val="sr-Cyrl-CS"/>
              </w:rPr>
            </w:pPr>
          </w:p>
        </w:tc>
        <w:tc>
          <w:tcPr>
            <w:tcW w:w="1615" w:type="dxa"/>
            <w:tcBorders>
              <w:left w:val="nil"/>
            </w:tcBorders>
            <w:shd w:val="clear" w:color="auto" w:fill="FDE4D0"/>
          </w:tcPr>
          <w:p w:rsidR="002A6D85" w:rsidRPr="00186B76" w:rsidRDefault="002A6D85" w:rsidP="00E41E67">
            <w:pPr>
              <w:spacing w:after="120"/>
              <w:jc w:val="center"/>
              <w:rPr>
                <w:b/>
                <w:bCs/>
                <w:sz w:val="22"/>
                <w:lang w:val="sr-Latn-RS"/>
              </w:rPr>
            </w:pPr>
            <w:r>
              <w:rPr>
                <w:b/>
                <w:bCs/>
                <w:sz w:val="22"/>
                <w:lang w:val="sr-Latn-RS"/>
              </w:rPr>
              <w:t>72,17</w:t>
            </w:r>
          </w:p>
        </w:tc>
      </w:tr>
      <w:tr w:rsidR="002A6D85" w:rsidRPr="00186B76" w:rsidTr="002A6D85">
        <w:tc>
          <w:tcPr>
            <w:tcW w:w="959" w:type="dxa"/>
            <w:tcBorders>
              <w:right w:val="nil"/>
            </w:tcBorders>
            <w:shd w:val="clear" w:color="auto" w:fill="auto"/>
          </w:tcPr>
          <w:p w:rsidR="002A6D85" w:rsidRPr="00186B76" w:rsidRDefault="002A6D85" w:rsidP="008C4E41">
            <w:pPr>
              <w:spacing w:after="120"/>
              <w:jc w:val="both"/>
              <w:rPr>
                <w:b/>
                <w:bCs/>
                <w:sz w:val="22"/>
                <w:lang w:val="sr-Cyrl-CS"/>
              </w:rPr>
            </w:pPr>
            <w:r w:rsidRPr="00186B76">
              <w:rPr>
                <w:b/>
                <w:bCs/>
                <w:sz w:val="22"/>
                <w:lang w:val="sr-Cyrl-CS"/>
              </w:rPr>
              <w:t>6.</w:t>
            </w:r>
          </w:p>
        </w:tc>
        <w:tc>
          <w:tcPr>
            <w:tcW w:w="2551" w:type="dxa"/>
            <w:tcBorders>
              <w:left w:val="nil"/>
              <w:right w:val="nil"/>
            </w:tcBorders>
            <w:shd w:val="clear" w:color="auto" w:fill="FDE4D0"/>
          </w:tcPr>
          <w:p w:rsidR="002A6D85" w:rsidRPr="002A6D85" w:rsidRDefault="002A6D85" w:rsidP="00015EB7">
            <w:pPr>
              <w:rPr>
                <w:b/>
              </w:rPr>
            </w:pPr>
            <w:r w:rsidRPr="002A6D85">
              <w:rPr>
                <w:b/>
              </w:rPr>
              <w:t>ВАНБИЛАНСНА АКТИВА</w:t>
            </w:r>
          </w:p>
        </w:tc>
        <w:tc>
          <w:tcPr>
            <w:tcW w:w="1560" w:type="dxa"/>
            <w:tcBorders>
              <w:left w:val="nil"/>
              <w:right w:val="nil"/>
            </w:tcBorders>
            <w:shd w:val="clear" w:color="auto" w:fill="auto"/>
          </w:tcPr>
          <w:p w:rsidR="002A6D85" w:rsidRPr="00186B76" w:rsidRDefault="002A6D85" w:rsidP="00E41E67">
            <w:pPr>
              <w:spacing w:after="120"/>
              <w:jc w:val="center"/>
              <w:rPr>
                <w:b/>
                <w:sz w:val="22"/>
                <w:lang w:val="sr-Latn-RS"/>
              </w:rPr>
            </w:pPr>
            <w:r>
              <w:rPr>
                <w:b/>
                <w:sz w:val="22"/>
                <w:lang w:val="sr-Latn-RS"/>
              </w:rPr>
              <w:t>2.151.561,00</w:t>
            </w:r>
          </w:p>
        </w:tc>
        <w:tc>
          <w:tcPr>
            <w:tcW w:w="425" w:type="dxa"/>
            <w:tcBorders>
              <w:left w:val="nil"/>
              <w:right w:val="nil"/>
            </w:tcBorders>
            <w:shd w:val="clear" w:color="auto" w:fill="FDE4D0"/>
          </w:tcPr>
          <w:p w:rsidR="002A6D85" w:rsidRPr="00186B76" w:rsidRDefault="002A6D85" w:rsidP="008C4E41">
            <w:pPr>
              <w:spacing w:after="120"/>
              <w:jc w:val="center"/>
              <w:rPr>
                <w:b/>
                <w:sz w:val="22"/>
                <w:lang w:val="sr-Cyrl-RS"/>
              </w:rPr>
            </w:pPr>
          </w:p>
        </w:tc>
        <w:tc>
          <w:tcPr>
            <w:tcW w:w="1834" w:type="dxa"/>
            <w:tcBorders>
              <w:left w:val="nil"/>
              <w:right w:val="nil"/>
            </w:tcBorders>
            <w:shd w:val="clear" w:color="auto" w:fill="auto"/>
          </w:tcPr>
          <w:p w:rsidR="002A6D85" w:rsidRPr="00186B76" w:rsidRDefault="002A6D85" w:rsidP="00E41E67">
            <w:pPr>
              <w:spacing w:after="120"/>
              <w:jc w:val="center"/>
              <w:rPr>
                <w:b/>
                <w:sz w:val="22"/>
                <w:lang w:val="sr-Latn-RS"/>
              </w:rPr>
            </w:pPr>
            <w:r>
              <w:rPr>
                <w:b/>
                <w:sz w:val="22"/>
                <w:lang w:val="sr-Latn-RS"/>
              </w:rPr>
              <w:t>2.055.522,00</w:t>
            </w:r>
          </w:p>
        </w:tc>
        <w:tc>
          <w:tcPr>
            <w:tcW w:w="324" w:type="dxa"/>
            <w:tcBorders>
              <w:left w:val="nil"/>
              <w:right w:val="nil"/>
            </w:tcBorders>
            <w:shd w:val="clear" w:color="auto" w:fill="FDE4D0"/>
          </w:tcPr>
          <w:p w:rsidR="002A6D85" w:rsidRPr="00186B76" w:rsidRDefault="002A6D85" w:rsidP="008C4E41">
            <w:pPr>
              <w:spacing w:after="120"/>
              <w:jc w:val="center"/>
              <w:rPr>
                <w:b/>
                <w:sz w:val="22"/>
                <w:lang w:val="sr-Cyrl-CS"/>
              </w:rPr>
            </w:pPr>
          </w:p>
        </w:tc>
        <w:tc>
          <w:tcPr>
            <w:tcW w:w="1615" w:type="dxa"/>
            <w:tcBorders>
              <w:left w:val="nil"/>
            </w:tcBorders>
            <w:shd w:val="clear" w:color="auto" w:fill="auto"/>
          </w:tcPr>
          <w:p w:rsidR="002A6D85" w:rsidRPr="00186B76" w:rsidRDefault="002A6D85" w:rsidP="00E41E67">
            <w:pPr>
              <w:spacing w:after="120"/>
              <w:jc w:val="center"/>
              <w:rPr>
                <w:b/>
                <w:bCs/>
                <w:sz w:val="22"/>
                <w:lang w:val="sr-Latn-RS"/>
              </w:rPr>
            </w:pPr>
            <w:r>
              <w:rPr>
                <w:b/>
                <w:bCs/>
                <w:sz w:val="22"/>
                <w:lang w:val="sr-Latn-RS"/>
              </w:rPr>
              <w:t>104,67</w:t>
            </w:r>
          </w:p>
        </w:tc>
      </w:tr>
      <w:tr w:rsidR="002A6D85" w:rsidRPr="00186B76" w:rsidTr="002A6D85">
        <w:tc>
          <w:tcPr>
            <w:tcW w:w="959" w:type="dxa"/>
            <w:tcBorders>
              <w:top w:val="double" w:sz="6" w:space="0" w:color="F9B074"/>
              <w:left w:val="single" w:sz="8" w:space="0" w:color="F9B074"/>
              <w:bottom w:val="single" w:sz="8" w:space="0" w:color="F9B074"/>
              <w:right w:val="nil"/>
            </w:tcBorders>
            <w:shd w:val="clear" w:color="auto" w:fill="auto"/>
          </w:tcPr>
          <w:p w:rsidR="002A6D85" w:rsidRPr="00186B76" w:rsidRDefault="002A6D85" w:rsidP="008C4E41">
            <w:pPr>
              <w:spacing w:after="120"/>
              <w:jc w:val="both"/>
              <w:rPr>
                <w:b/>
                <w:bCs/>
                <w:sz w:val="22"/>
              </w:rPr>
            </w:pPr>
            <w:r w:rsidRPr="00186B76">
              <w:rPr>
                <w:b/>
                <w:bCs/>
                <w:sz w:val="22"/>
                <w:lang w:val="sr-Cyrl-BA"/>
              </w:rPr>
              <w:t>7</w:t>
            </w:r>
            <w:r w:rsidRPr="00186B76">
              <w:rPr>
                <w:b/>
                <w:bCs/>
                <w:sz w:val="22"/>
              </w:rPr>
              <w:t>.</w:t>
            </w:r>
          </w:p>
        </w:tc>
        <w:tc>
          <w:tcPr>
            <w:tcW w:w="2551" w:type="dxa"/>
            <w:tcBorders>
              <w:top w:val="double" w:sz="6" w:space="0" w:color="F9B074"/>
              <w:left w:val="nil"/>
              <w:bottom w:val="single" w:sz="8" w:space="0" w:color="F9B074"/>
              <w:right w:val="nil"/>
            </w:tcBorders>
            <w:shd w:val="clear" w:color="auto" w:fill="FDE4D0"/>
          </w:tcPr>
          <w:p w:rsidR="002A6D85" w:rsidRPr="002A6D85" w:rsidRDefault="002A6D85" w:rsidP="00015EB7">
            <w:pPr>
              <w:rPr>
                <w:b/>
              </w:rPr>
            </w:pPr>
            <w:r w:rsidRPr="002A6D85">
              <w:rPr>
                <w:b/>
              </w:rPr>
              <w:t>УКУПНА  АКТИВА</w:t>
            </w:r>
          </w:p>
        </w:tc>
        <w:tc>
          <w:tcPr>
            <w:tcW w:w="1560" w:type="dxa"/>
            <w:tcBorders>
              <w:top w:val="double" w:sz="6" w:space="0" w:color="F9B074"/>
              <w:left w:val="nil"/>
              <w:bottom w:val="single" w:sz="8" w:space="0" w:color="F9B074"/>
              <w:right w:val="nil"/>
            </w:tcBorders>
            <w:shd w:val="clear" w:color="auto" w:fill="auto"/>
          </w:tcPr>
          <w:p w:rsidR="002A6D85" w:rsidRPr="00186B76" w:rsidRDefault="002A6D85" w:rsidP="00E41E67">
            <w:pPr>
              <w:spacing w:after="120"/>
              <w:jc w:val="center"/>
              <w:rPr>
                <w:b/>
                <w:bCs/>
                <w:sz w:val="22"/>
                <w:lang w:val="sr-Latn-RS"/>
              </w:rPr>
            </w:pPr>
            <w:r>
              <w:rPr>
                <w:b/>
                <w:bCs/>
                <w:sz w:val="22"/>
                <w:lang w:val="sr-Latn-RS"/>
              </w:rPr>
              <w:t>3.160.319,00</w:t>
            </w:r>
          </w:p>
        </w:tc>
        <w:tc>
          <w:tcPr>
            <w:tcW w:w="425" w:type="dxa"/>
            <w:tcBorders>
              <w:top w:val="double" w:sz="6" w:space="0" w:color="F9B074"/>
              <w:left w:val="nil"/>
              <w:bottom w:val="single" w:sz="8" w:space="0" w:color="F9B074"/>
              <w:right w:val="nil"/>
            </w:tcBorders>
            <w:shd w:val="clear" w:color="auto" w:fill="FDE4D0"/>
          </w:tcPr>
          <w:p w:rsidR="002A6D85" w:rsidRPr="00186B76" w:rsidRDefault="002A6D85" w:rsidP="008C4E41">
            <w:pPr>
              <w:spacing w:after="120"/>
              <w:rPr>
                <w:b/>
                <w:bCs/>
                <w:sz w:val="22"/>
                <w:lang w:val="sr-Cyrl-RS"/>
              </w:rPr>
            </w:pPr>
          </w:p>
        </w:tc>
        <w:tc>
          <w:tcPr>
            <w:tcW w:w="1834" w:type="dxa"/>
            <w:tcBorders>
              <w:top w:val="double" w:sz="6" w:space="0" w:color="F9B074"/>
              <w:left w:val="nil"/>
              <w:bottom w:val="single" w:sz="8" w:space="0" w:color="F9B074"/>
              <w:right w:val="nil"/>
            </w:tcBorders>
            <w:shd w:val="clear" w:color="auto" w:fill="auto"/>
          </w:tcPr>
          <w:p w:rsidR="002A6D85" w:rsidRPr="00186B76" w:rsidRDefault="002A6D85" w:rsidP="00E41E67">
            <w:pPr>
              <w:spacing w:after="120"/>
              <w:jc w:val="center"/>
              <w:rPr>
                <w:b/>
                <w:bCs/>
                <w:sz w:val="22"/>
                <w:lang w:val="sr-Latn-RS"/>
              </w:rPr>
            </w:pPr>
            <w:r>
              <w:rPr>
                <w:b/>
                <w:bCs/>
                <w:sz w:val="22"/>
                <w:lang w:val="sr-Latn-RS"/>
              </w:rPr>
              <w:t>3.453.251,00</w:t>
            </w:r>
          </w:p>
        </w:tc>
        <w:tc>
          <w:tcPr>
            <w:tcW w:w="324" w:type="dxa"/>
            <w:tcBorders>
              <w:top w:val="double" w:sz="6" w:space="0" w:color="F9B074"/>
              <w:left w:val="nil"/>
              <w:bottom w:val="single" w:sz="8" w:space="0" w:color="F9B074"/>
              <w:right w:val="nil"/>
            </w:tcBorders>
            <w:shd w:val="clear" w:color="auto" w:fill="FDE4D0"/>
          </w:tcPr>
          <w:p w:rsidR="002A6D85" w:rsidRPr="00186B76" w:rsidRDefault="002A6D85" w:rsidP="008C4E41">
            <w:pPr>
              <w:spacing w:after="120"/>
              <w:jc w:val="center"/>
              <w:rPr>
                <w:b/>
                <w:bCs/>
                <w:sz w:val="22"/>
                <w:lang w:val="sr-Cyrl-CS"/>
              </w:rPr>
            </w:pPr>
          </w:p>
        </w:tc>
        <w:tc>
          <w:tcPr>
            <w:tcW w:w="1615" w:type="dxa"/>
            <w:tcBorders>
              <w:top w:val="double" w:sz="6" w:space="0" w:color="F9B074"/>
              <w:left w:val="nil"/>
              <w:bottom w:val="single" w:sz="8" w:space="0" w:color="F9B074"/>
              <w:right w:val="single" w:sz="8" w:space="0" w:color="F9B074"/>
            </w:tcBorders>
            <w:shd w:val="clear" w:color="auto" w:fill="auto"/>
          </w:tcPr>
          <w:p w:rsidR="002A6D85" w:rsidRPr="00186B76" w:rsidRDefault="002A6D85" w:rsidP="00E41E67">
            <w:pPr>
              <w:spacing w:after="120"/>
              <w:jc w:val="center"/>
              <w:rPr>
                <w:b/>
                <w:bCs/>
                <w:sz w:val="22"/>
                <w:lang w:val="sr-Latn-RS"/>
              </w:rPr>
            </w:pPr>
            <w:r>
              <w:rPr>
                <w:b/>
                <w:bCs/>
                <w:sz w:val="22"/>
                <w:lang w:val="sr-Latn-RS"/>
              </w:rPr>
              <w:t>91,52</w:t>
            </w:r>
          </w:p>
        </w:tc>
      </w:tr>
    </w:tbl>
    <w:p w:rsidR="009323D5" w:rsidRPr="00186B76" w:rsidRDefault="002A6D85" w:rsidP="00763FC6">
      <w:pPr>
        <w:spacing w:after="120"/>
        <w:jc w:val="center"/>
        <w:rPr>
          <w:lang w:val="sr-Cyrl-RS"/>
        </w:rPr>
      </w:pPr>
      <w:r>
        <w:rPr>
          <w:lang w:val="sr-Cyrl-BA"/>
        </w:rPr>
        <w:t>Табела бр</w:t>
      </w:r>
      <w:r w:rsidR="003B5C17" w:rsidRPr="00186B76">
        <w:t>.10</w:t>
      </w:r>
      <w:r w:rsidR="009323D5" w:rsidRPr="00186B76">
        <w:rPr>
          <w:lang w:val="sr-Cyrl-RS"/>
        </w:rPr>
        <w:t>.</w:t>
      </w:r>
    </w:p>
    <w:p w:rsidR="006F7FA1" w:rsidRPr="002A6D85" w:rsidRDefault="006F7FA1" w:rsidP="002A6D85">
      <w:pPr>
        <w:rPr>
          <w:lang w:val="sr-Cyrl-RS"/>
        </w:rPr>
      </w:pPr>
      <w:r>
        <w:rPr>
          <w:lang w:val="sr-Cyrl-RS"/>
        </w:rPr>
        <w:t>Привредно друштво своју дј</w:t>
      </w:r>
      <w:r w:rsidR="002A6D85" w:rsidRPr="002A6D85">
        <w:rPr>
          <w:lang w:val="sr-Cyrl-RS"/>
        </w:rPr>
        <w:t>елатност, испоруку топлотне енергије обавља једним дијелом на опреми која је власништво града Бијељина. У циљу правилне и тачне евиденције опреме и постројења која су на коришћењу код нашег предузећа  иста се воде у пословним књигама у ванбилансној евиденцији. На крају пословне године врши се попис постројења и опреме и усклађује се са евиденцијама власника. Стопа амортизације односно исправке вриједности се преузима из евиденције власника. Садашња вриједност опреме на коришћењу износи 2.055.522,00 КМ.</w:t>
      </w:r>
    </w:p>
    <w:p w:rsidR="002A6D85" w:rsidRPr="002A6D85" w:rsidRDefault="002A6D85" w:rsidP="002A6D85">
      <w:pPr>
        <w:rPr>
          <w:lang w:val="sr-Cyrl-RS"/>
        </w:rPr>
      </w:pPr>
    </w:p>
    <w:p w:rsidR="00AF0767" w:rsidRPr="00F54D05" w:rsidRDefault="002A6D85" w:rsidP="00F54D05">
      <w:pPr>
        <w:pStyle w:val="Heading1"/>
        <w:rPr>
          <w:b/>
          <w:lang w:val="sr-Cyrl-RS"/>
        </w:rPr>
      </w:pPr>
      <w:bookmarkStart w:id="91" w:name="_Toc72756205"/>
      <w:r w:rsidRPr="00F54D05">
        <w:rPr>
          <w:b/>
          <w:lang w:val="sr-Cyrl-RS"/>
        </w:rPr>
        <w:t>20. УКУПНА ПАСИВА ПРЕДУЗЕЋА</w:t>
      </w:r>
      <w:bookmarkEnd w:id="91"/>
    </w:p>
    <w:p w:rsidR="00F54D05" w:rsidRPr="002A6D85" w:rsidRDefault="00F54D05" w:rsidP="002A6D85">
      <w:pPr>
        <w:rPr>
          <w:b/>
        </w:rPr>
      </w:pPr>
    </w:p>
    <w:tbl>
      <w:tblPr>
        <w:tblW w:w="0" w:type="auto"/>
        <w:tblBorders>
          <w:top w:val="single" w:sz="8" w:space="0" w:color="F9B074"/>
          <w:left w:val="single" w:sz="8" w:space="0" w:color="F9B074"/>
          <w:bottom w:val="single" w:sz="8" w:space="0" w:color="F9B074"/>
          <w:right w:val="single" w:sz="8" w:space="0" w:color="F9B074"/>
          <w:insideH w:val="single" w:sz="8" w:space="0" w:color="F9B074"/>
        </w:tblBorders>
        <w:tblLook w:val="01E0" w:firstRow="1" w:lastRow="1" w:firstColumn="1" w:lastColumn="1" w:noHBand="0" w:noVBand="0"/>
      </w:tblPr>
      <w:tblGrid>
        <w:gridCol w:w="1091"/>
        <w:gridCol w:w="2227"/>
        <w:gridCol w:w="1752"/>
        <w:gridCol w:w="283"/>
        <w:gridCol w:w="2410"/>
        <w:gridCol w:w="283"/>
        <w:gridCol w:w="1526"/>
      </w:tblGrid>
      <w:tr w:rsidR="002A6D85" w:rsidRPr="00186B76" w:rsidTr="008C4E41">
        <w:tc>
          <w:tcPr>
            <w:tcW w:w="1091" w:type="dxa"/>
            <w:tcBorders>
              <w:top w:val="single" w:sz="8" w:space="0" w:color="F9B074"/>
              <w:left w:val="single" w:sz="8" w:space="0" w:color="F9B074"/>
              <w:bottom w:val="single" w:sz="8" w:space="0" w:color="F9B074"/>
              <w:right w:val="nil"/>
            </w:tcBorders>
            <w:shd w:val="clear" w:color="auto" w:fill="F79646"/>
          </w:tcPr>
          <w:p w:rsidR="00BD38A7" w:rsidRPr="002A6D85" w:rsidRDefault="002A6D85" w:rsidP="008C4E41">
            <w:pPr>
              <w:spacing w:after="120"/>
              <w:jc w:val="both"/>
              <w:rPr>
                <w:b/>
                <w:bCs/>
                <w:color w:val="FFFFFF"/>
                <w:sz w:val="20"/>
                <w:lang w:val="sr-Cyrl-BA"/>
              </w:rPr>
            </w:pPr>
            <w:r>
              <w:rPr>
                <w:b/>
                <w:bCs/>
                <w:color w:val="FFFFFF"/>
                <w:sz w:val="20"/>
                <w:lang w:val="sr-Cyrl-BA"/>
              </w:rPr>
              <w:t>Ред.бр.</w:t>
            </w:r>
          </w:p>
        </w:tc>
        <w:tc>
          <w:tcPr>
            <w:tcW w:w="2227" w:type="dxa"/>
            <w:tcBorders>
              <w:top w:val="single" w:sz="8" w:space="0" w:color="F9B074"/>
              <w:left w:val="nil"/>
              <w:bottom w:val="single" w:sz="8" w:space="0" w:color="F9B074"/>
              <w:right w:val="nil"/>
            </w:tcBorders>
            <w:shd w:val="clear" w:color="auto" w:fill="F79646"/>
          </w:tcPr>
          <w:p w:rsidR="00BD38A7" w:rsidRPr="002A6D85" w:rsidRDefault="002A6D85" w:rsidP="008C4E41">
            <w:pPr>
              <w:spacing w:after="120"/>
              <w:jc w:val="both"/>
              <w:rPr>
                <w:b/>
                <w:bCs/>
                <w:color w:val="FFFFFF"/>
                <w:sz w:val="20"/>
                <w:lang w:val="sr-Cyrl-BA"/>
              </w:rPr>
            </w:pPr>
            <w:r>
              <w:rPr>
                <w:b/>
                <w:bCs/>
                <w:color w:val="FFFFFF"/>
                <w:sz w:val="20"/>
                <w:lang w:val="sr-Cyrl-BA"/>
              </w:rPr>
              <w:t>Позиција</w:t>
            </w:r>
          </w:p>
          <w:p w:rsidR="00642CE5" w:rsidRPr="00186B76" w:rsidRDefault="00642CE5" w:rsidP="008C4E41">
            <w:pPr>
              <w:spacing w:after="120"/>
              <w:jc w:val="both"/>
              <w:rPr>
                <w:b/>
                <w:bCs/>
                <w:color w:val="FFFFFF"/>
                <w:sz w:val="20"/>
                <w:lang w:val="sr-Cyrl-RS"/>
              </w:rPr>
            </w:pPr>
            <w:r w:rsidRPr="00186B76">
              <w:rPr>
                <w:b/>
                <w:bCs/>
                <w:color w:val="FFFFFF"/>
                <w:sz w:val="20"/>
                <w:lang w:val="sr-Cyrl-RS"/>
              </w:rPr>
              <w:t xml:space="preserve">            1</w:t>
            </w:r>
          </w:p>
        </w:tc>
        <w:tc>
          <w:tcPr>
            <w:tcW w:w="1752" w:type="dxa"/>
            <w:tcBorders>
              <w:top w:val="single" w:sz="8" w:space="0" w:color="F9B074"/>
              <w:left w:val="nil"/>
              <w:bottom w:val="single" w:sz="8" w:space="0" w:color="F9B074"/>
              <w:right w:val="nil"/>
            </w:tcBorders>
            <w:shd w:val="clear" w:color="auto" w:fill="F79646"/>
          </w:tcPr>
          <w:p w:rsidR="00BD38A7" w:rsidRPr="00186B76" w:rsidRDefault="001A526D" w:rsidP="008C4E41">
            <w:pPr>
              <w:spacing w:after="120"/>
              <w:jc w:val="center"/>
              <w:rPr>
                <w:b/>
                <w:bCs/>
                <w:color w:val="FFFFFF"/>
                <w:sz w:val="20"/>
                <w:lang w:val="sr-Cyrl-CS"/>
              </w:rPr>
            </w:pPr>
            <w:r w:rsidRPr="00186B76">
              <w:rPr>
                <w:b/>
                <w:bCs/>
                <w:color w:val="FFFFFF"/>
                <w:sz w:val="20"/>
              </w:rPr>
              <w:t>31.12.20</w:t>
            </w:r>
            <w:r w:rsidR="001E5BB9">
              <w:rPr>
                <w:b/>
                <w:bCs/>
                <w:color w:val="FFFFFF"/>
                <w:sz w:val="20"/>
              </w:rPr>
              <w:t>20</w:t>
            </w:r>
            <w:r w:rsidR="002D678F" w:rsidRPr="00186B76">
              <w:rPr>
                <w:b/>
                <w:bCs/>
                <w:color w:val="FFFFFF"/>
                <w:sz w:val="20"/>
                <w:lang w:val="sr-Cyrl-CS"/>
              </w:rPr>
              <w:t>.</w:t>
            </w:r>
          </w:p>
          <w:p w:rsidR="00642CE5" w:rsidRPr="00186B76" w:rsidRDefault="00642CE5" w:rsidP="008C4E41">
            <w:pPr>
              <w:spacing w:after="120"/>
              <w:jc w:val="center"/>
              <w:rPr>
                <w:b/>
                <w:bCs/>
                <w:color w:val="FFFFFF"/>
                <w:sz w:val="20"/>
                <w:lang w:val="sr-Cyrl-CS"/>
              </w:rPr>
            </w:pPr>
            <w:r w:rsidRPr="00186B76">
              <w:rPr>
                <w:b/>
                <w:bCs/>
                <w:color w:val="FFFFFF"/>
                <w:sz w:val="20"/>
                <w:lang w:val="sr-Cyrl-CS"/>
              </w:rPr>
              <w:t>2</w:t>
            </w:r>
          </w:p>
        </w:tc>
        <w:tc>
          <w:tcPr>
            <w:tcW w:w="283" w:type="dxa"/>
            <w:tcBorders>
              <w:top w:val="single" w:sz="8" w:space="0" w:color="F9B074"/>
              <w:left w:val="nil"/>
              <w:bottom w:val="single" w:sz="8" w:space="0" w:color="F9B074"/>
              <w:right w:val="nil"/>
            </w:tcBorders>
            <w:shd w:val="clear" w:color="auto" w:fill="F79646"/>
          </w:tcPr>
          <w:p w:rsidR="00BD38A7" w:rsidRPr="00186B76" w:rsidRDefault="00BD38A7" w:rsidP="008C4E41">
            <w:pPr>
              <w:spacing w:after="120"/>
              <w:jc w:val="both"/>
              <w:rPr>
                <w:b/>
                <w:bCs/>
                <w:color w:val="FFFFFF"/>
                <w:sz w:val="20"/>
              </w:rPr>
            </w:pPr>
          </w:p>
          <w:p w:rsidR="00642CE5" w:rsidRPr="00186B76" w:rsidRDefault="00D026BE" w:rsidP="008C4E41">
            <w:pPr>
              <w:spacing w:after="120"/>
              <w:jc w:val="both"/>
              <w:rPr>
                <w:b/>
                <w:bCs/>
                <w:color w:val="FFFFFF"/>
                <w:sz w:val="20"/>
                <w:lang w:val="sr-Cyrl-RS"/>
              </w:rPr>
            </w:pPr>
            <w:r w:rsidRPr="00186B76">
              <w:rPr>
                <w:b/>
                <w:bCs/>
                <w:color w:val="FFFFFF"/>
                <w:sz w:val="20"/>
                <w:lang w:val="sr-Cyrl-RS"/>
              </w:rPr>
              <w:t xml:space="preserve">   </w:t>
            </w:r>
          </w:p>
        </w:tc>
        <w:tc>
          <w:tcPr>
            <w:tcW w:w="2410" w:type="dxa"/>
            <w:tcBorders>
              <w:top w:val="single" w:sz="8" w:space="0" w:color="F9B074"/>
              <w:left w:val="nil"/>
              <w:bottom w:val="single" w:sz="8" w:space="0" w:color="F9B074"/>
              <w:right w:val="nil"/>
            </w:tcBorders>
            <w:shd w:val="clear" w:color="auto" w:fill="F79646"/>
          </w:tcPr>
          <w:p w:rsidR="00BD38A7" w:rsidRPr="00186B76" w:rsidRDefault="001A526D" w:rsidP="008C4E41">
            <w:pPr>
              <w:spacing w:after="120"/>
              <w:jc w:val="center"/>
              <w:rPr>
                <w:b/>
                <w:bCs/>
                <w:color w:val="FFFFFF"/>
                <w:sz w:val="20"/>
                <w:lang w:val="sr-Cyrl-CS"/>
              </w:rPr>
            </w:pPr>
            <w:r w:rsidRPr="00186B76">
              <w:rPr>
                <w:b/>
                <w:bCs/>
                <w:color w:val="FFFFFF"/>
                <w:sz w:val="20"/>
              </w:rPr>
              <w:t>31.12.201</w:t>
            </w:r>
            <w:r w:rsidR="001E5BB9">
              <w:rPr>
                <w:b/>
                <w:bCs/>
                <w:color w:val="FFFFFF"/>
                <w:sz w:val="20"/>
              </w:rPr>
              <w:t>9</w:t>
            </w:r>
            <w:r w:rsidR="002D678F" w:rsidRPr="00186B76">
              <w:rPr>
                <w:b/>
                <w:bCs/>
                <w:color w:val="FFFFFF"/>
                <w:sz w:val="20"/>
                <w:lang w:val="sr-Cyrl-CS"/>
              </w:rPr>
              <w:t>.</w:t>
            </w:r>
          </w:p>
          <w:p w:rsidR="00642CE5" w:rsidRPr="00186B76" w:rsidRDefault="00642CE5" w:rsidP="008C4E41">
            <w:pPr>
              <w:spacing w:after="120"/>
              <w:jc w:val="center"/>
              <w:rPr>
                <w:b/>
                <w:bCs/>
                <w:color w:val="FFFFFF"/>
                <w:sz w:val="20"/>
                <w:lang w:val="sr-Cyrl-CS"/>
              </w:rPr>
            </w:pPr>
            <w:r w:rsidRPr="00186B76">
              <w:rPr>
                <w:b/>
                <w:bCs/>
                <w:color w:val="FFFFFF"/>
                <w:sz w:val="20"/>
                <w:lang w:val="sr-Cyrl-CS"/>
              </w:rPr>
              <w:t>4</w:t>
            </w:r>
          </w:p>
        </w:tc>
        <w:tc>
          <w:tcPr>
            <w:tcW w:w="283" w:type="dxa"/>
            <w:tcBorders>
              <w:top w:val="single" w:sz="8" w:space="0" w:color="F9B074"/>
              <w:left w:val="nil"/>
              <w:bottom w:val="single" w:sz="8" w:space="0" w:color="F9B074"/>
              <w:right w:val="nil"/>
            </w:tcBorders>
            <w:shd w:val="clear" w:color="auto" w:fill="F79646"/>
          </w:tcPr>
          <w:p w:rsidR="00BD38A7" w:rsidRPr="00186B76" w:rsidRDefault="00BD38A7" w:rsidP="008C4E41">
            <w:pPr>
              <w:spacing w:after="120"/>
              <w:jc w:val="both"/>
              <w:rPr>
                <w:b/>
                <w:bCs/>
                <w:color w:val="FFFFFF"/>
                <w:sz w:val="20"/>
              </w:rPr>
            </w:pPr>
          </w:p>
          <w:p w:rsidR="00642CE5" w:rsidRPr="00186B76" w:rsidRDefault="00D026BE" w:rsidP="008C4E41">
            <w:pPr>
              <w:spacing w:after="120"/>
              <w:jc w:val="both"/>
              <w:rPr>
                <w:b/>
                <w:bCs/>
                <w:color w:val="FFFFFF"/>
                <w:sz w:val="20"/>
                <w:lang w:val="sr-Cyrl-RS"/>
              </w:rPr>
            </w:pPr>
            <w:r w:rsidRPr="00186B76">
              <w:rPr>
                <w:b/>
                <w:bCs/>
                <w:color w:val="FFFFFF"/>
                <w:sz w:val="20"/>
                <w:lang w:val="sr-Cyrl-RS"/>
              </w:rPr>
              <w:t xml:space="preserve">   </w:t>
            </w:r>
          </w:p>
        </w:tc>
        <w:tc>
          <w:tcPr>
            <w:tcW w:w="1526" w:type="dxa"/>
            <w:tcBorders>
              <w:top w:val="single" w:sz="8" w:space="0" w:color="F9B074"/>
              <w:left w:val="nil"/>
              <w:bottom w:val="single" w:sz="8" w:space="0" w:color="F9B074"/>
              <w:right w:val="single" w:sz="8" w:space="0" w:color="F9B074"/>
            </w:tcBorders>
            <w:shd w:val="clear" w:color="auto" w:fill="F79646"/>
          </w:tcPr>
          <w:p w:rsidR="00BD38A7" w:rsidRPr="002A6D85" w:rsidRDefault="002A6D85" w:rsidP="008C4E41">
            <w:pPr>
              <w:spacing w:after="120"/>
              <w:jc w:val="center"/>
              <w:rPr>
                <w:b/>
                <w:bCs/>
                <w:color w:val="FFFFFF"/>
                <w:sz w:val="20"/>
                <w:lang w:val="sr-Cyrl-BA"/>
              </w:rPr>
            </w:pPr>
            <w:r>
              <w:rPr>
                <w:b/>
                <w:bCs/>
                <w:color w:val="FFFFFF"/>
                <w:sz w:val="20"/>
                <w:lang w:val="sr-Cyrl-BA"/>
              </w:rPr>
              <w:t>Индекс</w:t>
            </w:r>
          </w:p>
          <w:p w:rsidR="00642CE5" w:rsidRPr="00186B76" w:rsidRDefault="00D026BE" w:rsidP="008C4E41">
            <w:pPr>
              <w:spacing w:after="120"/>
              <w:jc w:val="center"/>
              <w:rPr>
                <w:b/>
                <w:bCs/>
                <w:color w:val="FFFFFF"/>
                <w:sz w:val="20"/>
                <w:lang w:val="sr-Cyrl-BA"/>
              </w:rPr>
            </w:pPr>
            <w:r w:rsidRPr="00186B76">
              <w:rPr>
                <w:b/>
                <w:bCs/>
                <w:color w:val="FFFFFF"/>
                <w:sz w:val="20"/>
                <w:lang w:val="sr-Cyrl-BA"/>
              </w:rPr>
              <w:t>5</w:t>
            </w:r>
          </w:p>
        </w:tc>
      </w:tr>
      <w:tr w:rsidR="002A6D85" w:rsidRPr="00186B76" w:rsidTr="008C4E41">
        <w:tc>
          <w:tcPr>
            <w:tcW w:w="1091" w:type="dxa"/>
            <w:tcBorders>
              <w:right w:val="nil"/>
            </w:tcBorders>
            <w:shd w:val="clear" w:color="auto" w:fill="FDE4D0"/>
          </w:tcPr>
          <w:p w:rsidR="00BD38A7" w:rsidRPr="00186B76" w:rsidRDefault="00BD38A7" w:rsidP="008C4E41">
            <w:pPr>
              <w:spacing w:after="120"/>
              <w:jc w:val="both"/>
              <w:rPr>
                <w:b/>
                <w:bCs/>
                <w:sz w:val="20"/>
              </w:rPr>
            </w:pPr>
          </w:p>
        </w:tc>
        <w:tc>
          <w:tcPr>
            <w:tcW w:w="2227" w:type="dxa"/>
            <w:tcBorders>
              <w:left w:val="nil"/>
              <w:right w:val="nil"/>
            </w:tcBorders>
            <w:shd w:val="clear" w:color="auto" w:fill="FDE4D0"/>
          </w:tcPr>
          <w:p w:rsidR="00BD38A7" w:rsidRPr="00186B76" w:rsidRDefault="00BD38A7" w:rsidP="008C4E41">
            <w:pPr>
              <w:spacing w:after="120"/>
              <w:jc w:val="both"/>
              <w:rPr>
                <w:sz w:val="20"/>
              </w:rPr>
            </w:pPr>
          </w:p>
        </w:tc>
        <w:tc>
          <w:tcPr>
            <w:tcW w:w="1752" w:type="dxa"/>
            <w:tcBorders>
              <w:left w:val="nil"/>
              <w:right w:val="nil"/>
            </w:tcBorders>
            <w:shd w:val="clear" w:color="auto" w:fill="FDE4D0"/>
          </w:tcPr>
          <w:p w:rsidR="00BD38A7" w:rsidRPr="00186B76" w:rsidRDefault="002A6D85" w:rsidP="008C4E41">
            <w:pPr>
              <w:spacing w:after="120"/>
              <w:jc w:val="center"/>
              <w:rPr>
                <w:b/>
                <w:sz w:val="20"/>
              </w:rPr>
            </w:pPr>
            <w:r>
              <w:rPr>
                <w:sz w:val="22"/>
                <w:lang w:val="sr-Cyrl-CS"/>
              </w:rPr>
              <w:t xml:space="preserve">Износ у </w:t>
            </w:r>
            <w:r w:rsidRPr="00186B76">
              <w:rPr>
                <w:sz w:val="22"/>
                <w:lang w:val="sr-Cyrl-CS"/>
              </w:rPr>
              <w:t xml:space="preserve"> KM</w:t>
            </w:r>
          </w:p>
        </w:tc>
        <w:tc>
          <w:tcPr>
            <w:tcW w:w="283" w:type="dxa"/>
            <w:tcBorders>
              <w:left w:val="nil"/>
              <w:right w:val="nil"/>
            </w:tcBorders>
            <w:shd w:val="clear" w:color="auto" w:fill="FDE4D0"/>
          </w:tcPr>
          <w:p w:rsidR="00BD38A7" w:rsidRPr="00186B76" w:rsidRDefault="00BD38A7" w:rsidP="008C4E41">
            <w:pPr>
              <w:spacing w:after="120"/>
              <w:jc w:val="both"/>
              <w:rPr>
                <w:b/>
                <w:sz w:val="20"/>
                <w:lang w:val="sr-Cyrl-BA"/>
              </w:rPr>
            </w:pPr>
          </w:p>
        </w:tc>
        <w:tc>
          <w:tcPr>
            <w:tcW w:w="2410" w:type="dxa"/>
            <w:tcBorders>
              <w:left w:val="nil"/>
              <w:right w:val="nil"/>
            </w:tcBorders>
            <w:shd w:val="clear" w:color="auto" w:fill="FDE4D0"/>
          </w:tcPr>
          <w:p w:rsidR="00BD38A7" w:rsidRPr="00186B76" w:rsidRDefault="002A6D85" w:rsidP="008C4E41">
            <w:pPr>
              <w:spacing w:after="120"/>
              <w:jc w:val="center"/>
              <w:rPr>
                <w:b/>
                <w:sz w:val="20"/>
              </w:rPr>
            </w:pPr>
            <w:r>
              <w:rPr>
                <w:sz w:val="22"/>
                <w:lang w:val="sr-Cyrl-CS"/>
              </w:rPr>
              <w:t xml:space="preserve">Износ у </w:t>
            </w:r>
            <w:r w:rsidRPr="00186B76">
              <w:rPr>
                <w:sz w:val="22"/>
                <w:lang w:val="sr-Cyrl-CS"/>
              </w:rPr>
              <w:t xml:space="preserve"> KM</w:t>
            </w:r>
          </w:p>
        </w:tc>
        <w:tc>
          <w:tcPr>
            <w:tcW w:w="283" w:type="dxa"/>
            <w:tcBorders>
              <w:left w:val="nil"/>
              <w:right w:val="nil"/>
            </w:tcBorders>
            <w:shd w:val="clear" w:color="auto" w:fill="FDE4D0"/>
          </w:tcPr>
          <w:p w:rsidR="00BD38A7" w:rsidRPr="00186B76" w:rsidRDefault="00BD38A7" w:rsidP="008C4E41">
            <w:pPr>
              <w:spacing w:after="120"/>
              <w:jc w:val="both"/>
              <w:rPr>
                <w:sz w:val="20"/>
                <w:lang w:val="sr-Cyrl-BA"/>
              </w:rPr>
            </w:pPr>
          </w:p>
        </w:tc>
        <w:tc>
          <w:tcPr>
            <w:tcW w:w="1526" w:type="dxa"/>
            <w:tcBorders>
              <w:left w:val="nil"/>
            </w:tcBorders>
            <w:shd w:val="clear" w:color="auto" w:fill="FDE4D0"/>
          </w:tcPr>
          <w:p w:rsidR="00BD38A7" w:rsidRPr="00186B76" w:rsidRDefault="001A526D" w:rsidP="008C4E41">
            <w:pPr>
              <w:spacing w:after="120"/>
              <w:jc w:val="center"/>
              <w:rPr>
                <w:b/>
                <w:bCs/>
                <w:sz w:val="20"/>
              </w:rPr>
            </w:pPr>
            <w:r w:rsidRPr="00186B76">
              <w:rPr>
                <w:b/>
                <w:bCs/>
                <w:sz w:val="20"/>
              </w:rPr>
              <w:t>2/4*100</w:t>
            </w:r>
          </w:p>
        </w:tc>
      </w:tr>
      <w:tr w:rsidR="002A6D85" w:rsidRPr="00186B76" w:rsidTr="008C4E41">
        <w:tc>
          <w:tcPr>
            <w:tcW w:w="1091" w:type="dxa"/>
            <w:tcBorders>
              <w:right w:val="nil"/>
            </w:tcBorders>
            <w:shd w:val="clear" w:color="auto" w:fill="auto"/>
          </w:tcPr>
          <w:p w:rsidR="001A526D" w:rsidRPr="00186B76" w:rsidRDefault="001A526D" w:rsidP="008C4E41">
            <w:pPr>
              <w:spacing w:after="120"/>
              <w:jc w:val="both"/>
              <w:rPr>
                <w:b/>
                <w:bCs/>
                <w:sz w:val="20"/>
              </w:rPr>
            </w:pPr>
            <w:r w:rsidRPr="00186B76">
              <w:rPr>
                <w:b/>
                <w:bCs/>
                <w:sz w:val="20"/>
              </w:rPr>
              <w:t>1</w:t>
            </w:r>
          </w:p>
        </w:tc>
        <w:tc>
          <w:tcPr>
            <w:tcW w:w="2227" w:type="dxa"/>
            <w:tcBorders>
              <w:left w:val="nil"/>
              <w:right w:val="nil"/>
            </w:tcBorders>
            <w:shd w:val="clear" w:color="auto" w:fill="FDE4D0"/>
          </w:tcPr>
          <w:p w:rsidR="002A6D85" w:rsidRPr="002A6D85" w:rsidRDefault="002A6D85" w:rsidP="008C4E41">
            <w:pPr>
              <w:spacing w:after="120"/>
              <w:jc w:val="both"/>
              <w:rPr>
                <w:b/>
                <w:sz w:val="20"/>
                <w:lang w:val="sr-Cyrl-BA"/>
              </w:rPr>
            </w:pPr>
            <w:r>
              <w:rPr>
                <w:b/>
                <w:sz w:val="20"/>
                <w:lang w:val="sr-Cyrl-BA"/>
              </w:rPr>
              <w:t>Капитал</w:t>
            </w:r>
          </w:p>
        </w:tc>
        <w:tc>
          <w:tcPr>
            <w:tcW w:w="1752" w:type="dxa"/>
            <w:tcBorders>
              <w:left w:val="nil"/>
              <w:right w:val="nil"/>
            </w:tcBorders>
            <w:shd w:val="clear" w:color="auto" w:fill="auto"/>
          </w:tcPr>
          <w:p w:rsidR="001A526D" w:rsidRPr="00186B76" w:rsidRDefault="00BD328D" w:rsidP="008C4E41">
            <w:pPr>
              <w:spacing w:after="120"/>
              <w:jc w:val="center"/>
              <w:rPr>
                <w:sz w:val="20"/>
                <w:lang w:val="sr-Latn-RS"/>
              </w:rPr>
            </w:pPr>
            <w:r>
              <w:rPr>
                <w:sz w:val="20"/>
                <w:lang w:val="sr-Latn-RS"/>
              </w:rPr>
              <w:t>2.000,00</w:t>
            </w:r>
          </w:p>
        </w:tc>
        <w:tc>
          <w:tcPr>
            <w:tcW w:w="283" w:type="dxa"/>
            <w:tcBorders>
              <w:left w:val="nil"/>
              <w:right w:val="nil"/>
            </w:tcBorders>
            <w:shd w:val="clear" w:color="auto" w:fill="FDE4D0"/>
          </w:tcPr>
          <w:p w:rsidR="001A526D" w:rsidRPr="00186B76" w:rsidRDefault="001A526D" w:rsidP="008C4E41">
            <w:pPr>
              <w:spacing w:after="120"/>
              <w:jc w:val="both"/>
              <w:rPr>
                <w:sz w:val="20"/>
                <w:lang w:val="sr-Cyrl-RS"/>
              </w:rPr>
            </w:pPr>
          </w:p>
        </w:tc>
        <w:tc>
          <w:tcPr>
            <w:tcW w:w="2410" w:type="dxa"/>
            <w:tcBorders>
              <w:left w:val="nil"/>
              <w:right w:val="nil"/>
            </w:tcBorders>
            <w:shd w:val="clear" w:color="auto" w:fill="auto"/>
          </w:tcPr>
          <w:p w:rsidR="001A526D" w:rsidRPr="00186B76" w:rsidRDefault="00980914" w:rsidP="008C4E41">
            <w:pPr>
              <w:spacing w:after="120"/>
              <w:jc w:val="center"/>
              <w:rPr>
                <w:sz w:val="20"/>
                <w:lang w:val="sr-Latn-RS"/>
              </w:rPr>
            </w:pPr>
            <w:r>
              <w:rPr>
                <w:sz w:val="20"/>
                <w:lang w:val="sr-Latn-RS"/>
              </w:rPr>
              <w:t>2.000,00</w:t>
            </w:r>
          </w:p>
        </w:tc>
        <w:tc>
          <w:tcPr>
            <w:tcW w:w="283" w:type="dxa"/>
            <w:tcBorders>
              <w:left w:val="nil"/>
              <w:right w:val="nil"/>
            </w:tcBorders>
            <w:shd w:val="clear" w:color="auto" w:fill="FDE4D0"/>
          </w:tcPr>
          <w:p w:rsidR="001A526D" w:rsidRPr="00186B76" w:rsidRDefault="001A526D" w:rsidP="008C4E41">
            <w:pPr>
              <w:spacing w:after="120"/>
              <w:jc w:val="both"/>
              <w:rPr>
                <w:sz w:val="20"/>
              </w:rPr>
            </w:pPr>
          </w:p>
        </w:tc>
        <w:tc>
          <w:tcPr>
            <w:tcW w:w="1526" w:type="dxa"/>
            <w:tcBorders>
              <w:left w:val="nil"/>
            </w:tcBorders>
            <w:shd w:val="clear" w:color="auto" w:fill="auto"/>
          </w:tcPr>
          <w:p w:rsidR="001A526D" w:rsidRPr="00186B76" w:rsidRDefault="001A526D" w:rsidP="008C4E41">
            <w:pPr>
              <w:spacing w:after="120"/>
              <w:jc w:val="center"/>
              <w:rPr>
                <w:bCs/>
                <w:sz w:val="20"/>
                <w:lang w:val="sr-Latn-RS"/>
              </w:rPr>
            </w:pPr>
          </w:p>
        </w:tc>
      </w:tr>
      <w:tr w:rsidR="002A6D85" w:rsidRPr="00186B76" w:rsidTr="008C4E41">
        <w:tc>
          <w:tcPr>
            <w:tcW w:w="1091" w:type="dxa"/>
            <w:tcBorders>
              <w:right w:val="nil"/>
            </w:tcBorders>
            <w:shd w:val="clear" w:color="auto" w:fill="FDE4D0"/>
          </w:tcPr>
          <w:p w:rsidR="001A526D" w:rsidRPr="00186B76" w:rsidRDefault="001A526D" w:rsidP="008C4E41">
            <w:pPr>
              <w:spacing w:after="120"/>
              <w:jc w:val="both"/>
              <w:rPr>
                <w:b/>
                <w:bCs/>
                <w:sz w:val="20"/>
              </w:rPr>
            </w:pPr>
            <w:r w:rsidRPr="00186B76">
              <w:rPr>
                <w:b/>
                <w:bCs/>
                <w:sz w:val="20"/>
              </w:rPr>
              <w:t>2</w:t>
            </w:r>
          </w:p>
        </w:tc>
        <w:tc>
          <w:tcPr>
            <w:tcW w:w="2227" w:type="dxa"/>
            <w:tcBorders>
              <w:left w:val="nil"/>
              <w:right w:val="nil"/>
            </w:tcBorders>
            <w:shd w:val="clear" w:color="auto" w:fill="FDE4D0"/>
          </w:tcPr>
          <w:p w:rsidR="001A526D" w:rsidRPr="002A6D85" w:rsidRDefault="002A6D85" w:rsidP="008C4E41">
            <w:pPr>
              <w:spacing w:after="120"/>
              <w:jc w:val="both"/>
              <w:rPr>
                <w:b/>
                <w:sz w:val="20"/>
                <w:lang w:val="sr-Cyrl-BA"/>
              </w:rPr>
            </w:pPr>
            <w:r>
              <w:rPr>
                <w:b/>
                <w:sz w:val="20"/>
                <w:lang w:val="sr-Cyrl-BA"/>
              </w:rPr>
              <w:t>Резерве</w:t>
            </w:r>
          </w:p>
        </w:tc>
        <w:tc>
          <w:tcPr>
            <w:tcW w:w="1752" w:type="dxa"/>
            <w:tcBorders>
              <w:left w:val="nil"/>
              <w:right w:val="nil"/>
            </w:tcBorders>
            <w:shd w:val="clear" w:color="auto" w:fill="FDE4D0"/>
          </w:tcPr>
          <w:p w:rsidR="001A526D" w:rsidRPr="00186B76" w:rsidRDefault="001A526D" w:rsidP="008C4E41">
            <w:pPr>
              <w:spacing w:after="120"/>
              <w:jc w:val="center"/>
              <w:rPr>
                <w:sz w:val="20"/>
                <w:lang w:val="sr-Cyrl-CS"/>
              </w:rPr>
            </w:pPr>
          </w:p>
        </w:tc>
        <w:tc>
          <w:tcPr>
            <w:tcW w:w="283" w:type="dxa"/>
            <w:tcBorders>
              <w:left w:val="nil"/>
              <w:right w:val="nil"/>
            </w:tcBorders>
            <w:shd w:val="clear" w:color="auto" w:fill="FDE4D0"/>
          </w:tcPr>
          <w:p w:rsidR="001A526D" w:rsidRPr="00186B76" w:rsidRDefault="001A526D" w:rsidP="008C4E41">
            <w:pPr>
              <w:spacing w:after="120"/>
              <w:jc w:val="both"/>
              <w:rPr>
                <w:sz w:val="20"/>
                <w:lang w:val="sr-Cyrl-RS"/>
              </w:rPr>
            </w:pPr>
          </w:p>
        </w:tc>
        <w:tc>
          <w:tcPr>
            <w:tcW w:w="2410" w:type="dxa"/>
            <w:tcBorders>
              <w:left w:val="nil"/>
              <w:right w:val="nil"/>
            </w:tcBorders>
            <w:shd w:val="clear" w:color="auto" w:fill="FDE4D0"/>
          </w:tcPr>
          <w:p w:rsidR="001A526D" w:rsidRPr="00186B76" w:rsidRDefault="001A526D" w:rsidP="008C4E41">
            <w:pPr>
              <w:spacing w:after="120"/>
              <w:jc w:val="center"/>
              <w:rPr>
                <w:sz w:val="20"/>
              </w:rPr>
            </w:pPr>
          </w:p>
        </w:tc>
        <w:tc>
          <w:tcPr>
            <w:tcW w:w="283" w:type="dxa"/>
            <w:tcBorders>
              <w:left w:val="nil"/>
              <w:right w:val="nil"/>
            </w:tcBorders>
            <w:shd w:val="clear" w:color="auto" w:fill="FDE4D0"/>
          </w:tcPr>
          <w:p w:rsidR="001A526D" w:rsidRPr="00186B76" w:rsidRDefault="001A526D" w:rsidP="008C4E41">
            <w:pPr>
              <w:spacing w:after="120"/>
              <w:jc w:val="both"/>
              <w:rPr>
                <w:sz w:val="20"/>
              </w:rPr>
            </w:pPr>
          </w:p>
        </w:tc>
        <w:tc>
          <w:tcPr>
            <w:tcW w:w="1526" w:type="dxa"/>
            <w:tcBorders>
              <w:left w:val="nil"/>
            </w:tcBorders>
            <w:shd w:val="clear" w:color="auto" w:fill="FDE4D0"/>
          </w:tcPr>
          <w:p w:rsidR="001A526D" w:rsidRPr="00186B76" w:rsidRDefault="001A526D" w:rsidP="008C4E41">
            <w:pPr>
              <w:spacing w:after="120"/>
              <w:jc w:val="center"/>
              <w:rPr>
                <w:bCs/>
                <w:sz w:val="20"/>
                <w:lang w:val="sr-Cyrl-RS"/>
              </w:rPr>
            </w:pPr>
          </w:p>
        </w:tc>
      </w:tr>
      <w:tr w:rsidR="002A6D85" w:rsidRPr="00186B76" w:rsidTr="008C4E41">
        <w:tc>
          <w:tcPr>
            <w:tcW w:w="1091" w:type="dxa"/>
            <w:tcBorders>
              <w:right w:val="nil"/>
            </w:tcBorders>
            <w:shd w:val="clear" w:color="auto" w:fill="auto"/>
          </w:tcPr>
          <w:p w:rsidR="001A526D" w:rsidRPr="00186B76" w:rsidRDefault="001A526D" w:rsidP="008C4E41">
            <w:pPr>
              <w:spacing w:after="120"/>
              <w:jc w:val="both"/>
              <w:rPr>
                <w:b/>
                <w:bCs/>
                <w:sz w:val="20"/>
              </w:rPr>
            </w:pPr>
            <w:r w:rsidRPr="00186B76">
              <w:rPr>
                <w:b/>
                <w:bCs/>
                <w:sz w:val="20"/>
              </w:rPr>
              <w:t>3.</w:t>
            </w:r>
          </w:p>
        </w:tc>
        <w:tc>
          <w:tcPr>
            <w:tcW w:w="2227" w:type="dxa"/>
            <w:tcBorders>
              <w:left w:val="nil"/>
              <w:right w:val="nil"/>
            </w:tcBorders>
            <w:shd w:val="clear" w:color="auto" w:fill="FDE4D0"/>
          </w:tcPr>
          <w:p w:rsidR="001A526D" w:rsidRPr="002A6D85" w:rsidRDefault="002A6D85" w:rsidP="002A6D85">
            <w:pPr>
              <w:spacing w:after="120"/>
              <w:jc w:val="both"/>
              <w:rPr>
                <w:b/>
                <w:sz w:val="20"/>
                <w:lang w:val="sr-Cyrl-BA"/>
              </w:rPr>
            </w:pPr>
            <w:r>
              <w:rPr>
                <w:b/>
                <w:sz w:val="20"/>
                <w:lang w:val="sr-Cyrl-BA"/>
              </w:rPr>
              <w:t xml:space="preserve">Ревалоризационе резеве </w:t>
            </w:r>
          </w:p>
        </w:tc>
        <w:tc>
          <w:tcPr>
            <w:tcW w:w="1752" w:type="dxa"/>
            <w:tcBorders>
              <w:left w:val="nil"/>
              <w:right w:val="nil"/>
            </w:tcBorders>
            <w:shd w:val="clear" w:color="auto" w:fill="auto"/>
          </w:tcPr>
          <w:p w:rsidR="001A526D" w:rsidRPr="00186B76" w:rsidRDefault="001E5BB9" w:rsidP="00522E93">
            <w:pPr>
              <w:spacing w:after="120"/>
              <w:jc w:val="center"/>
              <w:rPr>
                <w:sz w:val="20"/>
                <w:lang w:val="sr-Latn-RS"/>
              </w:rPr>
            </w:pPr>
            <w:r>
              <w:rPr>
                <w:sz w:val="20"/>
                <w:lang w:val="sr-Latn-RS"/>
              </w:rPr>
              <w:t>-</w:t>
            </w:r>
          </w:p>
        </w:tc>
        <w:tc>
          <w:tcPr>
            <w:tcW w:w="283" w:type="dxa"/>
            <w:tcBorders>
              <w:left w:val="nil"/>
              <w:right w:val="nil"/>
            </w:tcBorders>
            <w:shd w:val="clear" w:color="auto" w:fill="FDE4D0"/>
          </w:tcPr>
          <w:p w:rsidR="001A526D" w:rsidRPr="00186B76" w:rsidRDefault="001A526D" w:rsidP="00522E93">
            <w:pPr>
              <w:spacing w:after="120"/>
              <w:jc w:val="center"/>
              <w:rPr>
                <w:sz w:val="20"/>
                <w:lang w:val="sr-Cyrl-RS"/>
              </w:rPr>
            </w:pPr>
          </w:p>
        </w:tc>
        <w:tc>
          <w:tcPr>
            <w:tcW w:w="2410" w:type="dxa"/>
            <w:tcBorders>
              <w:left w:val="nil"/>
              <w:right w:val="nil"/>
            </w:tcBorders>
            <w:shd w:val="clear" w:color="auto" w:fill="auto"/>
          </w:tcPr>
          <w:p w:rsidR="001A526D" w:rsidRPr="00186B76" w:rsidRDefault="00980914" w:rsidP="001E5BB9">
            <w:pPr>
              <w:spacing w:after="120"/>
              <w:jc w:val="center"/>
              <w:rPr>
                <w:sz w:val="20"/>
                <w:lang w:val="sr-Latn-RS"/>
              </w:rPr>
            </w:pPr>
            <w:r>
              <w:rPr>
                <w:sz w:val="20"/>
                <w:lang w:val="sr-Latn-RS"/>
              </w:rPr>
              <w:t>1</w:t>
            </w:r>
            <w:r w:rsidR="001E5BB9">
              <w:rPr>
                <w:sz w:val="20"/>
                <w:lang w:val="sr-Latn-RS"/>
              </w:rPr>
              <w:t>31</w:t>
            </w:r>
            <w:r>
              <w:rPr>
                <w:sz w:val="20"/>
                <w:lang w:val="sr-Latn-RS"/>
              </w:rPr>
              <w:t>.</w:t>
            </w:r>
            <w:r w:rsidR="001E5BB9">
              <w:rPr>
                <w:sz w:val="20"/>
                <w:lang w:val="sr-Latn-RS"/>
              </w:rPr>
              <w:t>496</w:t>
            </w:r>
            <w:r>
              <w:rPr>
                <w:sz w:val="20"/>
                <w:lang w:val="sr-Latn-RS"/>
              </w:rPr>
              <w:t>,00</w:t>
            </w:r>
          </w:p>
        </w:tc>
        <w:tc>
          <w:tcPr>
            <w:tcW w:w="283" w:type="dxa"/>
            <w:tcBorders>
              <w:left w:val="nil"/>
              <w:right w:val="nil"/>
            </w:tcBorders>
            <w:shd w:val="clear" w:color="auto" w:fill="FDE4D0"/>
          </w:tcPr>
          <w:p w:rsidR="001A526D" w:rsidRPr="00186B76" w:rsidRDefault="001A526D" w:rsidP="00522E93">
            <w:pPr>
              <w:spacing w:after="120"/>
              <w:jc w:val="center"/>
              <w:rPr>
                <w:sz w:val="20"/>
              </w:rPr>
            </w:pPr>
          </w:p>
        </w:tc>
        <w:tc>
          <w:tcPr>
            <w:tcW w:w="1526" w:type="dxa"/>
            <w:tcBorders>
              <w:left w:val="nil"/>
            </w:tcBorders>
            <w:shd w:val="clear" w:color="auto" w:fill="auto"/>
          </w:tcPr>
          <w:p w:rsidR="001A526D" w:rsidRPr="00186B76" w:rsidRDefault="001A526D" w:rsidP="00522E93">
            <w:pPr>
              <w:spacing w:after="120"/>
              <w:jc w:val="center"/>
              <w:rPr>
                <w:bCs/>
                <w:sz w:val="20"/>
                <w:lang w:val="sr-Latn-RS"/>
              </w:rPr>
            </w:pPr>
          </w:p>
        </w:tc>
      </w:tr>
      <w:tr w:rsidR="002A6D85" w:rsidRPr="00186B76" w:rsidTr="008C4E41">
        <w:tc>
          <w:tcPr>
            <w:tcW w:w="1091" w:type="dxa"/>
            <w:tcBorders>
              <w:right w:val="nil"/>
            </w:tcBorders>
            <w:shd w:val="clear" w:color="auto" w:fill="FDE4D0"/>
          </w:tcPr>
          <w:p w:rsidR="00980914" w:rsidRPr="00186B76" w:rsidRDefault="00980914" w:rsidP="008C4E41">
            <w:pPr>
              <w:spacing w:after="120"/>
              <w:jc w:val="both"/>
              <w:rPr>
                <w:b/>
                <w:bCs/>
                <w:sz w:val="20"/>
              </w:rPr>
            </w:pPr>
            <w:r w:rsidRPr="00186B76">
              <w:rPr>
                <w:b/>
                <w:bCs/>
                <w:sz w:val="20"/>
              </w:rPr>
              <w:t>4.</w:t>
            </w:r>
          </w:p>
        </w:tc>
        <w:tc>
          <w:tcPr>
            <w:tcW w:w="2227" w:type="dxa"/>
            <w:tcBorders>
              <w:left w:val="nil"/>
              <w:right w:val="nil"/>
            </w:tcBorders>
            <w:shd w:val="clear" w:color="auto" w:fill="FDE4D0"/>
          </w:tcPr>
          <w:p w:rsidR="00980914" w:rsidRPr="002A6D85" w:rsidRDefault="002A6D85" w:rsidP="008C4E41">
            <w:pPr>
              <w:spacing w:after="120"/>
              <w:jc w:val="both"/>
              <w:rPr>
                <w:b/>
                <w:sz w:val="20"/>
                <w:lang w:val="sr-Cyrl-BA"/>
              </w:rPr>
            </w:pPr>
            <w:r>
              <w:rPr>
                <w:b/>
                <w:sz w:val="20"/>
                <w:lang w:val="sr-Cyrl-BA"/>
              </w:rPr>
              <w:t>Нераспоређени добитак</w:t>
            </w:r>
          </w:p>
        </w:tc>
        <w:tc>
          <w:tcPr>
            <w:tcW w:w="1752" w:type="dxa"/>
            <w:tcBorders>
              <w:left w:val="nil"/>
              <w:right w:val="nil"/>
            </w:tcBorders>
            <w:shd w:val="clear" w:color="auto" w:fill="FDE4D0"/>
          </w:tcPr>
          <w:p w:rsidR="00980914" w:rsidRPr="00186B76" w:rsidRDefault="001E5BB9" w:rsidP="00522E93">
            <w:pPr>
              <w:spacing w:after="120"/>
              <w:jc w:val="center"/>
              <w:rPr>
                <w:sz w:val="20"/>
                <w:lang w:val="sr-Latn-RS"/>
              </w:rPr>
            </w:pPr>
            <w:r>
              <w:rPr>
                <w:sz w:val="20"/>
                <w:lang w:val="sr-Latn-RS"/>
              </w:rPr>
              <w:t>-</w:t>
            </w:r>
          </w:p>
        </w:tc>
        <w:tc>
          <w:tcPr>
            <w:tcW w:w="283" w:type="dxa"/>
            <w:tcBorders>
              <w:left w:val="nil"/>
              <w:right w:val="nil"/>
            </w:tcBorders>
            <w:shd w:val="clear" w:color="auto" w:fill="FDE4D0"/>
          </w:tcPr>
          <w:p w:rsidR="00980914" w:rsidRPr="00186B76" w:rsidRDefault="00980914" w:rsidP="00522E93">
            <w:pPr>
              <w:spacing w:after="120"/>
              <w:jc w:val="center"/>
              <w:rPr>
                <w:sz w:val="20"/>
                <w:lang w:val="sr-Cyrl-RS"/>
              </w:rPr>
            </w:pPr>
          </w:p>
        </w:tc>
        <w:tc>
          <w:tcPr>
            <w:tcW w:w="2410" w:type="dxa"/>
            <w:tcBorders>
              <w:left w:val="nil"/>
              <w:right w:val="nil"/>
            </w:tcBorders>
            <w:shd w:val="clear" w:color="auto" w:fill="FDE4D0"/>
          </w:tcPr>
          <w:p w:rsidR="00980914" w:rsidRPr="00186B76" w:rsidRDefault="00980914" w:rsidP="009E115B">
            <w:pPr>
              <w:spacing w:after="120"/>
              <w:jc w:val="center"/>
              <w:rPr>
                <w:sz w:val="20"/>
                <w:lang w:val="sr-Latn-RS"/>
              </w:rPr>
            </w:pPr>
            <w:r>
              <w:rPr>
                <w:sz w:val="20"/>
                <w:lang w:val="sr-Latn-RS"/>
              </w:rPr>
              <w:t>130.331,00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FDE4D0"/>
          </w:tcPr>
          <w:p w:rsidR="00980914" w:rsidRPr="00186B76" w:rsidRDefault="00980914" w:rsidP="00522E93">
            <w:pPr>
              <w:spacing w:after="120"/>
              <w:jc w:val="center"/>
              <w:rPr>
                <w:bCs/>
                <w:sz w:val="20"/>
                <w:lang w:val="sr-Latn-RS"/>
              </w:rPr>
            </w:pPr>
          </w:p>
        </w:tc>
      </w:tr>
      <w:tr w:rsidR="002A6D85" w:rsidRPr="00186B76" w:rsidTr="008C4E41">
        <w:tc>
          <w:tcPr>
            <w:tcW w:w="1091" w:type="dxa"/>
            <w:tcBorders>
              <w:right w:val="nil"/>
            </w:tcBorders>
            <w:shd w:val="clear" w:color="auto" w:fill="auto"/>
          </w:tcPr>
          <w:p w:rsidR="00980914" w:rsidRPr="00186B76" w:rsidRDefault="00980914" w:rsidP="008C4E41">
            <w:pPr>
              <w:spacing w:after="120"/>
              <w:jc w:val="both"/>
              <w:rPr>
                <w:b/>
                <w:bCs/>
                <w:sz w:val="20"/>
              </w:rPr>
            </w:pPr>
            <w:r w:rsidRPr="00186B76">
              <w:rPr>
                <w:b/>
                <w:bCs/>
                <w:sz w:val="20"/>
              </w:rPr>
              <w:t>5.</w:t>
            </w:r>
          </w:p>
        </w:tc>
        <w:tc>
          <w:tcPr>
            <w:tcW w:w="2227" w:type="dxa"/>
            <w:tcBorders>
              <w:left w:val="nil"/>
              <w:right w:val="nil"/>
            </w:tcBorders>
            <w:shd w:val="clear" w:color="auto" w:fill="FDE4D0"/>
          </w:tcPr>
          <w:p w:rsidR="00980914" w:rsidRPr="002A6D85" w:rsidRDefault="002A6D85" w:rsidP="008C4E41">
            <w:pPr>
              <w:spacing w:after="120"/>
              <w:rPr>
                <w:b/>
                <w:sz w:val="20"/>
                <w:lang w:val="sr-Cyrl-BA"/>
              </w:rPr>
            </w:pPr>
            <w:r>
              <w:rPr>
                <w:b/>
                <w:sz w:val="20"/>
                <w:lang w:val="sr-Cyrl-BA"/>
              </w:rPr>
              <w:t>Губитак до висине капитала</w:t>
            </w:r>
          </w:p>
        </w:tc>
        <w:tc>
          <w:tcPr>
            <w:tcW w:w="1752" w:type="dxa"/>
            <w:tcBorders>
              <w:left w:val="nil"/>
              <w:right w:val="nil"/>
            </w:tcBorders>
            <w:shd w:val="clear" w:color="auto" w:fill="auto"/>
          </w:tcPr>
          <w:p w:rsidR="00980914" w:rsidRPr="000530D5" w:rsidRDefault="000530D5" w:rsidP="00522E93">
            <w:pPr>
              <w:spacing w:after="120"/>
              <w:jc w:val="center"/>
              <w:rPr>
                <w:b/>
                <w:color w:val="FF0000"/>
                <w:sz w:val="20"/>
                <w:lang w:val="sr-Latn-RS"/>
              </w:rPr>
            </w:pPr>
            <w:r>
              <w:rPr>
                <w:b/>
                <w:color w:val="FF0000"/>
                <w:sz w:val="20"/>
                <w:lang w:val="sr-Latn-RS"/>
              </w:rPr>
              <w:t>308.958,00</w:t>
            </w:r>
            <w:bookmarkStart w:id="92" w:name="_GoBack"/>
            <w:bookmarkEnd w:id="92"/>
          </w:p>
        </w:tc>
        <w:tc>
          <w:tcPr>
            <w:tcW w:w="283" w:type="dxa"/>
            <w:tcBorders>
              <w:left w:val="nil"/>
              <w:right w:val="nil"/>
            </w:tcBorders>
            <w:shd w:val="clear" w:color="auto" w:fill="FDE4D0"/>
          </w:tcPr>
          <w:p w:rsidR="00980914" w:rsidRPr="0076658F" w:rsidRDefault="00980914" w:rsidP="00522E93">
            <w:pPr>
              <w:spacing w:after="120"/>
              <w:jc w:val="center"/>
              <w:rPr>
                <w:b/>
                <w:color w:val="FF0000"/>
                <w:sz w:val="20"/>
                <w:lang w:val="sr-Cyrl-RS"/>
              </w:rPr>
            </w:pPr>
          </w:p>
        </w:tc>
        <w:tc>
          <w:tcPr>
            <w:tcW w:w="2410" w:type="dxa"/>
            <w:tcBorders>
              <w:left w:val="nil"/>
              <w:right w:val="nil"/>
            </w:tcBorders>
            <w:shd w:val="clear" w:color="auto" w:fill="auto"/>
          </w:tcPr>
          <w:p w:rsidR="00980914" w:rsidRPr="0076658F" w:rsidRDefault="00980914" w:rsidP="001E5BB9">
            <w:pPr>
              <w:spacing w:after="120"/>
              <w:jc w:val="center"/>
              <w:rPr>
                <w:b/>
                <w:color w:val="FF0000"/>
                <w:sz w:val="20"/>
              </w:rPr>
            </w:pPr>
            <w:r w:rsidRPr="0076658F">
              <w:rPr>
                <w:b/>
                <w:color w:val="FF0000"/>
                <w:sz w:val="20"/>
              </w:rPr>
              <w:t>2</w:t>
            </w:r>
            <w:r w:rsidR="001E5BB9" w:rsidRPr="0076658F">
              <w:rPr>
                <w:b/>
                <w:color w:val="FF0000"/>
                <w:sz w:val="20"/>
              </w:rPr>
              <w:t>63</w:t>
            </w:r>
            <w:r w:rsidRPr="0076658F">
              <w:rPr>
                <w:b/>
                <w:color w:val="FF0000"/>
                <w:sz w:val="20"/>
              </w:rPr>
              <w:t>.</w:t>
            </w:r>
            <w:r w:rsidR="001E5BB9" w:rsidRPr="0076658F">
              <w:rPr>
                <w:b/>
                <w:color w:val="FF0000"/>
                <w:sz w:val="20"/>
              </w:rPr>
              <w:t>827</w:t>
            </w:r>
            <w:r w:rsidRPr="0076658F">
              <w:rPr>
                <w:b/>
                <w:color w:val="FF0000"/>
                <w:sz w:val="20"/>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auto"/>
          </w:tcPr>
          <w:p w:rsidR="00980914" w:rsidRPr="00186B76" w:rsidRDefault="00980914" w:rsidP="00522E93">
            <w:pPr>
              <w:spacing w:after="120"/>
              <w:jc w:val="center"/>
              <w:rPr>
                <w:bCs/>
                <w:sz w:val="20"/>
                <w:lang w:val="sr-Latn-RS"/>
              </w:rPr>
            </w:pPr>
          </w:p>
        </w:tc>
      </w:tr>
      <w:tr w:rsidR="002A6D85" w:rsidRPr="00186B76" w:rsidTr="008C4E41">
        <w:tc>
          <w:tcPr>
            <w:tcW w:w="1091" w:type="dxa"/>
            <w:tcBorders>
              <w:right w:val="nil"/>
            </w:tcBorders>
            <w:shd w:val="clear" w:color="auto" w:fill="FDE4D0"/>
          </w:tcPr>
          <w:p w:rsidR="00980914" w:rsidRPr="00186B76" w:rsidRDefault="00980914" w:rsidP="008C4E41">
            <w:pPr>
              <w:spacing w:after="120"/>
              <w:jc w:val="both"/>
              <w:rPr>
                <w:b/>
                <w:bCs/>
                <w:sz w:val="20"/>
              </w:rPr>
            </w:pPr>
            <w:r w:rsidRPr="00186B76">
              <w:rPr>
                <w:b/>
                <w:bCs/>
                <w:sz w:val="20"/>
              </w:rPr>
              <w:t>6.</w:t>
            </w:r>
          </w:p>
        </w:tc>
        <w:tc>
          <w:tcPr>
            <w:tcW w:w="2227" w:type="dxa"/>
            <w:tcBorders>
              <w:left w:val="nil"/>
              <w:right w:val="nil"/>
            </w:tcBorders>
            <w:shd w:val="clear" w:color="auto" w:fill="FDE4D0"/>
          </w:tcPr>
          <w:p w:rsidR="00980914" w:rsidRPr="002A6D85" w:rsidRDefault="002A6D85" w:rsidP="008C4E41">
            <w:pPr>
              <w:spacing w:after="120"/>
              <w:rPr>
                <w:b/>
                <w:sz w:val="20"/>
                <w:lang w:val="sr-Cyrl-BA"/>
              </w:rPr>
            </w:pPr>
            <w:r>
              <w:rPr>
                <w:b/>
                <w:sz w:val="20"/>
                <w:lang w:val="sr-Cyrl-BA"/>
              </w:rPr>
              <w:t>Обавезе из пословања</w:t>
            </w:r>
          </w:p>
        </w:tc>
        <w:tc>
          <w:tcPr>
            <w:tcW w:w="1752" w:type="dxa"/>
            <w:tcBorders>
              <w:left w:val="nil"/>
              <w:right w:val="nil"/>
            </w:tcBorders>
            <w:shd w:val="clear" w:color="auto" w:fill="FDE4D0"/>
          </w:tcPr>
          <w:p w:rsidR="00980914" w:rsidRPr="00186B76" w:rsidRDefault="0076658F" w:rsidP="0076658F">
            <w:pPr>
              <w:spacing w:after="120"/>
              <w:jc w:val="center"/>
              <w:rPr>
                <w:sz w:val="20"/>
                <w:lang w:val="sr-Latn-RS"/>
              </w:rPr>
            </w:pPr>
            <w:r>
              <w:rPr>
                <w:sz w:val="20"/>
                <w:lang w:val="sr-Latn-RS"/>
              </w:rPr>
              <w:t>718</w:t>
            </w:r>
            <w:r w:rsidR="00BD328D">
              <w:rPr>
                <w:sz w:val="20"/>
                <w:lang w:val="sr-Latn-RS"/>
              </w:rPr>
              <w:t>.</w:t>
            </w:r>
            <w:r>
              <w:rPr>
                <w:sz w:val="20"/>
                <w:lang w:val="sr-Latn-RS"/>
              </w:rPr>
              <w:t>159</w:t>
            </w:r>
            <w:r w:rsidR="00BD328D">
              <w:rPr>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lang w:val="sr-Cyrl-BA"/>
              </w:rPr>
            </w:pPr>
          </w:p>
        </w:tc>
        <w:tc>
          <w:tcPr>
            <w:tcW w:w="2410" w:type="dxa"/>
            <w:tcBorders>
              <w:left w:val="nil"/>
              <w:right w:val="nil"/>
            </w:tcBorders>
            <w:shd w:val="clear" w:color="auto" w:fill="FDE4D0"/>
          </w:tcPr>
          <w:p w:rsidR="00980914" w:rsidRPr="00186B76" w:rsidRDefault="00980914" w:rsidP="0076658F">
            <w:pPr>
              <w:spacing w:after="120"/>
              <w:jc w:val="center"/>
              <w:rPr>
                <w:sz w:val="20"/>
                <w:lang w:val="sr-Latn-RS"/>
              </w:rPr>
            </w:pPr>
            <w:r>
              <w:rPr>
                <w:sz w:val="20"/>
                <w:lang w:val="sr-Latn-RS"/>
              </w:rPr>
              <w:t>6</w:t>
            </w:r>
            <w:r w:rsidR="0076658F">
              <w:rPr>
                <w:sz w:val="20"/>
                <w:lang w:val="sr-Latn-RS"/>
              </w:rPr>
              <w:t>94</w:t>
            </w:r>
            <w:r>
              <w:rPr>
                <w:sz w:val="20"/>
                <w:lang w:val="sr-Latn-RS"/>
              </w:rPr>
              <w:t>.</w:t>
            </w:r>
            <w:r w:rsidR="0076658F">
              <w:rPr>
                <w:sz w:val="20"/>
                <w:lang w:val="sr-Latn-RS"/>
              </w:rPr>
              <w:t>739</w:t>
            </w:r>
            <w:r>
              <w:rPr>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FDE4D0"/>
          </w:tcPr>
          <w:p w:rsidR="00980914" w:rsidRPr="00186B76" w:rsidRDefault="00980914" w:rsidP="00522E93">
            <w:pPr>
              <w:spacing w:after="120"/>
              <w:jc w:val="center"/>
              <w:rPr>
                <w:bCs/>
                <w:sz w:val="20"/>
                <w:lang w:val="sr-Latn-RS"/>
              </w:rPr>
            </w:pPr>
          </w:p>
        </w:tc>
      </w:tr>
      <w:tr w:rsidR="002A6D85" w:rsidRPr="00186B76" w:rsidTr="008C4E41">
        <w:trPr>
          <w:trHeight w:val="110"/>
        </w:trPr>
        <w:tc>
          <w:tcPr>
            <w:tcW w:w="1091" w:type="dxa"/>
            <w:tcBorders>
              <w:right w:val="nil"/>
            </w:tcBorders>
            <w:shd w:val="clear" w:color="auto" w:fill="auto"/>
          </w:tcPr>
          <w:p w:rsidR="00980914" w:rsidRPr="00186B76" w:rsidRDefault="00980914" w:rsidP="008C4E41">
            <w:pPr>
              <w:spacing w:after="120"/>
              <w:jc w:val="both"/>
              <w:rPr>
                <w:b/>
                <w:bCs/>
                <w:sz w:val="20"/>
                <w:lang w:val="sr-Cyrl-BA"/>
              </w:rPr>
            </w:pPr>
            <w:r w:rsidRPr="00186B76">
              <w:rPr>
                <w:b/>
                <w:bCs/>
                <w:sz w:val="20"/>
                <w:lang w:val="sr-Cyrl-BA"/>
              </w:rPr>
              <w:t>7.</w:t>
            </w:r>
          </w:p>
        </w:tc>
        <w:tc>
          <w:tcPr>
            <w:tcW w:w="2227" w:type="dxa"/>
            <w:tcBorders>
              <w:left w:val="nil"/>
              <w:right w:val="nil"/>
            </w:tcBorders>
            <w:shd w:val="clear" w:color="auto" w:fill="FDE4D0"/>
          </w:tcPr>
          <w:p w:rsidR="00980914" w:rsidRPr="00186B76" w:rsidRDefault="002A6D85" w:rsidP="008C4E41">
            <w:pPr>
              <w:spacing w:after="120"/>
              <w:jc w:val="both"/>
              <w:rPr>
                <w:b/>
                <w:sz w:val="20"/>
                <w:lang w:val="sr-Cyrl-BA"/>
              </w:rPr>
            </w:pPr>
            <w:r>
              <w:rPr>
                <w:b/>
                <w:sz w:val="20"/>
                <w:lang w:val="sr-Cyrl-BA"/>
              </w:rPr>
              <w:t>Остале обавезе</w:t>
            </w:r>
          </w:p>
        </w:tc>
        <w:tc>
          <w:tcPr>
            <w:tcW w:w="1752" w:type="dxa"/>
            <w:tcBorders>
              <w:left w:val="nil"/>
              <w:right w:val="nil"/>
            </w:tcBorders>
            <w:shd w:val="clear" w:color="auto" w:fill="auto"/>
          </w:tcPr>
          <w:p w:rsidR="00980914" w:rsidRPr="00186B76" w:rsidRDefault="00A63010" w:rsidP="00A63010">
            <w:pPr>
              <w:spacing w:after="120"/>
              <w:jc w:val="center"/>
              <w:rPr>
                <w:sz w:val="20"/>
                <w:lang w:val="sr-Latn-RS"/>
              </w:rPr>
            </w:pPr>
            <w:r>
              <w:rPr>
                <w:sz w:val="20"/>
                <w:lang w:val="sr-Latn-RS"/>
              </w:rPr>
              <w:t>175</w:t>
            </w:r>
            <w:r w:rsidR="00BD328D">
              <w:rPr>
                <w:sz w:val="20"/>
                <w:lang w:val="sr-Latn-RS"/>
              </w:rPr>
              <w:t>.</w:t>
            </w:r>
            <w:r>
              <w:rPr>
                <w:sz w:val="20"/>
                <w:lang w:val="sr-Latn-RS"/>
              </w:rPr>
              <w:t>18</w:t>
            </w:r>
            <w:r w:rsidR="00BD328D">
              <w:rPr>
                <w:sz w:val="20"/>
                <w:lang w:val="sr-Latn-RS"/>
              </w:rPr>
              <w:t>9,00</w:t>
            </w:r>
          </w:p>
        </w:tc>
        <w:tc>
          <w:tcPr>
            <w:tcW w:w="283" w:type="dxa"/>
            <w:tcBorders>
              <w:left w:val="nil"/>
              <w:right w:val="nil"/>
            </w:tcBorders>
            <w:shd w:val="clear" w:color="auto" w:fill="FDE4D0"/>
          </w:tcPr>
          <w:p w:rsidR="00980914" w:rsidRPr="00186B76" w:rsidRDefault="00980914" w:rsidP="00522E93">
            <w:pPr>
              <w:spacing w:after="120"/>
              <w:jc w:val="center"/>
              <w:rPr>
                <w:sz w:val="20"/>
                <w:lang w:val="sr-Cyrl-RS"/>
              </w:rPr>
            </w:pPr>
          </w:p>
        </w:tc>
        <w:tc>
          <w:tcPr>
            <w:tcW w:w="2410" w:type="dxa"/>
            <w:tcBorders>
              <w:left w:val="nil"/>
              <w:right w:val="nil"/>
            </w:tcBorders>
            <w:shd w:val="clear" w:color="auto" w:fill="auto"/>
          </w:tcPr>
          <w:p w:rsidR="00980914" w:rsidRPr="00186B76" w:rsidRDefault="00A63010" w:rsidP="0076658F">
            <w:pPr>
              <w:spacing w:after="120"/>
              <w:jc w:val="center"/>
              <w:rPr>
                <w:sz w:val="20"/>
                <w:lang w:val="sr-Latn-RS"/>
              </w:rPr>
            </w:pPr>
            <w:r>
              <w:rPr>
                <w:sz w:val="20"/>
                <w:lang w:val="sr-Latn-RS"/>
              </w:rPr>
              <w:t>2</w:t>
            </w:r>
            <w:r w:rsidR="0076658F">
              <w:rPr>
                <w:sz w:val="20"/>
                <w:lang w:val="sr-Latn-RS"/>
              </w:rPr>
              <w:t>64</w:t>
            </w:r>
            <w:r w:rsidR="00980914">
              <w:rPr>
                <w:sz w:val="20"/>
                <w:lang w:val="sr-Latn-RS"/>
              </w:rPr>
              <w:t>.</w:t>
            </w:r>
            <w:r w:rsidR="0076658F">
              <w:rPr>
                <w:sz w:val="20"/>
                <w:lang w:val="sr-Latn-RS"/>
              </w:rPr>
              <w:t>019</w:t>
            </w:r>
            <w:r w:rsidR="00980914">
              <w:rPr>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auto"/>
          </w:tcPr>
          <w:p w:rsidR="00980914" w:rsidRPr="00186B76" w:rsidRDefault="00980914" w:rsidP="00522E93">
            <w:pPr>
              <w:spacing w:after="120"/>
              <w:jc w:val="center"/>
              <w:rPr>
                <w:bCs/>
                <w:sz w:val="20"/>
                <w:lang w:val="sr-Latn-RS"/>
              </w:rPr>
            </w:pPr>
          </w:p>
        </w:tc>
      </w:tr>
      <w:tr w:rsidR="002A6D85" w:rsidRPr="00186B76" w:rsidTr="008C4E41">
        <w:trPr>
          <w:trHeight w:val="110"/>
        </w:trPr>
        <w:tc>
          <w:tcPr>
            <w:tcW w:w="1091" w:type="dxa"/>
            <w:tcBorders>
              <w:right w:val="nil"/>
            </w:tcBorders>
            <w:shd w:val="clear" w:color="auto" w:fill="auto"/>
          </w:tcPr>
          <w:p w:rsidR="00980914" w:rsidRPr="00186B76" w:rsidRDefault="00980914" w:rsidP="008C4E41">
            <w:pPr>
              <w:spacing w:after="120"/>
              <w:jc w:val="both"/>
              <w:rPr>
                <w:b/>
                <w:bCs/>
                <w:sz w:val="20"/>
                <w:lang w:val="sr-Latn-RS"/>
              </w:rPr>
            </w:pPr>
            <w:r w:rsidRPr="00186B76">
              <w:rPr>
                <w:b/>
                <w:bCs/>
                <w:sz w:val="20"/>
                <w:lang w:val="sr-Latn-RS"/>
              </w:rPr>
              <w:t>8.</w:t>
            </w:r>
          </w:p>
        </w:tc>
        <w:tc>
          <w:tcPr>
            <w:tcW w:w="2227" w:type="dxa"/>
            <w:tcBorders>
              <w:left w:val="nil"/>
              <w:right w:val="nil"/>
            </w:tcBorders>
            <w:shd w:val="clear" w:color="auto" w:fill="FDE4D0"/>
          </w:tcPr>
          <w:p w:rsidR="00980914" w:rsidRPr="002A6D85" w:rsidRDefault="002A6D85" w:rsidP="008C4E41">
            <w:pPr>
              <w:spacing w:after="120"/>
              <w:jc w:val="both"/>
              <w:rPr>
                <w:b/>
                <w:sz w:val="20"/>
                <w:lang w:val="sr-Cyrl-BA"/>
              </w:rPr>
            </w:pPr>
            <w:r>
              <w:rPr>
                <w:b/>
                <w:sz w:val="20"/>
                <w:lang w:val="sr-Cyrl-BA"/>
              </w:rPr>
              <w:t>ПВР</w:t>
            </w:r>
          </w:p>
        </w:tc>
        <w:tc>
          <w:tcPr>
            <w:tcW w:w="1752" w:type="dxa"/>
            <w:tcBorders>
              <w:left w:val="nil"/>
              <w:right w:val="nil"/>
            </w:tcBorders>
            <w:shd w:val="clear" w:color="auto" w:fill="auto"/>
          </w:tcPr>
          <w:p w:rsidR="00980914" w:rsidRPr="00186B76" w:rsidRDefault="0076658F" w:rsidP="00522E93">
            <w:pPr>
              <w:spacing w:after="120"/>
              <w:jc w:val="center"/>
              <w:rPr>
                <w:sz w:val="20"/>
                <w:lang w:val="sr-Latn-RS"/>
              </w:rPr>
            </w:pPr>
            <w:r>
              <w:rPr>
                <w:sz w:val="20"/>
                <w:lang w:val="sr-Latn-RS"/>
              </w:rPr>
              <w:t>2</w:t>
            </w:r>
            <w:r w:rsidR="00BD328D">
              <w:rPr>
                <w:sz w:val="20"/>
                <w:lang w:val="sr-Latn-RS"/>
              </w:rPr>
              <w:t>0.000,00</w:t>
            </w:r>
          </w:p>
        </w:tc>
        <w:tc>
          <w:tcPr>
            <w:tcW w:w="283" w:type="dxa"/>
            <w:tcBorders>
              <w:left w:val="nil"/>
              <w:right w:val="nil"/>
            </w:tcBorders>
            <w:shd w:val="clear" w:color="auto" w:fill="FDE4D0"/>
          </w:tcPr>
          <w:p w:rsidR="00980914" w:rsidRPr="00186B76" w:rsidRDefault="00980914" w:rsidP="00522E93">
            <w:pPr>
              <w:spacing w:after="120"/>
              <w:jc w:val="center"/>
              <w:rPr>
                <w:sz w:val="20"/>
                <w:lang w:val="sr-Cyrl-RS"/>
              </w:rPr>
            </w:pPr>
          </w:p>
        </w:tc>
        <w:tc>
          <w:tcPr>
            <w:tcW w:w="2410" w:type="dxa"/>
            <w:tcBorders>
              <w:left w:val="nil"/>
              <w:right w:val="nil"/>
            </w:tcBorders>
            <w:shd w:val="clear" w:color="auto" w:fill="auto"/>
          </w:tcPr>
          <w:p w:rsidR="00980914" w:rsidRPr="00186B76" w:rsidRDefault="0076658F" w:rsidP="0076658F">
            <w:pPr>
              <w:spacing w:after="120"/>
              <w:jc w:val="center"/>
              <w:rPr>
                <w:sz w:val="20"/>
                <w:lang w:val="sr-Latn-RS"/>
              </w:rPr>
            </w:pPr>
            <w:r>
              <w:rPr>
                <w:sz w:val="20"/>
                <w:lang w:val="sr-Latn-RS"/>
              </w:rPr>
              <w:t>50</w:t>
            </w:r>
            <w:r w:rsidR="00980914">
              <w:rPr>
                <w:sz w:val="20"/>
                <w:lang w:val="sr-Latn-RS"/>
              </w:rPr>
              <w:t>.</w:t>
            </w:r>
            <w:r>
              <w:rPr>
                <w:sz w:val="20"/>
                <w:lang w:val="sr-Latn-RS"/>
              </w:rPr>
              <w:t>000</w:t>
            </w:r>
            <w:r w:rsidR="00980914">
              <w:rPr>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auto"/>
          </w:tcPr>
          <w:p w:rsidR="00980914" w:rsidRPr="00186B76" w:rsidRDefault="00980914" w:rsidP="00522E93">
            <w:pPr>
              <w:spacing w:after="120"/>
              <w:jc w:val="center"/>
              <w:rPr>
                <w:bCs/>
                <w:sz w:val="20"/>
                <w:lang w:val="sr-Latn-RS"/>
              </w:rPr>
            </w:pPr>
          </w:p>
        </w:tc>
      </w:tr>
      <w:tr w:rsidR="002A6D85" w:rsidRPr="00186B76" w:rsidTr="008C4E41">
        <w:tc>
          <w:tcPr>
            <w:tcW w:w="1091" w:type="dxa"/>
            <w:tcBorders>
              <w:right w:val="nil"/>
            </w:tcBorders>
            <w:shd w:val="clear" w:color="auto" w:fill="FDE4D0"/>
          </w:tcPr>
          <w:p w:rsidR="00980914" w:rsidRPr="00186B76" w:rsidRDefault="00980914" w:rsidP="008C4E41">
            <w:pPr>
              <w:spacing w:after="120"/>
              <w:jc w:val="both"/>
              <w:rPr>
                <w:b/>
                <w:bCs/>
                <w:sz w:val="20"/>
                <w:lang w:val="sr-Cyrl-BA"/>
              </w:rPr>
            </w:pPr>
            <w:r w:rsidRPr="00186B76">
              <w:rPr>
                <w:b/>
                <w:bCs/>
                <w:sz w:val="20"/>
                <w:lang w:val="sr-Latn-RS"/>
              </w:rPr>
              <w:t>9</w:t>
            </w:r>
            <w:r w:rsidRPr="00186B76">
              <w:rPr>
                <w:b/>
                <w:bCs/>
                <w:sz w:val="20"/>
                <w:lang w:val="sr-Cyrl-BA"/>
              </w:rPr>
              <w:t>.</w:t>
            </w:r>
          </w:p>
        </w:tc>
        <w:tc>
          <w:tcPr>
            <w:tcW w:w="2227" w:type="dxa"/>
            <w:tcBorders>
              <w:left w:val="nil"/>
              <w:right w:val="nil"/>
            </w:tcBorders>
            <w:shd w:val="clear" w:color="auto" w:fill="FDE4D0"/>
          </w:tcPr>
          <w:p w:rsidR="00980914" w:rsidRPr="002A6D85" w:rsidRDefault="002A6D85" w:rsidP="008C4E41">
            <w:pPr>
              <w:spacing w:after="120"/>
              <w:jc w:val="both"/>
              <w:rPr>
                <w:b/>
                <w:sz w:val="20"/>
                <w:lang w:val="sr-Cyrl-BA"/>
              </w:rPr>
            </w:pPr>
            <w:r>
              <w:rPr>
                <w:b/>
                <w:sz w:val="20"/>
                <w:lang w:val="sr-Cyrl-BA"/>
              </w:rPr>
              <w:t>ПОСЛОВНА ПАСИВА</w:t>
            </w:r>
          </w:p>
        </w:tc>
        <w:tc>
          <w:tcPr>
            <w:tcW w:w="1752" w:type="dxa"/>
            <w:tcBorders>
              <w:left w:val="nil"/>
              <w:right w:val="nil"/>
            </w:tcBorders>
            <w:shd w:val="clear" w:color="auto" w:fill="FDE4D0"/>
          </w:tcPr>
          <w:p w:rsidR="00980914" w:rsidRPr="00186B76" w:rsidRDefault="00A63010" w:rsidP="00A63010">
            <w:pPr>
              <w:spacing w:after="120"/>
              <w:jc w:val="center"/>
              <w:rPr>
                <w:b/>
                <w:sz w:val="20"/>
                <w:lang w:val="sr-Latn-RS"/>
              </w:rPr>
            </w:pPr>
            <w:r>
              <w:rPr>
                <w:b/>
                <w:sz w:val="20"/>
                <w:lang w:val="sr-Latn-RS"/>
              </w:rPr>
              <w:t>913</w:t>
            </w:r>
            <w:r w:rsidR="00BD328D">
              <w:rPr>
                <w:b/>
                <w:sz w:val="20"/>
                <w:lang w:val="sr-Latn-RS"/>
              </w:rPr>
              <w:t>.</w:t>
            </w:r>
            <w:r>
              <w:rPr>
                <w:b/>
                <w:sz w:val="20"/>
                <w:lang w:val="sr-Latn-RS"/>
              </w:rPr>
              <w:t>34</w:t>
            </w:r>
            <w:r w:rsidR="00BD328D">
              <w:rPr>
                <w:b/>
                <w:sz w:val="20"/>
                <w:lang w:val="sr-Latn-RS"/>
              </w:rPr>
              <w:t>8,00</w:t>
            </w:r>
          </w:p>
        </w:tc>
        <w:tc>
          <w:tcPr>
            <w:tcW w:w="283" w:type="dxa"/>
            <w:tcBorders>
              <w:left w:val="nil"/>
              <w:right w:val="nil"/>
            </w:tcBorders>
            <w:shd w:val="clear" w:color="auto" w:fill="FDE4D0"/>
          </w:tcPr>
          <w:p w:rsidR="00980914" w:rsidRPr="00186B76" w:rsidRDefault="00980914" w:rsidP="00522E93">
            <w:pPr>
              <w:spacing w:after="120"/>
              <w:jc w:val="center"/>
              <w:rPr>
                <w:b/>
                <w:sz w:val="20"/>
              </w:rPr>
            </w:pPr>
          </w:p>
        </w:tc>
        <w:tc>
          <w:tcPr>
            <w:tcW w:w="2410" w:type="dxa"/>
            <w:tcBorders>
              <w:left w:val="nil"/>
              <w:right w:val="nil"/>
            </w:tcBorders>
            <w:shd w:val="clear" w:color="auto" w:fill="FDE4D0"/>
          </w:tcPr>
          <w:p w:rsidR="00980914" w:rsidRPr="00186B76" w:rsidRDefault="00980914" w:rsidP="0076658F">
            <w:pPr>
              <w:spacing w:after="120"/>
              <w:jc w:val="center"/>
              <w:rPr>
                <w:b/>
                <w:sz w:val="20"/>
                <w:lang w:val="sr-Latn-RS"/>
              </w:rPr>
            </w:pPr>
            <w:r>
              <w:rPr>
                <w:b/>
                <w:sz w:val="20"/>
                <w:lang w:val="sr-Latn-RS"/>
              </w:rPr>
              <w:t>1.</w:t>
            </w:r>
            <w:r w:rsidR="0076658F">
              <w:rPr>
                <w:b/>
                <w:sz w:val="20"/>
                <w:lang w:val="sr-Latn-RS"/>
              </w:rPr>
              <w:t>008</w:t>
            </w:r>
            <w:r>
              <w:rPr>
                <w:b/>
                <w:sz w:val="20"/>
                <w:lang w:val="sr-Latn-RS"/>
              </w:rPr>
              <w:t>.</w:t>
            </w:r>
            <w:r w:rsidR="0076658F">
              <w:rPr>
                <w:b/>
                <w:sz w:val="20"/>
                <w:lang w:val="sr-Latn-RS"/>
              </w:rPr>
              <w:t>758</w:t>
            </w:r>
            <w:r>
              <w:rPr>
                <w:b/>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FDE4D0"/>
          </w:tcPr>
          <w:p w:rsidR="00980914" w:rsidRPr="00186B76" w:rsidRDefault="00980914" w:rsidP="00522E93">
            <w:pPr>
              <w:spacing w:after="120"/>
              <w:jc w:val="center"/>
              <w:rPr>
                <w:bCs/>
                <w:sz w:val="20"/>
                <w:lang w:val="sr-Latn-RS"/>
              </w:rPr>
            </w:pPr>
          </w:p>
        </w:tc>
      </w:tr>
      <w:tr w:rsidR="002A6D85" w:rsidRPr="00186B76" w:rsidTr="008C4E41">
        <w:tc>
          <w:tcPr>
            <w:tcW w:w="1091" w:type="dxa"/>
            <w:tcBorders>
              <w:right w:val="nil"/>
            </w:tcBorders>
            <w:shd w:val="clear" w:color="auto" w:fill="auto"/>
          </w:tcPr>
          <w:p w:rsidR="00980914" w:rsidRPr="00186B76" w:rsidRDefault="00980914" w:rsidP="008C4E41">
            <w:pPr>
              <w:spacing w:after="120"/>
              <w:jc w:val="both"/>
              <w:rPr>
                <w:b/>
                <w:bCs/>
                <w:sz w:val="20"/>
              </w:rPr>
            </w:pPr>
            <w:r w:rsidRPr="00186B76">
              <w:rPr>
                <w:b/>
                <w:bCs/>
                <w:sz w:val="20"/>
                <w:lang w:val="sr-Latn-RS"/>
              </w:rPr>
              <w:t>10</w:t>
            </w:r>
            <w:r w:rsidRPr="00186B76">
              <w:rPr>
                <w:b/>
                <w:bCs/>
                <w:sz w:val="20"/>
              </w:rPr>
              <w:t>.</w:t>
            </w:r>
          </w:p>
          <w:p w:rsidR="00980914" w:rsidRPr="00186B76" w:rsidRDefault="00980914" w:rsidP="008C4E41">
            <w:pPr>
              <w:spacing w:after="120"/>
              <w:jc w:val="both"/>
              <w:rPr>
                <w:b/>
                <w:bCs/>
                <w:sz w:val="20"/>
              </w:rPr>
            </w:pPr>
          </w:p>
        </w:tc>
        <w:tc>
          <w:tcPr>
            <w:tcW w:w="2227" w:type="dxa"/>
            <w:tcBorders>
              <w:left w:val="nil"/>
              <w:right w:val="nil"/>
            </w:tcBorders>
            <w:shd w:val="clear" w:color="auto" w:fill="FDE4D0"/>
          </w:tcPr>
          <w:p w:rsidR="00980914" w:rsidRPr="002A6D85" w:rsidRDefault="002A6D85" w:rsidP="008C4E41">
            <w:pPr>
              <w:spacing w:after="120"/>
              <w:jc w:val="both"/>
              <w:rPr>
                <w:b/>
                <w:sz w:val="20"/>
                <w:lang w:val="sr-Cyrl-BA"/>
              </w:rPr>
            </w:pPr>
            <w:r>
              <w:rPr>
                <w:b/>
                <w:sz w:val="20"/>
                <w:lang w:val="sr-Cyrl-BA"/>
              </w:rPr>
              <w:t>ВАНПОСЛОВНА ПАСИВА</w:t>
            </w:r>
          </w:p>
        </w:tc>
        <w:tc>
          <w:tcPr>
            <w:tcW w:w="1752" w:type="dxa"/>
            <w:tcBorders>
              <w:left w:val="nil"/>
              <w:right w:val="nil"/>
            </w:tcBorders>
            <w:shd w:val="clear" w:color="auto" w:fill="auto"/>
          </w:tcPr>
          <w:p w:rsidR="00980914" w:rsidRPr="00186B76" w:rsidRDefault="00BD328D" w:rsidP="00A63010">
            <w:pPr>
              <w:spacing w:after="120"/>
              <w:jc w:val="center"/>
              <w:rPr>
                <w:b/>
                <w:sz w:val="20"/>
                <w:lang w:val="sr-Latn-RS"/>
              </w:rPr>
            </w:pPr>
            <w:r>
              <w:rPr>
                <w:b/>
                <w:sz w:val="20"/>
                <w:lang w:val="sr-Latn-RS"/>
              </w:rPr>
              <w:t>2.</w:t>
            </w:r>
            <w:r w:rsidR="00A63010">
              <w:rPr>
                <w:b/>
                <w:sz w:val="20"/>
                <w:lang w:val="sr-Latn-RS"/>
              </w:rPr>
              <w:t>055</w:t>
            </w:r>
            <w:r>
              <w:rPr>
                <w:b/>
                <w:sz w:val="20"/>
                <w:lang w:val="sr-Latn-RS"/>
              </w:rPr>
              <w:t>.5</w:t>
            </w:r>
            <w:r w:rsidR="00A63010">
              <w:rPr>
                <w:b/>
                <w:sz w:val="20"/>
                <w:lang w:val="sr-Latn-RS"/>
              </w:rPr>
              <w:t>22</w:t>
            </w:r>
            <w:r>
              <w:rPr>
                <w:b/>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2410" w:type="dxa"/>
            <w:tcBorders>
              <w:left w:val="nil"/>
              <w:right w:val="nil"/>
            </w:tcBorders>
            <w:shd w:val="clear" w:color="auto" w:fill="auto"/>
          </w:tcPr>
          <w:p w:rsidR="00980914" w:rsidRPr="00186B76" w:rsidRDefault="00980914" w:rsidP="0076658F">
            <w:pPr>
              <w:spacing w:after="120"/>
              <w:jc w:val="center"/>
              <w:rPr>
                <w:b/>
                <w:sz w:val="20"/>
                <w:lang w:val="sr-Latn-RS"/>
              </w:rPr>
            </w:pPr>
            <w:r>
              <w:rPr>
                <w:b/>
                <w:sz w:val="20"/>
                <w:lang w:val="sr-Latn-RS"/>
              </w:rPr>
              <w:t>2.</w:t>
            </w:r>
            <w:r w:rsidR="0076658F">
              <w:rPr>
                <w:b/>
                <w:sz w:val="20"/>
                <w:lang w:val="sr-Latn-RS"/>
              </w:rPr>
              <w:t>151</w:t>
            </w:r>
            <w:r>
              <w:rPr>
                <w:b/>
                <w:sz w:val="20"/>
                <w:lang w:val="sr-Latn-RS"/>
              </w:rPr>
              <w:t>.</w:t>
            </w:r>
            <w:r w:rsidR="0076658F">
              <w:rPr>
                <w:b/>
                <w:sz w:val="20"/>
                <w:lang w:val="sr-Latn-RS"/>
              </w:rPr>
              <w:t>56</w:t>
            </w:r>
            <w:r>
              <w:rPr>
                <w:b/>
                <w:sz w:val="20"/>
                <w:lang w:val="sr-Latn-RS"/>
              </w:rPr>
              <w:t>1,00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auto"/>
          </w:tcPr>
          <w:p w:rsidR="00980914" w:rsidRPr="00186B76" w:rsidRDefault="00980914" w:rsidP="00522E93">
            <w:pPr>
              <w:spacing w:after="120"/>
              <w:jc w:val="center"/>
              <w:rPr>
                <w:bCs/>
                <w:sz w:val="20"/>
                <w:lang w:val="sr-Latn-RS"/>
              </w:rPr>
            </w:pPr>
          </w:p>
        </w:tc>
      </w:tr>
      <w:tr w:rsidR="002A6D85" w:rsidRPr="00186B76" w:rsidTr="008C4E41">
        <w:tc>
          <w:tcPr>
            <w:tcW w:w="1091" w:type="dxa"/>
            <w:tcBorders>
              <w:right w:val="nil"/>
            </w:tcBorders>
            <w:shd w:val="clear" w:color="auto" w:fill="FDE4D0"/>
          </w:tcPr>
          <w:p w:rsidR="00980914" w:rsidRPr="00186B76" w:rsidRDefault="00980914" w:rsidP="008C4E41">
            <w:pPr>
              <w:spacing w:after="120"/>
              <w:jc w:val="both"/>
              <w:rPr>
                <w:b/>
                <w:bCs/>
                <w:sz w:val="20"/>
                <w:lang w:val="sr-Cyrl-CS"/>
              </w:rPr>
            </w:pPr>
            <w:r w:rsidRPr="00186B76">
              <w:rPr>
                <w:b/>
                <w:bCs/>
                <w:sz w:val="20"/>
                <w:lang w:val="sr-Latn-RS"/>
              </w:rPr>
              <w:t>11</w:t>
            </w:r>
            <w:r w:rsidRPr="00186B76">
              <w:rPr>
                <w:b/>
                <w:bCs/>
                <w:sz w:val="20"/>
                <w:lang w:val="sr-Cyrl-CS"/>
              </w:rPr>
              <w:t>.</w:t>
            </w:r>
          </w:p>
        </w:tc>
        <w:tc>
          <w:tcPr>
            <w:tcW w:w="2227" w:type="dxa"/>
            <w:tcBorders>
              <w:left w:val="nil"/>
              <w:right w:val="nil"/>
            </w:tcBorders>
            <w:shd w:val="clear" w:color="auto" w:fill="FDE4D0"/>
          </w:tcPr>
          <w:p w:rsidR="00980914" w:rsidRPr="00186B76" w:rsidRDefault="002A6D85" w:rsidP="008C4E41">
            <w:pPr>
              <w:spacing w:after="120"/>
              <w:jc w:val="both"/>
              <w:rPr>
                <w:b/>
                <w:sz w:val="20"/>
                <w:lang w:val="sr-Cyrl-CS"/>
              </w:rPr>
            </w:pPr>
            <w:r>
              <w:rPr>
                <w:b/>
                <w:sz w:val="20"/>
                <w:lang w:val="sr-Cyrl-CS"/>
              </w:rPr>
              <w:t>УКУПНА ПАСИВА</w:t>
            </w:r>
          </w:p>
        </w:tc>
        <w:tc>
          <w:tcPr>
            <w:tcW w:w="1752" w:type="dxa"/>
            <w:tcBorders>
              <w:left w:val="nil"/>
              <w:right w:val="nil"/>
            </w:tcBorders>
            <w:shd w:val="clear" w:color="auto" w:fill="FDE4D0"/>
          </w:tcPr>
          <w:p w:rsidR="00980914" w:rsidRPr="00186B76" w:rsidRDefault="00A63010" w:rsidP="00A63010">
            <w:pPr>
              <w:spacing w:after="120"/>
              <w:jc w:val="center"/>
              <w:rPr>
                <w:b/>
                <w:sz w:val="20"/>
                <w:lang w:val="sr-Latn-RS"/>
              </w:rPr>
            </w:pPr>
            <w:r>
              <w:rPr>
                <w:b/>
                <w:sz w:val="20"/>
                <w:lang w:val="sr-Latn-RS"/>
              </w:rPr>
              <w:t>2</w:t>
            </w:r>
            <w:r w:rsidR="00BD328D">
              <w:rPr>
                <w:b/>
                <w:sz w:val="20"/>
                <w:lang w:val="sr-Latn-RS"/>
              </w:rPr>
              <w:t>.</w:t>
            </w:r>
            <w:r>
              <w:rPr>
                <w:b/>
                <w:sz w:val="20"/>
                <w:lang w:val="sr-Latn-RS"/>
              </w:rPr>
              <w:t>968.870</w:t>
            </w:r>
            <w:r w:rsidR="00BD328D">
              <w:rPr>
                <w:b/>
                <w:sz w:val="20"/>
                <w:lang w:val="sr-Latn-RS"/>
              </w:rPr>
              <w:t>,00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2410" w:type="dxa"/>
            <w:tcBorders>
              <w:left w:val="nil"/>
              <w:right w:val="nil"/>
            </w:tcBorders>
            <w:shd w:val="clear" w:color="auto" w:fill="FDE4D0"/>
          </w:tcPr>
          <w:p w:rsidR="00980914" w:rsidRPr="00186B76" w:rsidRDefault="00980914" w:rsidP="0076658F">
            <w:pPr>
              <w:spacing w:after="120"/>
              <w:jc w:val="center"/>
              <w:rPr>
                <w:b/>
                <w:sz w:val="20"/>
                <w:lang w:val="sr-Latn-RS"/>
              </w:rPr>
            </w:pPr>
            <w:r>
              <w:rPr>
                <w:b/>
                <w:sz w:val="20"/>
                <w:lang w:val="sr-Latn-RS"/>
              </w:rPr>
              <w:t>3.</w:t>
            </w:r>
            <w:r w:rsidR="0076658F">
              <w:rPr>
                <w:b/>
                <w:sz w:val="20"/>
                <w:lang w:val="sr-Latn-RS"/>
              </w:rPr>
              <w:t>160</w:t>
            </w:r>
            <w:r>
              <w:rPr>
                <w:b/>
                <w:sz w:val="20"/>
                <w:lang w:val="sr-Latn-RS"/>
              </w:rPr>
              <w:t>.</w:t>
            </w:r>
            <w:r w:rsidR="0076658F">
              <w:rPr>
                <w:b/>
                <w:sz w:val="20"/>
                <w:lang w:val="sr-Latn-RS"/>
              </w:rPr>
              <w:t>31</w:t>
            </w:r>
            <w:r>
              <w:rPr>
                <w:b/>
                <w:sz w:val="20"/>
                <w:lang w:val="sr-Latn-RS"/>
              </w:rPr>
              <w:t>9,00</w:t>
            </w:r>
          </w:p>
        </w:tc>
        <w:tc>
          <w:tcPr>
            <w:tcW w:w="283" w:type="dxa"/>
            <w:tcBorders>
              <w:left w:val="nil"/>
              <w:right w:val="nil"/>
            </w:tcBorders>
            <w:shd w:val="clear" w:color="auto" w:fill="FDE4D0"/>
          </w:tcPr>
          <w:p w:rsidR="00980914" w:rsidRPr="00186B76" w:rsidRDefault="00980914" w:rsidP="00522E93">
            <w:pPr>
              <w:spacing w:after="120"/>
              <w:jc w:val="center"/>
              <w:rPr>
                <w:sz w:val="20"/>
              </w:rPr>
            </w:pPr>
          </w:p>
        </w:tc>
        <w:tc>
          <w:tcPr>
            <w:tcW w:w="1526" w:type="dxa"/>
            <w:tcBorders>
              <w:left w:val="nil"/>
            </w:tcBorders>
            <w:shd w:val="clear" w:color="auto" w:fill="FDE4D0"/>
          </w:tcPr>
          <w:p w:rsidR="00980914" w:rsidRPr="00186B76" w:rsidRDefault="00980914" w:rsidP="00522E93">
            <w:pPr>
              <w:spacing w:after="120"/>
              <w:jc w:val="center"/>
              <w:rPr>
                <w:bCs/>
                <w:sz w:val="20"/>
                <w:lang w:val="sr-Latn-RS"/>
              </w:rPr>
            </w:pPr>
          </w:p>
        </w:tc>
      </w:tr>
    </w:tbl>
    <w:p w:rsidR="00DA6D1A" w:rsidRPr="00186B76" w:rsidRDefault="002A6D85" w:rsidP="00437BAD">
      <w:pPr>
        <w:spacing w:after="120"/>
        <w:jc w:val="center"/>
        <w:rPr>
          <w:lang w:val="sr-Latn-RS"/>
        </w:rPr>
      </w:pPr>
      <w:r>
        <w:rPr>
          <w:lang w:val="sr-Cyrl-BA"/>
        </w:rPr>
        <w:t>Табела бр.</w:t>
      </w:r>
      <w:r w:rsidR="003B5C17" w:rsidRPr="00186B76">
        <w:rPr>
          <w:lang w:val="sr-Latn-RS"/>
        </w:rPr>
        <w:t>11</w:t>
      </w:r>
      <w:r w:rsidR="003F7684" w:rsidRPr="00186B76">
        <w:rPr>
          <w:lang w:val="sr-Latn-RS"/>
        </w:rPr>
        <w:t>.</w:t>
      </w:r>
    </w:p>
    <w:p w:rsidR="001E0245" w:rsidRDefault="001E0245" w:rsidP="00813416">
      <w:pPr>
        <w:pStyle w:val="NoSpacing"/>
        <w:rPr>
          <w:b/>
          <w:lang w:val="sr-Cyrl-BA"/>
        </w:rPr>
      </w:pPr>
      <w:bookmarkStart w:id="93" w:name="_Toc509831797"/>
      <w:bookmarkStart w:id="94" w:name="_Toc510167129"/>
      <w:bookmarkStart w:id="95" w:name="_Toc3358678"/>
      <w:bookmarkStart w:id="96" w:name="_Toc3359861"/>
      <w:bookmarkStart w:id="97" w:name="_Toc3359892"/>
      <w:bookmarkStart w:id="98" w:name="_Toc3361249"/>
      <w:bookmarkStart w:id="99" w:name="_Toc3371958"/>
      <w:bookmarkStart w:id="100" w:name="_Toc387912227"/>
    </w:p>
    <w:p w:rsidR="00605284" w:rsidRDefault="00605284" w:rsidP="00813416">
      <w:pPr>
        <w:pStyle w:val="NoSpacing"/>
        <w:rPr>
          <w:b/>
          <w:lang w:val="sr-Cyrl-BA"/>
        </w:rPr>
      </w:pPr>
    </w:p>
    <w:p w:rsidR="00605284" w:rsidRDefault="00605284" w:rsidP="00813416">
      <w:pPr>
        <w:pStyle w:val="NoSpacing"/>
        <w:rPr>
          <w:b/>
          <w:lang w:val="sr-Cyrl-BA"/>
        </w:rPr>
      </w:pPr>
    </w:p>
    <w:p w:rsidR="00605284" w:rsidRDefault="00605284" w:rsidP="00813416">
      <w:pPr>
        <w:pStyle w:val="NoSpacing"/>
        <w:rPr>
          <w:b/>
          <w:lang w:val="sr-Cyrl-BA"/>
        </w:rPr>
      </w:pPr>
    </w:p>
    <w:p w:rsidR="00605284" w:rsidRPr="00605284" w:rsidRDefault="00605284" w:rsidP="00813416">
      <w:pPr>
        <w:pStyle w:val="NoSpacing"/>
        <w:rPr>
          <w:b/>
          <w:lang w:val="sr-Cyrl-BA"/>
        </w:rPr>
      </w:pPr>
    </w:p>
    <w:p w:rsidR="00C50912" w:rsidRDefault="00C50912" w:rsidP="00813416">
      <w:pPr>
        <w:pStyle w:val="NoSpacing"/>
        <w:rPr>
          <w:b/>
        </w:rPr>
      </w:pPr>
    </w:p>
    <w:p w:rsidR="002A6D85" w:rsidRPr="00F54D05" w:rsidRDefault="002A6D85" w:rsidP="00F54D05">
      <w:pPr>
        <w:pStyle w:val="Heading1"/>
        <w:rPr>
          <w:b/>
        </w:rPr>
      </w:pPr>
      <w:bookmarkStart w:id="101" w:name="_Toc72756206"/>
      <w:bookmarkEnd w:id="93"/>
      <w:bookmarkEnd w:id="94"/>
      <w:bookmarkEnd w:id="95"/>
      <w:bookmarkEnd w:id="96"/>
      <w:bookmarkEnd w:id="97"/>
      <w:bookmarkEnd w:id="98"/>
      <w:bookmarkEnd w:id="99"/>
      <w:bookmarkEnd w:id="100"/>
      <w:r w:rsidRPr="00F54D05">
        <w:rPr>
          <w:b/>
        </w:rPr>
        <w:lastRenderedPageBreak/>
        <w:t>21. ПОКАЗАТЕЉИ ФИНАНСИЈСКОГ СТАЊА И РЕЗУЛТАТА   ПОСЛОВАЊА</w:t>
      </w:r>
      <w:bookmarkEnd w:id="101"/>
      <w:r w:rsidRPr="00F54D05">
        <w:rPr>
          <w:b/>
        </w:rPr>
        <w:t xml:space="preserve"> </w:t>
      </w:r>
    </w:p>
    <w:p w:rsidR="002A6D85" w:rsidRPr="002A6D85" w:rsidRDefault="002A6D85" w:rsidP="002A6D85">
      <w:pPr>
        <w:pStyle w:val="BodyText"/>
        <w:rPr>
          <w:b/>
          <w:szCs w:val="24"/>
        </w:rPr>
      </w:pPr>
    </w:p>
    <w:p w:rsidR="002A6D85" w:rsidRPr="002A6D85" w:rsidRDefault="002A6D85" w:rsidP="00605284">
      <w:pPr>
        <w:jc w:val="both"/>
      </w:pPr>
      <w:r w:rsidRPr="002A6D85">
        <w:t xml:space="preserve">Финансијски положај предузећа изражава се обимом и структуром средстава и капитала, као и њиховим односима  који се исказују у билансу стања предузећа тржишту. Опстанак, раст и развој предузећа, а самим тим и могућност финансирања предузећа, одређени су прије свега  његовим финансијским положајем. Оцјена финансијског положаја предузећа заснива се на анализи финансијске равнотеже, анализи пасиве са аспекта власништва тј. анализи задужености, анализи могућности одржавања реалне вриједности сопственог капитала у условима инфлације и анализи репродуктивне способности. Финансијски положај предузећа условљавају бројни чиниоци који међусобно могу бити контрадикторни што додатно отежава коначно сагледавање финансијског положаја предузећа. </w:t>
      </w:r>
    </w:p>
    <w:p w:rsidR="002A6D85" w:rsidRPr="002A6D85" w:rsidRDefault="002A6D85" w:rsidP="00605284">
      <w:pPr>
        <w:jc w:val="both"/>
      </w:pPr>
      <w:r w:rsidRPr="002A6D85">
        <w:t>Добар је онај финансијски положај предузећа, ако његова финансијска равнотежа обезбјеђује ликвидност на дуги рок, ако је његова финансијска структура таква да обезбјеђује независност друштва у вођењу властите пословне политике и истовремено пружа сигурност повјериоцима и ако друштво може обезбиједити финансирање дијела проширене репродукције из сопствених извора финансирања.</w:t>
      </w:r>
    </w:p>
    <w:p w:rsidR="002A6D85" w:rsidRPr="002A6D85" w:rsidRDefault="002A6D85" w:rsidP="00605284">
      <w:pPr>
        <w:jc w:val="both"/>
      </w:pPr>
      <w:r w:rsidRPr="002A6D85">
        <w:t>Прихватљив је онај финансијски положај предузећа у ком постоји апсолутна једнакост између дугорочно везаних средстава и квалитетних извора (сопствени капитал увећан за дугорочни дуг), чиме се само обезбјеђује ликвидност али се не гарантује и сигурност јер недостаје ликвидна резерва.</w:t>
      </w:r>
    </w:p>
    <w:p w:rsidR="002A6D85" w:rsidRPr="002A6D85" w:rsidRDefault="002A6D85" w:rsidP="00605284">
      <w:pPr>
        <w:jc w:val="both"/>
      </w:pPr>
      <w:r w:rsidRPr="002A6D85">
        <w:t xml:space="preserve">Лош финансијкси положај предузећа проистиче из нарушене финансијске равнотеже која не обезбјеђује одржавање ликвидности на дуги рок, лоше финансијске структуре и немогућности да друштво финансира просту репродукцију из властитих извора финансирања.  </w:t>
      </w:r>
    </w:p>
    <w:p w:rsidR="002A6D85" w:rsidRPr="002A6D85" w:rsidRDefault="002A6D85" w:rsidP="002A6D85">
      <w:pPr>
        <w:pStyle w:val="BodyText"/>
        <w:rPr>
          <w:b/>
          <w:szCs w:val="24"/>
        </w:rPr>
      </w:pPr>
      <w:r w:rsidRPr="002A6D85">
        <w:rPr>
          <w:b/>
          <w:szCs w:val="24"/>
        </w:rPr>
        <w:t xml:space="preserve">                         </w:t>
      </w:r>
    </w:p>
    <w:p w:rsidR="002A6D85" w:rsidRPr="002A6D85" w:rsidRDefault="002A6D85" w:rsidP="00F54D05">
      <w:pPr>
        <w:pStyle w:val="Heading2"/>
      </w:pPr>
      <w:bookmarkStart w:id="102" w:name="_Toc72756207"/>
      <w:r w:rsidRPr="002A6D85">
        <w:t>21.1.АНАЛИЗА ФИНАНСИЈСКЕ РАВНОТЕЖЕ</w:t>
      </w:r>
      <w:bookmarkEnd w:id="102"/>
    </w:p>
    <w:p w:rsidR="002A6D85" w:rsidRPr="002A6D85" w:rsidRDefault="002A6D85" w:rsidP="002A6D85">
      <w:pPr>
        <w:pStyle w:val="BodyText"/>
        <w:rPr>
          <w:b/>
          <w:szCs w:val="24"/>
        </w:rPr>
      </w:pPr>
    </w:p>
    <w:p w:rsidR="002A6D85" w:rsidRPr="002A6D85" w:rsidRDefault="002A6D85" w:rsidP="00605284">
      <w:pPr>
        <w:jc w:val="both"/>
      </w:pPr>
      <w:r w:rsidRPr="002A6D85">
        <w:t>Анализа финансијске равнотеже је једна од најважнијих анализа финансијског положаја предузећа. Она је директно повезана са начелом стабилности финансијске политике, а кроз постојање или непостојање финансијске равнотеже цијени се квалитет финансијског управљања, посебно у домену усклађивања рокова између расположивости извора финансирања и рокова везивања или имобилизације средстава друштва.</w:t>
      </w:r>
    </w:p>
    <w:p w:rsidR="002A6D85" w:rsidRPr="002A6D85" w:rsidRDefault="002A6D85" w:rsidP="00605284">
      <w:pPr>
        <w:jc w:val="both"/>
      </w:pPr>
      <w:r w:rsidRPr="002A6D85">
        <w:t xml:space="preserve"> Предузеће има добру финансијску равнотежу, ако су његова средства по обиму и роковима везивања (неуновчивости) једнака обиму и времену расположивости извора финансирања.</w:t>
      </w:r>
    </w:p>
    <w:p w:rsidR="002A6D85" w:rsidRPr="002A6D85" w:rsidRDefault="002A6D85" w:rsidP="00605284">
      <w:pPr>
        <w:jc w:val="both"/>
      </w:pPr>
      <w:r w:rsidRPr="002A6D85">
        <w:t>Дакле, да би се направила квалитетна анализа финансијске равнотеже предузећа није довољно имати само последњи биланс стања, већ је у циљу сагледавања динамике или развоја ове појаве, потребно обезбиједити везане билансне извјештаје за више извјештајних периода.</w:t>
      </w:r>
    </w:p>
    <w:p w:rsidR="00E64746" w:rsidRPr="002A6D85" w:rsidRDefault="002A6D85" w:rsidP="00605284">
      <w:pPr>
        <w:jc w:val="both"/>
        <w:rPr>
          <w:lang w:val="sr-Cyrl-BA"/>
        </w:rPr>
      </w:pPr>
      <w:r w:rsidRPr="002A6D85">
        <w:t>На бази података из финансијских извјештаја за 2019. и 2020. годину  у сљедећој табели приказана је  слиједећа анализа финансијске равнотеже предузећа:</w:t>
      </w:r>
    </w:p>
    <w:tbl>
      <w:tblPr>
        <w:tblStyle w:val="LightGrid-Accent2"/>
        <w:tblW w:w="9408" w:type="dxa"/>
        <w:tblLook w:val="0000" w:firstRow="0" w:lastRow="0" w:firstColumn="0" w:lastColumn="0" w:noHBand="0" w:noVBand="0"/>
      </w:tblPr>
      <w:tblGrid>
        <w:gridCol w:w="4930"/>
        <w:gridCol w:w="740"/>
        <w:gridCol w:w="546"/>
        <w:gridCol w:w="222"/>
        <w:gridCol w:w="1487"/>
        <w:gridCol w:w="1483"/>
      </w:tblGrid>
      <w:tr w:rsidR="002A6D85" w:rsidRPr="00186B76" w:rsidTr="00FF33FA">
        <w:trPr>
          <w:cnfStyle w:val="000000100000" w:firstRow="0" w:lastRow="0" w:firstColumn="0" w:lastColumn="0" w:oddVBand="0" w:evenVBand="0" w:oddHBand="1" w:evenHBand="0" w:firstRowFirstColumn="0" w:firstRowLastColumn="0" w:lastRowFirstColumn="0" w:lastRowLastColumn="0"/>
          <w:trHeight w:val="224"/>
        </w:trPr>
        <w:tc>
          <w:tcPr>
            <w:cnfStyle w:val="000010000000" w:firstRow="0" w:lastRow="0" w:firstColumn="0" w:lastColumn="0" w:oddVBand="1" w:evenVBand="0" w:oddHBand="0" w:evenHBand="0" w:firstRowFirstColumn="0" w:firstRowLastColumn="0" w:lastRowFirstColumn="0" w:lastRowLastColumn="0"/>
            <w:tcW w:w="4930" w:type="dxa"/>
            <w:vMerge w:val="restart"/>
            <w:noWrap/>
          </w:tcPr>
          <w:p w:rsidR="002A6D85" w:rsidRPr="00E24720" w:rsidRDefault="002A6D85" w:rsidP="00015EB7">
            <w:r w:rsidRPr="00E24720">
              <w:t>П О З И Ц И Ј А</w:t>
            </w:r>
          </w:p>
          <w:p w:rsidR="002A6D85" w:rsidRPr="00E24720" w:rsidRDefault="002A6D85" w:rsidP="00015EB7"/>
        </w:tc>
        <w:tc>
          <w:tcPr>
            <w:tcW w:w="1508" w:type="dxa"/>
            <w:gridSpan w:val="3"/>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sidRPr="00186B76">
              <w:rPr>
                <w:b/>
                <w:bCs/>
                <w:sz w:val="22"/>
                <w:lang w:val="sr-Latn-CS"/>
              </w:rPr>
              <w:t>AOP</w:t>
            </w:r>
          </w:p>
        </w:tc>
        <w:tc>
          <w:tcPr>
            <w:cnfStyle w:val="000010000000" w:firstRow="0" w:lastRow="0" w:firstColumn="0" w:lastColumn="0" w:oddVBand="1" w:evenVBand="0" w:oddHBand="0" w:evenHBand="0" w:firstRowFirstColumn="0" w:firstRowLastColumn="0" w:lastRowFirstColumn="0" w:lastRowLastColumn="0"/>
            <w:tcW w:w="1487" w:type="dxa"/>
            <w:vMerge w:val="restart"/>
            <w:noWrap/>
          </w:tcPr>
          <w:p w:rsidR="002A6D85" w:rsidRPr="00186B76" w:rsidRDefault="002A6D85" w:rsidP="003B34C5">
            <w:pPr>
              <w:jc w:val="center"/>
              <w:rPr>
                <w:b/>
                <w:bCs/>
                <w:sz w:val="22"/>
                <w:lang w:val="sr-Latn-CS"/>
              </w:rPr>
            </w:pPr>
            <w:r w:rsidRPr="00186B76">
              <w:rPr>
                <w:b/>
                <w:bCs/>
                <w:sz w:val="22"/>
                <w:lang w:val="sr-Latn-CS"/>
              </w:rPr>
              <w:t>20</w:t>
            </w:r>
            <w:r>
              <w:rPr>
                <w:b/>
                <w:bCs/>
                <w:sz w:val="22"/>
                <w:lang w:val="sr-Latn-CS"/>
              </w:rPr>
              <w:t>20</w:t>
            </w:r>
          </w:p>
        </w:tc>
        <w:tc>
          <w:tcPr>
            <w:tcW w:w="1483" w:type="dxa"/>
            <w:vMerge w:val="restart"/>
            <w:noWrap/>
          </w:tcPr>
          <w:p w:rsidR="002A6D85" w:rsidRPr="00186B76" w:rsidRDefault="002A6D85" w:rsidP="003B34C5">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sidRPr="00186B76">
              <w:rPr>
                <w:b/>
                <w:bCs/>
                <w:sz w:val="22"/>
                <w:lang w:val="sr-Latn-CS"/>
              </w:rPr>
              <w:t>201</w:t>
            </w:r>
            <w:r>
              <w:rPr>
                <w:b/>
                <w:bCs/>
                <w:sz w:val="22"/>
                <w:lang w:val="sr-Latn-CS"/>
              </w:rPr>
              <w:t>9</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193"/>
        </w:trPr>
        <w:tc>
          <w:tcPr>
            <w:cnfStyle w:val="000010000000" w:firstRow="0" w:lastRow="0" w:firstColumn="0" w:lastColumn="0" w:oddVBand="1" w:evenVBand="0" w:oddHBand="0" w:evenHBand="0" w:firstRowFirstColumn="0" w:firstRowLastColumn="0" w:lastRowFirstColumn="0" w:lastRowLastColumn="0"/>
            <w:tcW w:w="4930" w:type="dxa"/>
            <w:vMerge/>
            <w:noWrap/>
          </w:tcPr>
          <w:p w:rsidR="002A6D85" w:rsidRPr="00186B76" w:rsidRDefault="002A6D85" w:rsidP="00074FFB">
            <w:pPr>
              <w:jc w:val="center"/>
              <w:rPr>
                <w:b/>
                <w:bCs/>
                <w:color w:val="FFFFFF"/>
                <w:sz w:val="22"/>
                <w:lang w:val="sr-Latn-CS"/>
              </w:rPr>
            </w:pP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r>
              <w:rPr>
                <w:b/>
                <w:bCs/>
                <w:sz w:val="22"/>
                <w:lang w:val="sr-Latn-CS"/>
              </w:rPr>
              <w:t>20</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3B34C5">
            <w:pPr>
              <w:jc w:val="center"/>
              <w:rPr>
                <w:b/>
                <w:bCs/>
                <w:sz w:val="22"/>
                <w:lang w:val="sr-Latn-CS"/>
              </w:rPr>
            </w:pPr>
            <w:r w:rsidRPr="00186B76">
              <w:rPr>
                <w:b/>
                <w:bCs/>
                <w:sz w:val="22"/>
                <w:lang w:val="sr-Latn-CS"/>
              </w:rPr>
              <w:t>1</w:t>
            </w:r>
            <w:r>
              <w:rPr>
                <w:b/>
                <w:bCs/>
                <w:sz w:val="22"/>
                <w:lang w:val="sr-Latn-CS"/>
              </w:rPr>
              <w:t>9</w:t>
            </w:r>
            <w:r w:rsidRPr="00186B76">
              <w:rPr>
                <w:b/>
                <w:bCs/>
                <w:sz w:val="22"/>
                <w:lang w:val="sr-Latn-CS"/>
              </w:rPr>
              <w:t xml:space="preserve">   </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vMerge/>
            <w:noWrap/>
          </w:tcPr>
          <w:p w:rsidR="002A6D85" w:rsidRPr="00186B76" w:rsidRDefault="002A6D85" w:rsidP="00937906">
            <w:pPr>
              <w:jc w:val="center"/>
              <w:rPr>
                <w:b/>
                <w:bCs/>
                <w:color w:val="FFFFFF"/>
                <w:sz w:val="22"/>
                <w:lang w:val="sr-Latn-CS"/>
              </w:rPr>
            </w:pPr>
          </w:p>
        </w:tc>
        <w:tc>
          <w:tcPr>
            <w:tcW w:w="1483" w:type="dxa"/>
            <w:vMerge/>
            <w:noWrap/>
          </w:tcPr>
          <w:p w:rsidR="002A6D85" w:rsidRPr="00186B76" w:rsidRDefault="002A6D85" w:rsidP="00937906">
            <w:pPr>
              <w:jc w:val="center"/>
              <w:cnfStyle w:val="000000010000" w:firstRow="0" w:lastRow="0" w:firstColumn="0" w:lastColumn="0" w:oddVBand="0" w:evenVBand="0" w:oddHBand="0" w:evenHBand="1" w:firstRowFirstColumn="0" w:firstRowLastColumn="0" w:lastRowFirstColumn="0" w:lastRowLastColumn="0"/>
              <w:rPr>
                <w:b/>
                <w:bCs/>
                <w:color w:val="FFFFFF"/>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53"/>
        </w:trPr>
        <w:tc>
          <w:tcPr>
            <w:cnfStyle w:val="000010000000" w:firstRow="0" w:lastRow="0" w:firstColumn="0" w:lastColumn="0" w:oddVBand="1" w:evenVBand="0" w:oddHBand="0" w:evenHBand="0" w:firstRowFirstColumn="0" w:firstRowLastColumn="0" w:lastRowFirstColumn="0" w:lastRowLastColumn="0"/>
            <w:tcW w:w="4930" w:type="dxa"/>
          </w:tcPr>
          <w:p w:rsidR="002A6D85" w:rsidRPr="00E24720" w:rsidRDefault="002A6D85" w:rsidP="00015EB7">
            <w:r w:rsidRPr="00E24720">
              <w:t>1. Краткорочна потраживања</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040</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040</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B34C5">
            <w:pPr>
              <w:jc w:val="center"/>
              <w:rPr>
                <w:sz w:val="22"/>
                <w:lang w:val="sr-Latn-CS"/>
              </w:rPr>
            </w:pPr>
            <w:r>
              <w:rPr>
                <w:sz w:val="22"/>
                <w:lang w:val="sr-Latn-CS"/>
              </w:rPr>
              <w:t>366.529</w:t>
            </w:r>
          </w:p>
        </w:tc>
        <w:tc>
          <w:tcPr>
            <w:tcW w:w="1483" w:type="dxa"/>
            <w:noWrap/>
          </w:tcPr>
          <w:p w:rsidR="002A6D85" w:rsidRPr="00186B76" w:rsidRDefault="002A6D85" w:rsidP="003B34C5">
            <w:pPr>
              <w:jc w:val="center"/>
              <w:cnfStyle w:val="000000100000" w:firstRow="0" w:lastRow="0" w:firstColumn="0" w:lastColumn="0" w:oddVBand="0" w:evenVBand="0" w:oddHBand="1" w:evenHBand="0" w:firstRowFirstColumn="0" w:firstRowLastColumn="0" w:lastRowFirstColumn="0" w:lastRowLastColumn="0"/>
              <w:rPr>
                <w:sz w:val="22"/>
                <w:lang w:val="sr-Latn-CS"/>
              </w:rPr>
            </w:pPr>
            <w:r>
              <w:rPr>
                <w:sz w:val="22"/>
                <w:lang w:val="sr-Latn-CS"/>
              </w:rPr>
              <w:t>356.994</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E24720" w:rsidRDefault="002A6D85" w:rsidP="00015EB7">
            <w:r w:rsidRPr="00E24720">
              <w:t>2. Краткорочни финансијски пласмани</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047</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047</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sz w:val="22"/>
                <w:lang w:val="sr-Latn-CS"/>
              </w:rPr>
            </w:pPr>
          </w:p>
        </w:tc>
        <w:tc>
          <w:tcPr>
            <w:tcW w:w="1483" w:type="dxa"/>
            <w:noWrap/>
          </w:tcPr>
          <w:p w:rsidR="002A6D85" w:rsidRPr="00186B76" w:rsidRDefault="002A6D85" w:rsidP="00F45894">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E24720" w:rsidRDefault="002A6D85" w:rsidP="00015EB7">
            <w:r w:rsidRPr="00E24720">
              <w:t>3. Готовина и готовински еквиваленти</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056</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056</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B34C5">
            <w:pPr>
              <w:jc w:val="center"/>
              <w:rPr>
                <w:sz w:val="22"/>
                <w:lang w:val="sr-Latn-CS"/>
              </w:rPr>
            </w:pPr>
            <w:r>
              <w:rPr>
                <w:sz w:val="22"/>
                <w:lang w:val="sr-Latn-CS"/>
              </w:rPr>
              <w:t>16.827</w:t>
            </w:r>
          </w:p>
        </w:tc>
        <w:tc>
          <w:tcPr>
            <w:tcW w:w="1483" w:type="dxa"/>
            <w:noWrap/>
          </w:tcPr>
          <w:p w:rsidR="002A6D85" w:rsidRPr="00186B76" w:rsidRDefault="002A6D85" w:rsidP="003B34C5">
            <w:pPr>
              <w:jc w:val="center"/>
              <w:cnfStyle w:val="000000100000" w:firstRow="0" w:lastRow="0" w:firstColumn="0" w:lastColumn="0" w:oddVBand="0" w:evenVBand="0" w:oddHBand="1" w:evenHBand="0" w:firstRowFirstColumn="0" w:firstRowLastColumn="0" w:lastRowFirstColumn="0" w:lastRowLastColumn="0"/>
              <w:rPr>
                <w:sz w:val="22"/>
                <w:lang w:val="sr-Latn-CS"/>
              </w:rPr>
            </w:pPr>
            <w:r>
              <w:rPr>
                <w:sz w:val="22"/>
                <w:lang w:val="sr-Latn-CS"/>
              </w:rPr>
              <w:t>103.411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53"/>
        </w:trPr>
        <w:tc>
          <w:tcPr>
            <w:cnfStyle w:val="000010000000" w:firstRow="0" w:lastRow="0" w:firstColumn="0" w:lastColumn="0" w:oddVBand="1" w:evenVBand="0" w:oddHBand="0" w:evenHBand="0" w:firstRowFirstColumn="0" w:firstRowLastColumn="0" w:lastRowFirstColumn="0" w:lastRowLastColumn="0"/>
            <w:tcW w:w="4930" w:type="dxa"/>
          </w:tcPr>
          <w:p w:rsidR="002A6D85" w:rsidRDefault="002A6D85" w:rsidP="00015EB7">
            <w:r w:rsidRPr="00E24720">
              <w:t>4. Активна временска разграничења</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060</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060</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B34C5">
            <w:pPr>
              <w:jc w:val="center"/>
              <w:rPr>
                <w:sz w:val="22"/>
                <w:lang w:val="sr-Latn-CS"/>
              </w:rPr>
            </w:pPr>
            <w:r>
              <w:rPr>
                <w:sz w:val="22"/>
                <w:lang w:val="sr-Latn-CS"/>
              </w:rPr>
              <w:t>2.939</w:t>
            </w:r>
          </w:p>
        </w:tc>
        <w:tc>
          <w:tcPr>
            <w:tcW w:w="1483" w:type="dxa"/>
            <w:noWrap/>
          </w:tcPr>
          <w:p w:rsidR="002A6D85" w:rsidRPr="00186B76" w:rsidRDefault="002A6D85" w:rsidP="003B34C5">
            <w:pPr>
              <w:jc w:val="center"/>
              <w:cnfStyle w:val="000000010000" w:firstRow="0" w:lastRow="0" w:firstColumn="0" w:lastColumn="0" w:oddVBand="0" w:evenVBand="0" w:oddHBand="0" w:evenHBand="1" w:firstRowFirstColumn="0" w:firstRowLastColumn="0" w:lastRowFirstColumn="0" w:lastRowLastColumn="0"/>
              <w:rPr>
                <w:sz w:val="22"/>
                <w:lang w:val="sr-Latn-CS"/>
              </w:rPr>
            </w:pPr>
            <w:r>
              <w:rPr>
                <w:sz w:val="22"/>
                <w:lang w:val="sr-Latn-CS"/>
              </w:rPr>
              <w:t>5.056</w:t>
            </w: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4930" w:type="dxa"/>
          </w:tcPr>
          <w:p w:rsidR="002A6D85" w:rsidRPr="00607D00" w:rsidRDefault="002A6D85" w:rsidP="00015EB7">
            <w:r w:rsidRPr="00607D00">
              <w:t>И. Краткорочно везана средства (1 до 4)</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B34C5">
            <w:pPr>
              <w:jc w:val="center"/>
              <w:rPr>
                <w:b/>
                <w:sz w:val="22"/>
                <w:lang w:val="sr-Latn-CS"/>
              </w:rPr>
            </w:pPr>
            <w:r>
              <w:rPr>
                <w:b/>
                <w:sz w:val="22"/>
                <w:lang w:val="sr-Latn-CS"/>
              </w:rPr>
              <w:t>386.295</w:t>
            </w:r>
          </w:p>
        </w:tc>
        <w:tc>
          <w:tcPr>
            <w:tcW w:w="1483" w:type="dxa"/>
            <w:noWrap/>
          </w:tcPr>
          <w:p w:rsidR="002A6D85" w:rsidRPr="00186B76" w:rsidRDefault="002A6D85" w:rsidP="003B34C5">
            <w:pPr>
              <w:jc w:val="center"/>
              <w:cnfStyle w:val="000000100000" w:firstRow="0" w:lastRow="0" w:firstColumn="0" w:lastColumn="0" w:oddVBand="0" w:evenVBand="0" w:oddHBand="1" w:evenHBand="0" w:firstRowFirstColumn="0" w:firstRowLastColumn="0" w:lastRowFirstColumn="0" w:lastRowLastColumn="0"/>
              <w:rPr>
                <w:b/>
                <w:sz w:val="22"/>
                <w:lang w:val="sr-Latn-CS"/>
              </w:rPr>
            </w:pPr>
            <w:r>
              <w:rPr>
                <w:b/>
                <w:sz w:val="22"/>
                <w:lang w:val="sr-Latn-CS"/>
              </w:rPr>
              <w:t>465.461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607D00" w:rsidRDefault="002A6D85" w:rsidP="00015EB7">
            <w:r w:rsidRPr="00607D00">
              <w:lastRenderedPageBreak/>
              <w:t>5. Краткорочне обавезе</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144</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144</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sz w:val="22"/>
                <w:lang w:val="sr-Latn-CS"/>
              </w:rPr>
            </w:pPr>
            <w:r>
              <w:rPr>
                <w:sz w:val="22"/>
                <w:lang w:val="sr-Latn-CS"/>
              </w:rPr>
              <w:t>913.348</w:t>
            </w:r>
          </w:p>
        </w:tc>
        <w:tc>
          <w:tcPr>
            <w:tcW w:w="1483" w:type="dxa"/>
            <w:noWrap/>
          </w:tcPr>
          <w:p w:rsidR="002A6D85" w:rsidRPr="00186B76" w:rsidRDefault="002A6D85" w:rsidP="003B34C5">
            <w:pPr>
              <w:jc w:val="center"/>
              <w:cnfStyle w:val="000000010000" w:firstRow="0" w:lastRow="0" w:firstColumn="0" w:lastColumn="0" w:oddVBand="0" w:evenVBand="0" w:oddHBand="0" w:evenHBand="1" w:firstRowFirstColumn="0" w:firstRowLastColumn="0" w:lastRowFirstColumn="0" w:lastRowLastColumn="0"/>
              <w:rPr>
                <w:sz w:val="22"/>
                <w:lang w:val="sr-Latn-CS"/>
              </w:rPr>
            </w:pPr>
            <w:r>
              <w:rPr>
                <w:sz w:val="22"/>
                <w:lang w:val="sr-Latn-CS"/>
              </w:rPr>
              <w:t>1.008.758</w:t>
            </w: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4930" w:type="dxa"/>
          </w:tcPr>
          <w:p w:rsidR="002A6D85" w:rsidRPr="00607D00" w:rsidRDefault="002A6D85" w:rsidP="00015EB7">
            <w:r>
              <w:rPr>
                <w:lang w:val="en-US"/>
              </w:rPr>
              <w:t>II</w:t>
            </w:r>
            <w:r w:rsidRPr="00607D00">
              <w:t>. Краткорочни извори финансирања (5)</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b/>
                <w:bCs/>
                <w:sz w:val="22"/>
                <w:lang w:val="sr-Latn-CS"/>
              </w:rPr>
            </w:pPr>
            <w:r>
              <w:rPr>
                <w:b/>
                <w:bCs/>
                <w:sz w:val="22"/>
                <w:lang w:val="sr-Latn-CS"/>
              </w:rPr>
              <w:t>913.348</w:t>
            </w:r>
          </w:p>
        </w:tc>
        <w:tc>
          <w:tcPr>
            <w:tcW w:w="1483" w:type="dxa"/>
            <w:noWrap/>
          </w:tcPr>
          <w:p w:rsidR="002A6D85" w:rsidRPr="00186B76" w:rsidRDefault="002A6D85" w:rsidP="003D70AD">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Pr>
                <w:b/>
                <w:bCs/>
                <w:sz w:val="22"/>
                <w:lang w:val="sr-Latn-CS"/>
              </w:rPr>
              <w:t>1.008.758</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Default="002A6D85" w:rsidP="002A6D85">
            <w:r w:rsidRPr="00607D00">
              <w:t>КРАТКОРОЧНА ФИН. РАВНОТЕЖА (</w:t>
            </w:r>
            <w:r>
              <w:t>I/II</w:t>
            </w:r>
            <w:r w:rsidRPr="00607D00">
              <w:t>)</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b/>
                <w:bCs/>
                <w:sz w:val="22"/>
                <w:lang w:val="sr-Latn-CS"/>
              </w:rPr>
            </w:pPr>
            <w:r>
              <w:rPr>
                <w:b/>
                <w:bCs/>
                <w:sz w:val="22"/>
                <w:lang w:val="sr-Latn-CS"/>
              </w:rPr>
              <w:t>0,43</w:t>
            </w:r>
          </w:p>
        </w:tc>
        <w:tc>
          <w:tcPr>
            <w:tcW w:w="1483" w:type="dxa"/>
            <w:noWrap/>
          </w:tcPr>
          <w:p w:rsidR="002A6D85" w:rsidRPr="00186B76" w:rsidRDefault="002A6D85" w:rsidP="003D70AD">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r>
              <w:rPr>
                <w:b/>
                <w:bCs/>
                <w:sz w:val="22"/>
                <w:lang w:val="sr-Latn-CS"/>
              </w:rPr>
              <w:t>0,46</w:t>
            </w: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477"/>
        </w:trPr>
        <w:tc>
          <w:tcPr>
            <w:cnfStyle w:val="000010000000" w:firstRow="0" w:lastRow="0" w:firstColumn="0" w:lastColumn="0" w:oddVBand="1" w:evenVBand="0" w:oddHBand="0" w:evenHBand="0" w:firstRowFirstColumn="0" w:firstRowLastColumn="0" w:lastRowFirstColumn="0" w:lastRowLastColumn="0"/>
            <w:tcW w:w="4930" w:type="dxa"/>
          </w:tcPr>
          <w:p w:rsidR="002A6D85" w:rsidRPr="00CA01FA" w:rsidRDefault="002A6D85" w:rsidP="00015EB7">
            <w:r w:rsidRPr="00CA01FA">
              <w:t>РЕФЕРЕНТНА ВРИЈЕДНОСТ - Краткор. фин. равнотежа (Веће од  1)</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4B3BEA">
            <w:pPr>
              <w:pStyle w:val="TOC1"/>
              <w:jc w:val="center"/>
            </w:pPr>
            <w:r w:rsidRPr="00186B76">
              <w:t>1</w:t>
            </w:r>
          </w:p>
        </w:tc>
        <w:tc>
          <w:tcPr>
            <w:tcW w:w="1483" w:type="dxa"/>
            <w:noWrap/>
          </w:tcPr>
          <w:p w:rsidR="002A6D85" w:rsidRPr="00186B76" w:rsidRDefault="002A6D85" w:rsidP="004B3BEA">
            <w:pPr>
              <w:pStyle w:val="TOC1"/>
              <w:jc w:val="center"/>
              <w:cnfStyle w:val="000000100000" w:firstRow="0" w:lastRow="0" w:firstColumn="0" w:lastColumn="0" w:oddVBand="0" w:evenVBand="0" w:oddHBand="1" w:evenHBand="0" w:firstRowFirstColumn="0" w:firstRowLastColumn="0" w:lastRowFirstColumn="0" w:lastRowLastColumn="0"/>
            </w:pPr>
            <w:r w:rsidRPr="00186B76">
              <w:t>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CA01FA" w:rsidRDefault="002A6D85" w:rsidP="00015EB7">
            <w:r w:rsidRPr="00CA01FA">
              <w:t>6. Уписани неуплаћени капитал</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109</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109</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sz w:val="22"/>
                <w:lang w:val="sr-Latn-CS"/>
              </w:rPr>
            </w:pPr>
          </w:p>
        </w:tc>
        <w:tc>
          <w:tcPr>
            <w:tcW w:w="1483" w:type="dxa"/>
            <w:noWrap/>
          </w:tcPr>
          <w:p w:rsidR="002A6D85" w:rsidRPr="00186B76" w:rsidRDefault="002A6D85" w:rsidP="00937906">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CA01FA" w:rsidRDefault="002A6D85" w:rsidP="00015EB7">
            <w:r w:rsidRPr="00CA01FA">
              <w:t>7. Стална имовина</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001</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001</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sz w:val="22"/>
                <w:lang w:val="sr-Latn-CS"/>
              </w:rPr>
            </w:pPr>
            <w:r>
              <w:rPr>
                <w:sz w:val="22"/>
                <w:lang w:val="sr-Latn-CS"/>
              </w:rPr>
              <w:t>203.393</w:t>
            </w:r>
          </w:p>
        </w:tc>
        <w:tc>
          <w:tcPr>
            <w:tcW w:w="1483" w:type="dxa"/>
            <w:noWrap/>
          </w:tcPr>
          <w:p w:rsidR="002A6D85" w:rsidRPr="00186B76" w:rsidRDefault="002A6D85" w:rsidP="003D70AD">
            <w:pPr>
              <w:jc w:val="center"/>
              <w:cnfStyle w:val="000000100000" w:firstRow="0" w:lastRow="0" w:firstColumn="0" w:lastColumn="0" w:oddVBand="0" w:evenVBand="0" w:oddHBand="1" w:evenHBand="0" w:firstRowFirstColumn="0" w:firstRowLastColumn="0" w:lastRowFirstColumn="0" w:lastRowLastColumn="0"/>
              <w:rPr>
                <w:sz w:val="22"/>
                <w:lang w:val="sr-Latn-CS"/>
              </w:rPr>
            </w:pPr>
            <w:r>
              <w:rPr>
                <w:sz w:val="22"/>
                <w:lang w:val="sr-Latn-CS"/>
              </w:rPr>
              <w:t>236.071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53"/>
        </w:trPr>
        <w:tc>
          <w:tcPr>
            <w:cnfStyle w:val="000010000000" w:firstRow="0" w:lastRow="0" w:firstColumn="0" w:lastColumn="0" w:oddVBand="1" w:evenVBand="0" w:oddHBand="0" w:evenHBand="0" w:firstRowFirstColumn="0" w:firstRowLastColumn="0" w:lastRowFirstColumn="0" w:lastRowLastColumn="0"/>
            <w:tcW w:w="4930" w:type="dxa"/>
          </w:tcPr>
          <w:p w:rsidR="002A6D85" w:rsidRPr="00CA01FA" w:rsidRDefault="002A6D85" w:rsidP="00015EB7">
            <w:r w:rsidRPr="00CA01FA">
              <w:t xml:space="preserve">8. Залихе, стална средства и средства обустављеног </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032</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032</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sz w:val="22"/>
                <w:lang w:val="sr-Latn-CS"/>
              </w:rPr>
            </w:pPr>
            <w:r>
              <w:rPr>
                <w:sz w:val="22"/>
                <w:lang w:val="sr-Latn-CS"/>
              </w:rPr>
              <w:t>14.702</w:t>
            </w:r>
          </w:p>
        </w:tc>
        <w:tc>
          <w:tcPr>
            <w:tcW w:w="1483" w:type="dxa"/>
            <w:noWrap/>
          </w:tcPr>
          <w:p w:rsidR="002A6D85" w:rsidRPr="00186B76" w:rsidRDefault="002A6D85" w:rsidP="003D70AD">
            <w:pPr>
              <w:jc w:val="center"/>
              <w:cnfStyle w:val="000000010000" w:firstRow="0" w:lastRow="0" w:firstColumn="0" w:lastColumn="0" w:oddVBand="0" w:evenVBand="0" w:oddHBand="0" w:evenHBand="1" w:firstRowFirstColumn="0" w:firstRowLastColumn="0" w:lastRowFirstColumn="0" w:lastRowLastColumn="0"/>
              <w:rPr>
                <w:sz w:val="22"/>
                <w:lang w:val="sr-Latn-CS"/>
              </w:rPr>
            </w:pPr>
            <w:r>
              <w:rPr>
                <w:sz w:val="22"/>
                <w:lang w:val="sr-Latn-CS"/>
              </w:rPr>
              <w:t>31.807</w:t>
            </w: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4930" w:type="dxa"/>
          </w:tcPr>
          <w:p w:rsidR="002A6D85" w:rsidRPr="009A764A" w:rsidRDefault="002A6D85" w:rsidP="00015EB7">
            <w:r>
              <w:t>III</w:t>
            </w:r>
            <w:r w:rsidRPr="009A764A">
              <w:t>. ДУГОРОЧНО ВЕЗАНА ИМОВИНА (6 до 8)</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b/>
                <w:bCs/>
                <w:sz w:val="22"/>
                <w:lang w:val="sr-Latn-CS"/>
              </w:rPr>
            </w:pPr>
            <w:r>
              <w:rPr>
                <w:b/>
                <w:bCs/>
                <w:sz w:val="22"/>
                <w:lang w:val="sr-Latn-CS"/>
              </w:rPr>
              <w:t>218.095</w:t>
            </w:r>
          </w:p>
        </w:tc>
        <w:tc>
          <w:tcPr>
            <w:tcW w:w="1483" w:type="dxa"/>
            <w:noWrap/>
          </w:tcPr>
          <w:p w:rsidR="002A6D85" w:rsidRPr="00186B76" w:rsidRDefault="002A6D85" w:rsidP="003D70AD">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Pr>
                <w:b/>
                <w:bCs/>
                <w:sz w:val="22"/>
                <w:lang w:val="sr-Latn-CS"/>
              </w:rPr>
              <w:t>267.878</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9A764A" w:rsidRDefault="002A6D85" w:rsidP="00015EB7">
            <w:r w:rsidRPr="009A764A">
              <w:t xml:space="preserve"> 9. Капитал</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101</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101</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2B1FBE">
            <w:pPr>
              <w:rPr>
                <w:sz w:val="22"/>
                <w:lang w:val="sr-Latn-CS"/>
              </w:rPr>
            </w:pPr>
          </w:p>
        </w:tc>
        <w:tc>
          <w:tcPr>
            <w:tcW w:w="1483" w:type="dxa"/>
            <w:noWrap/>
          </w:tcPr>
          <w:p w:rsidR="002A6D85" w:rsidRPr="00186B76" w:rsidRDefault="002A6D85" w:rsidP="002B1FBE">
            <w:pPr>
              <w:cnfStyle w:val="000000010000" w:firstRow="0" w:lastRow="0" w:firstColumn="0" w:lastColumn="0" w:oddVBand="0" w:evenVBand="0" w:oddHBand="0" w:evenHBand="1" w:firstRowFirstColumn="0" w:firstRowLastColumn="0" w:lastRowFirstColumn="0" w:lastRowLastColumn="0"/>
              <w:rPr>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9A764A" w:rsidRDefault="002A6D85" w:rsidP="00015EB7">
            <w:r w:rsidRPr="009A764A">
              <w:t>10. Дугорочна резервисања</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126</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126</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sz w:val="22"/>
                <w:lang w:val="sr-Latn-CS"/>
              </w:rPr>
            </w:pPr>
          </w:p>
        </w:tc>
        <w:tc>
          <w:tcPr>
            <w:tcW w:w="1483" w:type="dxa"/>
            <w:noWrap/>
          </w:tcPr>
          <w:p w:rsidR="002A6D85" w:rsidRPr="00186B76" w:rsidRDefault="002A6D85" w:rsidP="00937906">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53"/>
        </w:trPr>
        <w:tc>
          <w:tcPr>
            <w:cnfStyle w:val="000010000000" w:firstRow="0" w:lastRow="0" w:firstColumn="0" w:lastColumn="0" w:oddVBand="1" w:evenVBand="0" w:oddHBand="0" w:evenHBand="0" w:firstRowFirstColumn="0" w:firstRowLastColumn="0" w:lastRowFirstColumn="0" w:lastRowLastColumn="0"/>
            <w:tcW w:w="4930" w:type="dxa"/>
          </w:tcPr>
          <w:p w:rsidR="002A6D85" w:rsidRDefault="002A6D85" w:rsidP="00015EB7">
            <w:r w:rsidRPr="009A764A">
              <w:t>11. Дугорочне обавезе</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136</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136</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sz w:val="22"/>
                <w:lang w:val="sr-Latn-CS"/>
              </w:rPr>
            </w:pPr>
          </w:p>
        </w:tc>
        <w:tc>
          <w:tcPr>
            <w:tcW w:w="1483" w:type="dxa"/>
            <w:noWrap/>
          </w:tcPr>
          <w:p w:rsidR="002A6D85" w:rsidRPr="00186B76" w:rsidRDefault="002A6D85" w:rsidP="00937906">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66"/>
        </w:trPr>
        <w:tc>
          <w:tcPr>
            <w:cnfStyle w:val="000010000000" w:firstRow="0" w:lastRow="0" w:firstColumn="0" w:lastColumn="0" w:oddVBand="1" w:evenVBand="0" w:oddHBand="0" w:evenHBand="0" w:firstRowFirstColumn="0" w:firstRowLastColumn="0" w:lastRowFirstColumn="0" w:lastRowLastColumn="0"/>
            <w:tcW w:w="4930" w:type="dxa"/>
          </w:tcPr>
          <w:p w:rsidR="002A6D85" w:rsidRPr="00CA5DB3" w:rsidRDefault="002A6D85" w:rsidP="00015EB7">
            <w:r>
              <w:t>IV</w:t>
            </w:r>
            <w:r w:rsidRPr="00CA5DB3">
              <w:t>. ТРАЈНИ И ДУГОРОЧНИ КАПИТАЛ (9 до 11)</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b/>
                <w:bCs/>
                <w:sz w:val="22"/>
                <w:lang w:val="sr-Latn-CS"/>
              </w:rPr>
            </w:pPr>
          </w:p>
        </w:tc>
        <w:tc>
          <w:tcPr>
            <w:tcW w:w="1483" w:type="dxa"/>
            <w:noWrap/>
          </w:tcPr>
          <w:p w:rsidR="002A6D85" w:rsidRPr="00186B76" w:rsidRDefault="002A6D85" w:rsidP="00937906">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CA5DB3" w:rsidRDefault="002A6D85" w:rsidP="002A6D85">
            <w:r w:rsidRPr="00CA5DB3">
              <w:t>ДУГОРОЧНА ФИНАНСИЈСКА РАВНОТЕЖА (</w:t>
            </w:r>
            <w:r>
              <w:t>III/IV</w:t>
            </w:r>
            <w:r w:rsidRPr="00CA5DB3">
              <w:t>)</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b/>
                <w:bCs/>
                <w:sz w:val="22"/>
                <w:lang w:val="sr-Latn-CS"/>
              </w:rPr>
            </w:pPr>
          </w:p>
        </w:tc>
        <w:tc>
          <w:tcPr>
            <w:tcW w:w="1483" w:type="dxa"/>
            <w:noWrap/>
          </w:tcPr>
          <w:p w:rsidR="002A6D85" w:rsidRPr="00186B76" w:rsidRDefault="002A6D85" w:rsidP="00937906">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477"/>
        </w:trPr>
        <w:tc>
          <w:tcPr>
            <w:cnfStyle w:val="000010000000" w:firstRow="0" w:lastRow="0" w:firstColumn="0" w:lastColumn="0" w:oddVBand="1" w:evenVBand="0" w:oddHBand="0" w:evenHBand="0" w:firstRowFirstColumn="0" w:firstRowLastColumn="0" w:lastRowFirstColumn="0" w:lastRowLastColumn="0"/>
            <w:tcW w:w="4930" w:type="dxa"/>
          </w:tcPr>
          <w:p w:rsidR="002A6D85" w:rsidRPr="00CA5DB3" w:rsidRDefault="002A6D85" w:rsidP="00015EB7">
            <w:r w:rsidRPr="00CA5DB3">
              <w:t>РЕФЕРЕНТНА ВРИЈЕДНОСТ - Дугор. фин. равнотежа (Мање од ...)</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b/>
                <w:bCs/>
                <w:sz w:val="22"/>
                <w:lang w:val="sr-Latn-CS"/>
              </w:rPr>
            </w:pPr>
            <w:r>
              <w:rPr>
                <w:b/>
                <w:bCs/>
                <w:sz w:val="22"/>
                <w:lang w:val="sr-Latn-CS"/>
              </w:rPr>
              <w:t>1</w:t>
            </w:r>
          </w:p>
        </w:tc>
        <w:tc>
          <w:tcPr>
            <w:tcW w:w="1483" w:type="dxa"/>
            <w:noWrap/>
          </w:tcPr>
          <w:p w:rsidR="002A6D85" w:rsidRPr="00186B76" w:rsidRDefault="002A6D85" w:rsidP="00937906">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Pr>
                <w:b/>
                <w:bCs/>
                <w:sz w:val="22"/>
                <w:lang w:val="sr-Latn-CS"/>
              </w:rPr>
              <w:t>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507"/>
        </w:trPr>
        <w:tc>
          <w:tcPr>
            <w:cnfStyle w:val="000010000000" w:firstRow="0" w:lastRow="0" w:firstColumn="0" w:lastColumn="0" w:oddVBand="1" w:evenVBand="0" w:oddHBand="0" w:evenHBand="0" w:firstRowFirstColumn="0" w:firstRowLastColumn="0" w:lastRowFirstColumn="0" w:lastRowLastColumn="0"/>
            <w:tcW w:w="4930" w:type="dxa"/>
          </w:tcPr>
          <w:p w:rsidR="002A6D85" w:rsidRPr="00CA5DB3" w:rsidRDefault="002A6D85" w:rsidP="00015EB7">
            <w:r w:rsidRPr="00CA5DB3">
              <w:t>12. Трајни и дугорочни капитал</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101</w:t>
            </w:r>
          </w:p>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126</w:t>
            </w:r>
          </w:p>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r w:rsidRPr="00186B76">
              <w:rPr>
                <w:sz w:val="22"/>
                <w:lang w:val="sr-Latn-CS"/>
              </w:rPr>
              <w:t>136</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101</w:t>
            </w:r>
          </w:p>
          <w:p w:rsidR="002A6D85" w:rsidRPr="00186B76" w:rsidRDefault="002A6D85" w:rsidP="00074FFB">
            <w:pPr>
              <w:jc w:val="center"/>
              <w:rPr>
                <w:sz w:val="22"/>
                <w:lang w:val="sr-Latn-CS"/>
              </w:rPr>
            </w:pPr>
            <w:r w:rsidRPr="00186B76">
              <w:rPr>
                <w:sz w:val="22"/>
                <w:lang w:val="sr-Latn-CS"/>
              </w:rPr>
              <w:t>126</w:t>
            </w:r>
          </w:p>
          <w:p w:rsidR="002A6D85" w:rsidRPr="00186B76" w:rsidRDefault="002A6D85" w:rsidP="00074FFB">
            <w:pPr>
              <w:jc w:val="center"/>
              <w:rPr>
                <w:sz w:val="22"/>
                <w:lang w:val="sr-Latn-CS"/>
              </w:rPr>
            </w:pPr>
            <w:r w:rsidRPr="00186B76">
              <w:rPr>
                <w:sz w:val="22"/>
                <w:lang w:val="sr-Latn-CS"/>
              </w:rPr>
              <w:t>136</w:t>
            </w: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sz w:val="22"/>
                <w:lang w:val="sr-Latn-CS"/>
              </w:rPr>
            </w:pPr>
          </w:p>
        </w:tc>
        <w:tc>
          <w:tcPr>
            <w:tcW w:w="1483" w:type="dxa"/>
            <w:noWrap/>
          </w:tcPr>
          <w:p w:rsidR="002A6D85" w:rsidRPr="00186B76" w:rsidRDefault="002A6D85" w:rsidP="00937906">
            <w:pPr>
              <w:jc w:val="center"/>
              <w:cnfStyle w:val="000000010000" w:firstRow="0" w:lastRow="0" w:firstColumn="0" w:lastColumn="0" w:oddVBand="0" w:evenVBand="0" w:oddHBand="0" w:evenHBand="1" w:firstRowFirstColumn="0" w:firstRowLastColumn="0" w:lastRowFirstColumn="0" w:lastRowLastColumn="0"/>
              <w:rPr>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Default="002A6D85" w:rsidP="00015EB7">
            <w:r w:rsidRPr="00CA5DB3">
              <w:t>13. Стална имовина и уписани неуплаћени капитал</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001</w:t>
            </w:r>
          </w:p>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109</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001</w:t>
            </w:r>
          </w:p>
          <w:p w:rsidR="002A6D85" w:rsidRPr="00186B76" w:rsidRDefault="002A6D85" w:rsidP="00074FFB">
            <w:pPr>
              <w:jc w:val="center"/>
              <w:rPr>
                <w:sz w:val="22"/>
                <w:lang w:val="sr-Latn-CS"/>
              </w:rPr>
            </w:pPr>
            <w:r w:rsidRPr="00186B76">
              <w:rPr>
                <w:sz w:val="22"/>
                <w:lang w:val="sr-Latn-CS"/>
              </w:rPr>
              <w:t>109</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sz w:val="22"/>
                <w:lang w:val="sr-Latn-CS"/>
              </w:rPr>
            </w:pPr>
            <w:r>
              <w:rPr>
                <w:sz w:val="22"/>
                <w:lang w:val="sr-Latn-CS"/>
              </w:rPr>
              <w:t>203.393</w:t>
            </w:r>
          </w:p>
        </w:tc>
        <w:tc>
          <w:tcPr>
            <w:tcW w:w="1483" w:type="dxa"/>
            <w:noWrap/>
          </w:tcPr>
          <w:p w:rsidR="002A6D85" w:rsidRPr="00186B76" w:rsidRDefault="002A6D85" w:rsidP="003D70AD">
            <w:pPr>
              <w:jc w:val="center"/>
              <w:cnfStyle w:val="000000100000" w:firstRow="0" w:lastRow="0" w:firstColumn="0" w:lastColumn="0" w:oddVBand="0" w:evenVBand="0" w:oddHBand="1" w:evenHBand="0" w:firstRowFirstColumn="0" w:firstRowLastColumn="0" w:lastRowFirstColumn="0" w:lastRowLastColumn="0"/>
              <w:rPr>
                <w:sz w:val="22"/>
                <w:lang w:val="sr-Latn-CS"/>
              </w:rPr>
            </w:pPr>
            <w:r>
              <w:rPr>
                <w:sz w:val="22"/>
                <w:lang w:val="sr-Latn-CS"/>
              </w:rPr>
              <w:t>236.071</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110F19" w:rsidRDefault="002A6D85" w:rsidP="00015EB7">
            <w:r w:rsidRPr="00110F19">
              <w:t>14. Нето обртни капитал (12–13)</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C72353">
            <w:pPr>
              <w:rPr>
                <w:b/>
                <w:bCs/>
                <w:sz w:val="22"/>
                <w:lang w:val="sr-Latn-CS"/>
              </w:rPr>
            </w:pPr>
          </w:p>
        </w:tc>
        <w:tc>
          <w:tcPr>
            <w:tcW w:w="1483" w:type="dxa"/>
            <w:noWrap/>
          </w:tcPr>
          <w:p w:rsidR="002A6D85" w:rsidRPr="00186B76" w:rsidRDefault="002A6D85" w:rsidP="00C72353">
            <w:pPr>
              <w:cnfStyle w:val="000000010000" w:firstRow="0" w:lastRow="0" w:firstColumn="0" w:lastColumn="0" w:oddVBand="0" w:evenVBand="0" w:oddHBand="0" w:evenHBand="1" w:firstRowFirstColumn="0" w:firstRowLastColumn="0" w:lastRowFirstColumn="0" w:lastRowLastColumn="0"/>
              <w:rPr>
                <w:b/>
                <w:bCs/>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110F19" w:rsidRDefault="002A6D85" w:rsidP="00015EB7">
            <w:r w:rsidRPr="00110F19">
              <w:t>15. Залихе, стална средства и средства обустављеног</w:t>
            </w:r>
            <w:r w:rsidR="00FD51F5">
              <w:t xml:space="preserve">   </w:t>
            </w:r>
            <w:r w:rsidR="00FD51F5" w:rsidRPr="00110F19">
              <w:t>пословања намјењена продаји</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r w:rsidRPr="00186B76">
              <w:rPr>
                <w:sz w:val="22"/>
                <w:lang w:val="sr-Latn-CS"/>
              </w:rPr>
              <w:t>032</w:t>
            </w: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sz w:val="22"/>
                <w:lang w:val="sr-Latn-CS"/>
              </w:rPr>
            </w:pPr>
            <w:r w:rsidRPr="00186B76">
              <w:rPr>
                <w:sz w:val="22"/>
                <w:lang w:val="sr-Latn-CS"/>
              </w:rPr>
              <w:t>032</w:t>
            </w: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3D70AD">
            <w:pPr>
              <w:jc w:val="center"/>
              <w:rPr>
                <w:sz w:val="22"/>
                <w:lang w:val="sr-Latn-CS"/>
              </w:rPr>
            </w:pPr>
            <w:r>
              <w:rPr>
                <w:sz w:val="22"/>
                <w:lang w:val="sr-Latn-CS"/>
              </w:rPr>
              <w:t>14.702</w:t>
            </w:r>
          </w:p>
        </w:tc>
        <w:tc>
          <w:tcPr>
            <w:tcW w:w="1483" w:type="dxa"/>
            <w:noWrap/>
          </w:tcPr>
          <w:p w:rsidR="002A6D85" w:rsidRPr="00186B76" w:rsidRDefault="002A6D85" w:rsidP="003D70AD">
            <w:pPr>
              <w:jc w:val="center"/>
              <w:cnfStyle w:val="000000100000" w:firstRow="0" w:lastRow="0" w:firstColumn="0" w:lastColumn="0" w:oddVBand="0" w:evenVBand="0" w:oddHBand="1" w:evenHBand="0" w:firstRowFirstColumn="0" w:firstRowLastColumn="0" w:lastRowFirstColumn="0" w:lastRowLastColumn="0"/>
              <w:rPr>
                <w:sz w:val="22"/>
                <w:lang w:val="sr-Latn-CS"/>
              </w:rPr>
            </w:pPr>
            <w:r>
              <w:rPr>
                <w:sz w:val="22"/>
                <w:lang w:val="sr-Latn-CS"/>
              </w:rPr>
              <w:t>31.807</w:t>
            </w:r>
          </w:p>
        </w:tc>
      </w:tr>
      <w:tr w:rsidR="002A6D85" w:rsidRPr="00186B76" w:rsidTr="00FF33FA">
        <w:trPr>
          <w:cnfStyle w:val="000000010000" w:firstRow="0" w:lastRow="0" w:firstColumn="0" w:lastColumn="0" w:oddVBand="0" w:evenVBand="0" w:oddHBand="0" w:evenHBand="1" w:firstRowFirstColumn="0" w:firstRowLastColumn="0" w:lastRowFirstColumn="0" w:lastRowLastColumn="0"/>
          <w:trHeight w:val="239"/>
        </w:trPr>
        <w:tc>
          <w:tcPr>
            <w:cnfStyle w:val="000010000000" w:firstRow="0" w:lastRow="0" w:firstColumn="0" w:lastColumn="0" w:oddVBand="1" w:evenVBand="0" w:oddHBand="0" w:evenHBand="0" w:firstRowFirstColumn="0" w:firstRowLastColumn="0" w:lastRowFirstColumn="0" w:lastRowLastColumn="0"/>
            <w:tcW w:w="4930" w:type="dxa"/>
          </w:tcPr>
          <w:p w:rsidR="002A6D85" w:rsidRPr="00110F19" w:rsidRDefault="00FD51F5" w:rsidP="00015EB7">
            <w:r w:rsidRPr="002A6D85">
              <w:rPr>
                <w:b/>
              </w:rPr>
              <w:t>СТОПА ПОКРИВЕНОСТИ ЗАЛИХА (14/15´ 100)%</w:t>
            </w:r>
          </w:p>
        </w:tc>
        <w:tc>
          <w:tcPr>
            <w:tcW w:w="740" w:type="dxa"/>
            <w:noWrap/>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010000" w:firstRow="0" w:lastRow="0" w:firstColumn="0" w:lastColumn="0" w:oddVBand="0" w:evenVBand="0" w:oddHBand="0" w:evenHBand="1"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b/>
                <w:bCs/>
                <w:sz w:val="22"/>
                <w:lang w:val="sr-Latn-CS"/>
              </w:rPr>
            </w:pPr>
            <w:r w:rsidRPr="00186B76">
              <w:rPr>
                <w:b/>
                <w:bCs/>
                <w:sz w:val="22"/>
                <w:lang w:val="sr-Latn-CS"/>
              </w:rPr>
              <w:t>-</w:t>
            </w:r>
          </w:p>
        </w:tc>
        <w:tc>
          <w:tcPr>
            <w:tcW w:w="1483" w:type="dxa"/>
            <w:noWrap/>
          </w:tcPr>
          <w:p w:rsidR="002A6D85" w:rsidRPr="00186B76" w:rsidRDefault="002A6D85" w:rsidP="00C72353">
            <w:pPr>
              <w:cnfStyle w:val="000000010000" w:firstRow="0" w:lastRow="0" w:firstColumn="0" w:lastColumn="0" w:oddVBand="0" w:evenVBand="0" w:oddHBand="0" w:evenHBand="1" w:firstRowFirstColumn="0" w:firstRowLastColumn="0" w:lastRowFirstColumn="0" w:lastRowLastColumn="0"/>
              <w:rPr>
                <w:b/>
                <w:bCs/>
                <w:sz w:val="22"/>
                <w:lang w:val="sr-Latn-CS"/>
              </w:rPr>
            </w:pPr>
          </w:p>
        </w:tc>
      </w:tr>
      <w:tr w:rsidR="002A6D85" w:rsidRPr="00186B76" w:rsidTr="00FF33FA">
        <w:trPr>
          <w:cnfStyle w:val="000000100000" w:firstRow="0" w:lastRow="0" w:firstColumn="0" w:lastColumn="0" w:oddVBand="0" w:evenVBand="0" w:oddHBand="1" w:evenHBand="0" w:firstRowFirstColumn="0" w:firstRowLastColumn="0" w:lastRowFirstColumn="0" w:lastRowLastColumn="0"/>
          <w:trHeight w:val="477"/>
        </w:trPr>
        <w:tc>
          <w:tcPr>
            <w:cnfStyle w:val="000010000000" w:firstRow="0" w:lastRow="0" w:firstColumn="0" w:lastColumn="0" w:oddVBand="1" w:evenVBand="0" w:oddHBand="0" w:evenHBand="0" w:firstRowFirstColumn="0" w:firstRowLastColumn="0" w:lastRowFirstColumn="0" w:lastRowLastColumn="0"/>
            <w:tcW w:w="4930" w:type="dxa"/>
          </w:tcPr>
          <w:p w:rsidR="002A6D85" w:rsidRPr="002A6D85" w:rsidRDefault="00FD51F5" w:rsidP="00015EB7">
            <w:pPr>
              <w:rPr>
                <w:b/>
              </w:rPr>
            </w:pPr>
            <w:r w:rsidRPr="00FD51F5">
              <w:rPr>
                <w:b/>
              </w:rPr>
              <w:t>РЕФЕРЕНТНА ВРИЈЕДНОСТ - Стопа покривености залиха (Веће од ...)</w:t>
            </w:r>
          </w:p>
        </w:tc>
        <w:tc>
          <w:tcPr>
            <w:tcW w:w="740" w:type="dxa"/>
            <w:noWrap/>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546" w:type="dxa"/>
          </w:tcPr>
          <w:p w:rsidR="002A6D85" w:rsidRPr="00186B76" w:rsidRDefault="002A6D85" w:rsidP="00074FFB">
            <w:pPr>
              <w:jc w:val="center"/>
              <w:rPr>
                <w:b/>
                <w:bCs/>
                <w:sz w:val="22"/>
                <w:lang w:val="sr-Latn-CS"/>
              </w:rPr>
            </w:pPr>
          </w:p>
        </w:tc>
        <w:tc>
          <w:tcPr>
            <w:tcW w:w="222" w:type="dxa"/>
          </w:tcPr>
          <w:p w:rsidR="002A6D85" w:rsidRPr="00186B76" w:rsidRDefault="002A6D85" w:rsidP="00074FFB">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p>
        </w:tc>
        <w:tc>
          <w:tcPr>
            <w:cnfStyle w:val="000010000000" w:firstRow="0" w:lastRow="0" w:firstColumn="0" w:lastColumn="0" w:oddVBand="1" w:evenVBand="0" w:oddHBand="0" w:evenHBand="0" w:firstRowFirstColumn="0" w:firstRowLastColumn="0" w:lastRowFirstColumn="0" w:lastRowLastColumn="0"/>
            <w:tcW w:w="1487" w:type="dxa"/>
            <w:noWrap/>
          </w:tcPr>
          <w:p w:rsidR="002A6D85" w:rsidRPr="00186B76" w:rsidRDefault="002A6D85" w:rsidP="00937906">
            <w:pPr>
              <w:jc w:val="center"/>
              <w:rPr>
                <w:b/>
                <w:bCs/>
                <w:sz w:val="22"/>
                <w:lang w:val="sr-Latn-CS"/>
              </w:rPr>
            </w:pPr>
            <w:r w:rsidRPr="00186B76">
              <w:rPr>
                <w:b/>
                <w:bCs/>
                <w:sz w:val="22"/>
                <w:lang w:val="sr-Latn-CS"/>
              </w:rPr>
              <w:t>100,00%</w:t>
            </w:r>
          </w:p>
        </w:tc>
        <w:tc>
          <w:tcPr>
            <w:tcW w:w="1483" w:type="dxa"/>
            <w:noWrap/>
          </w:tcPr>
          <w:p w:rsidR="002A6D85" w:rsidRPr="00186B76" w:rsidRDefault="002A6D85" w:rsidP="00937906">
            <w:pPr>
              <w:jc w:val="center"/>
              <w:cnfStyle w:val="000000100000" w:firstRow="0" w:lastRow="0" w:firstColumn="0" w:lastColumn="0" w:oddVBand="0" w:evenVBand="0" w:oddHBand="1" w:evenHBand="0" w:firstRowFirstColumn="0" w:firstRowLastColumn="0" w:lastRowFirstColumn="0" w:lastRowLastColumn="0"/>
              <w:rPr>
                <w:b/>
                <w:bCs/>
                <w:sz w:val="22"/>
                <w:lang w:val="sr-Latn-CS"/>
              </w:rPr>
            </w:pPr>
            <w:r w:rsidRPr="00186B76">
              <w:rPr>
                <w:b/>
                <w:bCs/>
                <w:sz w:val="22"/>
                <w:lang w:val="sr-Latn-CS"/>
              </w:rPr>
              <w:t>100,00%</w:t>
            </w:r>
          </w:p>
        </w:tc>
      </w:tr>
    </w:tbl>
    <w:p w:rsidR="009363A9" w:rsidRPr="00186B76" w:rsidRDefault="00FD51F5" w:rsidP="009363A9">
      <w:pPr>
        <w:pStyle w:val="NoSpacing"/>
        <w:jc w:val="center"/>
        <w:rPr>
          <w:lang w:val="sr-Latn-CS"/>
        </w:rPr>
      </w:pPr>
      <w:r>
        <w:rPr>
          <w:lang w:val="sr-Latn-CS"/>
        </w:rPr>
        <w:t>T</w:t>
      </w:r>
      <w:r>
        <w:rPr>
          <w:lang w:val="sr-Cyrl-BA"/>
        </w:rPr>
        <w:t>абела</w:t>
      </w:r>
      <w:r w:rsidR="00B64D73">
        <w:rPr>
          <w:lang w:val="sr-Cyrl-BA"/>
        </w:rPr>
        <w:t xml:space="preserve"> бр</w:t>
      </w:r>
      <w:r w:rsidR="009363A9" w:rsidRPr="00186B76">
        <w:rPr>
          <w:lang w:val="sr-Latn-CS"/>
        </w:rPr>
        <w:t>.12.</w:t>
      </w:r>
    </w:p>
    <w:p w:rsidR="00FD51F5" w:rsidRDefault="00FD51F5" w:rsidP="00FD51F5">
      <w:pPr>
        <w:spacing w:before="240" w:after="240"/>
        <w:jc w:val="both"/>
        <w:rPr>
          <w:lang w:val="sr-Cyrl-BA"/>
        </w:rPr>
      </w:pPr>
      <w:r w:rsidRPr="00FD51F5">
        <w:rPr>
          <w:lang w:val="sr-Latn-CS"/>
        </w:rPr>
        <w:t xml:space="preserve">У табеларном прегледу (табела бр.12) су приказани коефицијенти краткорочне финансијске равнотеже, дугорочне финансијске равнотеже и коефицијент покривености залиха.Коефицијент краткорочне финансијске равнотеже у 2020. години износи 0,43 те је исти мањи од референтне вриједности 1. Предузеће има нестабилну краткорочну финансијску равнотежу, која је узрокована смањењем  краткорочних потраживања у  текућој години  као и у претходним периодима. Дугорочна финансијска равнотежа је угрожена из разлога што је губитак предузеће далеко изнад капитала и резервисања предузећа. Предузеће је у 2020. години исказало губитак, који је имао утицај на смањење капитала. Стопа покривености залиха (СПЗ)  нето обртним капиталом не постоји у 2020. години . Акумулирани губитак у предузећу је далеко изнад вриједности капитала. Залихе су смањене у односу на  претходну годину. Узимајући о обзир наведене показатеље може се закључити да је краткорочна финансијска равнотежа нестабилна, дугорочна је тотално угрожена из разлога што предузеће остарило губитак изнад вриједности капитала предузећа. Неопходно је да менаџмент у наредном периоду обрати посебну пажњу на </w:t>
      </w:r>
      <w:r w:rsidRPr="00FD51F5">
        <w:rPr>
          <w:lang w:val="sr-Latn-CS"/>
        </w:rPr>
        <w:lastRenderedPageBreak/>
        <w:t>финансијску политику предузећа и да се у сарадњи са представником оснивача изнађе начин како да се покрије акумулирани губитак предузећа.</w:t>
      </w:r>
    </w:p>
    <w:p w:rsidR="00F54D05" w:rsidRPr="00F54D05" w:rsidRDefault="00F54D05" w:rsidP="00FD51F5">
      <w:pPr>
        <w:spacing w:before="240" w:after="240"/>
        <w:jc w:val="both"/>
        <w:rPr>
          <w:lang w:val="sr-Cyrl-BA"/>
        </w:rPr>
      </w:pPr>
    </w:p>
    <w:p w:rsidR="00FD51F5" w:rsidRPr="00F54D05" w:rsidRDefault="00FD51F5" w:rsidP="00F54D05">
      <w:pPr>
        <w:pStyle w:val="Heading2"/>
        <w:rPr>
          <w:lang w:val="sr-Latn-CS"/>
        </w:rPr>
      </w:pPr>
      <w:bookmarkStart w:id="103" w:name="_Toc72756208"/>
      <w:r w:rsidRPr="00F54D05">
        <w:rPr>
          <w:lang w:val="sr-Latn-CS"/>
        </w:rPr>
        <w:t>21.2. Ликвидност</w:t>
      </w:r>
      <w:bookmarkEnd w:id="103"/>
    </w:p>
    <w:p w:rsidR="00221215" w:rsidRPr="00186B76" w:rsidRDefault="00FD51F5" w:rsidP="00FD51F5">
      <w:pPr>
        <w:spacing w:before="240" w:after="240"/>
        <w:jc w:val="both"/>
      </w:pPr>
      <w:r w:rsidRPr="00FD51F5">
        <w:rPr>
          <w:lang w:val="sr-Latn-CS"/>
        </w:rPr>
        <w:t>Нето  сопствени капитал предузећа једнак је разлици између вриједности пословне имовине исказане у активи његовог биланса стања и укупних обавеза предузећа (пасива биланса стања). Нето сопствени капитал је формално посматрано гарантна супстанца предузећа, односно све док је нето сопствени капитал предузећа позитиван, предузеће је солвентно. Солвентност предузећа може се посматрати као његова ликвидност на дуги рок и очитава се способношћу предузећа да плати све обавезе, било када (не о року њиховог доспјећа), па макар и из ликвидационе масе.Ликвидност предузећа искључиво зависи од прилива и одлива готовине.</w:t>
      </w:r>
    </w:p>
    <w:tbl>
      <w:tblPr>
        <w:tblpPr w:leftFromText="180" w:rightFromText="180" w:vertAnchor="text" w:horzAnchor="margin" w:tblpY="271"/>
        <w:tblW w:w="9496" w:type="dxa"/>
        <w:tblLayout w:type="fixed"/>
        <w:tblCellMar>
          <w:left w:w="70" w:type="dxa"/>
          <w:right w:w="70" w:type="dxa"/>
        </w:tblCellMar>
        <w:tblLook w:val="0000" w:firstRow="0" w:lastRow="0" w:firstColumn="0" w:lastColumn="0" w:noHBand="0" w:noVBand="0"/>
      </w:tblPr>
      <w:tblGrid>
        <w:gridCol w:w="2480"/>
        <w:gridCol w:w="2693"/>
        <w:gridCol w:w="2392"/>
        <w:gridCol w:w="160"/>
        <w:gridCol w:w="850"/>
        <w:gridCol w:w="746"/>
        <w:gridCol w:w="175"/>
      </w:tblGrid>
      <w:tr w:rsidR="00DC140C" w:rsidRPr="00186B76" w:rsidTr="00646DE9">
        <w:trPr>
          <w:trHeight w:val="255"/>
        </w:trPr>
        <w:tc>
          <w:tcPr>
            <w:tcW w:w="9496" w:type="dxa"/>
            <w:gridSpan w:val="7"/>
            <w:tcBorders>
              <w:top w:val="single" w:sz="4" w:space="0" w:color="auto"/>
              <w:left w:val="single" w:sz="4" w:space="0" w:color="auto"/>
              <w:bottom w:val="single" w:sz="4" w:space="0" w:color="auto"/>
              <w:right w:val="single" w:sz="4" w:space="0" w:color="000000"/>
            </w:tcBorders>
            <w:shd w:val="clear" w:color="auto" w:fill="B6DDE8"/>
          </w:tcPr>
          <w:p w:rsidR="00DC140C" w:rsidRPr="00FD51F5" w:rsidRDefault="00FD51F5" w:rsidP="00DC140C">
            <w:pPr>
              <w:jc w:val="center"/>
              <w:rPr>
                <w:b/>
                <w:bCs/>
                <w:sz w:val="22"/>
                <w:lang w:val="sr-Cyrl-BA"/>
              </w:rPr>
            </w:pPr>
            <w:r>
              <w:rPr>
                <w:b/>
                <w:bCs/>
                <w:sz w:val="22"/>
                <w:lang w:val="sr-Cyrl-BA"/>
              </w:rPr>
              <w:t>ЛИКВИДНОСТ</w:t>
            </w:r>
          </w:p>
        </w:tc>
      </w:tr>
      <w:tr w:rsidR="00DC140C" w:rsidRPr="00186B76" w:rsidTr="00646DE9">
        <w:trPr>
          <w:trHeight w:val="70"/>
        </w:trPr>
        <w:tc>
          <w:tcPr>
            <w:tcW w:w="9496" w:type="dxa"/>
            <w:gridSpan w:val="7"/>
            <w:tcBorders>
              <w:top w:val="single" w:sz="4" w:space="0" w:color="auto"/>
              <w:left w:val="single" w:sz="4" w:space="0" w:color="auto"/>
              <w:bottom w:val="single" w:sz="4" w:space="0" w:color="auto"/>
              <w:right w:val="single" w:sz="4" w:space="0" w:color="000000"/>
            </w:tcBorders>
            <w:shd w:val="clear" w:color="auto" w:fill="B6DDE8"/>
          </w:tcPr>
          <w:p w:rsidR="00DC140C" w:rsidRPr="00186B76" w:rsidRDefault="00FD51F5" w:rsidP="00DC140C">
            <w:pPr>
              <w:jc w:val="right"/>
              <w:rPr>
                <w:b/>
                <w:bCs/>
                <w:sz w:val="22"/>
                <w:lang w:val="sr-Latn-CS"/>
              </w:rPr>
            </w:pPr>
            <w:r>
              <w:rPr>
                <w:b/>
                <w:bCs/>
                <w:sz w:val="22"/>
                <w:lang w:val="sr-Cyrl-BA"/>
              </w:rPr>
              <w:t>у</w:t>
            </w:r>
            <w:r w:rsidR="00DC140C" w:rsidRPr="00186B76">
              <w:rPr>
                <w:b/>
                <w:bCs/>
                <w:sz w:val="22"/>
                <w:lang w:val="sr-Latn-CS"/>
              </w:rPr>
              <w:t xml:space="preserve"> KM</w:t>
            </w:r>
          </w:p>
        </w:tc>
      </w:tr>
      <w:tr w:rsidR="00DC140C" w:rsidRPr="00186B76" w:rsidTr="00646DE9">
        <w:trPr>
          <w:trHeight w:val="270"/>
        </w:trPr>
        <w:tc>
          <w:tcPr>
            <w:tcW w:w="2480" w:type="dxa"/>
            <w:vMerge w:val="restart"/>
            <w:tcBorders>
              <w:top w:val="single" w:sz="4" w:space="0" w:color="auto"/>
              <w:left w:val="single" w:sz="4" w:space="0" w:color="auto"/>
              <w:right w:val="single" w:sz="4" w:space="0" w:color="auto"/>
            </w:tcBorders>
            <w:shd w:val="clear" w:color="auto" w:fill="B6DDE8"/>
            <w:vAlign w:val="center"/>
          </w:tcPr>
          <w:p w:rsidR="00DC140C" w:rsidRPr="00FD51F5" w:rsidRDefault="00DC140C" w:rsidP="00FD51F5">
            <w:pPr>
              <w:jc w:val="center"/>
              <w:rPr>
                <w:b/>
                <w:bCs/>
                <w:sz w:val="22"/>
                <w:lang w:val="sr-Cyrl-BA"/>
              </w:rPr>
            </w:pPr>
            <w:r w:rsidRPr="00186B76">
              <w:rPr>
                <w:noProof/>
                <w:sz w:val="22"/>
                <w:lang w:val="sr-Latn-RS" w:eastAsia="sr-Latn-RS"/>
              </w:rPr>
              <mc:AlternateContent>
                <mc:Choice Requires="wps">
                  <w:drawing>
                    <wp:anchor distT="4294967295" distB="4294967295" distL="114300" distR="114300" simplePos="0" relativeHeight="251657728" behindDoc="0" locked="0" layoutInCell="1" allowOverlap="1" wp14:anchorId="677E165E" wp14:editId="6B2D0C2E">
                      <wp:simplePos x="0" y="0"/>
                      <wp:positionH relativeFrom="column">
                        <wp:posOffset>85725</wp:posOffset>
                      </wp:positionH>
                      <wp:positionV relativeFrom="paragraph">
                        <wp:posOffset>-1</wp:posOffset>
                      </wp:positionV>
                      <wp:extent cx="4600575" cy="0"/>
                      <wp:effectExtent l="0" t="0" r="0" b="0"/>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057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7129" w:rsidRDefault="00A67129" w:rsidP="00DC140C">
                                  <w:r>
                                    <w:rPr>
                                      <w:sz w:val="20"/>
                                      <w:szCs w:val="20"/>
                                    </w:rPr>
                                    <w:t xml:space="preserve">Dobavljači </w:t>
                                  </w:r>
                                  <w:r>
                                    <w:rPr>
                                      <w:rFonts w:ascii="Symbol" w:hAnsi="Symbol"/>
                                      <w:sz w:val="20"/>
                                      <w:szCs w:val="20"/>
                                    </w:rPr>
                                    <w:t></w:t>
                                  </w:r>
                                  <w:r>
                                    <w:rPr>
                                      <w:sz w:val="20"/>
                                      <w:szCs w:val="20"/>
                                    </w:rPr>
                                    <w:t xml:space="preserve"> 181 odnosno 365</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6.75pt;margin-top:0;width:362.2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" filled="f" stroked="f">
                      <v:textbox inset="0,0,0,0">
                        <w:txbxContent>
                          <w:p w:rsidR="00A67129" w:rsidRDefault="00A67129" w:rsidP="00DC140C">
                            <w:r>
                              <w:rPr>
                                <w:sz w:val="20"/>
                                <w:szCs w:val="20"/>
                              </w:rPr>
                              <w:t xml:space="preserve">Dobavljači </w:t>
                            </w:r>
                            <w:r>
                              <w:rPr>
                                <w:rFonts w:ascii="Symbol" w:hAnsi="Symbol"/>
                                <w:sz w:val="20"/>
                                <w:szCs w:val="20"/>
                              </w:rPr>
                              <w:t></w:t>
                            </w:r>
                            <w:r>
                              <w:rPr>
                                <w:sz w:val="20"/>
                                <w:szCs w:val="20"/>
                              </w:rPr>
                              <w:t xml:space="preserve"> 181 odnosno 365</w:t>
                            </w:r>
                            <w:r>
                              <w:t xml:space="preserve"> </w:t>
                            </w:r>
                          </w:p>
                        </w:txbxContent>
                      </v:textbox>
                    </v:shape>
                  </w:pict>
                </mc:Fallback>
              </mc:AlternateContent>
            </w:r>
            <w:r w:rsidR="00FD51F5">
              <w:rPr>
                <w:b/>
                <w:bCs/>
                <w:sz w:val="22"/>
                <w:lang w:val="sr-Cyrl-BA"/>
              </w:rPr>
              <w:t>ПОЗИЦИЈА</w:t>
            </w:r>
          </w:p>
        </w:tc>
        <w:tc>
          <w:tcPr>
            <w:tcW w:w="5245" w:type="dxa"/>
            <w:gridSpan w:val="3"/>
            <w:tcBorders>
              <w:top w:val="single" w:sz="4" w:space="0" w:color="auto"/>
              <w:left w:val="nil"/>
              <w:bottom w:val="single" w:sz="4" w:space="0" w:color="auto"/>
              <w:right w:val="single" w:sz="4" w:space="0" w:color="auto"/>
            </w:tcBorders>
            <w:shd w:val="clear" w:color="auto" w:fill="B6DDE8"/>
          </w:tcPr>
          <w:p w:rsidR="00DC140C" w:rsidRPr="00FD51F5" w:rsidRDefault="00B64D73" w:rsidP="00DC140C">
            <w:pPr>
              <w:jc w:val="center"/>
              <w:rPr>
                <w:b/>
                <w:bCs/>
                <w:sz w:val="22"/>
                <w:lang w:val="sr-Cyrl-BA"/>
              </w:rPr>
            </w:pPr>
            <w:r>
              <w:rPr>
                <w:b/>
                <w:bCs/>
                <w:sz w:val="22"/>
                <w:lang w:val="sr-Cyrl-BA"/>
              </w:rPr>
              <w:t>АОП</w:t>
            </w:r>
          </w:p>
        </w:tc>
        <w:tc>
          <w:tcPr>
            <w:tcW w:w="850" w:type="dxa"/>
            <w:vMerge w:val="restart"/>
            <w:tcBorders>
              <w:top w:val="single" w:sz="4" w:space="0" w:color="auto"/>
              <w:left w:val="nil"/>
              <w:right w:val="single" w:sz="4" w:space="0" w:color="auto"/>
            </w:tcBorders>
            <w:shd w:val="clear" w:color="auto" w:fill="B6DDE8"/>
            <w:noWrap/>
            <w:vAlign w:val="center"/>
          </w:tcPr>
          <w:p w:rsidR="00DC140C" w:rsidRPr="00186B76" w:rsidRDefault="003846D9" w:rsidP="00BD09E7">
            <w:pPr>
              <w:jc w:val="center"/>
              <w:rPr>
                <w:b/>
                <w:bCs/>
                <w:sz w:val="22"/>
                <w:lang w:val="sr-Latn-CS"/>
              </w:rPr>
            </w:pPr>
            <w:r>
              <w:rPr>
                <w:b/>
                <w:bCs/>
                <w:sz w:val="22"/>
                <w:lang w:val="sr-Latn-CS"/>
              </w:rPr>
              <w:t>20</w:t>
            </w:r>
            <w:r w:rsidR="00BD09E7">
              <w:rPr>
                <w:b/>
                <w:bCs/>
                <w:sz w:val="22"/>
                <w:lang w:val="sr-Latn-CS"/>
              </w:rPr>
              <w:t>20</w:t>
            </w:r>
            <w:r w:rsidR="00DC140C" w:rsidRPr="00186B76">
              <w:rPr>
                <w:b/>
                <w:bCs/>
                <w:sz w:val="22"/>
                <w:lang w:val="sr-Latn-CS"/>
              </w:rPr>
              <w:t>.</w:t>
            </w:r>
          </w:p>
        </w:tc>
        <w:tc>
          <w:tcPr>
            <w:tcW w:w="746" w:type="dxa"/>
            <w:vMerge w:val="restart"/>
            <w:tcBorders>
              <w:top w:val="single" w:sz="4" w:space="0" w:color="auto"/>
              <w:left w:val="nil"/>
              <w:right w:val="single" w:sz="4" w:space="0" w:color="auto"/>
            </w:tcBorders>
            <w:shd w:val="clear" w:color="auto" w:fill="B6DDE8"/>
            <w:noWrap/>
            <w:vAlign w:val="center"/>
          </w:tcPr>
          <w:p w:rsidR="00DC140C" w:rsidRPr="00186B76" w:rsidRDefault="003846D9" w:rsidP="00BD09E7">
            <w:pPr>
              <w:jc w:val="center"/>
              <w:rPr>
                <w:b/>
                <w:bCs/>
                <w:sz w:val="22"/>
                <w:lang w:val="sr-Latn-CS"/>
              </w:rPr>
            </w:pPr>
            <w:r>
              <w:rPr>
                <w:b/>
                <w:bCs/>
                <w:sz w:val="22"/>
                <w:lang w:val="sr-Latn-CS"/>
              </w:rPr>
              <w:t>201</w:t>
            </w:r>
            <w:r w:rsidR="00BD09E7">
              <w:rPr>
                <w:b/>
                <w:bCs/>
                <w:sz w:val="22"/>
                <w:lang w:val="sr-Latn-CS"/>
              </w:rPr>
              <w:t>9</w:t>
            </w:r>
            <w:r w:rsidR="00DC140C" w:rsidRPr="00186B76">
              <w:rPr>
                <w:b/>
                <w:bCs/>
                <w:sz w:val="22"/>
                <w:lang w:val="sr-Latn-CS"/>
              </w:rPr>
              <w:t>.</w:t>
            </w:r>
          </w:p>
        </w:tc>
        <w:tc>
          <w:tcPr>
            <w:tcW w:w="175" w:type="dxa"/>
            <w:vMerge w:val="restart"/>
            <w:tcBorders>
              <w:top w:val="single" w:sz="4" w:space="0" w:color="auto"/>
              <w:left w:val="nil"/>
              <w:right w:val="single" w:sz="4" w:space="0" w:color="auto"/>
            </w:tcBorders>
            <w:shd w:val="clear" w:color="auto" w:fill="B6DDE8"/>
            <w:noWrap/>
            <w:vAlign w:val="center"/>
          </w:tcPr>
          <w:p w:rsidR="00DC140C" w:rsidRPr="00186B76" w:rsidRDefault="00DC140C" w:rsidP="00DC140C">
            <w:pPr>
              <w:jc w:val="center"/>
              <w:rPr>
                <w:b/>
                <w:bCs/>
                <w:sz w:val="22"/>
                <w:lang w:val="sr-Latn-CS"/>
              </w:rPr>
            </w:pPr>
          </w:p>
        </w:tc>
      </w:tr>
      <w:tr w:rsidR="00646DE9" w:rsidRPr="00186B76" w:rsidTr="00646DE9">
        <w:trPr>
          <w:trHeight w:val="175"/>
        </w:trPr>
        <w:tc>
          <w:tcPr>
            <w:tcW w:w="2480" w:type="dxa"/>
            <w:vMerge/>
            <w:tcBorders>
              <w:left w:val="single" w:sz="4" w:space="0" w:color="auto"/>
              <w:bottom w:val="double" w:sz="6" w:space="0" w:color="auto"/>
              <w:right w:val="single" w:sz="4" w:space="0" w:color="auto"/>
            </w:tcBorders>
            <w:shd w:val="clear" w:color="auto" w:fill="333399"/>
          </w:tcPr>
          <w:p w:rsidR="00DC140C" w:rsidRPr="00186B76" w:rsidRDefault="00DC140C" w:rsidP="00DC140C">
            <w:pPr>
              <w:jc w:val="center"/>
              <w:rPr>
                <w:b/>
                <w:bCs/>
                <w:color w:val="FFFFFF"/>
                <w:sz w:val="22"/>
                <w:lang w:val="sr-Latn-CS"/>
              </w:rPr>
            </w:pPr>
          </w:p>
        </w:tc>
        <w:tc>
          <w:tcPr>
            <w:tcW w:w="2693" w:type="dxa"/>
            <w:tcBorders>
              <w:top w:val="single" w:sz="4" w:space="0" w:color="auto"/>
              <w:left w:val="nil"/>
              <w:bottom w:val="double" w:sz="6" w:space="0" w:color="auto"/>
              <w:right w:val="single" w:sz="4" w:space="0" w:color="auto"/>
            </w:tcBorders>
            <w:shd w:val="clear" w:color="auto" w:fill="B6DDE8"/>
          </w:tcPr>
          <w:p w:rsidR="00DC140C" w:rsidRPr="00186B76" w:rsidRDefault="003846D9" w:rsidP="008B33B0">
            <w:pPr>
              <w:rPr>
                <w:b/>
                <w:bCs/>
                <w:sz w:val="22"/>
                <w:lang w:val="sr-Latn-CS"/>
              </w:rPr>
            </w:pPr>
            <w:r>
              <w:rPr>
                <w:b/>
                <w:bCs/>
                <w:sz w:val="22"/>
                <w:lang w:val="sr-Latn-CS"/>
              </w:rPr>
              <w:t>20</w:t>
            </w:r>
            <w:r w:rsidR="008B33B0">
              <w:rPr>
                <w:b/>
                <w:bCs/>
                <w:sz w:val="22"/>
                <w:lang w:val="sr-Latn-CS"/>
              </w:rPr>
              <w:t>20</w:t>
            </w:r>
          </w:p>
        </w:tc>
        <w:tc>
          <w:tcPr>
            <w:tcW w:w="2392" w:type="dxa"/>
            <w:tcBorders>
              <w:top w:val="single" w:sz="4" w:space="0" w:color="auto"/>
              <w:left w:val="nil"/>
              <w:bottom w:val="double" w:sz="6" w:space="0" w:color="auto"/>
              <w:right w:val="single" w:sz="4" w:space="0" w:color="auto"/>
            </w:tcBorders>
            <w:shd w:val="clear" w:color="auto" w:fill="B6DDE8"/>
          </w:tcPr>
          <w:p w:rsidR="00DC140C" w:rsidRPr="00186B76" w:rsidRDefault="003846D9" w:rsidP="00BD09E7">
            <w:pPr>
              <w:rPr>
                <w:b/>
                <w:bCs/>
                <w:sz w:val="22"/>
                <w:lang w:val="sr-Latn-CS"/>
              </w:rPr>
            </w:pPr>
            <w:r>
              <w:rPr>
                <w:b/>
                <w:bCs/>
                <w:sz w:val="22"/>
                <w:lang w:val="sr-Latn-CS"/>
              </w:rPr>
              <w:t>201</w:t>
            </w:r>
            <w:r w:rsidR="00BD09E7">
              <w:rPr>
                <w:b/>
                <w:bCs/>
                <w:sz w:val="22"/>
                <w:lang w:val="sr-Latn-CS"/>
              </w:rPr>
              <w:t>9</w:t>
            </w:r>
          </w:p>
        </w:tc>
        <w:tc>
          <w:tcPr>
            <w:tcW w:w="160" w:type="dxa"/>
            <w:tcBorders>
              <w:top w:val="single" w:sz="4" w:space="0" w:color="auto"/>
              <w:left w:val="nil"/>
              <w:bottom w:val="double" w:sz="6" w:space="0" w:color="auto"/>
              <w:right w:val="single" w:sz="4" w:space="0" w:color="auto"/>
            </w:tcBorders>
            <w:shd w:val="clear" w:color="auto" w:fill="B6DDE8"/>
          </w:tcPr>
          <w:p w:rsidR="00DC140C" w:rsidRPr="00186B76" w:rsidRDefault="00DC140C" w:rsidP="00DC140C">
            <w:pPr>
              <w:jc w:val="center"/>
              <w:rPr>
                <w:b/>
                <w:bCs/>
                <w:sz w:val="22"/>
                <w:lang w:val="sr-Latn-CS"/>
              </w:rPr>
            </w:pPr>
          </w:p>
        </w:tc>
        <w:tc>
          <w:tcPr>
            <w:tcW w:w="850" w:type="dxa"/>
            <w:vMerge/>
            <w:tcBorders>
              <w:left w:val="nil"/>
              <w:bottom w:val="double" w:sz="6" w:space="0" w:color="auto"/>
              <w:right w:val="single" w:sz="4" w:space="0" w:color="auto"/>
            </w:tcBorders>
            <w:shd w:val="clear" w:color="auto" w:fill="B6DDE8"/>
            <w:noWrap/>
            <w:vAlign w:val="center"/>
          </w:tcPr>
          <w:p w:rsidR="00DC140C" w:rsidRPr="00186B76" w:rsidRDefault="00DC140C" w:rsidP="00DC140C">
            <w:pPr>
              <w:jc w:val="center"/>
              <w:rPr>
                <w:b/>
                <w:bCs/>
                <w:sz w:val="22"/>
                <w:lang w:val="sr-Latn-CS"/>
              </w:rPr>
            </w:pPr>
          </w:p>
        </w:tc>
        <w:tc>
          <w:tcPr>
            <w:tcW w:w="746" w:type="dxa"/>
            <w:vMerge/>
            <w:tcBorders>
              <w:left w:val="nil"/>
              <w:bottom w:val="double" w:sz="6" w:space="0" w:color="auto"/>
              <w:right w:val="single" w:sz="4" w:space="0" w:color="auto"/>
            </w:tcBorders>
            <w:shd w:val="clear" w:color="auto" w:fill="B6DDE8"/>
            <w:noWrap/>
            <w:vAlign w:val="center"/>
          </w:tcPr>
          <w:p w:rsidR="00DC140C" w:rsidRPr="00186B76" w:rsidRDefault="00DC140C" w:rsidP="00DC140C">
            <w:pPr>
              <w:jc w:val="center"/>
              <w:rPr>
                <w:b/>
                <w:bCs/>
                <w:sz w:val="22"/>
                <w:lang w:val="sr-Latn-CS"/>
              </w:rPr>
            </w:pPr>
          </w:p>
        </w:tc>
        <w:tc>
          <w:tcPr>
            <w:tcW w:w="175" w:type="dxa"/>
            <w:vMerge/>
            <w:tcBorders>
              <w:left w:val="nil"/>
              <w:bottom w:val="double" w:sz="6" w:space="0" w:color="auto"/>
              <w:right w:val="single" w:sz="4" w:space="0" w:color="auto"/>
            </w:tcBorders>
            <w:shd w:val="clear" w:color="auto" w:fill="B6DDE8"/>
            <w:noWrap/>
            <w:vAlign w:val="center"/>
          </w:tcPr>
          <w:p w:rsidR="00DC140C" w:rsidRPr="00186B76" w:rsidRDefault="00DC140C" w:rsidP="00DC140C">
            <w:pPr>
              <w:jc w:val="center"/>
              <w:rPr>
                <w:b/>
                <w:bCs/>
                <w:sz w:val="22"/>
                <w:lang w:val="sr-Latn-CS"/>
              </w:rPr>
            </w:pPr>
          </w:p>
        </w:tc>
      </w:tr>
      <w:tr w:rsidR="00FD51F5" w:rsidRPr="00186B76" w:rsidTr="00015EB7">
        <w:trPr>
          <w:trHeight w:val="266"/>
        </w:trPr>
        <w:tc>
          <w:tcPr>
            <w:tcW w:w="2480" w:type="dxa"/>
            <w:tcBorders>
              <w:top w:val="nil"/>
              <w:left w:val="single" w:sz="4" w:space="0" w:color="auto"/>
              <w:bottom w:val="single" w:sz="4" w:space="0" w:color="auto"/>
              <w:right w:val="single" w:sz="4" w:space="0" w:color="auto"/>
            </w:tcBorders>
            <w:shd w:val="clear" w:color="auto" w:fill="DAEEF3"/>
          </w:tcPr>
          <w:p w:rsidR="00FD51F5" w:rsidRPr="00B64D73" w:rsidRDefault="00B64D73" w:rsidP="00015EB7">
            <w:pPr>
              <w:rPr>
                <w:lang w:val="sr-Cyrl-BA"/>
              </w:rPr>
            </w:pPr>
            <w:r>
              <w:rPr>
                <w:lang w:val="sr-Cyrl-BA"/>
              </w:rPr>
              <w:t>Текућа ликвидност</w:t>
            </w:r>
          </w:p>
        </w:tc>
        <w:tc>
          <w:tcPr>
            <w:tcW w:w="2693" w:type="dxa"/>
            <w:tcBorders>
              <w:top w:val="nil"/>
              <w:left w:val="nil"/>
              <w:bottom w:val="single" w:sz="4" w:space="0" w:color="auto"/>
              <w:right w:val="single" w:sz="4" w:space="0" w:color="auto"/>
            </w:tcBorders>
            <w:shd w:val="clear" w:color="auto" w:fill="DAEEF3"/>
          </w:tcPr>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shd w:val="clear" w:color="auto" w:fill="DAEEF3"/>
          </w:tcPr>
          <w:p w:rsidR="00FD51F5" w:rsidRPr="00186B76" w:rsidRDefault="00FD51F5" w:rsidP="00DC140C">
            <w:pPr>
              <w:jc w:val="center"/>
              <w:rPr>
                <w:sz w:val="22"/>
                <w:lang w:val="sr-Latn-CS"/>
              </w:rPr>
            </w:pPr>
          </w:p>
        </w:tc>
        <w:tc>
          <w:tcPr>
            <w:tcW w:w="160" w:type="dxa"/>
            <w:tcBorders>
              <w:top w:val="nil"/>
              <w:left w:val="nil"/>
              <w:bottom w:val="single" w:sz="4" w:space="0" w:color="auto"/>
              <w:right w:val="single" w:sz="4" w:space="0" w:color="auto"/>
            </w:tcBorders>
            <w:shd w:val="clear" w:color="auto" w:fill="DAEEF3"/>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shd w:val="clear" w:color="auto" w:fill="DAEEF3"/>
            <w:noWrap/>
            <w:vAlign w:val="center"/>
          </w:tcPr>
          <w:p w:rsidR="00FD51F5" w:rsidRPr="00186B76" w:rsidRDefault="00FD51F5" w:rsidP="00DC140C">
            <w:pPr>
              <w:jc w:val="both"/>
              <w:rPr>
                <w:sz w:val="22"/>
                <w:lang w:val="sr-Latn-CS"/>
              </w:rPr>
            </w:pPr>
          </w:p>
        </w:tc>
        <w:tc>
          <w:tcPr>
            <w:tcW w:w="746" w:type="dxa"/>
            <w:tcBorders>
              <w:top w:val="nil"/>
              <w:left w:val="nil"/>
              <w:bottom w:val="single" w:sz="4" w:space="0" w:color="auto"/>
              <w:right w:val="single" w:sz="4" w:space="0" w:color="auto"/>
            </w:tcBorders>
            <w:shd w:val="clear" w:color="auto" w:fill="DAEEF3"/>
            <w:noWrap/>
            <w:vAlign w:val="center"/>
          </w:tcPr>
          <w:p w:rsidR="00FD51F5" w:rsidRPr="00186B76" w:rsidRDefault="00FD51F5" w:rsidP="00DC140C">
            <w:pPr>
              <w:jc w:val="both"/>
              <w:rPr>
                <w:sz w:val="22"/>
                <w:lang w:val="sr-Latn-CS"/>
              </w:rPr>
            </w:pPr>
          </w:p>
        </w:tc>
        <w:tc>
          <w:tcPr>
            <w:tcW w:w="175" w:type="dxa"/>
            <w:tcBorders>
              <w:top w:val="nil"/>
              <w:left w:val="nil"/>
              <w:bottom w:val="single" w:sz="4" w:space="0" w:color="auto"/>
              <w:right w:val="single" w:sz="4" w:space="0" w:color="auto"/>
            </w:tcBorders>
            <w:shd w:val="clear" w:color="auto" w:fill="DAEEF3"/>
            <w:noWrap/>
            <w:vAlign w:val="center"/>
          </w:tcPr>
          <w:p w:rsidR="00FD51F5" w:rsidRPr="00186B76" w:rsidRDefault="00FD51F5" w:rsidP="00DC140C">
            <w:pPr>
              <w:jc w:val="both"/>
              <w:rPr>
                <w:sz w:val="22"/>
                <w:lang w:val="sr-Latn-CS"/>
              </w:rPr>
            </w:pPr>
          </w:p>
        </w:tc>
      </w:tr>
      <w:tr w:rsidR="00FD51F5" w:rsidRPr="00186B76" w:rsidTr="00646DE9">
        <w:trPr>
          <w:trHeight w:val="431"/>
        </w:trPr>
        <w:tc>
          <w:tcPr>
            <w:tcW w:w="2480" w:type="dxa"/>
            <w:tcBorders>
              <w:top w:val="nil"/>
              <w:left w:val="single" w:sz="4" w:space="0" w:color="auto"/>
              <w:bottom w:val="single" w:sz="4" w:space="0" w:color="auto"/>
              <w:right w:val="single" w:sz="4" w:space="0" w:color="auto"/>
            </w:tcBorders>
          </w:tcPr>
          <w:p w:rsidR="00FD51F5" w:rsidRPr="00B64D73" w:rsidRDefault="00B64D73" w:rsidP="00015EB7">
            <w:pPr>
              <w:rPr>
                <w:lang w:val="sr-Cyrl-BA"/>
              </w:rPr>
            </w:pPr>
            <w:r>
              <w:t>Te</w:t>
            </w:r>
            <w:r>
              <w:rPr>
                <w:lang w:val="sr-Cyrl-BA"/>
              </w:rPr>
              <w:t>кућа имовина</w:t>
            </w:r>
          </w:p>
        </w:tc>
        <w:tc>
          <w:tcPr>
            <w:tcW w:w="2693" w:type="dxa"/>
            <w:tcBorders>
              <w:top w:val="nil"/>
              <w:left w:val="nil"/>
              <w:bottom w:val="single" w:sz="4" w:space="0" w:color="auto"/>
              <w:right w:val="single" w:sz="4" w:space="0" w:color="auto"/>
            </w:tcBorders>
            <w:vAlign w:val="center"/>
          </w:tcPr>
          <w:p w:rsidR="00FD51F5" w:rsidRPr="00186B76" w:rsidRDefault="00FD51F5" w:rsidP="00937906">
            <w:pPr>
              <w:jc w:val="center"/>
              <w:rPr>
                <w:sz w:val="22"/>
                <w:lang w:val="sr-Latn-CS"/>
              </w:rPr>
            </w:pPr>
            <w:r w:rsidRPr="00186B76">
              <w:rPr>
                <w:sz w:val="22"/>
                <w:lang w:val="sr-Latn-CS"/>
              </w:rPr>
              <w:t>031/144</w:t>
            </w:r>
          </w:p>
          <w:p w:rsidR="00FD51F5" w:rsidRPr="00186B76" w:rsidRDefault="00FD51F5" w:rsidP="00BD09E7">
            <w:pPr>
              <w:jc w:val="center"/>
              <w:rPr>
                <w:sz w:val="22"/>
                <w:lang w:val="sr-Latn-CS"/>
              </w:rPr>
            </w:pPr>
            <w:r w:rsidRPr="00186B76">
              <w:rPr>
                <w:sz w:val="22"/>
                <w:lang w:val="sr-Latn-CS"/>
              </w:rPr>
              <w:t>(</w:t>
            </w:r>
            <w:r>
              <w:rPr>
                <w:sz w:val="22"/>
                <w:lang w:val="sr-Latn-CS"/>
              </w:rPr>
              <w:t>400.997/913.348)</w:t>
            </w:r>
          </w:p>
        </w:tc>
        <w:tc>
          <w:tcPr>
            <w:tcW w:w="2392" w:type="dxa"/>
            <w:tcBorders>
              <w:top w:val="nil"/>
              <w:left w:val="nil"/>
              <w:bottom w:val="single" w:sz="4" w:space="0" w:color="auto"/>
              <w:right w:val="single" w:sz="4" w:space="0" w:color="auto"/>
            </w:tcBorders>
            <w:vAlign w:val="center"/>
          </w:tcPr>
          <w:p w:rsidR="00FD51F5" w:rsidRPr="00186B76" w:rsidRDefault="00FD51F5" w:rsidP="00937906">
            <w:pPr>
              <w:jc w:val="center"/>
              <w:rPr>
                <w:sz w:val="22"/>
                <w:lang w:val="sr-Latn-CS"/>
              </w:rPr>
            </w:pPr>
            <w:r w:rsidRPr="00186B76">
              <w:rPr>
                <w:sz w:val="22"/>
                <w:lang w:val="sr-Latn-CS"/>
              </w:rPr>
              <w:t>031/144</w:t>
            </w:r>
          </w:p>
          <w:p w:rsidR="00FD51F5" w:rsidRPr="00186B76" w:rsidRDefault="00FD51F5" w:rsidP="00BD09E7">
            <w:pPr>
              <w:jc w:val="center"/>
              <w:rPr>
                <w:sz w:val="22"/>
                <w:lang w:val="sr-Latn-CS"/>
              </w:rPr>
            </w:pPr>
            <w:r>
              <w:rPr>
                <w:sz w:val="22"/>
                <w:lang w:val="sr-Latn-CS"/>
              </w:rPr>
              <w:t>(497.268/1.008.758</w:t>
            </w:r>
            <w:r w:rsidRPr="00186B76">
              <w:rPr>
                <w:sz w:val="22"/>
                <w:lang w:val="sr-Latn-CS"/>
              </w:rPr>
              <w:t>)</w:t>
            </w: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BD09E7">
            <w:pPr>
              <w:jc w:val="right"/>
              <w:rPr>
                <w:sz w:val="22"/>
                <w:lang w:val="sr-Latn-CS"/>
              </w:rPr>
            </w:pPr>
            <w:r>
              <w:rPr>
                <w:sz w:val="22"/>
                <w:lang w:val="sr-Latn-CS"/>
              </w:rPr>
              <w:t>0,44</w:t>
            </w:r>
          </w:p>
        </w:tc>
        <w:tc>
          <w:tcPr>
            <w:tcW w:w="746" w:type="dxa"/>
            <w:tcBorders>
              <w:top w:val="nil"/>
              <w:left w:val="nil"/>
              <w:bottom w:val="single" w:sz="4" w:space="0" w:color="auto"/>
              <w:right w:val="single" w:sz="4" w:space="0" w:color="auto"/>
            </w:tcBorders>
            <w:vAlign w:val="center"/>
          </w:tcPr>
          <w:p w:rsidR="00FD51F5" w:rsidRPr="00186B76" w:rsidRDefault="00FD51F5" w:rsidP="00BD09E7">
            <w:pPr>
              <w:jc w:val="right"/>
              <w:rPr>
                <w:sz w:val="22"/>
                <w:lang w:val="sr-Latn-CS"/>
              </w:rPr>
            </w:pPr>
            <w:r>
              <w:rPr>
                <w:sz w:val="22"/>
                <w:lang w:val="sr-Latn-CS"/>
              </w:rPr>
              <w:t>0,49</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646DE9">
        <w:trPr>
          <w:trHeight w:val="462"/>
        </w:trPr>
        <w:tc>
          <w:tcPr>
            <w:tcW w:w="2480" w:type="dxa"/>
            <w:tcBorders>
              <w:top w:val="nil"/>
              <w:left w:val="single" w:sz="4" w:space="0" w:color="auto"/>
              <w:bottom w:val="single" w:sz="4" w:space="0" w:color="auto"/>
              <w:right w:val="single" w:sz="4" w:space="0" w:color="auto"/>
            </w:tcBorders>
          </w:tcPr>
          <w:p w:rsidR="00FD51F5" w:rsidRPr="00B64D73" w:rsidRDefault="00B64D73" w:rsidP="00015EB7">
            <w:pPr>
              <w:rPr>
                <w:lang w:val="sr-Cyrl-BA"/>
              </w:rPr>
            </w:pPr>
            <w:r>
              <w:rPr>
                <w:lang w:val="sr-Cyrl-BA"/>
              </w:rPr>
              <w:t>Краткорочне обавезе</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vAlign w:val="center"/>
          </w:tcPr>
          <w:p w:rsidR="00FD51F5" w:rsidRPr="00186B76" w:rsidRDefault="00FD51F5" w:rsidP="00937906">
            <w:pPr>
              <w:rPr>
                <w:sz w:val="22"/>
                <w:lang w:val="sr-Latn-CS"/>
              </w:rPr>
            </w:pP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2</w:t>
            </w:r>
          </w:p>
        </w:tc>
        <w:tc>
          <w:tcPr>
            <w:tcW w:w="746"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2,00</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015EB7">
        <w:trPr>
          <w:trHeight w:val="345"/>
        </w:trPr>
        <w:tc>
          <w:tcPr>
            <w:tcW w:w="2480" w:type="dxa"/>
            <w:tcBorders>
              <w:top w:val="nil"/>
              <w:left w:val="single" w:sz="4" w:space="0" w:color="auto"/>
              <w:bottom w:val="single" w:sz="4" w:space="0" w:color="auto"/>
              <w:right w:val="single" w:sz="4" w:space="0" w:color="auto"/>
            </w:tcBorders>
            <w:shd w:val="clear" w:color="auto" w:fill="DAEEF3"/>
          </w:tcPr>
          <w:p w:rsidR="00FD51F5" w:rsidRPr="00484F70" w:rsidRDefault="00B64D73" w:rsidP="00015EB7">
            <w:r>
              <w:rPr>
                <w:lang w:val="sr-Cyrl-BA"/>
              </w:rPr>
              <w:t>РЕФЕРЕНТНА ВРИЈЕДНОСТ</w:t>
            </w:r>
            <w:r>
              <w:t xml:space="preserve"> – T</w:t>
            </w:r>
            <w:r>
              <w:rPr>
                <w:lang w:val="sr-Cyrl-BA"/>
              </w:rPr>
              <w:t>екућа ликвидност</w:t>
            </w:r>
            <w:r>
              <w:t xml:space="preserve"> (</w:t>
            </w:r>
            <w:r>
              <w:rPr>
                <w:lang w:val="sr-Cyrl-BA"/>
              </w:rPr>
              <w:t>Веће од</w:t>
            </w:r>
            <w:r w:rsidR="00FD51F5" w:rsidRPr="00484F70">
              <w:t xml:space="preserve"> ...)</w:t>
            </w:r>
          </w:p>
        </w:tc>
        <w:tc>
          <w:tcPr>
            <w:tcW w:w="2693"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c>
          <w:tcPr>
            <w:tcW w:w="2392"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c>
          <w:tcPr>
            <w:tcW w:w="16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c>
          <w:tcPr>
            <w:tcW w:w="85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c>
          <w:tcPr>
            <w:tcW w:w="746"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c>
          <w:tcPr>
            <w:tcW w:w="175"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color w:val="FF9900"/>
                <w:sz w:val="22"/>
                <w:lang w:val="sr-Latn-CS"/>
              </w:rPr>
            </w:pPr>
          </w:p>
        </w:tc>
      </w:tr>
      <w:tr w:rsidR="00FD51F5" w:rsidRPr="00186B76" w:rsidTr="00FD51F5">
        <w:trPr>
          <w:trHeight w:val="1032"/>
        </w:trPr>
        <w:tc>
          <w:tcPr>
            <w:tcW w:w="2480" w:type="dxa"/>
            <w:tcBorders>
              <w:top w:val="nil"/>
              <w:left w:val="single" w:sz="4" w:space="0" w:color="auto"/>
              <w:bottom w:val="single" w:sz="4" w:space="0" w:color="auto"/>
              <w:right w:val="single" w:sz="4" w:space="0" w:color="auto"/>
            </w:tcBorders>
          </w:tcPr>
          <w:p w:rsidR="00FD51F5" w:rsidRPr="00484F70" w:rsidRDefault="00B64D73" w:rsidP="00015EB7">
            <w:r>
              <w:rPr>
                <w:lang w:val="sr-Cyrl-BA"/>
              </w:rPr>
              <w:t>Редукована ликвидност</w:t>
            </w:r>
            <w:r w:rsidR="00FD51F5" w:rsidRPr="00484F70">
              <w:t>:</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(056+040)</w:t>
            </w:r>
          </w:p>
          <w:p w:rsidR="00FD51F5" w:rsidRPr="00186B76" w:rsidRDefault="00FD51F5" w:rsidP="00DC140C">
            <w:pPr>
              <w:jc w:val="center"/>
              <w:rPr>
                <w:sz w:val="22"/>
                <w:lang w:val="sr-Latn-CS"/>
              </w:rPr>
            </w:pPr>
            <w:r w:rsidRPr="00186B76">
              <w:rPr>
                <w:sz w:val="22"/>
                <w:lang w:val="sr-Latn-CS"/>
              </w:rPr>
              <w:t>/144</w:t>
            </w:r>
          </w:p>
          <w:p w:rsidR="00FD51F5" w:rsidRDefault="00FD51F5" w:rsidP="001003F4">
            <w:pPr>
              <w:jc w:val="center"/>
              <w:rPr>
                <w:sz w:val="22"/>
                <w:lang w:val="sr-Latn-CS"/>
              </w:rPr>
            </w:pPr>
            <w:r w:rsidRPr="00186B76">
              <w:rPr>
                <w:sz w:val="22"/>
                <w:lang w:val="sr-Latn-CS"/>
              </w:rPr>
              <w:t>(</w:t>
            </w:r>
            <w:r>
              <w:rPr>
                <w:sz w:val="22"/>
                <w:lang w:val="sr-Latn-CS"/>
              </w:rPr>
              <w:t>16.827+366.529)/</w:t>
            </w:r>
          </w:p>
          <w:p w:rsidR="00FD51F5" w:rsidRPr="00186B76" w:rsidRDefault="00FD51F5" w:rsidP="001003F4">
            <w:pPr>
              <w:jc w:val="center"/>
              <w:rPr>
                <w:sz w:val="22"/>
                <w:lang w:val="sr-Latn-CS"/>
              </w:rPr>
            </w:pPr>
            <w:r>
              <w:rPr>
                <w:sz w:val="22"/>
                <w:lang w:val="sr-Latn-CS"/>
              </w:rPr>
              <w:t>913.348</w:t>
            </w:r>
          </w:p>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(056+040)</w:t>
            </w:r>
          </w:p>
          <w:p w:rsidR="00FD51F5" w:rsidRPr="00186B76" w:rsidRDefault="00FD51F5" w:rsidP="00DC140C">
            <w:pPr>
              <w:jc w:val="center"/>
              <w:rPr>
                <w:sz w:val="22"/>
                <w:lang w:val="sr-Latn-CS"/>
              </w:rPr>
            </w:pPr>
            <w:r w:rsidRPr="00186B76">
              <w:rPr>
                <w:sz w:val="22"/>
                <w:lang w:val="sr-Latn-CS"/>
              </w:rPr>
              <w:t>/144</w:t>
            </w:r>
          </w:p>
          <w:p w:rsidR="00FD51F5" w:rsidRPr="00186B76" w:rsidRDefault="00FD51F5" w:rsidP="00DC140C">
            <w:pPr>
              <w:jc w:val="center"/>
              <w:rPr>
                <w:sz w:val="22"/>
                <w:lang w:val="sr-Latn-CS"/>
              </w:rPr>
            </w:pPr>
            <w:r w:rsidRPr="00186B76">
              <w:rPr>
                <w:sz w:val="22"/>
                <w:lang w:val="sr-Latn-CS"/>
              </w:rPr>
              <w:t>(</w:t>
            </w:r>
            <w:r>
              <w:rPr>
                <w:sz w:val="22"/>
                <w:lang w:val="sr-Latn-CS"/>
              </w:rPr>
              <w:t>103.411+ 356.994</w:t>
            </w:r>
            <w:r w:rsidRPr="00186B76">
              <w:rPr>
                <w:sz w:val="22"/>
                <w:lang w:val="sr-Latn-CS"/>
              </w:rPr>
              <w:t>)/</w:t>
            </w:r>
          </w:p>
          <w:p w:rsidR="00FD51F5" w:rsidRPr="00186B76" w:rsidRDefault="00FD51F5" w:rsidP="008B33B0">
            <w:pPr>
              <w:jc w:val="center"/>
              <w:rPr>
                <w:sz w:val="22"/>
                <w:lang w:val="sr-Latn-CS"/>
              </w:rPr>
            </w:pPr>
            <w:r>
              <w:rPr>
                <w:sz w:val="22"/>
                <w:lang w:val="sr-Latn-CS"/>
              </w:rPr>
              <w:t>1.008.758</w:t>
            </w: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8B33B0">
            <w:pPr>
              <w:jc w:val="right"/>
              <w:rPr>
                <w:sz w:val="22"/>
                <w:lang w:val="sr-Latn-CS"/>
              </w:rPr>
            </w:pPr>
            <w:r>
              <w:rPr>
                <w:sz w:val="22"/>
                <w:lang w:val="sr-Latn-CS"/>
              </w:rPr>
              <w:t>0,42</w:t>
            </w:r>
          </w:p>
        </w:tc>
        <w:tc>
          <w:tcPr>
            <w:tcW w:w="746" w:type="dxa"/>
            <w:tcBorders>
              <w:top w:val="nil"/>
              <w:left w:val="nil"/>
              <w:bottom w:val="single" w:sz="4" w:space="0" w:color="auto"/>
              <w:right w:val="single" w:sz="4" w:space="0" w:color="auto"/>
            </w:tcBorders>
            <w:vAlign w:val="center"/>
          </w:tcPr>
          <w:p w:rsidR="00FD51F5" w:rsidRPr="00186B76" w:rsidRDefault="00FD51F5" w:rsidP="008B33B0">
            <w:pPr>
              <w:jc w:val="right"/>
              <w:rPr>
                <w:sz w:val="22"/>
                <w:lang w:val="sr-Latn-CS"/>
              </w:rPr>
            </w:pPr>
            <w:r>
              <w:rPr>
                <w:sz w:val="22"/>
                <w:lang w:val="sr-Latn-CS"/>
              </w:rPr>
              <w:t>0,46</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646DE9">
        <w:trPr>
          <w:trHeight w:val="993"/>
        </w:trPr>
        <w:tc>
          <w:tcPr>
            <w:tcW w:w="2480" w:type="dxa"/>
            <w:tcBorders>
              <w:top w:val="nil"/>
              <w:left w:val="single" w:sz="4" w:space="0" w:color="auto"/>
              <w:bottom w:val="single" w:sz="4" w:space="0" w:color="auto"/>
              <w:right w:val="single" w:sz="4" w:space="0" w:color="auto"/>
            </w:tcBorders>
          </w:tcPr>
          <w:p w:rsidR="00FD51F5" w:rsidRPr="00B64D73" w:rsidRDefault="00B64D73" w:rsidP="00015EB7">
            <w:pPr>
              <w:rPr>
                <w:lang w:val="sr-Cyrl-BA"/>
              </w:rPr>
            </w:pPr>
            <w:r>
              <w:rPr>
                <w:lang w:val="sr-Cyrl-BA"/>
              </w:rPr>
              <w:t>готовина</w:t>
            </w:r>
            <w:r>
              <w:t xml:space="preserve"> +</w:t>
            </w:r>
            <w:r>
              <w:rPr>
                <w:lang w:val="sr-Cyrl-BA"/>
              </w:rPr>
              <w:t>краткорочна потраживања</w:t>
            </w:r>
            <w:r>
              <w:t>/</w:t>
            </w:r>
            <w:r>
              <w:rPr>
                <w:lang w:val="sr-Cyrl-BA"/>
              </w:rPr>
              <w:t>краткорочне обавезе</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1</w:t>
            </w:r>
          </w:p>
        </w:tc>
        <w:tc>
          <w:tcPr>
            <w:tcW w:w="746"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1,00</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015EB7">
        <w:trPr>
          <w:trHeight w:val="285"/>
        </w:trPr>
        <w:tc>
          <w:tcPr>
            <w:tcW w:w="2480" w:type="dxa"/>
            <w:tcBorders>
              <w:top w:val="nil"/>
              <w:left w:val="single" w:sz="4" w:space="0" w:color="auto"/>
              <w:bottom w:val="single" w:sz="4" w:space="0" w:color="auto"/>
              <w:right w:val="single" w:sz="4" w:space="0" w:color="auto"/>
            </w:tcBorders>
            <w:shd w:val="clear" w:color="auto" w:fill="DAEEF3"/>
          </w:tcPr>
          <w:p w:rsidR="00FD51F5" w:rsidRPr="00B64D73" w:rsidRDefault="00B64D73" w:rsidP="00015EB7">
            <w:pPr>
              <w:rPr>
                <w:lang w:val="sr-Cyrl-BA"/>
              </w:rPr>
            </w:pPr>
            <w:r>
              <w:rPr>
                <w:lang w:val="sr-Cyrl-BA"/>
              </w:rPr>
              <w:t>РЕФЕРЕНТНА ВРИЈЕДНОСТ</w:t>
            </w:r>
            <w:r>
              <w:t xml:space="preserve"> – </w:t>
            </w:r>
            <w:r>
              <w:rPr>
                <w:lang w:val="sr-Cyrl-BA"/>
              </w:rPr>
              <w:t>Редукована ликвидност</w:t>
            </w:r>
            <w:r>
              <w:t xml:space="preserve"> (</w:t>
            </w:r>
            <w:r>
              <w:rPr>
                <w:lang w:val="sr-Cyrl-BA"/>
              </w:rPr>
              <w:t>веће од</w:t>
            </w:r>
            <w:r>
              <w:t xml:space="preserve"> </w:t>
            </w:r>
            <w:r>
              <w:rPr>
                <w:lang w:val="sr-Cyrl-BA"/>
              </w:rPr>
              <w:t>..)</w:t>
            </w:r>
          </w:p>
        </w:tc>
        <w:tc>
          <w:tcPr>
            <w:tcW w:w="2693"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c>
          <w:tcPr>
            <w:tcW w:w="2392"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c>
          <w:tcPr>
            <w:tcW w:w="16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c>
          <w:tcPr>
            <w:tcW w:w="85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c>
          <w:tcPr>
            <w:tcW w:w="746"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c>
          <w:tcPr>
            <w:tcW w:w="175"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rPr>
                <w:sz w:val="22"/>
                <w:lang w:val="sr-Latn-CS"/>
              </w:rPr>
            </w:pPr>
          </w:p>
        </w:tc>
      </w:tr>
      <w:tr w:rsidR="00FD51F5" w:rsidRPr="00186B76" w:rsidTr="00646DE9">
        <w:trPr>
          <w:trHeight w:val="510"/>
        </w:trPr>
        <w:tc>
          <w:tcPr>
            <w:tcW w:w="2480" w:type="dxa"/>
            <w:tcBorders>
              <w:top w:val="nil"/>
              <w:left w:val="single" w:sz="4" w:space="0" w:color="auto"/>
              <w:bottom w:val="single" w:sz="4" w:space="0" w:color="auto"/>
              <w:right w:val="single" w:sz="4" w:space="0" w:color="auto"/>
            </w:tcBorders>
          </w:tcPr>
          <w:p w:rsidR="00FD51F5" w:rsidRPr="001738AF" w:rsidRDefault="00FD51F5" w:rsidP="00015EB7">
            <w:r w:rsidRPr="001738AF">
              <w:t>Тренутна ликвидност:</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056/144</w:t>
            </w:r>
          </w:p>
          <w:p w:rsidR="00FD51F5" w:rsidRPr="00186B76" w:rsidRDefault="00FD51F5" w:rsidP="008B33B0">
            <w:pPr>
              <w:jc w:val="center"/>
              <w:rPr>
                <w:sz w:val="22"/>
                <w:lang w:val="sr-Latn-CS"/>
              </w:rPr>
            </w:pPr>
            <w:r w:rsidRPr="00186B76">
              <w:rPr>
                <w:sz w:val="22"/>
                <w:lang w:val="sr-Latn-CS"/>
              </w:rPr>
              <w:t>(</w:t>
            </w:r>
            <w:r>
              <w:rPr>
                <w:sz w:val="22"/>
                <w:lang w:val="sr-Latn-CS"/>
              </w:rPr>
              <w:t>16.827/913.348</w:t>
            </w:r>
            <w:r w:rsidRPr="00186B76">
              <w:rPr>
                <w:sz w:val="22"/>
                <w:lang w:val="sr-Latn-CS"/>
              </w:rPr>
              <w:t>)</w:t>
            </w:r>
          </w:p>
        </w:tc>
        <w:tc>
          <w:tcPr>
            <w:tcW w:w="2392"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056/144</w:t>
            </w:r>
          </w:p>
          <w:p w:rsidR="00FD51F5" w:rsidRPr="00186B76" w:rsidRDefault="00FD51F5" w:rsidP="008B33B0">
            <w:pPr>
              <w:jc w:val="center"/>
              <w:rPr>
                <w:sz w:val="22"/>
                <w:lang w:val="sr-Latn-CS"/>
              </w:rPr>
            </w:pPr>
            <w:r>
              <w:rPr>
                <w:sz w:val="22"/>
                <w:lang w:val="sr-Latn-CS"/>
              </w:rPr>
              <w:t>(103.411/1.008.758</w:t>
            </w:r>
            <w:r w:rsidRPr="00186B76">
              <w:rPr>
                <w:sz w:val="22"/>
                <w:lang w:val="sr-Latn-CS"/>
              </w:rPr>
              <w:t>)</w:t>
            </w: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8B33B0">
            <w:pPr>
              <w:jc w:val="right"/>
              <w:rPr>
                <w:sz w:val="22"/>
                <w:lang w:val="sr-Latn-CS"/>
              </w:rPr>
            </w:pPr>
            <w:r>
              <w:rPr>
                <w:sz w:val="22"/>
                <w:lang w:val="sr-Latn-CS"/>
              </w:rPr>
              <w:t>0,018</w:t>
            </w:r>
          </w:p>
        </w:tc>
        <w:tc>
          <w:tcPr>
            <w:tcW w:w="746" w:type="dxa"/>
            <w:tcBorders>
              <w:top w:val="nil"/>
              <w:left w:val="nil"/>
              <w:bottom w:val="single" w:sz="4" w:space="0" w:color="auto"/>
              <w:right w:val="single" w:sz="4" w:space="0" w:color="auto"/>
            </w:tcBorders>
            <w:vAlign w:val="center"/>
          </w:tcPr>
          <w:p w:rsidR="00FD51F5" w:rsidRPr="00186B76" w:rsidRDefault="00FD51F5" w:rsidP="008B33B0">
            <w:pPr>
              <w:jc w:val="right"/>
              <w:rPr>
                <w:sz w:val="22"/>
                <w:lang w:val="sr-Latn-CS"/>
              </w:rPr>
            </w:pPr>
            <w:r>
              <w:rPr>
                <w:sz w:val="22"/>
                <w:lang w:val="sr-Latn-CS"/>
              </w:rPr>
              <w:t>0,10</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617BBE">
        <w:trPr>
          <w:trHeight w:val="865"/>
        </w:trPr>
        <w:tc>
          <w:tcPr>
            <w:tcW w:w="2480" w:type="dxa"/>
            <w:tcBorders>
              <w:top w:val="nil"/>
              <w:left w:val="single" w:sz="4" w:space="0" w:color="auto"/>
              <w:bottom w:val="single" w:sz="4" w:space="0" w:color="auto"/>
              <w:right w:val="single" w:sz="4" w:space="0" w:color="auto"/>
            </w:tcBorders>
          </w:tcPr>
          <w:p w:rsidR="00FD51F5" w:rsidRPr="001738AF" w:rsidRDefault="00FD51F5" w:rsidP="00015EB7">
            <w:r w:rsidRPr="001738AF">
              <w:t xml:space="preserve">готовина / </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1</w:t>
            </w:r>
          </w:p>
        </w:tc>
        <w:tc>
          <w:tcPr>
            <w:tcW w:w="746"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r>
              <w:rPr>
                <w:sz w:val="22"/>
                <w:lang w:val="sr-Latn-CS"/>
              </w:rPr>
              <w:t>1,00</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r w:rsidR="00FD51F5" w:rsidRPr="00186B76" w:rsidTr="00646DE9">
        <w:trPr>
          <w:trHeight w:val="255"/>
        </w:trPr>
        <w:tc>
          <w:tcPr>
            <w:tcW w:w="2480" w:type="dxa"/>
            <w:tcBorders>
              <w:top w:val="nil"/>
              <w:left w:val="single" w:sz="4" w:space="0" w:color="auto"/>
              <w:bottom w:val="single" w:sz="4" w:space="0" w:color="auto"/>
              <w:right w:val="single" w:sz="4" w:space="0" w:color="auto"/>
            </w:tcBorders>
            <w:shd w:val="clear" w:color="auto" w:fill="DAEEF3"/>
          </w:tcPr>
          <w:p w:rsidR="00FD51F5" w:rsidRPr="001738AF" w:rsidRDefault="00FD51F5" w:rsidP="00015EB7">
            <w:r w:rsidRPr="001738AF">
              <w:t>Просечан број дана наплате потраживања:</w:t>
            </w:r>
          </w:p>
        </w:tc>
        <w:tc>
          <w:tcPr>
            <w:tcW w:w="2693"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center"/>
              <w:rPr>
                <w:sz w:val="22"/>
                <w:lang w:val="sr-Latn-CS"/>
              </w:rPr>
            </w:pPr>
          </w:p>
        </w:tc>
        <w:tc>
          <w:tcPr>
            <w:tcW w:w="16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right"/>
              <w:rPr>
                <w:sz w:val="22"/>
                <w:lang w:val="sr-Latn-CS"/>
              </w:rPr>
            </w:pPr>
          </w:p>
        </w:tc>
        <w:tc>
          <w:tcPr>
            <w:tcW w:w="746"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right"/>
              <w:rPr>
                <w:sz w:val="22"/>
                <w:lang w:val="sr-Latn-CS"/>
              </w:rPr>
            </w:pPr>
          </w:p>
        </w:tc>
        <w:tc>
          <w:tcPr>
            <w:tcW w:w="175" w:type="dxa"/>
            <w:tcBorders>
              <w:top w:val="nil"/>
              <w:left w:val="nil"/>
              <w:bottom w:val="single" w:sz="4" w:space="0" w:color="auto"/>
              <w:right w:val="single" w:sz="4" w:space="0" w:color="auto"/>
            </w:tcBorders>
            <w:shd w:val="clear" w:color="auto" w:fill="DAEEF3"/>
            <w:vAlign w:val="center"/>
          </w:tcPr>
          <w:p w:rsidR="00FD51F5" w:rsidRPr="00186B76" w:rsidRDefault="00FD51F5" w:rsidP="00DC140C">
            <w:pPr>
              <w:jc w:val="right"/>
              <w:rPr>
                <w:sz w:val="22"/>
                <w:lang w:val="sr-Latn-CS"/>
              </w:rPr>
            </w:pPr>
          </w:p>
        </w:tc>
      </w:tr>
      <w:tr w:rsidR="00FD51F5" w:rsidRPr="00186B76" w:rsidTr="00646DE9">
        <w:trPr>
          <w:trHeight w:val="889"/>
        </w:trPr>
        <w:tc>
          <w:tcPr>
            <w:tcW w:w="2480" w:type="dxa"/>
            <w:tcBorders>
              <w:top w:val="nil"/>
              <w:left w:val="single" w:sz="4" w:space="0" w:color="auto"/>
              <w:bottom w:val="single" w:sz="4" w:space="0" w:color="auto"/>
              <w:right w:val="single" w:sz="4" w:space="0" w:color="auto"/>
            </w:tcBorders>
          </w:tcPr>
          <w:p w:rsidR="00FD51F5" w:rsidRPr="001738AF" w:rsidRDefault="00FD51F5" w:rsidP="00015EB7">
            <w:r>
              <w:lastRenderedPageBreak/>
              <w:t xml:space="preserve">Потраживања </w:t>
            </w:r>
            <w:r>
              <w:rPr>
                <w:lang w:val="sr-Latn-RS"/>
              </w:rPr>
              <w:t>x</w:t>
            </w:r>
            <w:r w:rsidRPr="001738AF">
              <w:t xml:space="preserve"> 365 / </w:t>
            </w:r>
          </w:p>
        </w:tc>
        <w:tc>
          <w:tcPr>
            <w:tcW w:w="2693"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(040*365)/ (202+206)</w:t>
            </w:r>
          </w:p>
          <w:p w:rsidR="00FD51F5" w:rsidRPr="00186B76" w:rsidRDefault="00FD51F5" w:rsidP="001003F4">
            <w:pPr>
              <w:jc w:val="center"/>
              <w:rPr>
                <w:sz w:val="22"/>
                <w:lang w:val="sr-Latn-CS"/>
              </w:rPr>
            </w:pPr>
            <w:r w:rsidRPr="00186B76">
              <w:rPr>
                <w:sz w:val="22"/>
                <w:lang w:val="sr-Latn-CS"/>
              </w:rPr>
              <w:t>(</w:t>
            </w:r>
            <w:r>
              <w:rPr>
                <w:sz w:val="22"/>
                <w:lang w:val="sr-Latn-CS"/>
              </w:rPr>
              <w:t>366.529*365)/1.194.991</w:t>
            </w:r>
          </w:p>
          <w:p w:rsidR="00FD51F5" w:rsidRPr="00186B76" w:rsidRDefault="00FD51F5" w:rsidP="00DC140C">
            <w:pPr>
              <w:jc w:val="center"/>
              <w:rPr>
                <w:sz w:val="22"/>
                <w:lang w:val="sr-Latn-CS"/>
              </w:rPr>
            </w:pPr>
          </w:p>
        </w:tc>
        <w:tc>
          <w:tcPr>
            <w:tcW w:w="2392"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r w:rsidRPr="00186B76">
              <w:rPr>
                <w:sz w:val="22"/>
                <w:lang w:val="sr-Latn-CS"/>
              </w:rPr>
              <w:t>(040*365)/ (202+206)</w:t>
            </w:r>
          </w:p>
          <w:p w:rsidR="00FD51F5" w:rsidRPr="00186B76" w:rsidRDefault="00FD51F5" w:rsidP="008B33B0">
            <w:pPr>
              <w:jc w:val="center"/>
              <w:rPr>
                <w:sz w:val="22"/>
                <w:lang w:val="sr-Latn-CS"/>
              </w:rPr>
            </w:pPr>
            <w:r>
              <w:rPr>
                <w:sz w:val="22"/>
                <w:lang w:val="sr-Latn-CS"/>
              </w:rPr>
              <w:t>(356.994*365)/1.177294</w:t>
            </w:r>
          </w:p>
        </w:tc>
        <w:tc>
          <w:tcPr>
            <w:tcW w:w="160" w:type="dxa"/>
            <w:tcBorders>
              <w:top w:val="nil"/>
              <w:left w:val="nil"/>
              <w:bottom w:val="single" w:sz="4" w:space="0" w:color="auto"/>
              <w:right w:val="single" w:sz="4" w:space="0" w:color="auto"/>
            </w:tcBorders>
            <w:vAlign w:val="center"/>
          </w:tcPr>
          <w:p w:rsidR="00FD51F5" w:rsidRPr="00186B76" w:rsidRDefault="00FD51F5" w:rsidP="00DC140C">
            <w:pPr>
              <w:jc w:val="center"/>
              <w:rPr>
                <w:sz w:val="22"/>
                <w:lang w:val="sr-Latn-CS"/>
              </w:rPr>
            </w:pPr>
          </w:p>
        </w:tc>
        <w:tc>
          <w:tcPr>
            <w:tcW w:w="850" w:type="dxa"/>
            <w:tcBorders>
              <w:top w:val="nil"/>
              <w:left w:val="nil"/>
              <w:bottom w:val="single" w:sz="4" w:space="0" w:color="auto"/>
              <w:right w:val="single" w:sz="4" w:space="0" w:color="auto"/>
            </w:tcBorders>
            <w:vAlign w:val="center"/>
          </w:tcPr>
          <w:p w:rsidR="00FD51F5" w:rsidRPr="00186B76" w:rsidRDefault="00FD51F5" w:rsidP="00B9553B">
            <w:pPr>
              <w:jc w:val="right"/>
              <w:rPr>
                <w:color w:val="FF0000"/>
                <w:sz w:val="22"/>
                <w:lang w:val="sr-Latn-CS"/>
              </w:rPr>
            </w:pPr>
            <w:r>
              <w:rPr>
                <w:color w:val="FF0000"/>
                <w:sz w:val="22"/>
                <w:lang w:val="sr-Latn-CS"/>
              </w:rPr>
              <w:t>112</w:t>
            </w:r>
          </w:p>
        </w:tc>
        <w:tc>
          <w:tcPr>
            <w:tcW w:w="746" w:type="dxa"/>
            <w:tcBorders>
              <w:top w:val="nil"/>
              <w:left w:val="nil"/>
              <w:bottom w:val="single" w:sz="4" w:space="0" w:color="auto"/>
              <w:right w:val="single" w:sz="4" w:space="0" w:color="auto"/>
            </w:tcBorders>
            <w:vAlign w:val="center"/>
          </w:tcPr>
          <w:p w:rsidR="00FD51F5" w:rsidRPr="00186B76" w:rsidRDefault="00FD51F5" w:rsidP="00B9553B">
            <w:pPr>
              <w:jc w:val="right"/>
              <w:rPr>
                <w:color w:val="FF0000"/>
                <w:sz w:val="22"/>
                <w:lang w:val="sr-Latn-CS"/>
              </w:rPr>
            </w:pPr>
            <w:r>
              <w:rPr>
                <w:color w:val="FF0000"/>
                <w:sz w:val="22"/>
                <w:lang w:val="sr-Latn-CS"/>
              </w:rPr>
              <w:t>110</w:t>
            </w:r>
          </w:p>
        </w:tc>
        <w:tc>
          <w:tcPr>
            <w:tcW w:w="175" w:type="dxa"/>
            <w:tcBorders>
              <w:top w:val="nil"/>
              <w:left w:val="nil"/>
              <w:bottom w:val="single" w:sz="4" w:space="0" w:color="auto"/>
              <w:right w:val="single" w:sz="4" w:space="0" w:color="auto"/>
            </w:tcBorders>
            <w:vAlign w:val="center"/>
          </w:tcPr>
          <w:p w:rsidR="00FD51F5" w:rsidRPr="00186B76" w:rsidRDefault="00FD51F5" w:rsidP="00DC140C">
            <w:pPr>
              <w:jc w:val="right"/>
              <w:rPr>
                <w:sz w:val="22"/>
                <w:lang w:val="sr-Latn-CS"/>
              </w:rPr>
            </w:pPr>
          </w:p>
        </w:tc>
      </w:tr>
    </w:tbl>
    <w:p w:rsidR="00E438FA" w:rsidRPr="00186B76" w:rsidRDefault="00FD51F5" w:rsidP="00617BBE">
      <w:pPr>
        <w:pStyle w:val="NoSpacing"/>
        <w:jc w:val="center"/>
      </w:pPr>
      <w:r>
        <w:rPr>
          <w:lang w:val="sr-Cyrl-BA"/>
        </w:rPr>
        <w:t>Табела</w:t>
      </w:r>
      <w:r w:rsidR="00B64D73">
        <w:rPr>
          <w:lang w:val="sr-Cyrl-BA"/>
        </w:rPr>
        <w:t xml:space="preserve"> бр</w:t>
      </w:r>
      <w:r w:rsidR="00E438FA" w:rsidRPr="00186B76">
        <w:t>.13.</w:t>
      </w:r>
    </w:p>
    <w:p w:rsidR="00FD51F5" w:rsidRDefault="00FD51F5" w:rsidP="00FD51F5">
      <w:pPr>
        <w:spacing w:before="240" w:after="240"/>
        <w:jc w:val="both"/>
      </w:pPr>
      <w:r>
        <w:t>Приликом анализе у табели бр.13 приказани су коефицијенти текуће, редуковане и тренутне ликвидности, као и просјечан број дана наплате потраживања.</w:t>
      </w:r>
    </w:p>
    <w:p w:rsidR="00FD51F5" w:rsidRDefault="00FD51F5" w:rsidP="00FD51F5">
      <w:pPr>
        <w:spacing w:before="240" w:after="240"/>
        <w:jc w:val="both"/>
      </w:pPr>
      <w:r>
        <w:t>Коефицијент текуће ликвидности предузећа у 2020 години износи 0,44 и  доста је мањи од референтне вриједности 2. Текућа ликвидност предузећа у 2020.години је лоша  првенствено због константно великих  краткорочних обавеза из године у годину.</w:t>
      </w:r>
    </w:p>
    <w:p w:rsidR="00FD51F5" w:rsidRDefault="00FD51F5" w:rsidP="00FD51F5">
      <w:pPr>
        <w:spacing w:before="240" w:after="240"/>
        <w:jc w:val="both"/>
      </w:pPr>
      <w:r>
        <w:t xml:space="preserve">Коефицијент редуковане ликвидности је лошији у 2020. години у односу на претходну годину, првенствено због повећаних краткорочних обавеза. Коефицијент редуковане ликвидности у 2020. години износи 0,44 док је у 2019. години износио 0,49. Потребно је предузети одређене мјере за побољшање наплате краткорочних потраживања, те предузети додатне мјере на смањењу краткорочних обавеза. </w:t>
      </w:r>
    </w:p>
    <w:p w:rsidR="00FD51F5" w:rsidRDefault="00FD51F5" w:rsidP="00FD51F5">
      <w:pPr>
        <w:spacing w:before="240" w:after="240"/>
        <w:jc w:val="both"/>
      </w:pPr>
      <w:r>
        <w:t xml:space="preserve">Коефицијент тренутне ликвидности је доста  испод референтне вриједности 1 и износи 0,10 што указује да је тренутна ликвидност предузећа угрожена и да свега 10 % својих краткорочних обавеза предузеће може измирити из расположивих финансијских средстава. </w:t>
      </w:r>
    </w:p>
    <w:p w:rsidR="0036549E" w:rsidRPr="00FD51F5" w:rsidRDefault="00FD51F5" w:rsidP="000E0990">
      <w:pPr>
        <w:spacing w:before="240" w:after="240"/>
        <w:jc w:val="both"/>
        <w:rPr>
          <w:b/>
          <w:lang w:val="sr-Cyrl-BA"/>
        </w:rPr>
      </w:pPr>
      <w:r>
        <w:t>Просјечан број дана наплате потраживања у 2020. години износи 110 дана и погоршан је  у односу на претходну годину. У текућој години период наплате потраживања повећан је за 37 дана у односу на претходну годину</w:t>
      </w:r>
    </w:p>
    <w:p w:rsidR="00E64746" w:rsidRPr="00FD51F5" w:rsidRDefault="00FD51F5" w:rsidP="00F54D05">
      <w:pPr>
        <w:pStyle w:val="Heading2"/>
        <w:rPr>
          <w:rStyle w:val="Emphasis"/>
          <w:b/>
          <w:i/>
          <w:lang w:val="sr-Cyrl-BA"/>
        </w:rPr>
      </w:pPr>
      <w:bookmarkStart w:id="104" w:name="_Toc72756209"/>
      <w:r>
        <w:t>21.3.</w:t>
      </w:r>
      <w:r>
        <w:rPr>
          <w:lang w:val="sr-Cyrl-BA"/>
        </w:rPr>
        <w:t xml:space="preserve"> Солвентност</w:t>
      </w:r>
      <w:bookmarkEnd w:id="104"/>
      <w:r>
        <w:rPr>
          <w:lang w:val="sr-Cyrl-BA"/>
        </w:rPr>
        <w:tab/>
      </w:r>
    </w:p>
    <w:tbl>
      <w:tblPr>
        <w:tblW w:w="964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5"/>
        <w:gridCol w:w="871"/>
        <w:gridCol w:w="766"/>
        <w:gridCol w:w="160"/>
        <w:gridCol w:w="1909"/>
        <w:gridCol w:w="2183"/>
        <w:gridCol w:w="160"/>
      </w:tblGrid>
      <w:tr w:rsidR="00E64746" w:rsidRPr="00186B76" w:rsidTr="00074FFB">
        <w:trPr>
          <w:trHeight w:val="255"/>
        </w:trPr>
        <w:tc>
          <w:tcPr>
            <w:tcW w:w="9644" w:type="dxa"/>
            <w:gridSpan w:val="7"/>
            <w:shd w:val="clear" w:color="auto" w:fill="B6DDE8"/>
            <w:noWrap/>
            <w:vAlign w:val="center"/>
          </w:tcPr>
          <w:p w:rsidR="00E64746" w:rsidRPr="00FD51F5" w:rsidRDefault="00FD51F5" w:rsidP="00074FFB">
            <w:pPr>
              <w:jc w:val="center"/>
              <w:rPr>
                <w:b/>
                <w:bCs/>
                <w:sz w:val="22"/>
                <w:lang w:val="sr-Cyrl-BA"/>
              </w:rPr>
            </w:pPr>
            <w:r>
              <w:rPr>
                <w:b/>
                <w:bCs/>
                <w:sz w:val="22"/>
                <w:lang w:val="sr-Cyrl-BA"/>
              </w:rPr>
              <w:t>СОЛВЕНТНОСТ</w:t>
            </w:r>
          </w:p>
        </w:tc>
      </w:tr>
      <w:tr w:rsidR="00E64746" w:rsidRPr="00186B76" w:rsidTr="00074FFB">
        <w:trPr>
          <w:trHeight w:val="255"/>
        </w:trPr>
        <w:tc>
          <w:tcPr>
            <w:tcW w:w="9644" w:type="dxa"/>
            <w:gridSpan w:val="7"/>
            <w:shd w:val="clear" w:color="auto" w:fill="B6DDE8"/>
            <w:noWrap/>
            <w:vAlign w:val="center"/>
          </w:tcPr>
          <w:p w:rsidR="00E64746" w:rsidRPr="00186B76" w:rsidRDefault="00FD51F5" w:rsidP="00074FFB">
            <w:pPr>
              <w:jc w:val="right"/>
              <w:rPr>
                <w:b/>
                <w:bCs/>
                <w:sz w:val="22"/>
                <w:lang w:val="sr-Latn-CS"/>
              </w:rPr>
            </w:pPr>
            <w:r>
              <w:rPr>
                <w:b/>
                <w:bCs/>
                <w:sz w:val="22"/>
                <w:lang w:val="sr-Cyrl-BA"/>
              </w:rPr>
              <w:t>У</w:t>
            </w:r>
            <w:r w:rsidR="00E64746" w:rsidRPr="00186B76">
              <w:rPr>
                <w:b/>
                <w:bCs/>
                <w:sz w:val="22"/>
                <w:lang w:val="sr-Latn-CS"/>
              </w:rPr>
              <w:t xml:space="preserve"> KM</w:t>
            </w:r>
          </w:p>
        </w:tc>
      </w:tr>
      <w:tr w:rsidR="00E64746" w:rsidRPr="00186B76" w:rsidTr="00791974">
        <w:trPr>
          <w:trHeight w:val="360"/>
        </w:trPr>
        <w:tc>
          <w:tcPr>
            <w:tcW w:w="3595" w:type="dxa"/>
            <w:vMerge w:val="restart"/>
            <w:shd w:val="clear" w:color="auto" w:fill="B6DDE8"/>
            <w:noWrap/>
            <w:vAlign w:val="center"/>
          </w:tcPr>
          <w:p w:rsidR="00E64746" w:rsidRPr="00FD51F5" w:rsidRDefault="00FD51F5" w:rsidP="00074FFB">
            <w:pPr>
              <w:jc w:val="center"/>
              <w:rPr>
                <w:b/>
                <w:bCs/>
                <w:sz w:val="22"/>
                <w:lang w:val="sr-Cyrl-BA"/>
              </w:rPr>
            </w:pPr>
            <w:r>
              <w:rPr>
                <w:b/>
                <w:bCs/>
                <w:sz w:val="22"/>
                <w:lang w:val="sr-Cyrl-BA"/>
              </w:rPr>
              <w:t>ПОЗИЦИЈА</w:t>
            </w:r>
          </w:p>
        </w:tc>
        <w:tc>
          <w:tcPr>
            <w:tcW w:w="1797" w:type="dxa"/>
            <w:gridSpan w:val="3"/>
            <w:shd w:val="clear" w:color="auto" w:fill="B6DDE8"/>
            <w:noWrap/>
            <w:vAlign w:val="center"/>
          </w:tcPr>
          <w:p w:rsidR="00E64746" w:rsidRPr="00FD51F5" w:rsidRDefault="00B64D73" w:rsidP="00074FFB">
            <w:pPr>
              <w:jc w:val="center"/>
              <w:rPr>
                <w:b/>
                <w:bCs/>
                <w:sz w:val="22"/>
                <w:lang w:val="sr-Cyrl-BA"/>
              </w:rPr>
            </w:pPr>
            <w:r>
              <w:rPr>
                <w:b/>
                <w:bCs/>
                <w:sz w:val="22"/>
                <w:lang w:val="sr-Cyrl-BA"/>
              </w:rPr>
              <w:t>АОП</w:t>
            </w:r>
          </w:p>
        </w:tc>
        <w:tc>
          <w:tcPr>
            <w:tcW w:w="1909" w:type="dxa"/>
            <w:vMerge w:val="restart"/>
            <w:shd w:val="clear" w:color="auto" w:fill="B6DDE8"/>
            <w:noWrap/>
            <w:vAlign w:val="center"/>
          </w:tcPr>
          <w:p w:rsidR="00E64746" w:rsidRPr="00186B76" w:rsidRDefault="00A963D6" w:rsidP="00B30E20">
            <w:pPr>
              <w:jc w:val="center"/>
              <w:rPr>
                <w:b/>
                <w:bCs/>
                <w:sz w:val="22"/>
                <w:lang w:val="sr-Latn-CS"/>
              </w:rPr>
            </w:pPr>
            <w:r>
              <w:rPr>
                <w:b/>
                <w:bCs/>
                <w:sz w:val="22"/>
                <w:lang w:val="sr-Latn-CS"/>
              </w:rPr>
              <w:t>20</w:t>
            </w:r>
            <w:r w:rsidR="00B30E20">
              <w:rPr>
                <w:b/>
                <w:bCs/>
                <w:sz w:val="22"/>
                <w:lang w:val="sr-Latn-CS"/>
              </w:rPr>
              <w:t>20</w:t>
            </w:r>
            <w:r w:rsidR="00E64746" w:rsidRPr="00186B76">
              <w:rPr>
                <w:b/>
                <w:bCs/>
                <w:sz w:val="22"/>
                <w:lang w:val="sr-Latn-CS"/>
              </w:rPr>
              <w:t>.</w:t>
            </w:r>
          </w:p>
        </w:tc>
        <w:tc>
          <w:tcPr>
            <w:tcW w:w="2183" w:type="dxa"/>
            <w:vMerge w:val="restart"/>
            <w:shd w:val="clear" w:color="auto" w:fill="B6DDE8"/>
            <w:noWrap/>
            <w:vAlign w:val="center"/>
          </w:tcPr>
          <w:p w:rsidR="00E64746" w:rsidRPr="00186B76" w:rsidRDefault="00A963D6" w:rsidP="00B30E20">
            <w:pPr>
              <w:jc w:val="center"/>
              <w:rPr>
                <w:b/>
                <w:bCs/>
                <w:sz w:val="22"/>
                <w:lang w:val="sr-Latn-CS"/>
              </w:rPr>
            </w:pPr>
            <w:r>
              <w:rPr>
                <w:b/>
                <w:bCs/>
                <w:sz w:val="22"/>
                <w:lang w:val="sr-Latn-CS"/>
              </w:rPr>
              <w:t>201</w:t>
            </w:r>
            <w:r w:rsidR="00B30E20">
              <w:rPr>
                <w:b/>
                <w:bCs/>
                <w:sz w:val="22"/>
                <w:lang w:val="sr-Latn-CS"/>
              </w:rPr>
              <w:t>9</w:t>
            </w:r>
            <w:r w:rsidR="00513B7D" w:rsidRPr="00186B76">
              <w:rPr>
                <w:b/>
                <w:bCs/>
                <w:sz w:val="22"/>
                <w:lang w:val="sr-Latn-CS"/>
              </w:rPr>
              <w:t>.</w:t>
            </w:r>
          </w:p>
        </w:tc>
        <w:tc>
          <w:tcPr>
            <w:tcW w:w="160" w:type="dxa"/>
            <w:vMerge w:val="restart"/>
            <w:shd w:val="clear" w:color="auto" w:fill="B6DDE8"/>
            <w:noWrap/>
            <w:vAlign w:val="center"/>
          </w:tcPr>
          <w:p w:rsidR="00E64746" w:rsidRPr="00186B76" w:rsidRDefault="00E64746" w:rsidP="00074FFB">
            <w:pPr>
              <w:jc w:val="center"/>
              <w:rPr>
                <w:b/>
                <w:bCs/>
                <w:sz w:val="22"/>
                <w:lang w:val="sr-Latn-CS"/>
              </w:rPr>
            </w:pPr>
          </w:p>
        </w:tc>
      </w:tr>
      <w:tr w:rsidR="00E64746" w:rsidRPr="00186B76" w:rsidTr="00791974">
        <w:trPr>
          <w:trHeight w:val="95"/>
        </w:trPr>
        <w:tc>
          <w:tcPr>
            <w:tcW w:w="3595" w:type="dxa"/>
            <w:vMerge/>
            <w:shd w:val="clear" w:color="auto" w:fill="333399"/>
            <w:noWrap/>
            <w:vAlign w:val="center"/>
          </w:tcPr>
          <w:p w:rsidR="00E64746" w:rsidRPr="00186B76" w:rsidRDefault="00E64746" w:rsidP="00074FFB">
            <w:pPr>
              <w:jc w:val="center"/>
              <w:rPr>
                <w:b/>
                <w:bCs/>
                <w:color w:val="FFFFFF"/>
                <w:sz w:val="22"/>
                <w:lang w:val="sr-Latn-CS"/>
              </w:rPr>
            </w:pPr>
          </w:p>
        </w:tc>
        <w:tc>
          <w:tcPr>
            <w:tcW w:w="871" w:type="dxa"/>
            <w:shd w:val="clear" w:color="auto" w:fill="B6DDE8"/>
            <w:noWrap/>
            <w:vAlign w:val="center"/>
          </w:tcPr>
          <w:p w:rsidR="00E64746" w:rsidRPr="00186B76" w:rsidRDefault="00804D35" w:rsidP="00074FFB">
            <w:pPr>
              <w:jc w:val="center"/>
              <w:rPr>
                <w:b/>
                <w:bCs/>
                <w:sz w:val="22"/>
                <w:lang w:val="sr-Latn-CS"/>
              </w:rPr>
            </w:pPr>
            <w:r>
              <w:rPr>
                <w:b/>
                <w:bCs/>
                <w:sz w:val="22"/>
                <w:lang w:val="sr-Latn-CS"/>
              </w:rPr>
              <w:t>20</w:t>
            </w:r>
          </w:p>
        </w:tc>
        <w:tc>
          <w:tcPr>
            <w:tcW w:w="766" w:type="dxa"/>
            <w:shd w:val="clear" w:color="auto" w:fill="B6DDE8"/>
            <w:vAlign w:val="center"/>
          </w:tcPr>
          <w:p w:rsidR="00E64746" w:rsidRPr="00186B76" w:rsidRDefault="00A963D6" w:rsidP="00804D35">
            <w:pPr>
              <w:jc w:val="center"/>
              <w:rPr>
                <w:b/>
                <w:bCs/>
                <w:sz w:val="22"/>
                <w:lang w:val="sr-Latn-CS"/>
              </w:rPr>
            </w:pPr>
            <w:r>
              <w:rPr>
                <w:b/>
                <w:bCs/>
                <w:sz w:val="22"/>
                <w:lang w:val="sr-Latn-CS"/>
              </w:rPr>
              <w:t>1</w:t>
            </w:r>
            <w:r w:rsidR="00804D35">
              <w:rPr>
                <w:b/>
                <w:bCs/>
                <w:sz w:val="22"/>
                <w:lang w:val="sr-Latn-CS"/>
              </w:rPr>
              <w:t>9</w:t>
            </w:r>
          </w:p>
        </w:tc>
        <w:tc>
          <w:tcPr>
            <w:tcW w:w="160" w:type="dxa"/>
            <w:shd w:val="clear" w:color="auto" w:fill="B6DDE8"/>
            <w:vAlign w:val="center"/>
          </w:tcPr>
          <w:p w:rsidR="00E64746" w:rsidRPr="00186B76" w:rsidRDefault="00E64746" w:rsidP="00074FFB">
            <w:pPr>
              <w:jc w:val="center"/>
              <w:rPr>
                <w:b/>
                <w:bCs/>
                <w:sz w:val="22"/>
                <w:lang w:val="sr-Latn-CS"/>
              </w:rPr>
            </w:pPr>
          </w:p>
        </w:tc>
        <w:tc>
          <w:tcPr>
            <w:tcW w:w="1909" w:type="dxa"/>
            <w:vMerge/>
            <w:shd w:val="clear" w:color="auto" w:fill="333399"/>
            <w:noWrap/>
            <w:vAlign w:val="center"/>
          </w:tcPr>
          <w:p w:rsidR="00E64746" w:rsidRPr="00186B76" w:rsidRDefault="00E64746" w:rsidP="00074FFB">
            <w:pPr>
              <w:jc w:val="center"/>
              <w:rPr>
                <w:b/>
                <w:bCs/>
                <w:color w:val="FFFFFF"/>
                <w:sz w:val="22"/>
                <w:lang w:val="sr-Latn-CS"/>
              </w:rPr>
            </w:pPr>
          </w:p>
        </w:tc>
        <w:tc>
          <w:tcPr>
            <w:tcW w:w="2183" w:type="dxa"/>
            <w:vMerge/>
            <w:shd w:val="clear" w:color="auto" w:fill="333399"/>
            <w:noWrap/>
            <w:vAlign w:val="center"/>
          </w:tcPr>
          <w:p w:rsidR="00E64746" w:rsidRPr="00186B76" w:rsidRDefault="00E64746" w:rsidP="00074FFB">
            <w:pPr>
              <w:jc w:val="center"/>
              <w:rPr>
                <w:b/>
                <w:bCs/>
                <w:color w:val="FFFFFF"/>
                <w:sz w:val="22"/>
                <w:lang w:val="sr-Latn-CS"/>
              </w:rPr>
            </w:pPr>
          </w:p>
        </w:tc>
        <w:tc>
          <w:tcPr>
            <w:tcW w:w="160" w:type="dxa"/>
            <w:vMerge/>
            <w:shd w:val="clear" w:color="auto" w:fill="333399"/>
            <w:noWrap/>
            <w:vAlign w:val="center"/>
          </w:tcPr>
          <w:p w:rsidR="00E64746" w:rsidRPr="00186B76" w:rsidRDefault="00E64746" w:rsidP="00074FFB">
            <w:pPr>
              <w:jc w:val="center"/>
              <w:rPr>
                <w:b/>
                <w:bCs/>
                <w:color w:val="FFFFFF"/>
                <w:sz w:val="22"/>
                <w:lang w:val="sr-Latn-CS"/>
              </w:rPr>
            </w:pPr>
          </w:p>
        </w:tc>
      </w:tr>
      <w:tr w:rsidR="00E64746" w:rsidRPr="00186B76" w:rsidTr="00791974">
        <w:trPr>
          <w:trHeight w:val="255"/>
        </w:trPr>
        <w:tc>
          <w:tcPr>
            <w:tcW w:w="3595" w:type="dxa"/>
            <w:vAlign w:val="center"/>
          </w:tcPr>
          <w:p w:rsidR="00E64746" w:rsidRPr="00FD51F5" w:rsidRDefault="00FD51F5" w:rsidP="00074FFB">
            <w:pPr>
              <w:rPr>
                <w:sz w:val="22"/>
                <w:lang w:val="sr-Cyrl-BA"/>
              </w:rPr>
            </w:pPr>
            <w:r>
              <w:rPr>
                <w:sz w:val="22"/>
                <w:lang w:val="sr-Latn-CS"/>
              </w:rPr>
              <w:t xml:space="preserve">1. </w:t>
            </w:r>
            <w:r>
              <w:rPr>
                <w:sz w:val="22"/>
                <w:lang w:val="sr-Cyrl-BA"/>
              </w:rPr>
              <w:t>Пословна актива</w:t>
            </w:r>
          </w:p>
        </w:tc>
        <w:tc>
          <w:tcPr>
            <w:tcW w:w="871" w:type="dxa"/>
            <w:noWrap/>
            <w:vAlign w:val="center"/>
          </w:tcPr>
          <w:p w:rsidR="007B4BCA" w:rsidRPr="00186B76" w:rsidRDefault="00E64746" w:rsidP="00074FFB">
            <w:pPr>
              <w:jc w:val="center"/>
              <w:rPr>
                <w:sz w:val="22"/>
                <w:lang w:val="sr-Latn-CS"/>
              </w:rPr>
            </w:pPr>
            <w:r w:rsidRPr="00186B76">
              <w:rPr>
                <w:sz w:val="22"/>
                <w:lang w:val="sr-Latn-CS"/>
              </w:rPr>
              <w:t>062</w:t>
            </w:r>
            <w:r w:rsidR="007B4BCA" w:rsidRPr="00186B76">
              <w:rPr>
                <w:sz w:val="22"/>
                <w:lang w:val="sr-Latn-CS"/>
              </w:rPr>
              <w:t>+</w:t>
            </w:r>
          </w:p>
          <w:p w:rsidR="00E64746" w:rsidRPr="00186B76" w:rsidRDefault="007B4BCA" w:rsidP="00074FFB">
            <w:pPr>
              <w:jc w:val="center"/>
              <w:rPr>
                <w:sz w:val="22"/>
                <w:lang w:val="sr-Latn-CS"/>
              </w:rPr>
            </w:pPr>
            <w:r w:rsidRPr="00186B76">
              <w:rPr>
                <w:sz w:val="22"/>
                <w:lang w:val="sr-Latn-CS"/>
              </w:rPr>
              <w:t>063</w:t>
            </w:r>
          </w:p>
        </w:tc>
        <w:tc>
          <w:tcPr>
            <w:tcW w:w="766" w:type="dxa"/>
            <w:vAlign w:val="center"/>
          </w:tcPr>
          <w:p w:rsidR="007B4BCA" w:rsidRPr="00186B76" w:rsidRDefault="00E64746" w:rsidP="00074FFB">
            <w:pPr>
              <w:jc w:val="center"/>
              <w:rPr>
                <w:sz w:val="22"/>
                <w:lang w:val="sr-Latn-CS"/>
              </w:rPr>
            </w:pPr>
            <w:r w:rsidRPr="00186B76">
              <w:rPr>
                <w:sz w:val="22"/>
                <w:lang w:val="sr-Latn-CS"/>
              </w:rPr>
              <w:t>062</w:t>
            </w:r>
            <w:r w:rsidR="007B4BCA" w:rsidRPr="00186B76">
              <w:rPr>
                <w:sz w:val="22"/>
                <w:lang w:val="sr-Latn-CS"/>
              </w:rPr>
              <w:t>+</w:t>
            </w:r>
          </w:p>
          <w:p w:rsidR="00E64746" w:rsidRPr="00186B76" w:rsidRDefault="007B4BCA" w:rsidP="00074FFB">
            <w:pPr>
              <w:jc w:val="center"/>
              <w:rPr>
                <w:sz w:val="22"/>
                <w:lang w:val="sr-Latn-CS"/>
              </w:rPr>
            </w:pPr>
            <w:r w:rsidRPr="00186B76">
              <w:rPr>
                <w:sz w:val="22"/>
                <w:lang w:val="sr-Latn-CS"/>
              </w:rPr>
              <w:t>063</w:t>
            </w:r>
          </w:p>
        </w:tc>
        <w:tc>
          <w:tcPr>
            <w:tcW w:w="160" w:type="dxa"/>
            <w:vAlign w:val="center"/>
          </w:tcPr>
          <w:p w:rsidR="00E64746" w:rsidRPr="00186B76" w:rsidRDefault="00E64746" w:rsidP="00074FFB">
            <w:pPr>
              <w:jc w:val="center"/>
              <w:rPr>
                <w:sz w:val="22"/>
                <w:lang w:val="sr-Latn-CS"/>
              </w:rPr>
            </w:pPr>
          </w:p>
        </w:tc>
        <w:tc>
          <w:tcPr>
            <w:tcW w:w="1909" w:type="dxa"/>
            <w:noWrap/>
            <w:vAlign w:val="center"/>
          </w:tcPr>
          <w:p w:rsidR="00E64746" w:rsidRPr="00186B76" w:rsidRDefault="00B30E20" w:rsidP="00B30E20">
            <w:pPr>
              <w:jc w:val="right"/>
              <w:rPr>
                <w:sz w:val="22"/>
                <w:lang w:val="sr-Latn-CS"/>
              </w:rPr>
            </w:pPr>
            <w:r>
              <w:rPr>
                <w:sz w:val="22"/>
                <w:lang w:val="sr-Latn-CS"/>
              </w:rPr>
              <w:t>913</w:t>
            </w:r>
            <w:r w:rsidR="00A963D6">
              <w:rPr>
                <w:sz w:val="22"/>
                <w:lang w:val="sr-Latn-CS"/>
              </w:rPr>
              <w:t>.</w:t>
            </w:r>
            <w:r>
              <w:rPr>
                <w:sz w:val="22"/>
                <w:lang w:val="sr-Latn-CS"/>
              </w:rPr>
              <w:t>348</w:t>
            </w:r>
          </w:p>
        </w:tc>
        <w:tc>
          <w:tcPr>
            <w:tcW w:w="2183" w:type="dxa"/>
            <w:noWrap/>
            <w:vAlign w:val="center"/>
          </w:tcPr>
          <w:p w:rsidR="00E64746" w:rsidRPr="00186B76" w:rsidRDefault="00A963D6" w:rsidP="00B30E20">
            <w:pPr>
              <w:jc w:val="right"/>
              <w:rPr>
                <w:sz w:val="22"/>
                <w:lang w:val="sr-Latn-CS"/>
              </w:rPr>
            </w:pPr>
            <w:r>
              <w:rPr>
                <w:sz w:val="22"/>
                <w:lang w:val="sr-Latn-CS"/>
              </w:rPr>
              <w:t>1.</w:t>
            </w:r>
            <w:r w:rsidR="00B30E20">
              <w:rPr>
                <w:sz w:val="22"/>
                <w:lang w:val="sr-Latn-CS"/>
              </w:rPr>
              <w:t>008</w:t>
            </w:r>
            <w:r>
              <w:rPr>
                <w:sz w:val="22"/>
                <w:lang w:val="sr-Latn-CS"/>
              </w:rPr>
              <w:t>.</w:t>
            </w:r>
            <w:r w:rsidR="00B30E20">
              <w:rPr>
                <w:sz w:val="22"/>
                <w:lang w:val="sr-Latn-CS"/>
              </w:rPr>
              <w:t>75</w:t>
            </w:r>
            <w:r>
              <w:rPr>
                <w:sz w:val="22"/>
                <w:lang w:val="sr-Latn-CS"/>
              </w:rPr>
              <w:t>8</w:t>
            </w:r>
          </w:p>
        </w:tc>
        <w:tc>
          <w:tcPr>
            <w:tcW w:w="160" w:type="dxa"/>
            <w:noWrap/>
            <w:vAlign w:val="center"/>
          </w:tcPr>
          <w:p w:rsidR="00E64746" w:rsidRPr="00186B76" w:rsidRDefault="00E64746" w:rsidP="00074FFB">
            <w:pPr>
              <w:jc w:val="right"/>
              <w:rPr>
                <w:sz w:val="22"/>
                <w:lang w:val="sr-Latn-CS"/>
              </w:rPr>
            </w:pPr>
          </w:p>
        </w:tc>
      </w:tr>
      <w:tr w:rsidR="00E64746" w:rsidRPr="00186B76" w:rsidTr="00791974">
        <w:trPr>
          <w:trHeight w:val="255"/>
        </w:trPr>
        <w:tc>
          <w:tcPr>
            <w:tcW w:w="3595" w:type="dxa"/>
            <w:vAlign w:val="center"/>
          </w:tcPr>
          <w:p w:rsidR="00E64746" w:rsidRPr="00FD51F5" w:rsidRDefault="00FD51F5" w:rsidP="00074FFB">
            <w:pPr>
              <w:rPr>
                <w:sz w:val="22"/>
                <w:lang w:val="sr-Cyrl-BA"/>
              </w:rPr>
            </w:pPr>
            <w:r>
              <w:rPr>
                <w:sz w:val="22"/>
                <w:lang w:val="sr-Latn-CS"/>
              </w:rPr>
              <w:t xml:space="preserve">2. </w:t>
            </w:r>
            <w:r>
              <w:rPr>
                <w:sz w:val="22"/>
                <w:lang w:val="sr-Cyrl-BA"/>
              </w:rPr>
              <w:t>Дугови</w:t>
            </w:r>
          </w:p>
        </w:tc>
        <w:tc>
          <w:tcPr>
            <w:tcW w:w="871" w:type="dxa"/>
            <w:noWrap/>
            <w:vAlign w:val="center"/>
          </w:tcPr>
          <w:p w:rsidR="00E64746" w:rsidRPr="00186B76" w:rsidRDefault="00E64746" w:rsidP="00074FFB">
            <w:pPr>
              <w:jc w:val="center"/>
              <w:rPr>
                <w:sz w:val="22"/>
                <w:lang w:val="sr-Latn-CS"/>
              </w:rPr>
            </w:pPr>
            <w:r w:rsidRPr="00186B76">
              <w:rPr>
                <w:sz w:val="22"/>
                <w:lang w:val="sr-Latn-CS"/>
              </w:rPr>
              <w:t>126+</w:t>
            </w:r>
          </w:p>
          <w:p w:rsidR="00E64746" w:rsidRPr="00186B76" w:rsidRDefault="00E64746" w:rsidP="00074FFB">
            <w:pPr>
              <w:jc w:val="center"/>
              <w:rPr>
                <w:sz w:val="22"/>
                <w:lang w:val="sr-Latn-CS"/>
              </w:rPr>
            </w:pPr>
            <w:r w:rsidRPr="00186B76">
              <w:rPr>
                <w:sz w:val="22"/>
                <w:lang w:val="sr-Latn-CS"/>
              </w:rPr>
              <w:t>135</w:t>
            </w:r>
          </w:p>
        </w:tc>
        <w:tc>
          <w:tcPr>
            <w:tcW w:w="766" w:type="dxa"/>
            <w:vAlign w:val="center"/>
          </w:tcPr>
          <w:p w:rsidR="00E64746" w:rsidRPr="00186B76" w:rsidRDefault="00E64746" w:rsidP="00074FFB">
            <w:pPr>
              <w:jc w:val="center"/>
              <w:rPr>
                <w:sz w:val="22"/>
                <w:lang w:val="sr-Latn-CS"/>
              </w:rPr>
            </w:pPr>
            <w:r w:rsidRPr="00186B76">
              <w:rPr>
                <w:sz w:val="22"/>
                <w:lang w:val="sr-Latn-CS"/>
              </w:rPr>
              <w:t>126+</w:t>
            </w:r>
          </w:p>
          <w:p w:rsidR="00E64746" w:rsidRPr="00186B76" w:rsidRDefault="00E64746" w:rsidP="00074FFB">
            <w:pPr>
              <w:jc w:val="center"/>
              <w:rPr>
                <w:sz w:val="22"/>
                <w:lang w:val="sr-Latn-CS"/>
              </w:rPr>
            </w:pPr>
            <w:r w:rsidRPr="00186B76">
              <w:rPr>
                <w:sz w:val="22"/>
                <w:lang w:val="sr-Latn-CS"/>
              </w:rPr>
              <w:t>135</w:t>
            </w:r>
          </w:p>
        </w:tc>
        <w:tc>
          <w:tcPr>
            <w:tcW w:w="160" w:type="dxa"/>
            <w:vAlign w:val="center"/>
          </w:tcPr>
          <w:p w:rsidR="00E64746" w:rsidRPr="00186B76" w:rsidRDefault="00E64746" w:rsidP="00074FFB">
            <w:pPr>
              <w:jc w:val="center"/>
              <w:rPr>
                <w:sz w:val="22"/>
                <w:lang w:val="sr-Latn-CS"/>
              </w:rPr>
            </w:pPr>
          </w:p>
        </w:tc>
        <w:tc>
          <w:tcPr>
            <w:tcW w:w="1909" w:type="dxa"/>
            <w:noWrap/>
            <w:vAlign w:val="center"/>
          </w:tcPr>
          <w:p w:rsidR="00E64746" w:rsidRPr="00186B76" w:rsidRDefault="00B30E20" w:rsidP="00B30E20">
            <w:pPr>
              <w:jc w:val="right"/>
              <w:rPr>
                <w:sz w:val="22"/>
                <w:lang w:val="sr-Latn-CS"/>
              </w:rPr>
            </w:pPr>
            <w:r>
              <w:rPr>
                <w:sz w:val="22"/>
                <w:lang w:val="sr-Latn-CS"/>
              </w:rPr>
              <w:t>913</w:t>
            </w:r>
            <w:r w:rsidR="00A963D6">
              <w:rPr>
                <w:sz w:val="22"/>
                <w:lang w:val="sr-Latn-CS"/>
              </w:rPr>
              <w:t>.</w:t>
            </w:r>
            <w:r>
              <w:rPr>
                <w:sz w:val="22"/>
                <w:lang w:val="sr-Latn-CS"/>
              </w:rPr>
              <w:t>348</w:t>
            </w:r>
          </w:p>
        </w:tc>
        <w:tc>
          <w:tcPr>
            <w:tcW w:w="2183" w:type="dxa"/>
            <w:noWrap/>
            <w:vAlign w:val="center"/>
          </w:tcPr>
          <w:p w:rsidR="00E64746" w:rsidRPr="00186B76" w:rsidRDefault="00A963D6" w:rsidP="00B30E20">
            <w:pPr>
              <w:jc w:val="right"/>
              <w:rPr>
                <w:sz w:val="22"/>
                <w:lang w:val="sr-Latn-CS"/>
              </w:rPr>
            </w:pPr>
            <w:r>
              <w:rPr>
                <w:sz w:val="22"/>
                <w:lang w:val="sr-Latn-CS"/>
              </w:rPr>
              <w:t>1.</w:t>
            </w:r>
            <w:r w:rsidR="00B30E20">
              <w:rPr>
                <w:sz w:val="22"/>
                <w:lang w:val="sr-Latn-CS"/>
              </w:rPr>
              <w:t>008</w:t>
            </w:r>
            <w:r>
              <w:rPr>
                <w:sz w:val="22"/>
                <w:lang w:val="sr-Latn-CS"/>
              </w:rPr>
              <w:t>.</w:t>
            </w:r>
            <w:r w:rsidR="00B30E20">
              <w:rPr>
                <w:sz w:val="22"/>
                <w:lang w:val="sr-Latn-CS"/>
              </w:rPr>
              <w:t>75</w:t>
            </w:r>
            <w:r>
              <w:rPr>
                <w:sz w:val="22"/>
                <w:lang w:val="sr-Latn-CS"/>
              </w:rPr>
              <w:t>8</w:t>
            </w:r>
          </w:p>
        </w:tc>
        <w:tc>
          <w:tcPr>
            <w:tcW w:w="160" w:type="dxa"/>
            <w:noWrap/>
            <w:vAlign w:val="center"/>
          </w:tcPr>
          <w:p w:rsidR="00E64746" w:rsidRPr="00186B76" w:rsidRDefault="00E64746" w:rsidP="00074FFB">
            <w:pPr>
              <w:jc w:val="right"/>
              <w:rPr>
                <w:sz w:val="22"/>
                <w:lang w:val="sr-Latn-CS"/>
              </w:rPr>
            </w:pPr>
          </w:p>
        </w:tc>
      </w:tr>
      <w:tr w:rsidR="00E64746" w:rsidRPr="00186B76" w:rsidTr="00791974">
        <w:trPr>
          <w:trHeight w:val="255"/>
        </w:trPr>
        <w:tc>
          <w:tcPr>
            <w:tcW w:w="3595" w:type="dxa"/>
            <w:shd w:val="clear" w:color="auto" w:fill="DAEEF3"/>
            <w:vAlign w:val="center"/>
          </w:tcPr>
          <w:p w:rsidR="00E64746" w:rsidRPr="00186B76" w:rsidRDefault="00FD51F5" w:rsidP="00074FFB">
            <w:pPr>
              <w:rPr>
                <w:b/>
                <w:bCs/>
                <w:sz w:val="22"/>
                <w:lang w:val="sr-Latn-CS"/>
              </w:rPr>
            </w:pPr>
            <w:r>
              <w:rPr>
                <w:b/>
                <w:bCs/>
                <w:sz w:val="22"/>
                <w:lang w:val="sr-Cyrl-BA"/>
              </w:rPr>
              <w:t>КОЕФИЦИЈЕНТ СОЛВЕНТНОСТИ</w:t>
            </w:r>
            <w:r w:rsidR="00E64746" w:rsidRPr="00186B76">
              <w:rPr>
                <w:b/>
                <w:bCs/>
                <w:sz w:val="22"/>
                <w:lang w:val="sr-Latn-CS"/>
              </w:rPr>
              <w:t xml:space="preserve"> (1/2)</w:t>
            </w:r>
          </w:p>
        </w:tc>
        <w:tc>
          <w:tcPr>
            <w:tcW w:w="871" w:type="dxa"/>
            <w:shd w:val="clear" w:color="auto" w:fill="DAEEF3"/>
            <w:noWrap/>
            <w:vAlign w:val="center"/>
          </w:tcPr>
          <w:p w:rsidR="00E64746" w:rsidRPr="00186B76" w:rsidRDefault="00E64746" w:rsidP="00074FFB">
            <w:pPr>
              <w:jc w:val="both"/>
              <w:rPr>
                <w:b/>
                <w:bCs/>
                <w:sz w:val="22"/>
                <w:lang w:val="sr-Latn-CS"/>
              </w:rPr>
            </w:pPr>
            <w:r w:rsidRPr="00186B76">
              <w:rPr>
                <w:b/>
                <w:bCs/>
                <w:sz w:val="22"/>
                <w:lang w:val="sr-Latn-CS"/>
              </w:rPr>
              <w:t> </w:t>
            </w:r>
          </w:p>
        </w:tc>
        <w:tc>
          <w:tcPr>
            <w:tcW w:w="766" w:type="dxa"/>
            <w:shd w:val="clear" w:color="auto" w:fill="DAEEF3"/>
            <w:vAlign w:val="center"/>
          </w:tcPr>
          <w:p w:rsidR="00E64746" w:rsidRPr="00186B76" w:rsidRDefault="00E64746" w:rsidP="00074FFB">
            <w:pPr>
              <w:jc w:val="both"/>
              <w:rPr>
                <w:b/>
                <w:bCs/>
                <w:sz w:val="22"/>
                <w:lang w:val="sr-Latn-CS"/>
              </w:rPr>
            </w:pPr>
          </w:p>
        </w:tc>
        <w:tc>
          <w:tcPr>
            <w:tcW w:w="160" w:type="dxa"/>
            <w:shd w:val="clear" w:color="auto" w:fill="DAEEF3"/>
            <w:vAlign w:val="center"/>
          </w:tcPr>
          <w:p w:rsidR="00E64746" w:rsidRPr="00186B76" w:rsidRDefault="00E64746" w:rsidP="00074FFB">
            <w:pPr>
              <w:jc w:val="both"/>
              <w:rPr>
                <w:b/>
                <w:bCs/>
                <w:sz w:val="22"/>
                <w:lang w:val="sr-Latn-CS"/>
              </w:rPr>
            </w:pPr>
          </w:p>
        </w:tc>
        <w:tc>
          <w:tcPr>
            <w:tcW w:w="1909" w:type="dxa"/>
            <w:shd w:val="clear" w:color="auto" w:fill="DAEEF3"/>
            <w:noWrap/>
            <w:vAlign w:val="center"/>
          </w:tcPr>
          <w:p w:rsidR="00E64746" w:rsidRPr="00186B76" w:rsidRDefault="001C3E28" w:rsidP="00074FFB">
            <w:pPr>
              <w:jc w:val="right"/>
              <w:rPr>
                <w:b/>
                <w:bCs/>
                <w:sz w:val="22"/>
                <w:lang w:val="sr-Latn-CS"/>
              </w:rPr>
            </w:pPr>
            <w:r w:rsidRPr="00186B76">
              <w:rPr>
                <w:b/>
                <w:bCs/>
                <w:sz w:val="22"/>
                <w:lang w:val="sr-Latn-CS"/>
              </w:rPr>
              <w:t>0</w:t>
            </w:r>
          </w:p>
        </w:tc>
        <w:tc>
          <w:tcPr>
            <w:tcW w:w="2183" w:type="dxa"/>
            <w:shd w:val="clear" w:color="auto" w:fill="DAEEF3"/>
            <w:noWrap/>
            <w:vAlign w:val="center"/>
          </w:tcPr>
          <w:p w:rsidR="00E64746" w:rsidRPr="00186B76" w:rsidRDefault="00E64746" w:rsidP="00074FFB">
            <w:pPr>
              <w:jc w:val="right"/>
              <w:rPr>
                <w:b/>
                <w:bCs/>
                <w:sz w:val="22"/>
                <w:lang w:val="sr-Latn-CS"/>
              </w:rPr>
            </w:pPr>
          </w:p>
        </w:tc>
        <w:tc>
          <w:tcPr>
            <w:tcW w:w="160" w:type="dxa"/>
            <w:shd w:val="clear" w:color="auto" w:fill="DAEEF3"/>
            <w:noWrap/>
            <w:vAlign w:val="center"/>
          </w:tcPr>
          <w:p w:rsidR="00E64746" w:rsidRPr="00186B76" w:rsidRDefault="00E64746" w:rsidP="00074FFB">
            <w:pPr>
              <w:jc w:val="right"/>
              <w:rPr>
                <w:b/>
                <w:bCs/>
                <w:sz w:val="22"/>
                <w:lang w:val="sr-Latn-CS"/>
              </w:rPr>
            </w:pPr>
          </w:p>
        </w:tc>
      </w:tr>
      <w:tr w:rsidR="00E64746" w:rsidRPr="00186B76" w:rsidTr="00791974">
        <w:trPr>
          <w:trHeight w:val="510"/>
        </w:trPr>
        <w:tc>
          <w:tcPr>
            <w:tcW w:w="3595" w:type="dxa"/>
            <w:shd w:val="clear" w:color="auto" w:fill="DAEEF3"/>
            <w:vAlign w:val="center"/>
          </w:tcPr>
          <w:p w:rsidR="00E64746" w:rsidRPr="00186B76" w:rsidRDefault="00FD51F5" w:rsidP="00074FFB">
            <w:pPr>
              <w:rPr>
                <w:sz w:val="22"/>
                <w:lang w:val="sr-Latn-CS"/>
              </w:rPr>
            </w:pPr>
            <w:r>
              <w:rPr>
                <w:sz w:val="22"/>
                <w:lang w:val="sr-Cyrl-BA"/>
              </w:rPr>
              <w:t>Референтна вриједност-Коефи</w:t>
            </w:r>
            <w:r w:rsidR="00B64D73">
              <w:rPr>
                <w:sz w:val="22"/>
                <w:lang w:val="sr-Cyrl-BA"/>
              </w:rPr>
              <w:t>ц</w:t>
            </w:r>
            <w:r>
              <w:rPr>
                <w:sz w:val="22"/>
                <w:lang w:val="sr-Cyrl-BA"/>
              </w:rPr>
              <w:t xml:space="preserve">ијент солвентности </w:t>
            </w:r>
            <w:r>
              <w:rPr>
                <w:sz w:val="22"/>
                <w:lang w:val="sr-Latn-CS"/>
              </w:rPr>
              <w:t xml:space="preserve"> (</w:t>
            </w:r>
            <w:r>
              <w:rPr>
                <w:sz w:val="22"/>
                <w:lang w:val="sr-Cyrl-BA"/>
              </w:rPr>
              <w:t>Веће од</w:t>
            </w:r>
            <w:r w:rsidR="00E64746" w:rsidRPr="00186B76">
              <w:rPr>
                <w:sz w:val="22"/>
                <w:lang w:val="sr-Latn-CS"/>
              </w:rPr>
              <w:t xml:space="preserve"> ...)</w:t>
            </w:r>
          </w:p>
        </w:tc>
        <w:tc>
          <w:tcPr>
            <w:tcW w:w="1797" w:type="dxa"/>
            <w:gridSpan w:val="3"/>
            <w:shd w:val="clear" w:color="auto" w:fill="DAEEF3"/>
            <w:noWrap/>
            <w:vAlign w:val="center"/>
          </w:tcPr>
          <w:p w:rsidR="00E64746" w:rsidRPr="00186B76" w:rsidRDefault="00E64746" w:rsidP="00074FFB">
            <w:pPr>
              <w:jc w:val="both"/>
              <w:rPr>
                <w:sz w:val="22"/>
                <w:lang w:val="sr-Latn-CS"/>
              </w:rPr>
            </w:pPr>
            <w:r w:rsidRPr="00186B76">
              <w:rPr>
                <w:sz w:val="22"/>
                <w:lang w:val="sr-Latn-CS"/>
              </w:rPr>
              <w:t> </w:t>
            </w:r>
          </w:p>
        </w:tc>
        <w:tc>
          <w:tcPr>
            <w:tcW w:w="1909" w:type="dxa"/>
            <w:shd w:val="clear" w:color="auto" w:fill="DAEEF3"/>
            <w:noWrap/>
            <w:vAlign w:val="center"/>
          </w:tcPr>
          <w:p w:rsidR="00E64746" w:rsidRPr="00186B76" w:rsidRDefault="00E64746" w:rsidP="00074FFB">
            <w:pPr>
              <w:jc w:val="right"/>
              <w:rPr>
                <w:sz w:val="22"/>
                <w:lang w:val="sr-Latn-CS"/>
              </w:rPr>
            </w:pPr>
            <w:r w:rsidRPr="00186B76">
              <w:rPr>
                <w:sz w:val="22"/>
                <w:lang w:val="sr-Latn-CS"/>
              </w:rPr>
              <w:t>1,000</w:t>
            </w:r>
          </w:p>
        </w:tc>
        <w:tc>
          <w:tcPr>
            <w:tcW w:w="2183" w:type="dxa"/>
            <w:shd w:val="clear" w:color="auto" w:fill="DAEEF3"/>
            <w:noWrap/>
            <w:vAlign w:val="center"/>
          </w:tcPr>
          <w:p w:rsidR="00E64746" w:rsidRPr="00186B76" w:rsidRDefault="00E64746" w:rsidP="00074FFB">
            <w:pPr>
              <w:jc w:val="right"/>
              <w:rPr>
                <w:sz w:val="22"/>
                <w:lang w:val="sr-Latn-CS"/>
              </w:rPr>
            </w:pPr>
            <w:r w:rsidRPr="00186B76">
              <w:rPr>
                <w:sz w:val="22"/>
                <w:lang w:val="sr-Latn-CS"/>
              </w:rPr>
              <w:t>1,000</w:t>
            </w:r>
          </w:p>
        </w:tc>
        <w:tc>
          <w:tcPr>
            <w:tcW w:w="160" w:type="dxa"/>
            <w:shd w:val="clear" w:color="auto" w:fill="DAEEF3"/>
            <w:noWrap/>
            <w:vAlign w:val="center"/>
          </w:tcPr>
          <w:p w:rsidR="00E64746" w:rsidRPr="00186B76" w:rsidRDefault="00E64746" w:rsidP="00074FFB">
            <w:pPr>
              <w:jc w:val="right"/>
              <w:rPr>
                <w:sz w:val="22"/>
                <w:lang w:val="sr-Latn-CS"/>
              </w:rPr>
            </w:pPr>
          </w:p>
        </w:tc>
      </w:tr>
    </w:tbl>
    <w:p w:rsidR="00E64746" w:rsidRPr="00186B76" w:rsidRDefault="00FD51F5" w:rsidP="00BC3755">
      <w:pPr>
        <w:pStyle w:val="NoSpacing"/>
        <w:ind w:firstLine="720"/>
        <w:jc w:val="center"/>
      </w:pPr>
      <w:r>
        <w:rPr>
          <w:lang w:val="sr-Cyrl-BA"/>
        </w:rPr>
        <w:t>Табела бр</w:t>
      </w:r>
      <w:r w:rsidR="00BC3755" w:rsidRPr="00186B76">
        <w:t>.14.</w:t>
      </w:r>
    </w:p>
    <w:p w:rsidR="00327523" w:rsidRPr="00186B76" w:rsidRDefault="00327523" w:rsidP="00BC3755">
      <w:pPr>
        <w:pStyle w:val="NoSpacing"/>
        <w:ind w:firstLine="720"/>
        <w:jc w:val="center"/>
      </w:pPr>
    </w:p>
    <w:p w:rsidR="00FD51F5" w:rsidRPr="00FD51F5" w:rsidRDefault="00FD51F5" w:rsidP="00FD51F5">
      <w:pPr>
        <w:jc w:val="both"/>
      </w:pPr>
      <w:r w:rsidRPr="00FD51F5">
        <w:rPr>
          <w:b/>
        </w:rPr>
        <w:t>Коефицијент солвентности</w:t>
      </w:r>
      <w:r w:rsidRPr="00FD51F5">
        <w:t xml:space="preserve"> предузећа у 2020. години је мањи од  референтне вриједности 1 и износи 0. Имајући у виду да предузеће има дугове у износу од 913.348 КМ и пословну активу у износу од 913.348</w:t>
      </w:r>
      <w:r>
        <w:t xml:space="preserve"> КМ, долази се до закључка да</w:t>
      </w:r>
      <w:r w:rsidRPr="00FD51F5">
        <w:t xml:space="preserve"> предузеће није  у могућности да измири све своје обавезе из расположиве пословне активе, та</w:t>
      </w:r>
      <w:r>
        <w:rPr>
          <w:lang w:val="sr-Cyrl-BA"/>
        </w:rPr>
        <w:t>ч</w:t>
      </w:r>
      <w:r w:rsidRPr="00FD51F5">
        <w:t>није пословна актива је јед</w:t>
      </w:r>
      <w:r>
        <w:rPr>
          <w:lang w:val="sr-Cyrl-BA"/>
        </w:rPr>
        <w:t>н</w:t>
      </w:r>
      <w:r w:rsidRPr="00FD51F5">
        <w:t>ака износу дугова предузећа.</w:t>
      </w:r>
    </w:p>
    <w:p w:rsidR="00FD51F5" w:rsidRPr="00FD51F5" w:rsidRDefault="00FD51F5" w:rsidP="00FD51F5">
      <w:pPr>
        <w:jc w:val="center"/>
        <w:rPr>
          <w:b/>
        </w:rPr>
      </w:pPr>
    </w:p>
    <w:p w:rsidR="009E1F31" w:rsidRDefault="00FD51F5" w:rsidP="00F54D05">
      <w:pPr>
        <w:pStyle w:val="Heading2"/>
        <w:rPr>
          <w:lang w:val="sr-Cyrl-BA"/>
        </w:rPr>
      </w:pPr>
      <w:bookmarkStart w:id="105" w:name="_Toc72756210"/>
      <w:r w:rsidRPr="00FD51F5">
        <w:lastRenderedPageBreak/>
        <w:t>21.3. Задуженост</w:t>
      </w:r>
      <w:bookmarkEnd w:id="105"/>
    </w:p>
    <w:p w:rsidR="00F54D05" w:rsidRPr="00F54D05" w:rsidRDefault="00F54D05" w:rsidP="00F54D05">
      <w:pPr>
        <w:rPr>
          <w:lang w:val="sr-Cyrl-BA"/>
        </w:rPr>
      </w:pPr>
    </w:p>
    <w:tbl>
      <w:tblPr>
        <w:tblW w:w="9448" w:type="dxa"/>
        <w:jc w:val="center"/>
        <w:tblCellMar>
          <w:left w:w="70" w:type="dxa"/>
          <w:right w:w="70" w:type="dxa"/>
        </w:tblCellMar>
        <w:tblLook w:val="0000" w:firstRow="0" w:lastRow="0" w:firstColumn="0" w:lastColumn="0" w:noHBand="0" w:noVBand="0"/>
      </w:tblPr>
      <w:tblGrid>
        <w:gridCol w:w="1709"/>
        <w:gridCol w:w="790"/>
        <w:gridCol w:w="981"/>
        <w:gridCol w:w="160"/>
        <w:gridCol w:w="1438"/>
        <w:gridCol w:w="1391"/>
        <w:gridCol w:w="1560"/>
        <w:gridCol w:w="1419"/>
      </w:tblGrid>
      <w:tr w:rsidR="00D8203C" w:rsidRPr="00186B76" w:rsidTr="00D8203C">
        <w:trPr>
          <w:cantSplit/>
          <w:trHeight w:val="271"/>
          <w:jc w:val="center"/>
        </w:trPr>
        <w:tc>
          <w:tcPr>
            <w:tcW w:w="1709" w:type="dxa"/>
            <w:vMerge w:val="restart"/>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FD51F5" w:rsidRDefault="00FD51F5" w:rsidP="00074FFB">
            <w:pPr>
              <w:jc w:val="center"/>
              <w:rPr>
                <w:b/>
                <w:bCs/>
                <w:lang w:val="sr-Cyrl-BA"/>
              </w:rPr>
            </w:pPr>
            <w:r>
              <w:rPr>
                <w:b/>
                <w:bCs/>
                <w:lang w:val="sr-Cyrl-BA"/>
              </w:rPr>
              <w:t>ПОЗ</w:t>
            </w:r>
            <w:r w:rsidR="00B64D73">
              <w:rPr>
                <w:b/>
                <w:bCs/>
                <w:lang w:val="sr-Cyrl-BA"/>
              </w:rPr>
              <w:t>И</w:t>
            </w:r>
            <w:r>
              <w:rPr>
                <w:b/>
                <w:bCs/>
                <w:lang w:val="sr-Cyrl-BA"/>
              </w:rPr>
              <w:t>ЦИЈА</w:t>
            </w:r>
          </w:p>
        </w:tc>
        <w:tc>
          <w:tcPr>
            <w:tcW w:w="1931" w:type="dxa"/>
            <w:gridSpan w:val="3"/>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FD51F5" w:rsidRDefault="00B64D73" w:rsidP="00074FFB">
            <w:pPr>
              <w:jc w:val="center"/>
              <w:rPr>
                <w:b/>
                <w:bCs/>
                <w:lang w:val="sr-Cyrl-BA"/>
              </w:rPr>
            </w:pPr>
            <w:r>
              <w:rPr>
                <w:b/>
                <w:bCs/>
                <w:lang w:val="sr-Cyrl-BA"/>
              </w:rPr>
              <w:t>АОП</w:t>
            </w:r>
          </w:p>
        </w:tc>
        <w:tc>
          <w:tcPr>
            <w:tcW w:w="2829" w:type="dxa"/>
            <w:gridSpan w:val="2"/>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186B76" w:rsidRDefault="002F1073" w:rsidP="00FA5A6D">
            <w:pPr>
              <w:jc w:val="center"/>
              <w:rPr>
                <w:b/>
                <w:bCs/>
                <w:lang w:val="sr-Latn-CS"/>
              </w:rPr>
            </w:pPr>
            <w:r>
              <w:rPr>
                <w:b/>
                <w:bCs/>
                <w:lang w:val="sr-Latn-CS"/>
              </w:rPr>
              <w:t>20</w:t>
            </w:r>
            <w:r w:rsidR="00FA5A6D">
              <w:rPr>
                <w:b/>
                <w:bCs/>
                <w:lang w:val="sr-Latn-CS"/>
              </w:rPr>
              <w:t>20</w:t>
            </w:r>
            <w:r>
              <w:rPr>
                <w:b/>
                <w:bCs/>
                <w:lang w:val="sr-Latn-CS"/>
              </w:rPr>
              <w:t>.</w:t>
            </w:r>
          </w:p>
        </w:tc>
        <w:tc>
          <w:tcPr>
            <w:tcW w:w="2979" w:type="dxa"/>
            <w:gridSpan w:val="2"/>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186B76" w:rsidRDefault="002F1073" w:rsidP="00FA5A6D">
            <w:pPr>
              <w:jc w:val="center"/>
              <w:rPr>
                <w:b/>
                <w:bCs/>
                <w:lang w:val="sr-Latn-CS"/>
              </w:rPr>
            </w:pPr>
            <w:r>
              <w:rPr>
                <w:b/>
                <w:bCs/>
                <w:lang w:val="sr-Latn-CS"/>
              </w:rPr>
              <w:t xml:space="preserve"> 201</w:t>
            </w:r>
            <w:r w:rsidR="00FA5A6D">
              <w:rPr>
                <w:b/>
                <w:bCs/>
                <w:lang w:val="sr-Latn-CS"/>
              </w:rPr>
              <w:t>9</w:t>
            </w:r>
            <w:r w:rsidR="00D8203C" w:rsidRPr="00186B76">
              <w:rPr>
                <w:b/>
                <w:bCs/>
                <w:lang w:val="sr-Latn-CS"/>
              </w:rPr>
              <w:t>.</w:t>
            </w:r>
          </w:p>
        </w:tc>
      </w:tr>
      <w:tr w:rsidR="00D8203C" w:rsidRPr="00186B76" w:rsidTr="00D8203C">
        <w:trPr>
          <w:cantSplit/>
          <w:trHeight w:val="462"/>
          <w:jc w:val="center"/>
        </w:trPr>
        <w:tc>
          <w:tcPr>
            <w:tcW w:w="1709" w:type="dxa"/>
            <w:vMerge/>
            <w:tcBorders>
              <w:top w:val="single" w:sz="4" w:space="0" w:color="auto"/>
              <w:left w:val="single" w:sz="4" w:space="0" w:color="auto"/>
              <w:bottom w:val="single" w:sz="4" w:space="0" w:color="auto"/>
              <w:right w:val="single" w:sz="4" w:space="0" w:color="auto"/>
            </w:tcBorders>
            <w:shd w:val="clear" w:color="auto" w:fill="B6DDE8"/>
            <w:vAlign w:val="center"/>
          </w:tcPr>
          <w:p w:rsidR="00D8203C" w:rsidRPr="00186B76" w:rsidRDefault="00D8203C" w:rsidP="00074FFB">
            <w:pPr>
              <w:jc w:val="both"/>
              <w:rPr>
                <w:b/>
                <w:bCs/>
                <w:lang w:val="sr-Latn-CS"/>
              </w:rPr>
            </w:pPr>
          </w:p>
        </w:tc>
        <w:tc>
          <w:tcPr>
            <w:tcW w:w="790" w:type="dxa"/>
            <w:tcBorders>
              <w:top w:val="single" w:sz="4" w:space="0" w:color="auto"/>
              <w:left w:val="single" w:sz="4" w:space="0" w:color="auto"/>
              <w:bottom w:val="single" w:sz="4" w:space="0" w:color="auto"/>
              <w:right w:val="single" w:sz="4" w:space="0" w:color="auto"/>
            </w:tcBorders>
            <w:shd w:val="clear" w:color="auto" w:fill="B6DDE8"/>
            <w:vAlign w:val="center"/>
          </w:tcPr>
          <w:p w:rsidR="00D8203C" w:rsidRPr="00186B76" w:rsidRDefault="00FA5A6D" w:rsidP="00074FFB">
            <w:pPr>
              <w:jc w:val="center"/>
              <w:rPr>
                <w:b/>
                <w:bCs/>
                <w:lang w:val="sr-Latn-CS"/>
              </w:rPr>
            </w:pPr>
            <w:r>
              <w:rPr>
                <w:b/>
                <w:bCs/>
                <w:lang w:val="sr-Latn-CS"/>
              </w:rPr>
              <w:t>20</w:t>
            </w:r>
          </w:p>
        </w:tc>
        <w:tc>
          <w:tcPr>
            <w:tcW w:w="981" w:type="dxa"/>
            <w:tcBorders>
              <w:top w:val="single" w:sz="4" w:space="0" w:color="auto"/>
              <w:left w:val="single" w:sz="4" w:space="0" w:color="auto"/>
              <w:bottom w:val="single" w:sz="4" w:space="0" w:color="auto"/>
              <w:right w:val="single" w:sz="4" w:space="0" w:color="auto"/>
            </w:tcBorders>
            <w:shd w:val="clear" w:color="auto" w:fill="B6DDE8"/>
            <w:vAlign w:val="center"/>
          </w:tcPr>
          <w:p w:rsidR="00D8203C" w:rsidRPr="00186B76" w:rsidRDefault="002F1073" w:rsidP="00FA5A6D">
            <w:pPr>
              <w:jc w:val="center"/>
              <w:rPr>
                <w:b/>
                <w:bCs/>
                <w:lang w:val="sr-Latn-CS"/>
              </w:rPr>
            </w:pPr>
            <w:r>
              <w:rPr>
                <w:b/>
                <w:bCs/>
                <w:lang w:val="sr-Latn-CS"/>
              </w:rPr>
              <w:t>1</w:t>
            </w:r>
            <w:r w:rsidR="00FA5A6D">
              <w:rPr>
                <w:b/>
                <w:bCs/>
                <w:lang w:val="sr-Latn-CS"/>
              </w:rPr>
              <w:t>9</w:t>
            </w:r>
          </w:p>
        </w:tc>
        <w:tc>
          <w:tcPr>
            <w:tcW w:w="160" w:type="dxa"/>
            <w:tcBorders>
              <w:top w:val="single" w:sz="4" w:space="0" w:color="auto"/>
              <w:left w:val="single" w:sz="4" w:space="0" w:color="auto"/>
              <w:bottom w:val="single" w:sz="4" w:space="0" w:color="auto"/>
              <w:right w:val="single" w:sz="4" w:space="0" w:color="auto"/>
            </w:tcBorders>
            <w:shd w:val="clear" w:color="auto" w:fill="B6DDE8"/>
            <w:vAlign w:val="center"/>
          </w:tcPr>
          <w:p w:rsidR="00D8203C" w:rsidRPr="00186B76" w:rsidRDefault="00D8203C" w:rsidP="00074FFB">
            <w:pPr>
              <w:jc w:val="center"/>
              <w:rPr>
                <w:b/>
                <w:bCs/>
                <w:lang w:val="sr-Latn-CS"/>
              </w:rPr>
            </w:pPr>
          </w:p>
        </w:tc>
        <w:tc>
          <w:tcPr>
            <w:tcW w:w="1438" w:type="dxa"/>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FD51F5" w:rsidRDefault="00FD51F5" w:rsidP="00074FFB">
            <w:pPr>
              <w:jc w:val="center"/>
              <w:rPr>
                <w:b/>
                <w:bCs/>
                <w:lang w:val="sr-Cyrl-BA"/>
              </w:rPr>
            </w:pPr>
            <w:r>
              <w:rPr>
                <w:b/>
                <w:bCs/>
                <w:lang w:val="sr-Latn-CS"/>
              </w:rPr>
              <w:t>Износ</w:t>
            </w:r>
          </w:p>
        </w:tc>
        <w:tc>
          <w:tcPr>
            <w:tcW w:w="1391" w:type="dxa"/>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186B76" w:rsidRDefault="00D8203C" w:rsidP="00074FFB">
            <w:pPr>
              <w:jc w:val="center"/>
              <w:rPr>
                <w:b/>
                <w:bCs/>
                <w:lang w:val="sr-Latn-CS"/>
              </w:rPr>
            </w:pPr>
            <w:r w:rsidRPr="00186B76">
              <w:rPr>
                <w:b/>
                <w:bCs/>
                <w:lang w:val="sr-Latn-CS"/>
              </w:rPr>
              <w:t>%</w:t>
            </w:r>
          </w:p>
        </w:tc>
        <w:tc>
          <w:tcPr>
            <w:tcW w:w="1560" w:type="dxa"/>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FD51F5" w:rsidRDefault="00FD51F5" w:rsidP="00074FFB">
            <w:pPr>
              <w:jc w:val="center"/>
              <w:rPr>
                <w:b/>
                <w:bCs/>
                <w:lang w:val="sr-Cyrl-BA"/>
              </w:rPr>
            </w:pPr>
            <w:r>
              <w:rPr>
                <w:b/>
                <w:bCs/>
                <w:lang w:val="sr-Cyrl-BA"/>
              </w:rPr>
              <w:t>Износ</w:t>
            </w:r>
          </w:p>
        </w:tc>
        <w:tc>
          <w:tcPr>
            <w:tcW w:w="1419" w:type="dxa"/>
            <w:tcBorders>
              <w:top w:val="single" w:sz="4" w:space="0" w:color="auto"/>
              <w:left w:val="single" w:sz="4" w:space="0" w:color="auto"/>
              <w:bottom w:val="single" w:sz="4" w:space="0" w:color="auto"/>
              <w:right w:val="single" w:sz="4" w:space="0" w:color="auto"/>
            </w:tcBorders>
            <w:shd w:val="clear" w:color="auto" w:fill="B6DDE8"/>
            <w:noWrap/>
            <w:vAlign w:val="center"/>
          </w:tcPr>
          <w:p w:rsidR="00D8203C" w:rsidRPr="00186B76" w:rsidRDefault="00D8203C" w:rsidP="00074FFB">
            <w:pPr>
              <w:jc w:val="center"/>
              <w:rPr>
                <w:b/>
                <w:bCs/>
                <w:lang w:val="sr-Latn-CS"/>
              </w:rPr>
            </w:pPr>
            <w:r w:rsidRPr="00186B76">
              <w:rPr>
                <w:b/>
                <w:bCs/>
                <w:lang w:val="sr-Latn-CS"/>
              </w:rPr>
              <w:t>%</w:t>
            </w:r>
          </w:p>
        </w:tc>
      </w:tr>
      <w:tr w:rsidR="00D8203C" w:rsidRPr="00186B76" w:rsidTr="00D8203C">
        <w:trPr>
          <w:trHeight w:val="243"/>
          <w:jc w:val="center"/>
        </w:trPr>
        <w:tc>
          <w:tcPr>
            <w:tcW w:w="1709" w:type="dxa"/>
            <w:tcBorders>
              <w:top w:val="single" w:sz="4" w:space="0" w:color="auto"/>
              <w:left w:val="single" w:sz="4" w:space="0" w:color="auto"/>
              <w:bottom w:val="single" w:sz="4" w:space="0" w:color="auto"/>
              <w:right w:val="single" w:sz="4" w:space="0" w:color="auto"/>
            </w:tcBorders>
            <w:noWrap/>
            <w:vAlign w:val="center"/>
          </w:tcPr>
          <w:p w:rsidR="00D8203C" w:rsidRPr="00FD51F5" w:rsidRDefault="00D8203C" w:rsidP="00FD51F5">
            <w:pPr>
              <w:rPr>
                <w:lang w:val="sr-Cyrl-BA"/>
              </w:rPr>
            </w:pPr>
            <w:r w:rsidRPr="00186B76">
              <w:rPr>
                <w:lang w:val="sr-Latn-CS"/>
              </w:rPr>
              <w:t xml:space="preserve">1. </w:t>
            </w:r>
            <w:r w:rsidR="00FD51F5">
              <w:rPr>
                <w:lang w:val="sr-Cyrl-BA"/>
              </w:rPr>
              <w:t>Капитал</w:t>
            </w:r>
          </w:p>
        </w:tc>
        <w:tc>
          <w:tcPr>
            <w:tcW w:w="79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936913">
            <w:pPr>
              <w:jc w:val="center"/>
              <w:rPr>
                <w:lang w:val="sr-Latn-CS"/>
              </w:rPr>
            </w:pPr>
          </w:p>
          <w:p w:rsidR="00D8203C" w:rsidRPr="00186B76" w:rsidRDefault="00D8203C" w:rsidP="00936913">
            <w:pPr>
              <w:jc w:val="center"/>
              <w:rPr>
                <w:lang w:val="sr-Latn-CS"/>
              </w:rPr>
            </w:pPr>
            <w:r w:rsidRPr="00186B76">
              <w:rPr>
                <w:lang w:val="sr-Latn-CS"/>
              </w:rPr>
              <w:t>101</w:t>
            </w:r>
          </w:p>
        </w:tc>
        <w:tc>
          <w:tcPr>
            <w:tcW w:w="981"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936913">
            <w:pPr>
              <w:jc w:val="center"/>
              <w:rPr>
                <w:lang w:val="sr-Latn-CS"/>
              </w:rPr>
            </w:pPr>
          </w:p>
          <w:p w:rsidR="00D8203C" w:rsidRPr="00186B76" w:rsidRDefault="00D8203C" w:rsidP="00936913">
            <w:pPr>
              <w:jc w:val="center"/>
              <w:rPr>
                <w:lang w:val="sr-Latn-CS"/>
              </w:rPr>
            </w:pPr>
            <w:r w:rsidRPr="00186B76">
              <w:rPr>
                <w:lang w:val="sr-Latn-CS"/>
              </w:rPr>
              <w:t>101</w:t>
            </w:r>
          </w:p>
        </w:tc>
        <w:tc>
          <w:tcPr>
            <w:tcW w:w="160"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936913">
            <w:pPr>
              <w:jc w:val="center"/>
              <w:rPr>
                <w:lang w:val="sr-Latn-CS"/>
              </w:rPr>
            </w:pPr>
          </w:p>
        </w:tc>
        <w:tc>
          <w:tcPr>
            <w:tcW w:w="1438"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4F5C16">
            <w:pPr>
              <w:jc w:val="center"/>
              <w:rPr>
                <w:lang w:val="sr-Latn-CS"/>
              </w:rPr>
            </w:pPr>
            <w:r w:rsidRPr="00186B76">
              <w:rPr>
                <w:lang w:val="sr-Latn-CS"/>
              </w:rPr>
              <w:t>-</w:t>
            </w:r>
          </w:p>
        </w:tc>
        <w:tc>
          <w:tcPr>
            <w:tcW w:w="1391"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4F5C16">
            <w:pPr>
              <w:jc w:val="center"/>
              <w:rPr>
                <w:lang w:val="sr-Latn-CS"/>
              </w:rPr>
            </w:pPr>
            <w:r w:rsidRPr="00186B76">
              <w:rPr>
                <w:lang w:val="sr-Latn-CS"/>
              </w:rPr>
              <w:t>0</w:t>
            </w:r>
          </w:p>
        </w:tc>
        <w:tc>
          <w:tcPr>
            <w:tcW w:w="156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4F5C16">
            <w:pPr>
              <w:jc w:val="center"/>
              <w:rPr>
                <w:lang w:val="sr-Latn-CS"/>
              </w:rPr>
            </w:pPr>
            <w:r w:rsidRPr="00186B76">
              <w:rPr>
                <w:lang w:val="sr-Latn-CS"/>
              </w:rPr>
              <w:t>-</w:t>
            </w:r>
          </w:p>
        </w:tc>
        <w:tc>
          <w:tcPr>
            <w:tcW w:w="1419"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4F5C16">
            <w:pPr>
              <w:jc w:val="center"/>
              <w:rPr>
                <w:lang w:val="sr-Latn-CS"/>
              </w:rPr>
            </w:pPr>
            <w:r w:rsidRPr="00186B76">
              <w:rPr>
                <w:lang w:val="sr-Latn-CS"/>
              </w:rPr>
              <w:t>0</w:t>
            </w:r>
          </w:p>
        </w:tc>
      </w:tr>
      <w:tr w:rsidR="00D8203C" w:rsidRPr="00186B76" w:rsidTr="00D8203C">
        <w:trPr>
          <w:trHeight w:val="435"/>
          <w:jc w:val="center"/>
        </w:trPr>
        <w:tc>
          <w:tcPr>
            <w:tcW w:w="1709" w:type="dxa"/>
            <w:tcBorders>
              <w:top w:val="single" w:sz="4" w:space="0" w:color="auto"/>
              <w:left w:val="single" w:sz="4" w:space="0" w:color="auto"/>
              <w:bottom w:val="single" w:sz="4" w:space="0" w:color="auto"/>
              <w:right w:val="single" w:sz="4" w:space="0" w:color="auto"/>
            </w:tcBorders>
            <w:noWrap/>
            <w:vAlign w:val="center"/>
          </w:tcPr>
          <w:p w:rsidR="00D8203C" w:rsidRPr="00FD51F5" w:rsidRDefault="00FD51F5" w:rsidP="00074FFB">
            <w:pPr>
              <w:rPr>
                <w:lang w:val="sr-Cyrl-BA"/>
              </w:rPr>
            </w:pPr>
            <w:r>
              <w:rPr>
                <w:lang w:val="sr-Latn-CS"/>
              </w:rPr>
              <w:t xml:space="preserve">2. </w:t>
            </w:r>
            <w:r>
              <w:rPr>
                <w:lang w:val="sr-Cyrl-BA"/>
              </w:rPr>
              <w:t>Дугови</w:t>
            </w:r>
          </w:p>
        </w:tc>
        <w:tc>
          <w:tcPr>
            <w:tcW w:w="79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936913">
            <w:pPr>
              <w:jc w:val="center"/>
              <w:rPr>
                <w:lang w:val="sr-Latn-CS"/>
              </w:rPr>
            </w:pPr>
            <w:r w:rsidRPr="00186B76">
              <w:rPr>
                <w:lang w:val="sr-Latn-CS"/>
              </w:rPr>
              <w:t>126+</w:t>
            </w:r>
          </w:p>
          <w:p w:rsidR="00D8203C" w:rsidRPr="00186B76" w:rsidRDefault="00D8203C" w:rsidP="00936913">
            <w:pPr>
              <w:jc w:val="center"/>
              <w:rPr>
                <w:lang w:val="sr-Latn-CS"/>
              </w:rPr>
            </w:pPr>
            <w:r w:rsidRPr="00186B76">
              <w:rPr>
                <w:lang w:val="sr-Latn-CS"/>
              </w:rPr>
              <w:t>135</w:t>
            </w:r>
          </w:p>
        </w:tc>
        <w:tc>
          <w:tcPr>
            <w:tcW w:w="981"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936913">
            <w:pPr>
              <w:jc w:val="center"/>
              <w:rPr>
                <w:lang w:val="sr-Latn-CS"/>
              </w:rPr>
            </w:pPr>
            <w:r w:rsidRPr="00186B76">
              <w:rPr>
                <w:lang w:val="sr-Latn-CS"/>
              </w:rPr>
              <w:t>126+</w:t>
            </w:r>
          </w:p>
          <w:p w:rsidR="00D8203C" w:rsidRPr="00186B76" w:rsidRDefault="00D8203C" w:rsidP="00936913">
            <w:pPr>
              <w:jc w:val="center"/>
              <w:rPr>
                <w:lang w:val="sr-Latn-CS"/>
              </w:rPr>
            </w:pPr>
            <w:r w:rsidRPr="00186B76">
              <w:rPr>
                <w:lang w:val="sr-Latn-CS"/>
              </w:rPr>
              <w:t>135</w:t>
            </w:r>
          </w:p>
        </w:tc>
        <w:tc>
          <w:tcPr>
            <w:tcW w:w="160"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936913">
            <w:pPr>
              <w:jc w:val="center"/>
              <w:rPr>
                <w:lang w:val="sr-Latn-CS"/>
              </w:rPr>
            </w:pPr>
          </w:p>
        </w:tc>
        <w:tc>
          <w:tcPr>
            <w:tcW w:w="1438"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FA5A6D" w:rsidP="00FA5A6D">
            <w:pPr>
              <w:jc w:val="center"/>
              <w:rPr>
                <w:lang w:val="sr-Latn-CS"/>
              </w:rPr>
            </w:pPr>
            <w:r>
              <w:rPr>
                <w:lang w:val="sr-Latn-CS"/>
              </w:rPr>
              <w:t>913</w:t>
            </w:r>
            <w:r w:rsidR="002F1073">
              <w:rPr>
                <w:lang w:val="sr-Latn-CS"/>
              </w:rPr>
              <w:t>.</w:t>
            </w:r>
            <w:r>
              <w:rPr>
                <w:lang w:val="sr-Latn-CS"/>
              </w:rPr>
              <w:t>34</w:t>
            </w:r>
            <w:r w:rsidR="002F1073">
              <w:rPr>
                <w:lang w:val="sr-Latn-CS"/>
              </w:rPr>
              <w:t>8</w:t>
            </w:r>
          </w:p>
        </w:tc>
        <w:tc>
          <w:tcPr>
            <w:tcW w:w="1391"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4F5C16">
            <w:pPr>
              <w:jc w:val="center"/>
              <w:rPr>
                <w:lang w:val="sr-Latn-CS"/>
              </w:rPr>
            </w:pPr>
            <w:r w:rsidRPr="00186B76">
              <w:rPr>
                <w:lang w:val="sr-Latn-CS"/>
              </w:rPr>
              <w:t>100</w:t>
            </w:r>
          </w:p>
        </w:tc>
        <w:tc>
          <w:tcPr>
            <w:tcW w:w="156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2F1073" w:rsidP="00FA5A6D">
            <w:pPr>
              <w:jc w:val="center"/>
              <w:rPr>
                <w:lang w:val="sr-Latn-CS"/>
              </w:rPr>
            </w:pPr>
            <w:r>
              <w:rPr>
                <w:lang w:val="sr-Latn-CS"/>
              </w:rPr>
              <w:t>1.</w:t>
            </w:r>
            <w:r w:rsidR="00FA5A6D">
              <w:rPr>
                <w:lang w:val="sr-Latn-CS"/>
              </w:rPr>
              <w:t>008</w:t>
            </w:r>
            <w:r>
              <w:rPr>
                <w:lang w:val="sr-Latn-CS"/>
              </w:rPr>
              <w:t>.</w:t>
            </w:r>
            <w:r w:rsidR="00FA5A6D">
              <w:rPr>
                <w:lang w:val="sr-Latn-CS"/>
              </w:rPr>
              <w:t>75</w:t>
            </w:r>
            <w:r>
              <w:rPr>
                <w:lang w:val="sr-Latn-CS"/>
              </w:rPr>
              <w:t>8</w:t>
            </w:r>
          </w:p>
        </w:tc>
        <w:tc>
          <w:tcPr>
            <w:tcW w:w="1419"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4F5C16">
            <w:pPr>
              <w:jc w:val="center"/>
              <w:rPr>
                <w:lang w:val="sr-Latn-CS"/>
              </w:rPr>
            </w:pPr>
            <w:r w:rsidRPr="00186B76">
              <w:rPr>
                <w:lang w:val="sr-Latn-CS"/>
              </w:rPr>
              <w:t>100</w:t>
            </w:r>
          </w:p>
        </w:tc>
      </w:tr>
      <w:tr w:rsidR="00D8203C" w:rsidRPr="00186B76" w:rsidTr="00D8203C">
        <w:trPr>
          <w:trHeight w:val="243"/>
          <w:jc w:val="center"/>
        </w:trPr>
        <w:tc>
          <w:tcPr>
            <w:tcW w:w="1709"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FD51F5" w:rsidP="00D8203C">
            <w:pPr>
              <w:rPr>
                <w:b/>
                <w:bCs/>
                <w:lang w:val="sr-Latn-CS"/>
              </w:rPr>
            </w:pPr>
            <w:r>
              <w:rPr>
                <w:b/>
                <w:bCs/>
                <w:lang w:val="sr-Cyrl-BA"/>
              </w:rPr>
              <w:t>ПАСИВА</w:t>
            </w:r>
            <w:r w:rsidR="00D8203C" w:rsidRPr="00186B76">
              <w:rPr>
                <w:b/>
                <w:bCs/>
                <w:lang w:val="sr-Latn-CS"/>
              </w:rPr>
              <w:t xml:space="preserve"> (1 + 2)</w:t>
            </w:r>
          </w:p>
        </w:tc>
        <w:tc>
          <w:tcPr>
            <w:tcW w:w="79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D8203C">
            <w:pPr>
              <w:jc w:val="center"/>
              <w:rPr>
                <w:b/>
                <w:bCs/>
                <w:lang w:val="sr-Latn-CS"/>
              </w:rPr>
            </w:pPr>
          </w:p>
        </w:tc>
        <w:tc>
          <w:tcPr>
            <w:tcW w:w="981"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D8203C">
            <w:pPr>
              <w:jc w:val="center"/>
              <w:rPr>
                <w:b/>
                <w:bCs/>
                <w:lang w:val="sr-Latn-CS"/>
              </w:rPr>
            </w:pPr>
          </w:p>
        </w:tc>
        <w:tc>
          <w:tcPr>
            <w:tcW w:w="160" w:type="dxa"/>
            <w:tcBorders>
              <w:top w:val="single" w:sz="4" w:space="0" w:color="auto"/>
              <w:left w:val="single" w:sz="4" w:space="0" w:color="auto"/>
              <w:bottom w:val="single" w:sz="4" w:space="0" w:color="auto"/>
              <w:right w:val="single" w:sz="4" w:space="0" w:color="auto"/>
            </w:tcBorders>
            <w:vAlign w:val="center"/>
          </w:tcPr>
          <w:p w:rsidR="00D8203C" w:rsidRPr="00186B76" w:rsidRDefault="00D8203C" w:rsidP="00D8203C">
            <w:pPr>
              <w:jc w:val="center"/>
              <w:rPr>
                <w:b/>
                <w:bCs/>
                <w:lang w:val="sr-Latn-CS"/>
              </w:rPr>
            </w:pPr>
          </w:p>
        </w:tc>
        <w:tc>
          <w:tcPr>
            <w:tcW w:w="1438"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FA5A6D" w:rsidP="00B31D56">
            <w:pPr>
              <w:jc w:val="center"/>
              <w:rPr>
                <w:b/>
                <w:bCs/>
                <w:lang w:val="sr-Latn-CS"/>
              </w:rPr>
            </w:pPr>
            <w:r>
              <w:rPr>
                <w:b/>
                <w:bCs/>
                <w:lang w:val="sr-Latn-CS"/>
              </w:rPr>
              <w:t>913</w:t>
            </w:r>
            <w:r w:rsidR="002F1073">
              <w:rPr>
                <w:b/>
                <w:bCs/>
                <w:lang w:val="sr-Latn-CS"/>
              </w:rPr>
              <w:t>.</w:t>
            </w:r>
            <w:r>
              <w:rPr>
                <w:b/>
                <w:bCs/>
                <w:lang w:val="sr-Latn-CS"/>
              </w:rPr>
              <w:t>348</w:t>
            </w:r>
          </w:p>
        </w:tc>
        <w:tc>
          <w:tcPr>
            <w:tcW w:w="1391"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D8203C">
            <w:pPr>
              <w:jc w:val="center"/>
              <w:rPr>
                <w:b/>
                <w:bCs/>
                <w:lang w:val="sr-Latn-CS"/>
              </w:rPr>
            </w:pPr>
            <w:r w:rsidRPr="00186B76">
              <w:rPr>
                <w:b/>
                <w:bCs/>
                <w:lang w:val="sr-Latn-CS"/>
              </w:rPr>
              <w:t>100</w:t>
            </w:r>
          </w:p>
        </w:tc>
        <w:tc>
          <w:tcPr>
            <w:tcW w:w="1560"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2F1073" w:rsidP="00FA5A6D">
            <w:pPr>
              <w:jc w:val="center"/>
              <w:rPr>
                <w:b/>
                <w:bCs/>
                <w:lang w:val="sr-Latn-CS"/>
              </w:rPr>
            </w:pPr>
            <w:r>
              <w:rPr>
                <w:b/>
                <w:bCs/>
                <w:lang w:val="sr-Latn-CS"/>
              </w:rPr>
              <w:t>1.</w:t>
            </w:r>
            <w:r w:rsidR="00FA5A6D">
              <w:rPr>
                <w:b/>
                <w:bCs/>
                <w:lang w:val="sr-Latn-CS"/>
              </w:rPr>
              <w:t>008</w:t>
            </w:r>
            <w:r>
              <w:rPr>
                <w:b/>
                <w:bCs/>
                <w:lang w:val="sr-Latn-CS"/>
              </w:rPr>
              <w:t>.</w:t>
            </w:r>
            <w:r w:rsidR="00FA5A6D">
              <w:rPr>
                <w:b/>
                <w:bCs/>
                <w:lang w:val="sr-Latn-CS"/>
              </w:rPr>
              <w:t>75</w:t>
            </w:r>
            <w:r>
              <w:rPr>
                <w:b/>
                <w:bCs/>
                <w:lang w:val="sr-Latn-CS"/>
              </w:rPr>
              <w:t>8</w:t>
            </w:r>
          </w:p>
        </w:tc>
        <w:tc>
          <w:tcPr>
            <w:tcW w:w="1419" w:type="dxa"/>
            <w:tcBorders>
              <w:top w:val="single" w:sz="4" w:space="0" w:color="auto"/>
              <w:left w:val="single" w:sz="4" w:space="0" w:color="auto"/>
              <w:bottom w:val="single" w:sz="4" w:space="0" w:color="auto"/>
              <w:right w:val="single" w:sz="4" w:space="0" w:color="auto"/>
            </w:tcBorders>
            <w:noWrap/>
            <w:vAlign w:val="center"/>
          </w:tcPr>
          <w:p w:rsidR="00D8203C" w:rsidRPr="00186B76" w:rsidRDefault="00D8203C" w:rsidP="00D8203C">
            <w:pPr>
              <w:jc w:val="center"/>
              <w:rPr>
                <w:b/>
                <w:bCs/>
                <w:lang w:val="sr-Latn-CS"/>
              </w:rPr>
            </w:pPr>
            <w:r w:rsidRPr="00186B76">
              <w:rPr>
                <w:b/>
                <w:bCs/>
                <w:lang w:val="sr-Latn-CS"/>
              </w:rPr>
              <w:t>100</w:t>
            </w:r>
          </w:p>
        </w:tc>
      </w:tr>
      <w:tr w:rsidR="00D8203C" w:rsidRPr="00186B76" w:rsidTr="00D8203C">
        <w:trPr>
          <w:gridAfter w:val="4"/>
          <w:wAfter w:w="5808" w:type="dxa"/>
          <w:cantSplit/>
          <w:trHeight w:val="191"/>
          <w:jc w:val="center"/>
        </w:trPr>
        <w:tc>
          <w:tcPr>
            <w:tcW w:w="3640" w:type="dxa"/>
            <w:gridSpan w:val="4"/>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FD51F5" w:rsidP="00FD51F5">
            <w:pPr>
              <w:rPr>
                <w:lang w:val="sr-Latn-CS"/>
              </w:rPr>
            </w:pPr>
            <w:r>
              <w:rPr>
                <w:lang w:val="sr-Cyrl-BA"/>
              </w:rPr>
              <w:t>РЕФЕРЕНТНА-ВРИЈЕДНОСТ-</w:t>
            </w:r>
            <w:r w:rsidR="00D8203C" w:rsidRPr="00186B76">
              <w:rPr>
                <w:lang w:val="sr-Latn-CS"/>
              </w:rPr>
              <w:t xml:space="preserve"> </w:t>
            </w:r>
            <w:r>
              <w:rPr>
                <w:lang w:val="sr-Cyrl-BA"/>
              </w:rPr>
              <w:t>Капитал/Дугови</w:t>
            </w:r>
            <w:r w:rsidR="00D8203C" w:rsidRPr="00186B76">
              <w:rPr>
                <w:lang w:val="sr-Latn-CS"/>
              </w:rPr>
              <w:t>:</w:t>
            </w:r>
          </w:p>
        </w:tc>
      </w:tr>
      <w:tr w:rsidR="00D8203C" w:rsidRPr="00186B76" w:rsidTr="00D8203C">
        <w:trPr>
          <w:gridAfter w:val="4"/>
          <w:wAfter w:w="5808" w:type="dxa"/>
          <w:cantSplit/>
          <w:trHeight w:val="243"/>
          <w:jc w:val="center"/>
        </w:trPr>
        <w:tc>
          <w:tcPr>
            <w:tcW w:w="1709"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8F392F" w:rsidP="00D8203C">
            <w:pPr>
              <w:rPr>
                <w:lang w:val="sr-Latn-CS"/>
              </w:rPr>
            </w:pPr>
            <w:r w:rsidRPr="00186B76">
              <w:rPr>
                <w:lang w:val="sr-Latn-CS"/>
              </w:rPr>
              <w:t xml:space="preserve"> </w:t>
            </w:r>
            <w:r w:rsidR="00FD51F5">
              <w:rPr>
                <w:lang w:val="sr-Cyrl-BA"/>
              </w:rPr>
              <w:t>Капитал</w:t>
            </w:r>
            <w:r w:rsidR="00D8203C" w:rsidRPr="00186B76">
              <w:rPr>
                <w:lang w:val="sr-Latn-CS"/>
              </w:rPr>
              <w:t xml:space="preserve">: </w:t>
            </w:r>
          </w:p>
        </w:tc>
        <w:tc>
          <w:tcPr>
            <w:tcW w:w="1931" w:type="dxa"/>
            <w:gridSpan w:val="3"/>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D8203C">
            <w:pPr>
              <w:jc w:val="both"/>
              <w:rPr>
                <w:lang w:val="sr-Latn-CS"/>
              </w:rPr>
            </w:pPr>
            <w:r w:rsidRPr="00186B76">
              <w:rPr>
                <w:lang w:val="sr-Latn-CS"/>
              </w:rPr>
              <w:t>50%</w:t>
            </w:r>
          </w:p>
        </w:tc>
      </w:tr>
      <w:tr w:rsidR="00D8203C" w:rsidRPr="00186B76" w:rsidTr="00D8203C">
        <w:trPr>
          <w:gridAfter w:val="4"/>
          <w:wAfter w:w="5808" w:type="dxa"/>
          <w:cantSplit/>
          <w:trHeight w:val="203"/>
          <w:jc w:val="center"/>
        </w:trPr>
        <w:tc>
          <w:tcPr>
            <w:tcW w:w="1709" w:type="dxa"/>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FD51F5" w:rsidP="00D8203C">
            <w:pPr>
              <w:rPr>
                <w:lang w:val="sr-Latn-CS"/>
              </w:rPr>
            </w:pPr>
            <w:r>
              <w:rPr>
                <w:lang w:val="sr-Cyrl-BA"/>
              </w:rPr>
              <w:t>Дугови</w:t>
            </w:r>
            <w:r w:rsidR="00D8203C" w:rsidRPr="00186B76">
              <w:rPr>
                <w:lang w:val="sr-Latn-CS"/>
              </w:rPr>
              <w:t xml:space="preserve">: </w:t>
            </w:r>
          </w:p>
        </w:tc>
        <w:tc>
          <w:tcPr>
            <w:tcW w:w="1931" w:type="dxa"/>
            <w:gridSpan w:val="3"/>
            <w:tcBorders>
              <w:top w:val="single" w:sz="4" w:space="0" w:color="auto"/>
              <w:left w:val="single" w:sz="4" w:space="0" w:color="auto"/>
              <w:bottom w:val="single" w:sz="4" w:space="0" w:color="auto"/>
              <w:right w:val="single" w:sz="4" w:space="0" w:color="auto"/>
            </w:tcBorders>
            <w:shd w:val="clear" w:color="auto" w:fill="DAEEF3"/>
            <w:noWrap/>
            <w:vAlign w:val="center"/>
          </w:tcPr>
          <w:p w:rsidR="00D8203C" w:rsidRPr="00186B76" w:rsidRDefault="00D8203C" w:rsidP="00D8203C">
            <w:pPr>
              <w:jc w:val="both"/>
              <w:rPr>
                <w:lang w:val="sr-Latn-CS"/>
              </w:rPr>
            </w:pPr>
            <w:r w:rsidRPr="00186B76">
              <w:rPr>
                <w:lang w:val="sr-Latn-CS"/>
              </w:rPr>
              <w:t>50%</w:t>
            </w:r>
          </w:p>
        </w:tc>
      </w:tr>
    </w:tbl>
    <w:p w:rsidR="008F392F" w:rsidRPr="00186B76" w:rsidRDefault="00FD51F5" w:rsidP="008E5FEA">
      <w:pPr>
        <w:spacing w:before="240" w:after="240"/>
        <w:jc w:val="center"/>
      </w:pPr>
      <w:r>
        <w:rPr>
          <w:lang w:val="sr-Cyrl-BA"/>
        </w:rPr>
        <w:t>Табела</w:t>
      </w:r>
      <w:r w:rsidR="00B64D73">
        <w:rPr>
          <w:lang w:val="sr-Cyrl-BA"/>
        </w:rPr>
        <w:t xml:space="preserve"> бр</w:t>
      </w:r>
      <w:r w:rsidR="008E5FEA" w:rsidRPr="00186B76">
        <w:t>.15.</w:t>
      </w:r>
    </w:p>
    <w:p w:rsidR="00FA33B4" w:rsidRDefault="00FA33B4" w:rsidP="00FA33B4">
      <w:pPr>
        <w:pStyle w:val="NoSpacing"/>
        <w:jc w:val="both"/>
      </w:pPr>
      <w:r>
        <w:t>Према референтним вриједностима задужености, однос капитала и дуга треба да буде 50:50, односно да је граница више помјерена у корист капитала. У анализи задужености предузећа  уочљиво је да је у оквиру пасиве предузеће нема капитала,тачније губитак предузећа је изнад вриједнос</w:t>
      </w:r>
      <w:r w:rsidR="00B64D73">
        <w:t>ти капитала у износу од 308.958</w:t>
      </w:r>
      <w:r w:rsidR="00B64D73">
        <w:rPr>
          <w:lang w:val="sr-Cyrl-BA"/>
        </w:rPr>
        <w:t>,</w:t>
      </w:r>
      <w:r>
        <w:t xml:space="preserve"> односно да је тај однос у 2020. години 0 : 100 у корист дугова. </w:t>
      </w:r>
    </w:p>
    <w:p w:rsidR="00FA33B4" w:rsidRDefault="00FA33B4" w:rsidP="00FA33B4">
      <w:pPr>
        <w:pStyle w:val="NoSpacing"/>
      </w:pPr>
    </w:p>
    <w:p w:rsidR="00FA33B4" w:rsidRPr="00FA33B4" w:rsidRDefault="00FA33B4" w:rsidP="00FA33B4">
      <w:pPr>
        <w:pStyle w:val="NoSpacing"/>
        <w:rPr>
          <w:b/>
        </w:rPr>
      </w:pPr>
    </w:p>
    <w:p w:rsidR="00FA33B4" w:rsidRPr="00F54D05" w:rsidRDefault="00FA33B4" w:rsidP="00F54D05">
      <w:pPr>
        <w:pStyle w:val="Heading1"/>
        <w:rPr>
          <w:b/>
        </w:rPr>
      </w:pPr>
      <w:bookmarkStart w:id="106" w:name="_Toc72756211"/>
      <w:r w:rsidRPr="00F54D05">
        <w:rPr>
          <w:b/>
        </w:rPr>
        <w:t>22. ИМОВИНСКИ ПОЛОЖАЈ ДРУШТВА</w:t>
      </w:r>
      <w:bookmarkEnd w:id="106"/>
    </w:p>
    <w:p w:rsidR="00FA33B4" w:rsidRDefault="00FA33B4" w:rsidP="00FA33B4">
      <w:pPr>
        <w:pStyle w:val="NoSpacing"/>
      </w:pPr>
    </w:p>
    <w:p w:rsidR="00FA33B4" w:rsidRDefault="00FA33B4" w:rsidP="00605284">
      <w:pPr>
        <w:pStyle w:val="NoSpacing"/>
        <w:jc w:val="both"/>
      </w:pPr>
      <w:r>
        <w:t>У анализи имовинског положаја предузећа приказана је структура имовине у последње двије године, ефикасност имовине и коефицијент обрта имовине.</w:t>
      </w:r>
    </w:p>
    <w:p w:rsidR="00FA33B4" w:rsidRDefault="00FA33B4" w:rsidP="00605284">
      <w:pPr>
        <w:pStyle w:val="NoSpacing"/>
        <w:jc w:val="both"/>
      </w:pPr>
    </w:p>
    <w:p w:rsidR="00F54D05" w:rsidRDefault="00FA33B4" w:rsidP="00F54D05">
      <w:pPr>
        <w:pStyle w:val="Heading2"/>
        <w:rPr>
          <w:lang w:val="sr-Cyrl-BA"/>
        </w:rPr>
      </w:pPr>
      <w:bookmarkStart w:id="107" w:name="_Toc72756212"/>
      <w:r w:rsidRPr="00FA33B4">
        <w:t>22.1.Структура имовине</w:t>
      </w:r>
      <w:bookmarkEnd w:id="107"/>
      <w:r w:rsidRPr="00FA33B4">
        <w:t xml:space="preserve"> </w:t>
      </w:r>
      <w:r w:rsidR="00E64746" w:rsidRPr="00FA33B4">
        <w:t xml:space="preserve">     </w:t>
      </w:r>
    </w:p>
    <w:p w:rsidR="00E64746" w:rsidRPr="00FA33B4" w:rsidRDefault="00E64746" w:rsidP="00F54D05">
      <w:pPr>
        <w:pStyle w:val="Heading2"/>
        <w:rPr>
          <w:u w:val="single"/>
        </w:rPr>
      </w:pPr>
      <w:r w:rsidRPr="00FA33B4">
        <w:t xml:space="preserve">                                                                                                      </w:t>
      </w:r>
      <w:r w:rsidR="00164791" w:rsidRPr="00FA33B4">
        <w:t xml:space="preserve">                    </w:t>
      </w:r>
    </w:p>
    <w:tbl>
      <w:tblPr>
        <w:tblStyle w:val="GridTable4-Accent42"/>
        <w:tblW w:w="0" w:type="auto"/>
        <w:tblLook w:val="04A0" w:firstRow="1" w:lastRow="0" w:firstColumn="1" w:lastColumn="0" w:noHBand="0" w:noVBand="1"/>
      </w:tblPr>
      <w:tblGrid>
        <w:gridCol w:w="9572"/>
      </w:tblGrid>
      <w:tr w:rsidR="00164791" w:rsidRPr="00186B76" w:rsidTr="001647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6" w:type="dxa"/>
          </w:tcPr>
          <w:tbl>
            <w:tblPr>
              <w:tblStyle w:val="ColorfulShading-Accent5"/>
              <w:tblW w:w="9346" w:type="dxa"/>
              <w:tblLook w:val="0000" w:firstRow="0" w:lastRow="0" w:firstColumn="0" w:lastColumn="0" w:noHBand="0" w:noVBand="0"/>
            </w:tblPr>
            <w:tblGrid>
              <w:gridCol w:w="4531"/>
              <w:gridCol w:w="1173"/>
              <w:gridCol w:w="1087"/>
              <w:gridCol w:w="1240"/>
              <w:gridCol w:w="1315"/>
            </w:tblGrid>
            <w:tr w:rsidR="00164791" w:rsidRPr="00186B76" w:rsidTr="006761B4">
              <w:trPr>
                <w:gridAfter w:val="4"/>
                <w:cnfStyle w:val="000000100000" w:firstRow="0" w:lastRow="0" w:firstColumn="0" w:lastColumn="0" w:oddVBand="0" w:evenVBand="0" w:oddHBand="1" w:evenHBand="0" w:firstRowFirstColumn="0" w:firstRowLastColumn="0" w:lastRowFirstColumn="0" w:lastRowLastColumn="0"/>
                <w:wAfter w:w="4815" w:type="dxa"/>
                <w:trHeight w:val="95"/>
              </w:trPr>
              <w:tc>
                <w:tcPr>
                  <w:cnfStyle w:val="000010000000" w:firstRow="0" w:lastRow="0" w:firstColumn="0" w:lastColumn="0" w:oddVBand="1" w:evenVBand="0" w:oddHBand="0" w:evenHBand="0" w:firstRowFirstColumn="0" w:firstRowLastColumn="0" w:lastRowFirstColumn="0" w:lastRowLastColumn="0"/>
                  <w:tcW w:w="4531" w:type="dxa"/>
                </w:tcPr>
                <w:p w:rsidR="00164791" w:rsidRPr="00186B76" w:rsidRDefault="00164791" w:rsidP="004E5188">
                  <w:pPr>
                    <w:jc w:val="center"/>
                    <w:rPr>
                      <w:b/>
                      <w:bCs/>
                      <w:sz w:val="22"/>
                      <w:lang w:val="sr-Latn-CS" w:eastAsia="sr-Latn-CS"/>
                    </w:rPr>
                  </w:pPr>
                </w:p>
              </w:tc>
            </w:tr>
            <w:tr w:rsidR="00FA33B4" w:rsidRPr="00186B76" w:rsidTr="006761B4">
              <w:trPr>
                <w:trHeight w:val="95"/>
              </w:trPr>
              <w:tc>
                <w:tcPr>
                  <w:cnfStyle w:val="000010000000" w:firstRow="0" w:lastRow="0" w:firstColumn="0" w:lastColumn="0" w:oddVBand="1" w:evenVBand="0" w:oddHBand="0" w:evenHBand="0" w:firstRowFirstColumn="0" w:firstRowLastColumn="0" w:lastRowFirstColumn="0" w:lastRowLastColumn="0"/>
                  <w:tcW w:w="4531" w:type="dxa"/>
                  <w:vMerge w:val="restart"/>
                </w:tcPr>
                <w:p w:rsidR="00FA33B4" w:rsidRPr="006761B4" w:rsidRDefault="006761B4" w:rsidP="006761B4">
                  <w:pPr>
                    <w:jc w:val="center"/>
                    <w:rPr>
                      <w:b/>
                    </w:rPr>
                  </w:pPr>
                  <w:r>
                    <w:rPr>
                      <w:b/>
                    </w:rPr>
                    <w:t>П О З И Ц И Ј A</w:t>
                  </w:r>
                </w:p>
              </w:tc>
              <w:tc>
                <w:tcPr>
                  <w:tcW w:w="2260" w:type="dxa"/>
                  <w:gridSpan w:val="2"/>
                </w:tcPr>
                <w:p w:rsidR="00FA33B4" w:rsidRPr="00186B76" w:rsidRDefault="00FA33B4" w:rsidP="00804D35">
                  <w:pPr>
                    <w:jc w:val="center"/>
                    <w:cnfStyle w:val="000000000000" w:firstRow="0" w:lastRow="0" w:firstColumn="0" w:lastColumn="0" w:oddVBand="0" w:evenVBand="0" w:oddHBand="0" w:evenHBand="0" w:firstRowFirstColumn="0" w:firstRowLastColumn="0" w:lastRowFirstColumn="0" w:lastRowLastColumn="0"/>
                    <w:rPr>
                      <w:b/>
                      <w:bCs/>
                      <w:sz w:val="22"/>
                      <w:lang w:val="sr-Latn-CS" w:eastAsia="sr-Latn-CS"/>
                    </w:rPr>
                  </w:pPr>
                  <w:r>
                    <w:rPr>
                      <w:b/>
                      <w:bCs/>
                      <w:sz w:val="22"/>
                      <w:lang w:val="sr-Latn-CS" w:eastAsia="sr-Latn-CS"/>
                    </w:rPr>
                    <w:t>2020</w:t>
                  </w:r>
                  <w:r w:rsidRPr="00186B76">
                    <w:rPr>
                      <w:b/>
                      <w:bCs/>
                      <w:sz w:val="22"/>
                      <w:lang w:val="sr-Latn-CS" w:eastAsia="sr-Latn-CS"/>
                    </w:rPr>
                    <w:t>.</w:t>
                  </w:r>
                </w:p>
              </w:tc>
              <w:tc>
                <w:tcPr>
                  <w:cnfStyle w:val="000010000000" w:firstRow="0" w:lastRow="0" w:firstColumn="0" w:lastColumn="0" w:oddVBand="1" w:evenVBand="0" w:oddHBand="0" w:evenHBand="0" w:firstRowFirstColumn="0" w:firstRowLastColumn="0" w:lastRowFirstColumn="0" w:lastRowLastColumn="0"/>
                  <w:tcW w:w="2555" w:type="dxa"/>
                  <w:gridSpan w:val="2"/>
                </w:tcPr>
                <w:p w:rsidR="00FA33B4" w:rsidRPr="00186B76" w:rsidRDefault="00FA33B4" w:rsidP="00804D35">
                  <w:pPr>
                    <w:jc w:val="center"/>
                    <w:rPr>
                      <w:b/>
                      <w:bCs/>
                      <w:sz w:val="22"/>
                      <w:lang w:val="sr-Latn-CS" w:eastAsia="sr-Latn-CS"/>
                    </w:rPr>
                  </w:pPr>
                  <w:r>
                    <w:rPr>
                      <w:b/>
                      <w:bCs/>
                      <w:sz w:val="22"/>
                      <w:lang w:val="sr-Latn-CS" w:eastAsia="sr-Latn-CS"/>
                    </w:rPr>
                    <w:t>2019</w:t>
                  </w:r>
                  <w:r w:rsidRPr="00186B76">
                    <w:rPr>
                      <w:b/>
                      <w:bCs/>
                      <w:sz w:val="22"/>
                      <w:lang w:val="sr-Latn-CS" w:eastAsia="sr-Latn-CS"/>
                    </w:rPr>
                    <w:t>.</w:t>
                  </w:r>
                </w:p>
              </w:tc>
            </w:tr>
            <w:tr w:rsidR="00FA33B4" w:rsidRPr="00186B76" w:rsidTr="006761B4">
              <w:trPr>
                <w:cnfStyle w:val="000000100000" w:firstRow="0" w:lastRow="0" w:firstColumn="0" w:lastColumn="0" w:oddVBand="0" w:evenVBand="0" w:oddHBand="1" w:evenHBand="0" w:firstRowFirstColumn="0" w:firstRowLastColumn="0" w:lastRowFirstColumn="0" w:lastRowLastColumn="0"/>
                <w:trHeight w:val="362"/>
              </w:trPr>
              <w:tc>
                <w:tcPr>
                  <w:cnfStyle w:val="000010000000" w:firstRow="0" w:lastRow="0" w:firstColumn="0" w:lastColumn="0" w:oddVBand="1" w:evenVBand="0" w:oddHBand="0" w:evenHBand="0" w:firstRowFirstColumn="0" w:firstRowLastColumn="0" w:lastRowFirstColumn="0" w:lastRowLastColumn="0"/>
                  <w:tcW w:w="4531" w:type="dxa"/>
                  <w:vMerge/>
                </w:tcPr>
                <w:p w:rsidR="00FA33B4" w:rsidRPr="00186B76" w:rsidRDefault="00FA33B4" w:rsidP="004E5188">
                  <w:pPr>
                    <w:jc w:val="both"/>
                    <w:rPr>
                      <w:b/>
                      <w:bCs/>
                      <w:sz w:val="22"/>
                      <w:lang w:val="sr-Latn-CS" w:eastAsia="sr-Latn-CS"/>
                    </w:rPr>
                  </w:pPr>
                </w:p>
              </w:tc>
              <w:tc>
                <w:tcPr>
                  <w:tcW w:w="2260" w:type="dxa"/>
                  <w:gridSpan w:val="2"/>
                </w:tcPr>
                <w:p w:rsidR="00FA33B4" w:rsidRPr="00186B76" w:rsidRDefault="00E60AD3" w:rsidP="004E5188">
                  <w:pPr>
                    <w:jc w:val="center"/>
                    <w:cnfStyle w:val="000000100000" w:firstRow="0" w:lastRow="0" w:firstColumn="0" w:lastColumn="0" w:oddVBand="0" w:evenVBand="0" w:oddHBand="1" w:evenHBand="0" w:firstRowFirstColumn="0" w:firstRowLastColumn="0" w:lastRowFirstColumn="0" w:lastRowLastColumn="0"/>
                    <w:rPr>
                      <w:b/>
                      <w:bCs/>
                      <w:sz w:val="22"/>
                      <w:lang w:val="sr-Latn-CS" w:eastAsia="sr-Latn-CS"/>
                    </w:rPr>
                  </w:pPr>
                  <w:r>
                    <w:rPr>
                      <w:b/>
                      <w:bCs/>
                      <w:sz w:val="22"/>
                      <w:lang w:val="sr-Cyrl-BA" w:eastAsia="sr-Latn-CS"/>
                    </w:rPr>
                    <w:t>Износ</w:t>
                  </w:r>
                  <w:r w:rsidR="00FA33B4" w:rsidRPr="00186B76">
                    <w:rPr>
                      <w:b/>
                      <w:bCs/>
                      <w:sz w:val="22"/>
                      <w:lang w:val="sr-Latn-CS" w:eastAsia="sr-Latn-CS"/>
                    </w:rPr>
                    <w:t xml:space="preserve">   %                          </w:t>
                  </w:r>
                </w:p>
              </w:tc>
              <w:tc>
                <w:tcPr>
                  <w:cnfStyle w:val="000010000000" w:firstRow="0" w:lastRow="0" w:firstColumn="0" w:lastColumn="0" w:oddVBand="1" w:evenVBand="0" w:oddHBand="0" w:evenHBand="0" w:firstRowFirstColumn="0" w:firstRowLastColumn="0" w:lastRowFirstColumn="0" w:lastRowLastColumn="0"/>
                  <w:tcW w:w="2555" w:type="dxa"/>
                  <w:gridSpan w:val="2"/>
                </w:tcPr>
                <w:p w:rsidR="00FA33B4" w:rsidRPr="00186B76" w:rsidRDefault="00E60AD3" w:rsidP="004E5188">
                  <w:pPr>
                    <w:jc w:val="center"/>
                    <w:rPr>
                      <w:b/>
                      <w:bCs/>
                      <w:sz w:val="22"/>
                      <w:lang w:val="sr-Latn-CS" w:eastAsia="sr-Latn-CS"/>
                    </w:rPr>
                  </w:pPr>
                  <w:r>
                    <w:rPr>
                      <w:b/>
                      <w:bCs/>
                      <w:sz w:val="22"/>
                      <w:lang w:val="sr-Cyrl-BA" w:eastAsia="sr-Latn-CS"/>
                    </w:rPr>
                    <w:t>Износ</w:t>
                  </w:r>
                  <w:r w:rsidR="00FA33B4" w:rsidRPr="00186B76">
                    <w:rPr>
                      <w:b/>
                      <w:bCs/>
                      <w:sz w:val="22"/>
                      <w:lang w:val="sr-Latn-CS" w:eastAsia="sr-Latn-CS"/>
                    </w:rPr>
                    <w:t xml:space="preserve"> %                         </w:t>
                  </w:r>
                </w:p>
              </w:tc>
            </w:tr>
            <w:tr w:rsidR="00FA33B4" w:rsidRPr="00186B76" w:rsidTr="006761B4">
              <w:trPr>
                <w:trHeight w:val="225"/>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E92D41" w:rsidRDefault="00FA33B4" w:rsidP="00015EB7"/>
              </w:tc>
              <w:tc>
                <w:tcPr>
                  <w:tcW w:w="1173" w:type="dxa"/>
                  <w:noWrap/>
                </w:tcPr>
                <w:p w:rsidR="00FA33B4" w:rsidRPr="00186B76" w:rsidRDefault="00FA33B4" w:rsidP="004E5188">
                  <w:pPr>
                    <w:jc w:val="both"/>
                    <w:cnfStyle w:val="000000000000" w:firstRow="0" w:lastRow="0" w:firstColumn="0" w:lastColumn="0" w:oddVBand="0" w:evenVBand="0" w:oddHBand="0" w:evenHBand="0" w:firstRowFirstColumn="0" w:firstRowLastColumn="0" w:lastRowFirstColumn="0" w:lastRowLastColumn="0"/>
                    <w:rPr>
                      <w:sz w:val="22"/>
                      <w:lang w:val="sr-Latn-CS" w:eastAsia="sr-Latn-CS"/>
                    </w:rPr>
                  </w:pPr>
                  <w:r w:rsidRPr="00186B76">
                    <w:rPr>
                      <w:sz w:val="22"/>
                      <w:lang w:val="sr-Latn-CS" w:eastAsia="sr-Latn-CS"/>
                    </w:rPr>
                    <w:t> </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4E2062">
                  <w:pPr>
                    <w:jc w:val="center"/>
                    <w:rPr>
                      <w:sz w:val="22"/>
                      <w:lang w:val="sr-Latn-CS" w:eastAsia="sr-Latn-CS"/>
                    </w:rPr>
                  </w:pPr>
                </w:p>
              </w:tc>
              <w:tc>
                <w:tcPr>
                  <w:tcW w:w="1240" w:type="dxa"/>
                  <w:noWrap/>
                </w:tcPr>
                <w:p w:rsidR="00FA33B4" w:rsidRPr="00186B76" w:rsidRDefault="00FA33B4" w:rsidP="004E5188">
                  <w:pPr>
                    <w:jc w:val="both"/>
                    <w:cnfStyle w:val="000000000000" w:firstRow="0" w:lastRow="0" w:firstColumn="0" w:lastColumn="0" w:oddVBand="0" w:evenVBand="0" w:oddHBand="0" w:evenHBand="0" w:firstRowFirstColumn="0" w:firstRowLastColumn="0" w:lastRowFirstColumn="0" w:lastRowLastColumn="0"/>
                    <w:rPr>
                      <w:sz w:val="22"/>
                      <w:lang w:val="sr-Latn-CS" w:eastAsia="sr-Latn-CS"/>
                    </w:rPr>
                  </w:pPr>
                  <w:r w:rsidRPr="00186B76">
                    <w:rPr>
                      <w:sz w:val="22"/>
                      <w:lang w:val="sr-Latn-CS" w:eastAsia="sr-Latn-CS"/>
                    </w:rPr>
                    <w:t> </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4E5188">
                  <w:pPr>
                    <w:jc w:val="both"/>
                    <w:rPr>
                      <w:sz w:val="22"/>
                      <w:lang w:val="sr-Latn-CS" w:eastAsia="sr-Latn-CS"/>
                    </w:rPr>
                  </w:pPr>
                  <w:r w:rsidRPr="00186B76">
                    <w:rPr>
                      <w:sz w:val="22"/>
                      <w:lang w:val="sr-Latn-CS" w:eastAsia="sr-Latn-CS"/>
                    </w:rPr>
                    <w:t> </w:t>
                  </w:r>
                </w:p>
              </w:tc>
            </w:tr>
            <w:tr w:rsidR="00FA33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FA33B4" w:rsidRDefault="00FA33B4" w:rsidP="00015EB7">
                  <w:pPr>
                    <w:rPr>
                      <w:b/>
                    </w:rPr>
                  </w:pPr>
                  <w:r w:rsidRPr="00FA33B4">
                    <w:rPr>
                      <w:b/>
                    </w:rPr>
                    <w:t>А. СТАЛНА ИМОВИНА</w:t>
                  </w:r>
                </w:p>
              </w:tc>
              <w:tc>
                <w:tcPr>
                  <w:tcW w:w="1173"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203.393</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243300">
                  <w:pPr>
                    <w:jc w:val="center"/>
                    <w:rPr>
                      <w:b/>
                      <w:bCs/>
                      <w:color w:val="000000"/>
                      <w:sz w:val="22"/>
                    </w:rPr>
                  </w:pPr>
                  <w:r>
                    <w:rPr>
                      <w:b/>
                      <w:bCs/>
                      <w:color w:val="000000"/>
                      <w:sz w:val="22"/>
                    </w:rPr>
                    <w:t>6.85</w:t>
                  </w:r>
                </w:p>
              </w:tc>
              <w:tc>
                <w:tcPr>
                  <w:tcW w:w="1240"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236.071</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804D35">
                  <w:pPr>
                    <w:jc w:val="center"/>
                    <w:rPr>
                      <w:b/>
                      <w:bCs/>
                      <w:color w:val="000000"/>
                      <w:sz w:val="22"/>
                    </w:rPr>
                  </w:pPr>
                  <w:r>
                    <w:rPr>
                      <w:b/>
                      <w:bCs/>
                      <w:color w:val="000000"/>
                      <w:sz w:val="22"/>
                    </w:rPr>
                    <w:t>7.47</w:t>
                  </w:r>
                </w:p>
              </w:tc>
            </w:tr>
            <w:tr w:rsidR="00FA33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E92D41" w:rsidRDefault="00FA33B4" w:rsidP="00015EB7">
                  <w:r>
                    <w:rPr>
                      <w:lang w:val="en-US"/>
                    </w:rPr>
                    <w:t>I.</w:t>
                  </w:r>
                  <w:r w:rsidRPr="00E92D41">
                    <w:t xml:space="preserve"> Нематеријална улагања</w:t>
                  </w:r>
                </w:p>
              </w:tc>
              <w:tc>
                <w:tcPr>
                  <w:tcW w:w="1173" w:type="dxa"/>
                  <w:noWrap/>
                </w:tcPr>
                <w:p w:rsidR="00FA33B4" w:rsidRPr="00186B76" w:rsidRDefault="00FA33B4" w:rsidP="00491352">
                  <w:pPr>
                    <w:jc w:val="center"/>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4E2062">
                  <w:pPr>
                    <w:jc w:val="center"/>
                    <w:rPr>
                      <w:bCs/>
                      <w:color w:val="000000"/>
                      <w:sz w:val="22"/>
                    </w:rPr>
                  </w:pPr>
                </w:p>
              </w:tc>
              <w:tc>
                <w:tcPr>
                  <w:tcW w:w="1240" w:type="dxa"/>
                  <w:noWrap/>
                </w:tcPr>
                <w:p w:rsidR="00FA33B4" w:rsidRPr="00186B76" w:rsidRDefault="00FA33B4" w:rsidP="00491352">
                  <w:pPr>
                    <w:jc w:val="center"/>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A417DD">
                  <w:pPr>
                    <w:jc w:val="center"/>
                    <w:rPr>
                      <w:bCs/>
                      <w:color w:val="000000"/>
                      <w:sz w:val="22"/>
                    </w:rPr>
                  </w:pPr>
                  <w:r>
                    <w:rPr>
                      <w:bCs/>
                      <w:color w:val="000000"/>
                      <w:sz w:val="22"/>
                    </w:rPr>
                    <w:t>-</w:t>
                  </w:r>
                </w:p>
              </w:tc>
            </w:tr>
            <w:tr w:rsidR="00FA33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E92D41" w:rsidRDefault="00FA33B4" w:rsidP="00015EB7">
                  <w:r>
                    <w:t>II.</w:t>
                  </w:r>
                  <w:r w:rsidRPr="00E92D41">
                    <w:t xml:space="preserve"> Некретнине, постројења, опрема и инвестиционе  некретнине</w:t>
                  </w:r>
                </w:p>
              </w:tc>
              <w:tc>
                <w:tcPr>
                  <w:tcW w:w="1173"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203.393</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243300">
                  <w:pPr>
                    <w:jc w:val="center"/>
                    <w:rPr>
                      <w:bCs/>
                      <w:color w:val="000000"/>
                      <w:sz w:val="22"/>
                    </w:rPr>
                  </w:pPr>
                  <w:r>
                    <w:rPr>
                      <w:bCs/>
                      <w:color w:val="000000"/>
                      <w:sz w:val="22"/>
                    </w:rPr>
                    <w:t>6.85</w:t>
                  </w:r>
                </w:p>
              </w:tc>
              <w:tc>
                <w:tcPr>
                  <w:tcW w:w="1240"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236.071</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804D35">
                  <w:pPr>
                    <w:jc w:val="center"/>
                    <w:rPr>
                      <w:bCs/>
                      <w:color w:val="000000"/>
                      <w:sz w:val="22"/>
                    </w:rPr>
                  </w:pPr>
                  <w:r>
                    <w:rPr>
                      <w:bCs/>
                      <w:color w:val="000000"/>
                      <w:sz w:val="22"/>
                    </w:rPr>
                    <w:t>7.47</w:t>
                  </w:r>
                </w:p>
              </w:tc>
            </w:tr>
            <w:tr w:rsidR="00FA33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Default="00FA33B4" w:rsidP="00015EB7">
                  <w:r>
                    <w:t>III.</w:t>
                  </w:r>
                  <w:r w:rsidRPr="00E92D41">
                    <w:t xml:space="preserve"> Дугорочни финансијски пласмани</w:t>
                  </w:r>
                </w:p>
              </w:tc>
              <w:tc>
                <w:tcPr>
                  <w:tcW w:w="1173" w:type="dxa"/>
                  <w:noWrap/>
                </w:tcPr>
                <w:p w:rsidR="00FA33B4" w:rsidRPr="00186B76" w:rsidRDefault="00FA33B4" w:rsidP="00491352">
                  <w:pPr>
                    <w:jc w:val="center"/>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4E2062">
                  <w:pPr>
                    <w:jc w:val="center"/>
                    <w:rPr>
                      <w:bCs/>
                      <w:color w:val="000000"/>
                      <w:sz w:val="22"/>
                    </w:rPr>
                  </w:pPr>
                </w:p>
              </w:tc>
              <w:tc>
                <w:tcPr>
                  <w:tcW w:w="1240" w:type="dxa"/>
                  <w:noWrap/>
                </w:tcPr>
                <w:p w:rsidR="00FA33B4" w:rsidRPr="00186B76" w:rsidRDefault="00FA33B4" w:rsidP="00491352">
                  <w:pPr>
                    <w:jc w:val="center"/>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A417DD">
                  <w:pPr>
                    <w:jc w:val="center"/>
                    <w:rPr>
                      <w:bCs/>
                      <w:color w:val="000000"/>
                      <w:sz w:val="22"/>
                    </w:rPr>
                  </w:pPr>
                  <w:r>
                    <w:rPr>
                      <w:bCs/>
                      <w:color w:val="000000"/>
                      <w:sz w:val="22"/>
                    </w:rPr>
                    <w:t>-</w:t>
                  </w:r>
                </w:p>
              </w:tc>
            </w:tr>
            <w:tr w:rsidR="00FA33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FA33B4" w:rsidRDefault="00FA33B4" w:rsidP="00015EB7">
                  <w:pPr>
                    <w:rPr>
                      <w:b/>
                    </w:rPr>
                  </w:pPr>
                  <w:r w:rsidRPr="00FA33B4">
                    <w:rPr>
                      <w:b/>
                    </w:rPr>
                    <w:t>Б. ТЕКУЋА ИМОВИНА</w:t>
                  </w:r>
                </w:p>
              </w:tc>
              <w:tc>
                <w:tcPr>
                  <w:tcW w:w="1173"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400.997</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804D35">
                  <w:pPr>
                    <w:jc w:val="center"/>
                    <w:rPr>
                      <w:b/>
                      <w:bCs/>
                      <w:sz w:val="22"/>
                    </w:rPr>
                  </w:pPr>
                  <w:r>
                    <w:rPr>
                      <w:b/>
                      <w:bCs/>
                      <w:sz w:val="22"/>
                    </w:rPr>
                    <w:t>13.51</w:t>
                  </w:r>
                </w:p>
              </w:tc>
              <w:tc>
                <w:tcPr>
                  <w:tcW w:w="1240" w:type="dxa"/>
                  <w:noWrap/>
                </w:tcPr>
                <w:p w:rsidR="00FA33B4" w:rsidRPr="00186B76" w:rsidRDefault="00FA33B4" w:rsidP="00804D35">
                  <w:pPr>
                    <w:jc w:val="center"/>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497.268</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804D35">
                  <w:pPr>
                    <w:jc w:val="center"/>
                    <w:rPr>
                      <w:b/>
                      <w:bCs/>
                      <w:sz w:val="22"/>
                    </w:rPr>
                  </w:pPr>
                  <w:r>
                    <w:rPr>
                      <w:b/>
                      <w:bCs/>
                      <w:sz w:val="22"/>
                    </w:rPr>
                    <w:t>15.73</w:t>
                  </w:r>
                </w:p>
              </w:tc>
            </w:tr>
            <w:tr w:rsidR="00FA33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Pr="004E6984" w:rsidRDefault="00FA33B4" w:rsidP="00015EB7">
                  <w:r>
                    <w:t>I.</w:t>
                  </w:r>
                  <w:r w:rsidRPr="004E6984">
                    <w:t xml:space="preserve"> Залихе, стална средства и средства обустављеног пословања намењена продаји</w:t>
                  </w:r>
                </w:p>
              </w:tc>
              <w:tc>
                <w:tcPr>
                  <w:tcW w:w="1173" w:type="dxa"/>
                  <w:noWrap/>
                </w:tcPr>
                <w:p w:rsidR="00FA33B4" w:rsidRPr="00186B76" w:rsidRDefault="00FA33B4" w:rsidP="00804D35">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14.702</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804D35">
                  <w:pPr>
                    <w:jc w:val="center"/>
                    <w:rPr>
                      <w:bCs/>
                      <w:color w:val="000000"/>
                      <w:sz w:val="22"/>
                    </w:rPr>
                  </w:pPr>
                  <w:r>
                    <w:rPr>
                      <w:bCs/>
                      <w:color w:val="000000"/>
                      <w:sz w:val="22"/>
                    </w:rPr>
                    <w:t>0.50</w:t>
                  </w:r>
                </w:p>
              </w:tc>
              <w:tc>
                <w:tcPr>
                  <w:tcW w:w="1240" w:type="dxa"/>
                  <w:noWrap/>
                </w:tcPr>
                <w:p w:rsidR="00FA33B4" w:rsidRPr="00186B76" w:rsidRDefault="00FA33B4" w:rsidP="00804D35">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31.807</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804D35">
                  <w:pPr>
                    <w:jc w:val="center"/>
                    <w:rPr>
                      <w:bCs/>
                      <w:color w:val="000000"/>
                      <w:sz w:val="22"/>
                    </w:rPr>
                  </w:pPr>
                  <w:r>
                    <w:rPr>
                      <w:bCs/>
                      <w:color w:val="000000"/>
                      <w:sz w:val="22"/>
                    </w:rPr>
                    <w:t>1.01</w:t>
                  </w:r>
                </w:p>
              </w:tc>
            </w:tr>
            <w:tr w:rsidR="00FA33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FA33B4" w:rsidRDefault="00FA33B4" w:rsidP="00015EB7">
                  <w:r>
                    <w:t>II.</w:t>
                  </w:r>
                  <w:r w:rsidRPr="004E6984">
                    <w:t xml:space="preserve"> Краткорочна потраживања, пласмани и,готовина,АВР  и пдв</w:t>
                  </w:r>
                </w:p>
              </w:tc>
              <w:tc>
                <w:tcPr>
                  <w:tcW w:w="1173" w:type="dxa"/>
                  <w:noWrap/>
                </w:tcPr>
                <w:p w:rsidR="00FA33B4" w:rsidRPr="00186B76" w:rsidRDefault="00FA33B4" w:rsidP="00804D35">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386.295</w:t>
                  </w:r>
                </w:p>
              </w:tc>
              <w:tc>
                <w:tcPr>
                  <w:cnfStyle w:val="000010000000" w:firstRow="0" w:lastRow="0" w:firstColumn="0" w:lastColumn="0" w:oddVBand="1" w:evenVBand="0" w:oddHBand="0" w:evenHBand="0" w:firstRowFirstColumn="0" w:firstRowLastColumn="0" w:lastRowFirstColumn="0" w:lastRowLastColumn="0"/>
                  <w:tcW w:w="1087" w:type="dxa"/>
                  <w:noWrap/>
                </w:tcPr>
                <w:p w:rsidR="00FA33B4" w:rsidRPr="00186B76" w:rsidRDefault="00FA33B4" w:rsidP="00804D35">
                  <w:pPr>
                    <w:jc w:val="center"/>
                    <w:rPr>
                      <w:bCs/>
                      <w:color w:val="000000"/>
                      <w:sz w:val="22"/>
                    </w:rPr>
                  </w:pPr>
                  <w:r>
                    <w:rPr>
                      <w:bCs/>
                      <w:color w:val="000000"/>
                      <w:sz w:val="22"/>
                    </w:rPr>
                    <w:t>13.01</w:t>
                  </w:r>
                </w:p>
              </w:tc>
              <w:tc>
                <w:tcPr>
                  <w:tcW w:w="1240" w:type="dxa"/>
                  <w:noWrap/>
                </w:tcPr>
                <w:p w:rsidR="00FA33B4" w:rsidRPr="00186B76" w:rsidRDefault="00FA33B4" w:rsidP="00804D35">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465.461</w:t>
                  </w:r>
                </w:p>
              </w:tc>
              <w:tc>
                <w:tcPr>
                  <w:cnfStyle w:val="000010000000" w:firstRow="0" w:lastRow="0" w:firstColumn="0" w:lastColumn="0" w:oddVBand="1" w:evenVBand="0" w:oddHBand="0" w:evenHBand="0" w:firstRowFirstColumn="0" w:firstRowLastColumn="0" w:lastRowFirstColumn="0" w:lastRowLastColumn="0"/>
                  <w:tcW w:w="1315" w:type="dxa"/>
                  <w:noWrap/>
                </w:tcPr>
                <w:p w:rsidR="00FA33B4" w:rsidRPr="00186B76" w:rsidRDefault="00FA33B4" w:rsidP="00804D35">
                  <w:pPr>
                    <w:jc w:val="center"/>
                    <w:rPr>
                      <w:bCs/>
                      <w:color w:val="000000"/>
                      <w:sz w:val="22"/>
                    </w:rPr>
                  </w:pPr>
                  <w:r>
                    <w:rPr>
                      <w:bCs/>
                      <w:color w:val="000000"/>
                      <w:sz w:val="22"/>
                    </w:rPr>
                    <w:t>14.73</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lastRenderedPageBreak/>
                    <w:t xml:space="preserve">  1. Краткорочна потраживања</w:t>
                  </w:r>
                </w:p>
              </w:tc>
              <w:tc>
                <w:tcPr>
                  <w:tcW w:w="1173" w:type="dxa"/>
                  <w:noWrap/>
                </w:tcPr>
                <w:p w:rsidR="006761B4" w:rsidRPr="00186B76" w:rsidRDefault="006761B4" w:rsidP="00C17D6D">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366.529</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Cs/>
                      <w:color w:val="000000"/>
                      <w:sz w:val="22"/>
                    </w:rPr>
                  </w:pPr>
                  <w:r>
                    <w:rPr>
                      <w:bCs/>
                      <w:color w:val="000000"/>
                      <w:sz w:val="22"/>
                    </w:rPr>
                    <w:t>12.35</w:t>
                  </w:r>
                </w:p>
              </w:tc>
              <w:tc>
                <w:tcPr>
                  <w:tcW w:w="1240" w:type="dxa"/>
                  <w:noWrap/>
                </w:tcPr>
                <w:p w:rsidR="006761B4" w:rsidRPr="00186B76" w:rsidRDefault="006761B4" w:rsidP="00804D35">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356.994</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804D35">
                  <w:pPr>
                    <w:jc w:val="center"/>
                    <w:rPr>
                      <w:bCs/>
                      <w:color w:val="000000"/>
                      <w:sz w:val="22"/>
                    </w:rPr>
                  </w:pPr>
                  <w:r>
                    <w:rPr>
                      <w:bCs/>
                      <w:color w:val="000000"/>
                      <w:sz w:val="22"/>
                    </w:rPr>
                    <w:t>11.30</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t xml:space="preserve">  2. Краткорочни финансијски пласмани </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2062">
                  <w:pPr>
                    <w:jc w:val="center"/>
                    <w:rPr>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A417DD">
                  <w:pPr>
                    <w:jc w:val="center"/>
                    <w:rPr>
                      <w:color w:val="000000"/>
                      <w:sz w:val="22"/>
                    </w:rPr>
                  </w:pPr>
                  <w:r>
                    <w:rPr>
                      <w:color w:val="000000"/>
                      <w:sz w:val="22"/>
                    </w:rPr>
                    <w:t>-</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t xml:space="preserve">  3. Готовински еквиваленти и готовина</w:t>
                  </w:r>
                </w:p>
              </w:tc>
              <w:tc>
                <w:tcPr>
                  <w:tcW w:w="1173" w:type="dxa"/>
                  <w:noWrap/>
                </w:tcPr>
                <w:p w:rsidR="006761B4" w:rsidRPr="00186B76" w:rsidRDefault="006761B4" w:rsidP="00C17D6D">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16.827</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Cs/>
                      <w:color w:val="000000"/>
                      <w:sz w:val="22"/>
                    </w:rPr>
                  </w:pPr>
                  <w:r>
                    <w:rPr>
                      <w:bCs/>
                      <w:color w:val="000000"/>
                      <w:sz w:val="22"/>
                    </w:rPr>
                    <w:t>0.57</w:t>
                  </w:r>
                </w:p>
              </w:tc>
              <w:tc>
                <w:tcPr>
                  <w:tcW w:w="1240" w:type="dxa"/>
                  <w:noWrap/>
                </w:tcPr>
                <w:p w:rsidR="006761B4" w:rsidRPr="00186B76" w:rsidRDefault="006761B4" w:rsidP="00804D35">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103.411</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804D35">
                  <w:pPr>
                    <w:jc w:val="center"/>
                    <w:rPr>
                      <w:bCs/>
                      <w:color w:val="000000"/>
                      <w:sz w:val="22"/>
                    </w:rPr>
                  </w:pPr>
                  <w:r>
                    <w:rPr>
                      <w:bCs/>
                      <w:color w:val="000000"/>
                      <w:sz w:val="22"/>
                    </w:rPr>
                    <w:t>3.27</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t xml:space="preserve">  4. Активна временска разграничења</w:t>
                  </w:r>
                </w:p>
              </w:tc>
              <w:tc>
                <w:tcPr>
                  <w:tcW w:w="1173"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2.939</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Cs/>
                      <w:color w:val="000000"/>
                      <w:sz w:val="22"/>
                    </w:rPr>
                  </w:pPr>
                  <w:r>
                    <w:rPr>
                      <w:bCs/>
                      <w:color w:val="000000"/>
                      <w:sz w:val="22"/>
                    </w:rPr>
                    <w:t>0.10</w:t>
                  </w:r>
                </w:p>
              </w:tc>
              <w:tc>
                <w:tcPr>
                  <w:tcW w:w="1240" w:type="dxa"/>
                  <w:noWrap/>
                </w:tcPr>
                <w:p w:rsidR="006761B4" w:rsidRPr="00186B76" w:rsidRDefault="006761B4" w:rsidP="00804D35">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5.056</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804D35">
                  <w:pPr>
                    <w:jc w:val="center"/>
                    <w:rPr>
                      <w:bCs/>
                      <w:color w:val="000000"/>
                      <w:sz w:val="22"/>
                    </w:rPr>
                  </w:pPr>
                  <w:r>
                    <w:rPr>
                      <w:bCs/>
                      <w:color w:val="000000"/>
                      <w:sz w:val="22"/>
                    </w:rPr>
                    <w:t>0.16</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t xml:space="preserve">  5.Порез на додатну вриједност</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2062">
                  <w:pPr>
                    <w:jc w:val="center"/>
                    <w:rPr>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17D6D">
                  <w:pPr>
                    <w:jc w:val="center"/>
                    <w:rPr>
                      <w:bCs/>
                      <w:color w:val="000000"/>
                      <w:sz w:val="22"/>
                    </w:rPr>
                  </w:pPr>
                  <w:r>
                    <w:rPr>
                      <w:bCs/>
                      <w:color w:val="000000"/>
                      <w:sz w:val="22"/>
                    </w:rPr>
                    <w:t>-</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В. ГУБИТАК ИЗНАД ВИСИНЕ КАПИТАЛА</w:t>
                  </w:r>
                </w:p>
              </w:tc>
              <w:tc>
                <w:tcPr>
                  <w:tcW w:w="1173"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color w:val="000000"/>
                      <w:sz w:val="22"/>
                    </w:rPr>
                  </w:pPr>
                  <w:r>
                    <w:rPr>
                      <w:b/>
                      <w:color w:val="000000"/>
                      <w:sz w:val="22"/>
                    </w:rPr>
                    <w:t>308.958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
                      <w:bCs/>
                      <w:color w:val="000000"/>
                      <w:sz w:val="22"/>
                    </w:rPr>
                  </w:pPr>
                  <w:r>
                    <w:rPr>
                      <w:b/>
                      <w:bCs/>
                      <w:color w:val="000000"/>
                      <w:sz w:val="22"/>
                    </w:rPr>
                    <w:t>10.41</w:t>
                  </w:r>
                </w:p>
              </w:tc>
              <w:tc>
                <w:tcPr>
                  <w:tcW w:w="1240"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color w:val="000000"/>
                      <w:sz w:val="22"/>
                    </w:rPr>
                  </w:pPr>
                  <w:r>
                    <w:rPr>
                      <w:b/>
                      <w:color w:val="000000"/>
                      <w:sz w:val="22"/>
                    </w:rPr>
                    <w:t>275.419</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223750" w:rsidRDefault="006761B4" w:rsidP="00673D24">
                  <w:pPr>
                    <w:jc w:val="center"/>
                    <w:rPr>
                      <w:b/>
                      <w:bCs/>
                      <w:color w:val="000000"/>
                      <w:sz w:val="22"/>
                    </w:rPr>
                  </w:pPr>
                  <w:r>
                    <w:rPr>
                      <w:b/>
                      <w:bCs/>
                      <w:color w:val="000000"/>
                      <w:sz w:val="22"/>
                    </w:rPr>
                    <w:t>8</w:t>
                  </w:r>
                  <w:r w:rsidRPr="00223750">
                    <w:rPr>
                      <w:b/>
                      <w:bCs/>
                      <w:color w:val="000000"/>
                      <w:sz w:val="22"/>
                    </w:rPr>
                    <w:t>.</w:t>
                  </w:r>
                  <w:r>
                    <w:rPr>
                      <w:b/>
                      <w:bCs/>
                      <w:color w:val="000000"/>
                      <w:sz w:val="22"/>
                    </w:rPr>
                    <w:t xml:space="preserve">72                                                                                                                                                                                                                                                                                                                                                                                                                                                                                                                                                                                                                                                                                                                                                                                                                                                                                                                                                                                                                                                                                                                                                                                                                                                                                                                                                                                                                                                                                                                                                                                                                                                                                                                                                                                                                                                                                                                                                                                                                                                                                                                                                                                                                                                                                                                                                                                                                                                                                                                                                                                                                                                                                                                                                                                                                                                                                                                                                                                                                                                                                                                                                                                                                                                                                                                                                                                                                                                                                                                                                                                                                                                                                                                                                                                                                                                                                                                                                                                                                                                                                                                                                                                                                                                                                                                                                                                                                                                                                                                                                                                                                                                                                                                                                                                                                                                                                                                                                                                                                                                                                                                                                                                                                                                                                                                                                                                                                                                                                                                                                                                                                                                                                                                                                                                                                                                                                                                                                                                                                                                                                                                                                                                                                                                                </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Г. ПОСЛОВНА АКТИВА</w:t>
                  </w:r>
                </w:p>
              </w:tc>
              <w:tc>
                <w:tcPr>
                  <w:tcW w:w="1173" w:type="dxa"/>
                  <w:noWrap/>
                </w:tcPr>
                <w:p w:rsidR="006761B4" w:rsidRPr="00186B76" w:rsidRDefault="006761B4" w:rsidP="00C17D6D">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913.348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
                      <w:bCs/>
                      <w:color w:val="000000"/>
                      <w:sz w:val="22"/>
                    </w:rPr>
                  </w:pPr>
                  <w:r>
                    <w:rPr>
                      <w:b/>
                      <w:bCs/>
                      <w:color w:val="000000"/>
                      <w:sz w:val="22"/>
                    </w:rPr>
                    <w:t>30.76</w:t>
                  </w:r>
                </w:p>
              </w:tc>
              <w:tc>
                <w:tcPr>
                  <w:tcW w:w="1240" w:type="dxa"/>
                  <w:noWrap/>
                </w:tcPr>
                <w:p w:rsidR="006761B4" w:rsidRPr="00186B76" w:rsidRDefault="006761B4" w:rsidP="00C17D6D">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1.008.758</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17D6D">
                  <w:pPr>
                    <w:jc w:val="center"/>
                    <w:rPr>
                      <w:b/>
                      <w:bCs/>
                      <w:color w:val="000000"/>
                      <w:sz w:val="22"/>
                    </w:rPr>
                  </w:pPr>
                  <w:r>
                    <w:rPr>
                      <w:b/>
                      <w:bCs/>
                      <w:color w:val="000000"/>
                      <w:sz w:val="22"/>
                    </w:rPr>
                    <w:t>31,92</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Д. ВАНБИЛАНСНА АКТИВА</w:t>
                  </w:r>
                </w:p>
              </w:tc>
              <w:tc>
                <w:tcPr>
                  <w:tcW w:w="1173"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2.055.522</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C17D6D">
                  <w:pPr>
                    <w:jc w:val="center"/>
                    <w:rPr>
                      <w:b/>
                      <w:bCs/>
                      <w:color w:val="000000"/>
                      <w:sz w:val="22"/>
                    </w:rPr>
                  </w:pPr>
                  <w:r>
                    <w:rPr>
                      <w:b/>
                      <w:bCs/>
                      <w:color w:val="000000"/>
                      <w:sz w:val="22"/>
                    </w:rPr>
                    <w:t>69.24</w:t>
                  </w:r>
                </w:p>
              </w:tc>
              <w:tc>
                <w:tcPr>
                  <w:tcW w:w="1240"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2.151.561</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17D6D">
                  <w:pPr>
                    <w:jc w:val="center"/>
                    <w:rPr>
                      <w:b/>
                      <w:bCs/>
                      <w:color w:val="000000"/>
                      <w:sz w:val="22"/>
                    </w:rPr>
                  </w:pPr>
                  <w:r>
                    <w:rPr>
                      <w:b/>
                      <w:bCs/>
                      <w:color w:val="000000"/>
                      <w:sz w:val="22"/>
                    </w:rPr>
                    <w:t>68,08</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Ђ. УКУПНА АКТИВА</w:t>
                  </w:r>
                </w:p>
              </w:tc>
              <w:tc>
                <w:tcPr>
                  <w:tcW w:w="1173" w:type="dxa"/>
                  <w:noWrap/>
                </w:tcPr>
                <w:p w:rsidR="006761B4" w:rsidRPr="00186B76" w:rsidRDefault="006761B4" w:rsidP="00804D35">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2.968.870</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2062">
                  <w:pPr>
                    <w:jc w:val="center"/>
                    <w:rPr>
                      <w:b/>
                      <w:bCs/>
                      <w:color w:val="000000"/>
                      <w:sz w:val="22"/>
                    </w:rPr>
                  </w:pPr>
                  <w:r>
                    <w:rPr>
                      <w:b/>
                      <w:bCs/>
                      <w:color w:val="000000"/>
                      <w:sz w:val="22"/>
                    </w:rPr>
                    <w:t>100</w:t>
                  </w:r>
                </w:p>
              </w:tc>
              <w:tc>
                <w:tcPr>
                  <w:tcW w:w="1240" w:type="dxa"/>
                  <w:noWrap/>
                </w:tcPr>
                <w:p w:rsidR="006761B4" w:rsidRPr="00186B76" w:rsidRDefault="006761B4" w:rsidP="00804D35">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3.160.319</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50DE2">
                  <w:pPr>
                    <w:jc w:val="center"/>
                    <w:rPr>
                      <w:b/>
                      <w:bCs/>
                      <w:color w:val="000000"/>
                      <w:sz w:val="22"/>
                    </w:rPr>
                  </w:pPr>
                  <w:r>
                    <w:rPr>
                      <w:b/>
                      <w:bCs/>
                      <w:color w:val="000000"/>
                      <w:sz w:val="22"/>
                    </w:rPr>
                    <w:t>100</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65DFE" w:rsidRDefault="006761B4" w:rsidP="00015EB7">
                  <w:r w:rsidRPr="00665DFE">
                    <w:t>П А С И В А</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2062">
                  <w:pPr>
                    <w:jc w:val="center"/>
                    <w:rPr>
                      <w:bCs/>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4E5188">
                  <w:pPr>
                    <w:jc w:val="right"/>
                    <w:rPr>
                      <w:bCs/>
                      <w:color w:val="000000"/>
                      <w:sz w:val="22"/>
                    </w:rPr>
                  </w:pP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Default="006761B4" w:rsidP="00015EB7">
                  <w:r w:rsidRPr="00665DFE">
                    <w:t xml:space="preserve">А. КАПИТАЛ </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sidRPr="00186B76">
                    <w:rPr>
                      <w:b/>
                      <w:bCs/>
                      <w:color w:val="000000"/>
                      <w:sz w:val="22"/>
                    </w:rPr>
                    <w:t>-</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b/>
                      <w:bCs/>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4E5188">
                  <w:pPr>
                    <w:jc w:val="right"/>
                    <w:rPr>
                      <w:b/>
                      <w:bCs/>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t>I.</w:t>
                  </w:r>
                  <w:r w:rsidRPr="006742B1">
                    <w:t xml:space="preserve">  ОСНОВНИ КАПИТАЛ</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2.000</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r>
                    <w:rPr>
                      <w:bCs/>
                      <w:color w:val="000000"/>
                      <w:sz w:val="22"/>
                    </w:rPr>
                    <w:t>0.05</w:t>
                  </w: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2.000</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bCs/>
                      <w:color w:val="000000"/>
                      <w:sz w:val="22"/>
                    </w:rPr>
                  </w:pPr>
                  <w:r>
                    <w:rPr>
                      <w:bCs/>
                      <w:color w:val="000000"/>
                      <w:sz w:val="22"/>
                    </w:rPr>
                    <w:t>0.05</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rsidRPr="006742B1">
                    <w:t xml:space="preserve">  1.  Акцијски капитал </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bCs/>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6761B4">
                  <w:r w:rsidRPr="006742B1">
                    <w:t xml:space="preserve">  2. У</w:t>
                  </w:r>
                  <w:r>
                    <w:rPr>
                      <w:lang w:val="sr-Cyrl-BA"/>
                    </w:rPr>
                    <w:t>дј</w:t>
                  </w:r>
                  <w:r w:rsidRPr="006742B1">
                    <w:t xml:space="preserve">ели друштва са ограниченом </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rsidRPr="006742B1">
                    <w:t xml:space="preserve">      одговорношћу</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t xml:space="preserve">  3.  Задружни у</w:t>
                  </w:r>
                  <w:r>
                    <w:rPr>
                      <w:lang w:val="sr-Cyrl-BA"/>
                    </w:rPr>
                    <w:t>дј</w:t>
                  </w:r>
                  <w:r w:rsidRPr="006742B1">
                    <w:t>ели</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rsidRPr="006742B1">
                    <w:t xml:space="preserve">  4.  Улози</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2.000</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r>
                    <w:rPr>
                      <w:color w:val="000000"/>
                      <w:sz w:val="22"/>
                    </w:rPr>
                    <w:t>0.05</w:t>
                  </w: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2.000</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r>
                    <w:rPr>
                      <w:color w:val="000000"/>
                      <w:sz w:val="22"/>
                    </w:rPr>
                    <w:t>0.05</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42B1" w:rsidRDefault="006761B4" w:rsidP="00015EB7">
                  <w:r w:rsidRPr="006742B1">
                    <w:t xml:space="preserve">  5.  Државни капитал</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lang w:val="en-US"/>
                    </w:rPr>
                    <w:t>II.</w:t>
                  </w:r>
                  <w:r w:rsidRPr="006761B4">
                    <w:rPr>
                      <w:b/>
                    </w:rPr>
                    <w:t xml:space="preserve">   УПИСАНИ НЕУПЛАЋЕНИ КАПИТАЛ</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III.  ЕМИСИОНА ПРЕМИЈА</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color w:val="000000"/>
                      <w:sz w:val="22"/>
                    </w:rPr>
                  </w:pPr>
                </w:p>
              </w:tc>
              <w:tc>
                <w:tcPr>
                  <w:tcW w:w="1240"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color w:val="000000"/>
                      <w:sz w:val="22"/>
                    </w:rPr>
                  </w:pP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IV.  РЕЗЕРВЕ</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bCs/>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 xml:space="preserve">V.  РЕВАЛОРИЗАЦИОНЕ РЕЗЕРВЕ </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p>
              </w:tc>
              <w:tc>
                <w:tcPr>
                  <w:tcW w:w="1240"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131.496</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17D6D">
                  <w:pPr>
                    <w:jc w:val="center"/>
                    <w:rPr>
                      <w:bCs/>
                      <w:color w:val="000000"/>
                      <w:sz w:val="22"/>
                    </w:rPr>
                  </w:pPr>
                  <w:r>
                    <w:rPr>
                      <w:bCs/>
                      <w:color w:val="000000"/>
                      <w:sz w:val="22"/>
                    </w:rPr>
                    <w:t>4.16</w:t>
                  </w:r>
                </w:p>
              </w:tc>
            </w:tr>
            <w:tr w:rsidR="00164791"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164791" w:rsidRPr="006761B4" w:rsidRDefault="00164791" w:rsidP="004E5188">
                  <w:pPr>
                    <w:rPr>
                      <w:b/>
                      <w:sz w:val="22"/>
                      <w:lang w:val="sr-Latn-CS" w:eastAsia="sr-Latn-CS"/>
                    </w:rPr>
                  </w:pPr>
                </w:p>
              </w:tc>
              <w:tc>
                <w:tcPr>
                  <w:tcW w:w="1173" w:type="dxa"/>
                  <w:noWrap/>
                </w:tcPr>
                <w:p w:rsidR="00164791" w:rsidRPr="00186B76" w:rsidRDefault="00164791"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164791" w:rsidRPr="00186B76" w:rsidRDefault="00164791" w:rsidP="004E5188">
                  <w:pPr>
                    <w:jc w:val="right"/>
                    <w:rPr>
                      <w:bCs/>
                      <w:color w:val="000000"/>
                      <w:sz w:val="22"/>
                    </w:rPr>
                  </w:pPr>
                </w:p>
              </w:tc>
              <w:tc>
                <w:tcPr>
                  <w:tcW w:w="1240" w:type="dxa"/>
                  <w:noWrap/>
                </w:tcPr>
                <w:p w:rsidR="00164791" w:rsidRPr="00186B76" w:rsidRDefault="00C50DE2"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130.331</w:t>
                  </w:r>
                </w:p>
              </w:tc>
              <w:tc>
                <w:tcPr>
                  <w:cnfStyle w:val="000010000000" w:firstRow="0" w:lastRow="0" w:firstColumn="0" w:lastColumn="0" w:oddVBand="1" w:evenVBand="0" w:oddHBand="0" w:evenHBand="0" w:firstRowFirstColumn="0" w:firstRowLastColumn="0" w:lastRowFirstColumn="0" w:lastRowLastColumn="0"/>
                  <w:tcW w:w="1315" w:type="dxa"/>
                  <w:noWrap/>
                </w:tcPr>
                <w:p w:rsidR="00164791" w:rsidRPr="00186B76" w:rsidRDefault="00C17D6D" w:rsidP="00C17D6D">
                  <w:pPr>
                    <w:jc w:val="center"/>
                    <w:rPr>
                      <w:bCs/>
                      <w:color w:val="000000"/>
                      <w:sz w:val="22"/>
                    </w:rPr>
                  </w:pPr>
                  <w:r>
                    <w:rPr>
                      <w:bCs/>
                      <w:color w:val="000000"/>
                      <w:sz w:val="22"/>
                    </w:rPr>
                    <w:t>4</w:t>
                  </w:r>
                  <w:r w:rsidR="00C50DE2">
                    <w:rPr>
                      <w:bCs/>
                      <w:color w:val="000000"/>
                      <w:sz w:val="22"/>
                    </w:rPr>
                    <w:t>.</w:t>
                  </w:r>
                  <w:r>
                    <w:rPr>
                      <w:bCs/>
                      <w:color w:val="000000"/>
                      <w:sz w:val="22"/>
                    </w:rPr>
                    <w:t>12</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VII. ГУБИТАК ДО ВИСИНЕ КАПИТАЛА</w:t>
                  </w:r>
                </w:p>
              </w:tc>
              <w:tc>
                <w:tcPr>
                  <w:tcW w:w="1173"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color w:val="C00000"/>
                      <w:sz w:val="22"/>
                    </w:rPr>
                  </w:pPr>
                  <w:r>
                    <w:rPr>
                      <w:color w:val="C00000"/>
                      <w:sz w:val="22"/>
                    </w:rPr>
                    <w:t>308.958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C00000"/>
                      <w:sz w:val="22"/>
                    </w:rPr>
                  </w:pPr>
                  <w:r>
                    <w:rPr>
                      <w:bCs/>
                      <w:color w:val="C00000"/>
                      <w:sz w:val="22"/>
                    </w:rPr>
                    <w:t>10,41</w:t>
                  </w:r>
                </w:p>
              </w:tc>
              <w:tc>
                <w:tcPr>
                  <w:tcW w:w="1240" w:type="dxa"/>
                  <w:noWrap/>
                </w:tcPr>
                <w:p w:rsidR="006761B4" w:rsidRPr="00186B76" w:rsidRDefault="006761B4" w:rsidP="00763B1B">
                  <w:pPr>
                    <w:jc w:val="right"/>
                    <w:cnfStyle w:val="000000100000" w:firstRow="0" w:lastRow="0" w:firstColumn="0" w:lastColumn="0" w:oddVBand="0" w:evenVBand="0" w:oddHBand="1" w:evenHBand="0" w:firstRowFirstColumn="0" w:firstRowLastColumn="0" w:lastRowFirstColumn="0" w:lastRowLastColumn="0"/>
                    <w:rPr>
                      <w:color w:val="C00000"/>
                      <w:sz w:val="22"/>
                    </w:rPr>
                  </w:pPr>
                  <w:r>
                    <w:rPr>
                      <w:color w:val="C00000"/>
                      <w:sz w:val="22"/>
                    </w:rPr>
                    <w:t>275.41 9</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673D24">
                  <w:pPr>
                    <w:jc w:val="center"/>
                    <w:rPr>
                      <w:bCs/>
                      <w:color w:val="C00000"/>
                      <w:sz w:val="22"/>
                    </w:rPr>
                  </w:pPr>
                  <w:r>
                    <w:rPr>
                      <w:bCs/>
                      <w:color w:val="C00000"/>
                      <w:sz w:val="22"/>
                    </w:rPr>
                    <w:t xml:space="preserve">8,72                                                                                                                                                                                                                                                                                                                                                                                                                                                                                                                                                                                                                                                                                                                                                                                                                                                                                                                                                                                                                                                                   </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Б. ДУГОРОЧНА РЕЗЕРВИСАЊА</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b/>
                      <w:bCs/>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b/>
                      <w:bCs/>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b/>
                      <w:bCs/>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В. ОБАВЕЗЕ</w:t>
                  </w:r>
                </w:p>
              </w:tc>
              <w:tc>
                <w:tcPr>
                  <w:tcW w:w="1173"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913.348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
                      <w:bCs/>
                      <w:color w:val="000000"/>
                      <w:sz w:val="22"/>
                    </w:rPr>
                  </w:pPr>
                  <w:r>
                    <w:rPr>
                      <w:b/>
                      <w:bCs/>
                      <w:color w:val="000000"/>
                      <w:sz w:val="22"/>
                    </w:rPr>
                    <w:t>31.92</w:t>
                  </w:r>
                </w:p>
              </w:tc>
              <w:tc>
                <w:tcPr>
                  <w:tcW w:w="1240" w:type="dxa"/>
                  <w:noWrap/>
                </w:tcPr>
                <w:p w:rsidR="006761B4" w:rsidRPr="00186B76" w:rsidRDefault="006761B4" w:rsidP="00C17D6D">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1.008.758</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C17D6D">
                  <w:pPr>
                    <w:jc w:val="center"/>
                    <w:rPr>
                      <w:b/>
                      <w:bCs/>
                      <w:color w:val="000000"/>
                      <w:sz w:val="22"/>
                    </w:rPr>
                  </w:pPr>
                  <w:r>
                    <w:rPr>
                      <w:b/>
                      <w:bCs/>
                      <w:color w:val="000000"/>
                      <w:sz w:val="22"/>
                    </w:rPr>
                    <w:t>31,92</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5161C2" w:rsidRDefault="006761B4" w:rsidP="00015EB7">
                  <w:r>
                    <w:t>I</w:t>
                  </w:r>
                  <w:r w:rsidRPr="005161C2">
                    <w:t>.Дугорочне обавезе</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p>
              </w:tc>
              <w:tc>
                <w:tcPr>
                  <w:tcW w:w="1240"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760BEB">
                  <w:pPr>
                    <w:jc w:val="center"/>
                    <w:rPr>
                      <w:bCs/>
                      <w:color w:val="000000"/>
                      <w:sz w:val="22"/>
                    </w:rPr>
                  </w:pP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5161C2" w:rsidRDefault="006761B4" w:rsidP="00015EB7">
                  <w:r>
                    <w:t>II</w:t>
                  </w:r>
                  <w:r w:rsidRPr="005161C2">
                    <w:t xml:space="preserve"> Краткорочне обавезе</w:t>
                  </w:r>
                </w:p>
              </w:tc>
              <w:tc>
                <w:tcPr>
                  <w:tcW w:w="1173" w:type="dxa"/>
                  <w:noWrap/>
                </w:tcPr>
                <w:p w:rsidR="006761B4" w:rsidRPr="00186B76" w:rsidRDefault="006761B4" w:rsidP="00243300">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913.348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r>
                    <w:rPr>
                      <w:bCs/>
                      <w:color w:val="000000"/>
                      <w:sz w:val="22"/>
                    </w:rPr>
                    <w:t>30,76</w:t>
                  </w:r>
                </w:p>
              </w:tc>
              <w:tc>
                <w:tcPr>
                  <w:tcW w:w="1240" w:type="dxa"/>
                  <w:noWrap/>
                </w:tcPr>
                <w:p w:rsidR="006761B4" w:rsidRPr="00186B76" w:rsidRDefault="006761B4" w:rsidP="00243300">
                  <w:pPr>
                    <w:jc w:val="right"/>
                    <w:cnfStyle w:val="000000100000" w:firstRow="0" w:lastRow="0" w:firstColumn="0" w:lastColumn="0" w:oddVBand="0" w:evenVBand="0" w:oddHBand="1" w:evenHBand="0" w:firstRowFirstColumn="0" w:firstRowLastColumn="0" w:lastRowFirstColumn="0" w:lastRowLastColumn="0"/>
                    <w:rPr>
                      <w:color w:val="000000"/>
                      <w:sz w:val="22"/>
                    </w:rPr>
                  </w:pPr>
                  <w:r>
                    <w:rPr>
                      <w:color w:val="000000"/>
                      <w:sz w:val="22"/>
                    </w:rPr>
                    <w:t>1.008.758</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243300">
                  <w:pPr>
                    <w:jc w:val="center"/>
                    <w:rPr>
                      <w:bCs/>
                      <w:color w:val="000000"/>
                      <w:sz w:val="22"/>
                    </w:rPr>
                  </w:pPr>
                  <w:r>
                    <w:rPr>
                      <w:bCs/>
                      <w:color w:val="000000"/>
                      <w:sz w:val="22"/>
                    </w:rPr>
                    <w:t>31,92</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5161C2" w:rsidRDefault="006761B4" w:rsidP="00015EB7">
                  <w:r w:rsidRPr="005161C2">
                    <w:t xml:space="preserve">  1. Пасивна временска разграничења</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20.000</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Cs/>
                      <w:color w:val="000000"/>
                      <w:sz w:val="22"/>
                    </w:rPr>
                  </w:pPr>
                  <w:r>
                    <w:rPr>
                      <w:bCs/>
                      <w:color w:val="000000"/>
                      <w:sz w:val="22"/>
                    </w:rPr>
                    <w:t>0,67</w:t>
                  </w:r>
                </w:p>
              </w:tc>
              <w:tc>
                <w:tcPr>
                  <w:tcW w:w="1240" w:type="dxa"/>
                  <w:noWrap/>
                </w:tcPr>
                <w:p w:rsidR="006761B4" w:rsidRPr="00186B76" w:rsidRDefault="006761B4" w:rsidP="00243300">
                  <w:pPr>
                    <w:jc w:val="right"/>
                    <w:cnfStyle w:val="000000000000" w:firstRow="0" w:lastRow="0" w:firstColumn="0" w:lastColumn="0" w:oddVBand="0" w:evenVBand="0" w:oddHBand="0" w:evenHBand="0" w:firstRowFirstColumn="0" w:firstRowLastColumn="0" w:lastRowFirstColumn="0" w:lastRowLastColumn="0"/>
                    <w:rPr>
                      <w:color w:val="000000"/>
                      <w:sz w:val="22"/>
                    </w:rPr>
                  </w:pPr>
                  <w:r>
                    <w:rPr>
                      <w:color w:val="000000"/>
                      <w:sz w:val="22"/>
                    </w:rPr>
                    <w:t>50.000</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243300">
                  <w:pPr>
                    <w:jc w:val="center"/>
                    <w:rPr>
                      <w:bCs/>
                      <w:color w:val="000000"/>
                      <w:sz w:val="22"/>
                    </w:rPr>
                  </w:pPr>
                  <w:r>
                    <w:rPr>
                      <w:bCs/>
                      <w:color w:val="000000"/>
                      <w:sz w:val="22"/>
                    </w:rPr>
                    <w:t>1,58</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Г. ПОСЛОВНА ПАСИВА</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913.348</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243300">
                  <w:pPr>
                    <w:jc w:val="right"/>
                    <w:rPr>
                      <w:b/>
                      <w:bCs/>
                      <w:color w:val="000000"/>
                      <w:sz w:val="22"/>
                    </w:rPr>
                  </w:pPr>
                  <w:r>
                    <w:rPr>
                      <w:b/>
                      <w:bCs/>
                      <w:color w:val="000000"/>
                      <w:sz w:val="22"/>
                    </w:rPr>
                    <w:t>30.76</w:t>
                  </w:r>
                </w:p>
              </w:tc>
              <w:tc>
                <w:tcPr>
                  <w:tcW w:w="1240" w:type="dxa"/>
                  <w:noWrap/>
                </w:tcPr>
                <w:p w:rsidR="006761B4" w:rsidRPr="00186B76" w:rsidRDefault="006761B4" w:rsidP="00243300">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1.008.758</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243300">
                  <w:pPr>
                    <w:jc w:val="center"/>
                    <w:rPr>
                      <w:b/>
                      <w:bCs/>
                      <w:color w:val="000000"/>
                      <w:sz w:val="22"/>
                    </w:rPr>
                  </w:pPr>
                  <w:r>
                    <w:rPr>
                      <w:b/>
                      <w:bCs/>
                      <w:color w:val="000000"/>
                      <w:sz w:val="22"/>
                    </w:rPr>
                    <w:t>31,92</w:t>
                  </w:r>
                </w:p>
              </w:tc>
            </w:tr>
            <w:tr w:rsidR="006761B4" w:rsidRPr="00186B76" w:rsidTr="006761B4">
              <w:trPr>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Д. ВАНБИЛАНСНА ПАСИВА</w:t>
                  </w:r>
                </w:p>
              </w:tc>
              <w:tc>
                <w:tcPr>
                  <w:tcW w:w="1173" w:type="dxa"/>
                  <w:noWrap/>
                </w:tcPr>
                <w:p w:rsidR="006761B4" w:rsidRPr="00186B76" w:rsidRDefault="006761B4" w:rsidP="004E5188">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2.055.522</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243300">
                  <w:pPr>
                    <w:jc w:val="right"/>
                    <w:rPr>
                      <w:b/>
                      <w:bCs/>
                      <w:color w:val="000000"/>
                      <w:sz w:val="22"/>
                    </w:rPr>
                  </w:pPr>
                  <w:r>
                    <w:rPr>
                      <w:b/>
                      <w:bCs/>
                      <w:color w:val="000000"/>
                      <w:sz w:val="22"/>
                    </w:rPr>
                    <w:t>69.24</w:t>
                  </w:r>
                </w:p>
              </w:tc>
              <w:tc>
                <w:tcPr>
                  <w:tcW w:w="1240" w:type="dxa"/>
                  <w:noWrap/>
                </w:tcPr>
                <w:p w:rsidR="006761B4" w:rsidRPr="00186B76" w:rsidRDefault="006761B4" w:rsidP="00243300">
                  <w:pPr>
                    <w:jc w:val="right"/>
                    <w:cnfStyle w:val="000000000000" w:firstRow="0" w:lastRow="0" w:firstColumn="0" w:lastColumn="0" w:oddVBand="0" w:evenVBand="0" w:oddHBand="0" w:evenHBand="0" w:firstRowFirstColumn="0" w:firstRowLastColumn="0" w:lastRowFirstColumn="0" w:lastRowLastColumn="0"/>
                    <w:rPr>
                      <w:b/>
                      <w:bCs/>
                      <w:color w:val="000000"/>
                      <w:sz w:val="22"/>
                    </w:rPr>
                  </w:pPr>
                  <w:r>
                    <w:rPr>
                      <w:b/>
                      <w:bCs/>
                      <w:color w:val="000000"/>
                      <w:sz w:val="22"/>
                    </w:rPr>
                    <w:t>2.151.561</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243300">
                  <w:pPr>
                    <w:jc w:val="center"/>
                    <w:rPr>
                      <w:b/>
                      <w:bCs/>
                      <w:color w:val="000000"/>
                      <w:sz w:val="22"/>
                    </w:rPr>
                  </w:pPr>
                  <w:r>
                    <w:rPr>
                      <w:b/>
                      <w:bCs/>
                      <w:color w:val="000000"/>
                      <w:sz w:val="22"/>
                    </w:rPr>
                    <w:t>68,08</w:t>
                  </w:r>
                </w:p>
              </w:tc>
            </w:tr>
            <w:tr w:rsidR="006761B4" w:rsidRPr="00186B76" w:rsidTr="006761B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531" w:type="dxa"/>
                  <w:noWrap/>
                </w:tcPr>
                <w:p w:rsidR="006761B4" w:rsidRPr="006761B4" w:rsidRDefault="006761B4" w:rsidP="00015EB7">
                  <w:pPr>
                    <w:rPr>
                      <w:b/>
                    </w:rPr>
                  </w:pPr>
                  <w:r w:rsidRPr="006761B4">
                    <w:rPr>
                      <w:b/>
                    </w:rPr>
                    <w:t>Ђ. УКУПНА ПАСИВА</w:t>
                  </w:r>
                </w:p>
              </w:tc>
              <w:tc>
                <w:tcPr>
                  <w:tcW w:w="1173" w:type="dxa"/>
                  <w:noWrap/>
                </w:tcPr>
                <w:p w:rsidR="006761B4" w:rsidRPr="00186B76" w:rsidRDefault="006761B4" w:rsidP="004E5188">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2.968.870</w:t>
                  </w:r>
                </w:p>
              </w:tc>
              <w:tc>
                <w:tcPr>
                  <w:cnfStyle w:val="000010000000" w:firstRow="0" w:lastRow="0" w:firstColumn="0" w:lastColumn="0" w:oddVBand="1" w:evenVBand="0" w:oddHBand="0" w:evenHBand="0" w:firstRowFirstColumn="0" w:firstRowLastColumn="0" w:lastRowFirstColumn="0" w:lastRowLastColumn="0"/>
                  <w:tcW w:w="1087" w:type="dxa"/>
                  <w:noWrap/>
                </w:tcPr>
                <w:p w:rsidR="006761B4" w:rsidRPr="00186B76" w:rsidRDefault="006761B4" w:rsidP="004E5188">
                  <w:pPr>
                    <w:jc w:val="right"/>
                    <w:rPr>
                      <w:b/>
                      <w:bCs/>
                      <w:color w:val="000000"/>
                      <w:sz w:val="22"/>
                    </w:rPr>
                  </w:pPr>
                  <w:r>
                    <w:rPr>
                      <w:b/>
                      <w:bCs/>
                      <w:color w:val="000000"/>
                      <w:sz w:val="22"/>
                    </w:rPr>
                    <w:t>100.00</w:t>
                  </w:r>
                </w:p>
              </w:tc>
              <w:tc>
                <w:tcPr>
                  <w:tcW w:w="1240" w:type="dxa"/>
                  <w:noWrap/>
                </w:tcPr>
                <w:p w:rsidR="006761B4" w:rsidRPr="00186B76" w:rsidRDefault="006761B4" w:rsidP="00243300">
                  <w:pPr>
                    <w:jc w:val="right"/>
                    <w:cnfStyle w:val="000000100000" w:firstRow="0" w:lastRow="0" w:firstColumn="0" w:lastColumn="0" w:oddVBand="0" w:evenVBand="0" w:oddHBand="1" w:evenHBand="0" w:firstRowFirstColumn="0" w:firstRowLastColumn="0" w:lastRowFirstColumn="0" w:lastRowLastColumn="0"/>
                    <w:rPr>
                      <w:b/>
                      <w:bCs/>
                      <w:color w:val="000000"/>
                      <w:sz w:val="22"/>
                    </w:rPr>
                  </w:pPr>
                  <w:r>
                    <w:rPr>
                      <w:b/>
                      <w:bCs/>
                      <w:color w:val="000000"/>
                      <w:sz w:val="22"/>
                    </w:rPr>
                    <w:t>3.160.319</w:t>
                  </w:r>
                </w:p>
              </w:tc>
              <w:tc>
                <w:tcPr>
                  <w:cnfStyle w:val="000010000000" w:firstRow="0" w:lastRow="0" w:firstColumn="0" w:lastColumn="0" w:oddVBand="1" w:evenVBand="0" w:oddHBand="0" w:evenHBand="0" w:firstRowFirstColumn="0" w:firstRowLastColumn="0" w:lastRowFirstColumn="0" w:lastRowLastColumn="0"/>
                  <w:tcW w:w="1315" w:type="dxa"/>
                  <w:noWrap/>
                </w:tcPr>
                <w:p w:rsidR="006761B4" w:rsidRPr="00186B76" w:rsidRDefault="006761B4" w:rsidP="006912C7">
                  <w:pPr>
                    <w:jc w:val="center"/>
                    <w:rPr>
                      <w:b/>
                      <w:bCs/>
                      <w:color w:val="000000"/>
                      <w:sz w:val="22"/>
                    </w:rPr>
                  </w:pPr>
                  <w:r>
                    <w:rPr>
                      <w:b/>
                      <w:bCs/>
                      <w:color w:val="000000"/>
                      <w:sz w:val="22"/>
                    </w:rPr>
                    <w:t>100.00</w:t>
                  </w:r>
                </w:p>
              </w:tc>
            </w:tr>
          </w:tbl>
          <w:p w:rsidR="00164791" w:rsidRPr="00186B76" w:rsidRDefault="00164791">
            <w:pPr>
              <w:rPr>
                <w:sz w:val="22"/>
              </w:rPr>
            </w:pPr>
          </w:p>
        </w:tc>
      </w:tr>
    </w:tbl>
    <w:p w:rsidR="00164791" w:rsidRPr="00186B76" w:rsidRDefault="00015EB7" w:rsidP="00164791">
      <w:pPr>
        <w:pStyle w:val="NoSpacing"/>
        <w:jc w:val="center"/>
      </w:pPr>
      <w:r>
        <w:rPr>
          <w:lang w:val="sr-Latn-RS"/>
        </w:rPr>
        <w:lastRenderedPageBreak/>
        <w:t xml:space="preserve"> </w:t>
      </w:r>
      <w:r>
        <w:rPr>
          <w:lang w:val="sr-Cyrl-BA"/>
        </w:rPr>
        <w:t>Табела</w:t>
      </w:r>
      <w:r w:rsidR="00B64D73">
        <w:rPr>
          <w:lang w:val="sr-Cyrl-BA"/>
        </w:rPr>
        <w:t xml:space="preserve"> бр</w:t>
      </w:r>
      <w:r w:rsidR="00164791" w:rsidRPr="00186B76">
        <w:t>.16.</w:t>
      </w:r>
    </w:p>
    <w:p w:rsidR="00015EB7" w:rsidRDefault="00015EB7" w:rsidP="00015EB7">
      <w:pPr>
        <w:spacing w:before="240" w:after="240"/>
        <w:jc w:val="both"/>
      </w:pPr>
      <w:r>
        <w:t>Учешће сталне имовине предузећ</w:t>
      </w:r>
      <w:r w:rsidR="00E60AD3">
        <w:t xml:space="preserve">а у укупној активи износи 6.85 </w:t>
      </w:r>
      <w:r>
        <w:t>%, док је у претходној години износило 7.47 %. Проценат учешћа сталне имовине у укупној активи текуће године се повећао у односу на претходну годину, првенствено због повећања учешћа некретнина, постројења и опреме у сталној имовини предузећа.</w:t>
      </w:r>
    </w:p>
    <w:p w:rsidR="00015EB7" w:rsidRDefault="00015EB7" w:rsidP="00015EB7">
      <w:pPr>
        <w:spacing w:before="240" w:after="240"/>
        <w:jc w:val="both"/>
      </w:pPr>
      <w:r>
        <w:t>У оквиру активе биланса стања, значајне промјене евидентне су на текућој имовини, која је смањена у текућој години у односу на претходну годину за износ од 96.271,00 КМ. Процентуално учешће текуће имовине у укупној активи  износи 3,24 %  .</w:t>
      </w:r>
      <w:r w:rsidRPr="00015EB7">
        <w:t xml:space="preserve"> </w:t>
      </w:r>
      <w:r>
        <w:t>У структури текуће имовине примјетно је смањење краткорочних потраживања у 2020. години у односу на 2019. годину. Готовински еквиваленти и го</w:t>
      </w:r>
      <w:r w:rsidR="00B64D73">
        <w:t>товина у 2020. години су смањен</w:t>
      </w:r>
      <w:r>
        <w:t xml:space="preserve">и за  86.584 КМ у односу на остварење претходне године. </w:t>
      </w:r>
    </w:p>
    <w:p w:rsidR="00015EB7" w:rsidRDefault="00015EB7" w:rsidP="00015EB7">
      <w:pPr>
        <w:spacing w:before="240" w:after="240"/>
        <w:jc w:val="both"/>
        <w:rPr>
          <w:lang w:val="sr-Cyrl-BA"/>
        </w:rPr>
      </w:pPr>
      <w:r>
        <w:lastRenderedPageBreak/>
        <w:t>У оквиру пасиве биланса стања, битно је напоменути да предузеће не посједује капитал из разлога што износ губитка прелази износ капитала у вриједности од 308.958 КМ  у 2020. години и увећан је у односу на претходну годину за износ од 33.539 КМ. Пасиву чине све обавезе и ванбилансна пасива.</w:t>
      </w:r>
    </w:p>
    <w:p w:rsidR="00F54D05" w:rsidRPr="00F54D05" w:rsidRDefault="00F54D05" w:rsidP="00015EB7">
      <w:pPr>
        <w:spacing w:before="240" w:after="240"/>
        <w:jc w:val="both"/>
        <w:rPr>
          <w:lang w:val="sr-Cyrl-BA"/>
        </w:rPr>
      </w:pPr>
    </w:p>
    <w:p w:rsidR="000A152C" w:rsidRPr="00015EB7" w:rsidRDefault="00015EB7" w:rsidP="00F54D05">
      <w:pPr>
        <w:pStyle w:val="Heading2"/>
      </w:pPr>
      <w:bookmarkStart w:id="108" w:name="_Toc72756213"/>
      <w:r w:rsidRPr="00015EB7">
        <w:t>23.1 Профитабилност предузећа</w:t>
      </w:r>
      <w:bookmarkEnd w:id="108"/>
    </w:p>
    <w:tbl>
      <w:tblPr>
        <w:tblStyle w:val="GridTable4-Accent41"/>
        <w:tblW w:w="8590" w:type="dxa"/>
        <w:tblLook w:val="0000" w:firstRow="0" w:lastRow="0" w:firstColumn="0" w:lastColumn="0" w:noHBand="0" w:noVBand="0"/>
      </w:tblPr>
      <w:tblGrid>
        <w:gridCol w:w="4175"/>
        <w:gridCol w:w="782"/>
        <w:gridCol w:w="697"/>
        <w:gridCol w:w="222"/>
        <w:gridCol w:w="1246"/>
        <w:gridCol w:w="1468"/>
      </w:tblGrid>
      <w:tr w:rsidR="004E5188" w:rsidRPr="00186B76" w:rsidTr="004E5188">
        <w:trPr>
          <w:cnfStyle w:val="000000100000" w:firstRow="0" w:lastRow="0" w:firstColumn="0" w:lastColumn="0" w:oddVBand="0" w:evenVBand="0" w:oddHBand="1" w:evenHBand="0" w:firstRowFirstColumn="0" w:firstRowLastColumn="0" w:lastRowFirstColumn="0" w:lastRowLastColumn="0"/>
          <w:trHeight w:val="178"/>
        </w:trPr>
        <w:tc>
          <w:tcPr>
            <w:cnfStyle w:val="000010000000" w:firstRow="0" w:lastRow="0" w:firstColumn="0" w:lastColumn="0" w:oddVBand="1" w:evenVBand="0" w:oddHBand="0" w:evenHBand="0" w:firstRowFirstColumn="0" w:firstRowLastColumn="0" w:lastRowFirstColumn="0" w:lastRowLastColumn="0"/>
            <w:tcW w:w="4175" w:type="dxa"/>
            <w:vMerge w:val="restart"/>
            <w:noWrap/>
          </w:tcPr>
          <w:p w:rsidR="004E5188" w:rsidRPr="00015EB7" w:rsidRDefault="00015EB7" w:rsidP="00074FFB">
            <w:pPr>
              <w:jc w:val="center"/>
              <w:rPr>
                <w:b/>
                <w:bCs/>
                <w:lang w:val="sr-Cyrl-BA" w:eastAsia="sr-Latn-CS"/>
              </w:rPr>
            </w:pPr>
            <w:r>
              <w:rPr>
                <w:b/>
                <w:bCs/>
                <w:lang w:val="sr-Cyrl-BA" w:eastAsia="sr-Latn-CS"/>
              </w:rPr>
              <w:t>ПОЗИЦИЈА</w:t>
            </w:r>
          </w:p>
        </w:tc>
        <w:tc>
          <w:tcPr>
            <w:tcW w:w="1701" w:type="dxa"/>
            <w:gridSpan w:val="3"/>
            <w:noWrap/>
          </w:tcPr>
          <w:p w:rsidR="004E5188" w:rsidRPr="00015EB7" w:rsidRDefault="00015EB7" w:rsidP="00074FFB">
            <w:pPr>
              <w:jc w:val="center"/>
              <w:cnfStyle w:val="000000100000" w:firstRow="0" w:lastRow="0" w:firstColumn="0" w:lastColumn="0" w:oddVBand="0" w:evenVBand="0" w:oddHBand="1" w:evenHBand="0" w:firstRowFirstColumn="0" w:firstRowLastColumn="0" w:lastRowFirstColumn="0" w:lastRowLastColumn="0"/>
              <w:rPr>
                <w:b/>
                <w:bCs/>
                <w:lang w:val="sr-Cyrl-BA" w:eastAsia="sr-Latn-CS"/>
              </w:rPr>
            </w:pPr>
            <w:r>
              <w:rPr>
                <w:b/>
                <w:bCs/>
                <w:lang w:val="sr-Cyrl-BA" w:eastAsia="sr-Latn-CS"/>
              </w:rPr>
              <w:t>АОР</w:t>
            </w:r>
          </w:p>
        </w:tc>
        <w:tc>
          <w:tcPr>
            <w:cnfStyle w:val="000010000000" w:firstRow="0" w:lastRow="0" w:firstColumn="0" w:lastColumn="0" w:oddVBand="1" w:evenVBand="0" w:oddHBand="0" w:evenHBand="0" w:firstRowFirstColumn="0" w:firstRowLastColumn="0" w:lastRowFirstColumn="0" w:lastRowLastColumn="0"/>
            <w:tcW w:w="1246" w:type="dxa"/>
            <w:vMerge w:val="restart"/>
            <w:noWrap/>
          </w:tcPr>
          <w:p w:rsidR="004E5188" w:rsidRPr="00186B76" w:rsidRDefault="008B0CC5" w:rsidP="00253767">
            <w:pPr>
              <w:jc w:val="center"/>
              <w:rPr>
                <w:b/>
                <w:bCs/>
                <w:lang w:val="sr-Latn-CS" w:eastAsia="sr-Latn-CS"/>
              </w:rPr>
            </w:pPr>
            <w:r>
              <w:rPr>
                <w:b/>
                <w:bCs/>
                <w:lang w:val="sr-Latn-CS" w:eastAsia="sr-Latn-CS"/>
              </w:rPr>
              <w:t>20</w:t>
            </w:r>
            <w:r w:rsidR="00253767">
              <w:rPr>
                <w:b/>
                <w:bCs/>
                <w:lang w:val="sr-Latn-CS" w:eastAsia="sr-Latn-CS"/>
              </w:rPr>
              <w:t>20</w:t>
            </w:r>
            <w:r w:rsidR="004E5188" w:rsidRPr="00186B76">
              <w:rPr>
                <w:b/>
                <w:bCs/>
                <w:lang w:val="sr-Latn-CS" w:eastAsia="sr-Latn-CS"/>
              </w:rPr>
              <w:t>.</w:t>
            </w:r>
          </w:p>
        </w:tc>
        <w:tc>
          <w:tcPr>
            <w:tcW w:w="1468" w:type="dxa"/>
            <w:vMerge w:val="restart"/>
          </w:tcPr>
          <w:p w:rsidR="004E5188" w:rsidRPr="00186B76" w:rsidRDefault="008B0CC5" w:rsidP="00253767">
            <w:pPr>
              <w:jc w:val="center"/>
              <w:cnfStyle w:val="000000100000" w:firstRow="0" w:lastRow="0" w:firstColumn="0" w:lastColumn="0" w:oddVBand="0" w:evenVBand="0" w:oddHBand="1" w:evenHBand="0" w:firstRowFirstColumn="0" w:firstRowLastColumn="0" w:lastRowFirstColumn="0" w:lastRowLastColumn="0"/>
              <w:rPr>
                <w:b/>
                <w:bCs/>
                <w:lang w:val="sr-Latn-CS" w:eastAsia="sr-Latn-CS"/>
              </w:rPr>
            </w:pPr>
            <w:r>
              <w:rPr>
                <w:b/>
                <w:bCs/>
                <w:lang w:val="sr-Latn-CS" w:eastAsia="sr-Latn-CS"/>
              </w:rPr>
              <w:t>201</w:t>
            </w:r>
            <w:r w:rsidR="00253767">
              <w:rPr>
                <w:b/>
                <w:bCs/>
                <w:lang w:val="sr-Latn-CS" w:eastAsia="sr-Latn-CS"/>
              </w:rPr>
              <w:t>9</w:t>
            </w:r>
            <w:r w:rsidR="004E5188" w:rsidRPr="00186B76">
              <w:rPr>
                <w:b/>
                <w:bCs/>
                <w:lang w:val="sr-Latn-CS" w:eastAsia="sr-Latn-CS"/>
              </w:rPr>
              <w:t>.</w:t>
            </w:r>
          </w:p>
        </w:tc>
      </w:tr>
      <w:tr w:rsidR="004E5188" w:rsidRPr="00186B76" w:rsidTr="00015EB7">
        <w:trPr>
          <w:trHeight w:val="274"/>
        </w:trPr>
        <w:tc>
          <w:tcPr>
            <w:cnfStyle w:val="000010000000" w:firstRow="0" w:lastRow="0" w:firstColumn="0" w:lastColumn="0" w:oddVBand="1" w:evenVBand="0" w:oddHBand="0" w:evenHBand="0" w:firstRowFirstColumn="0" w:firstRowLastColumn="0" w:lastRowFirstColumn="0" w:lastRowLastColumn="0"/>
            <w:tcW w:w="4175" w:type="dxa"/>
            <w:vMerge/>
            <w:noWrap/>
          </w:tcPr>
          <w:p w:rsidR="004E5188" w:rsidRPr="00186B76" w:rsidRDefault="004E5188" w:rsidP="00074FFB">
            <w:pPr>
              <w:jc w:val="center"/>
              <w:rPr>
                <w:b/>
                <w:bCs/>
                <w:color w:val="FFFFFF"/>
                <w:lang w:val="sr-Latn-CS" w:eastAsia="sr-Latn-CS"/>
              </w:rPr>
            </w:pPr>
          </w:p>
        </w:tc>
        <w:tc>
          <w:tcPr>
            <w:tcW w:w="782" w:type="dxa"/>
            <w:noWrap/>
          </w:tcPr>
          <w:p w:rsidR="004E5188" w:rsidRPr="00186B76" w:rsidRDefault="008B0CC5" w:rsidP="00074FFB">
            <w:pPr>
              <w:jc w:val="center"/>
              <w:cnfStyle w:val="000000000000" w:firstRow="0" w:lastRow="0" w:firstColumn="0" w:lastColumn="0" w:oddVBand="0" w:evenVBand="0" w:oddHBand="0" w:evenHBand="0" w:firstRowFirstColumn="0" w:firstRowLastColumn="0" w:lastRowFirstColumn="0" w:lastRowLastColumn="0"/>
              <w:rPr>
                <w:b/>
                <w:bCs/>
                <w:lang w:val="sr-Latn-CS" w:eastAsia="sr-Latn-CS"/>
              </w:rPr>
            </w:pPr>
            <w:r>
              <w:rPr>
                <w:b/>
                <w:bCs/>
                <w:lang w:val="sr-Latn-CS" w:eastAsia="sr-Latn-CS"/>
              </w:rPr>
              <w:t>19</w:t>
            </w:r>
          </w:p>
        </w:tc>
        <w:tc>
          <w:tcPr>
            <w:cnfStyle w:val="000010000000" w:firstRow="0" w:lastRow="0" w:firstColumn="0" w:lastColumn="0" w:oddVBand="1" w:evenVBand="0" w:oddHBand="0" w:evenHBand="0" w:firstRowFirstColumn="0" w:firstRowLastColumn="0" w:lastRowFirstColumn="0" w:lastRowLastColumn="0"/>
            <w:tcW w:w="697" w:type="dxa"/>
          </w:tcPr>
          <w:p w:rsidR="004E5188" w:rsidRPr="00186B76" w:rsidRDefault="008B0CC5" w:rsidP="00074FFB">
            <w:pPr>
              <w:jc w:val="center"/>
              <w:rPr>
                <w:b/>
                <w:bCs/>
                <w:lang w:val="sr-Latn-CS" w:eastAsia="sr-Latn-CS"/>
              </w:rPr>
            </w:pPr>
            <w:r>
              <w:rPr>
                <w:b/>
                <w:bCs/>
                <w:lang w:val="sr-Latn-CS" w:eastAsia="sr-Latn-CS"/>
              </w:rPr>
              <w:t>18</w:t>
            </w:r>
          </w:p>
        </w:tc>
        <w:tc>
          <w:tcPr>
            <w:tcW w:w="222" w:type="dxa"/>
          </w:tcPr>
          <w:p w:rsidR="004E5188" w:rsidRPr="00186B76" w:rsidRDefault="004E5188" w:rsidP="00074FFB">
            <w:pPr>
              <w:jc w:val="center"/>
              <w:cnfStyle w:val="000000000000" w:firstRow="0" w:lastRow="0" w:firstColumn="0" w:lastColumn="0" w:oddVBand="0" w:evenVBand="0" w:oddHBand="0"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vMerge/>
            <w:noWrap/>
          </w:tcPr>
          <w:p w:rsidR="004E5188" w:rsidRPr="00186B76" w:rsidRDefault="004E5188" w:rsidP="00074FFB">
            <w:pPr>
              <w:jc w:val="center"/>
              <w:rPr>
                <w:b/>
                <w:bCs/>
                <w:color w:val="FFFFFF"/>
                <w:lang w:val="sr-Latn-CS" w:eastAsia="sr-Latn-CS"/>
              </w:rPr>
            </w:pPr>
          </w:p>
        </w:tc>
        <w:tc>
          <w:tcPr>
            <w:tcW w:w="1468" w:type="dxa"/>
            <w:vMerge/>
          </w:tcPr>
          <w:p w:rsidR="004E5188" w:rsidRPr="00186B76" w:rsidRDefault="004E5188" w:rsidP="00074FFB">
            <w:pPr>
              <w:jc w:val="center"/>
              <w:cnfStyle w:val="000000000000" w:firstRow="0" w:lastRow="0" w:firstColumn="0" w:lastColumn="0" w:oddVBand="0" w:evenVBand="0" w:oddHBand="0" w:evenHBand="0" w:firstRowFirstColumn="0" w:firstRowLastColumn="0" w:lastRowFirstColumn="0" w:lastRowLastColumn="0"/>
              <w:rPr>
                <w:b/>
                <w:bCs/>
                <w:color w:val="FFFFFF"/>
                <w:lang w:val="sr-Latn-CS" w:eastAsia="sr-Latn-CS"/>
              </w:rPr>
            </w:pPr>
          </w:p>
        </w:tc>
      </w:tr>
      <w:tr w:rsidR="00015EB7" w:rsidRPr="00186B76" w:rsidTr="00015EB7">
        <w:trPr>
          <w:cnfStyle w:val="000000100000" w:firstRow="0" w:lastRow="0" w:firstColumn="0" w:lastColumn="0" w:oddVBand="0" w:evenVBand="0" w:oddHBand="1" w:evenHBand="0" w:firstRowFirstColumn="0" w:firstRowLastColumn="0" w:lastRowFirstColumn="0" w:lastRowLastColumn="0"/>
          <w:trHeight w:val="421"/>
        </w:trPr>
        <w:tc>
          <w:tcPr>
            <w:cnfStyle w:val="000010000000" w:firstRow="0" w:lastRow="0" w:firstColumn="0" w:lastColumn="0" w:oddVBand="1" w:evenVBand="0" w:oddHBand="0" w:evenHBand="0" w:firstRowFirstColumn="0" w:firstRowLastColumn="0" w:lastRowFirstColumn="0" w:lastRowLastColumn="0"/>
            <w:tcW w:w="4175" w:type="dxa"/>
          </w:tcPr>
          <w:p w:rsidR="00015EB7" w:rsidRPr="00C227E4" w:rsidRDefault="00015EB7" w:rsidP="00015EB7">
            <w:r w:rsidRPr="00C227E4">
              <w:t>1. Добитак/(Губитак) прије опорезивања</w:t>
            </w:r>
          </w:p>
        </w:tc>
        <w:tc>
          <w:tcPr>
            <w:tcW w:w="782" w:type="dxa"/>
            <w:noWrap/>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294/</w:t>
            </w:r>
          </w:p>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295</w:t>
            </w: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center"/>
              <w:rPr>
                <w:lang w:val="sr-Latn-CS" w:eastAsia="sr-Latn-CS"/>
              </w:rPr>
            </w:pPr>
            <w:r w:rsidRPr="00186B76">
              <w:rPr>
                <w:lang w:val="sr-Latn-CS" w:eastAsia="sr-Latn-CS"/>
              </w:rPr>
              <w:t>294/</w:t>
            </w:r>
          </w:p>
          <w:p w:rsidR="00015EB7" w:rsidRPr="00186B76" w:rsidRDefault="00015EB7" w:rsidP="00074FFB">
            <w:pPr>
              <w:jc w:val="center"/>
              <w:rPr>
                <w:lang w:val="sr-Latn-CS" w:eastAsia="sr-Latn-CS"/>
              </w:rPr>
            </w:pPr>
            <w:r w:rsidRPr="00186B76">
              <w:rPr>
                <w:lang w:val="sr-Latn-CS" w:eastAsia="sr-Latn-CS"/>
              </w:rPr>
              <w:t>295</w:t>
            </w:r>
          </w:p>
        </w:tc>
        <w:tc>
          <w:tcPr>
            <w:tcW w:w="222" w:type="dxa"/>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253767">
            <w:pPr>
              <w:jc w:val="right"/>
              <w:rPr>
                <w:color w:val="FF0000"/>
                <w:lang w:val="sr-Latn-CS" w:eastAsia="sr-Latn-CS"/>
              </w:rPr>
            </w:pPr>
            <w:r>
              <w:rPr>
                <w:color w:val="FF0000"/>
                <w:lang w:val="sr-Latn-CS" w:eastAsia="sr-Latn-CS"/>
              </w:rPr>
              <w:t>0/30.639</w:t>
            </w:r>
          </w:p>
        </w:tc>
        <w:tc>
          <w:tcPr>
            <w:tcW w:w="1468" w:type="dxa"/>
            <w:noWrap/>
          </w:tcPr>
          <w:p w:rsidR="00015EB7" w:rsidRPr="00186B76" w:rsidRDefault="00015EB7" w:rsidP="00253767">
            <w:pPr>
              <w:jc w:val="right"/>
              <w:cnfStyle w:val="000000100000" w:firstRow="0" w:lastRow="0" w:firstColumn="0" w:lastColumn="0" w:oddVBand="0" w:evenVBand="0" w:oddHBand="1" w:evenHBand="0" w:firstRowFirstColumn="0" w:firstRowLastColumn="0" w:lastRowFirstColumn="0" w:lastRowLastColumn="0"/>
              <w:rPr>
                <w:color w:val="FF0000"/>
                <w:lang w:val="sr-Latn-CS" w:eastAsia="sr-Latn-CS"/>
              </w:rPr>
            </w:pPr>
            <w:r>
              <w:rPr>
                <w:color w:val="FF0000"/>
                <w:lang w:val="sr-Latn-CS" w:eastAsia="sr-Latn-CS"/>
              </w:rPr>
              <w:t>0/30264</w:t>
            </w:r>
          </w:p>
        </w:tc>
      </w:tr>
      <w:tr w:rsidR="00015EB7" w:rsidRPr="00186B76" w:rsidTr="00015EB7">
        <w:trPr>
          <w:trHeight w:val="210"/>
        </w:trPr>
        <w:tc>
          <w:tcPr>
            <w:cnfStyle w:val="000010000000" w:firstRow="0" w:lastRow="0" w:firstColumn="0" w:lastColumn="0" w:oddVBand="1" w:evenVBand="0" w:oddHBand="0" w:evenHBand="0" w:firstRowFirstColumn="0" w:firstRowLastColumn="0" w:lastRowFirstColumn="0" w:lastRowLastColumn="0"/>
            <w:tcW w:w="4175" w:type="dxa"/>
          </w:tcPr>
          <w:p w:rsidR="00015EB7" w:rsidRPr="00C227E4" w:rsidRDefault="00015EB7" w:rsidP="00015EB7">
            <w:r w:rsidRPr="00C227E4">
              <w:t>2. Текући и одложени порез на добит</w:t>
            </w:r>
          </w:p>
        </w:tc>
        <w:tc>
          <w:tcPr>
            <w:tcW w:w="782" w:type="dxa"/>
            <w:noWrap/>
          </w:tcPr>
          <w:p w:rsidR="00015EB7" w:rsidRPr="00186B76" w:rsidRDefault="00015EB7" w:rsidP="00074FFB">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296</w:t>
            </w: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center"/>
              <w:rPr>
                <w:lang w:val="sr-Latn-CS" w:eastAsia="sr-Latn-CS"/>
              </w:rPr>
            </w:pPr>
            <w:r w:rsidRPr="00186B76">
              <w:rPr>
                <w:lang w:val="sr-Latn-CS" w:eastAsia="sr-Latn-CS"/>
              </w:rPr>
              <w:t>296</w:t>
            </w:r>
          </w:p>
        </w:tc>
        <w:tc>
          <w:tcPr>
            <w:tcW w:w="222" w:type="dxa"/>
          </w:tcPr>
          <w:p w:rsidR="00015EB7" w:rsidRPr="00186B76" w:rsidRDefault="00015EB7" w:rsidP="00074FFB">
            <w:pPr>
              <w:jc w:val="center"/>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074FFB">
            <w:pPr>
              <w:jc w:val="right"/>
              <w:rPr>
                <w:lang w:val="sr-Latn-CS" w:eastAsia="sr-Latn-CS"/>
              </w:rPr>
            </w:pPr>
          </w:p>
        </w:tc>
        <w:tc>
          <w:tcPr>
            <w:tcW w:w="1468" w:type="dxa"/>
            <w:noWrap/>
          </w:tcPr>
          <w:p w:rsidR="00015EB7" w:rsidRPr="00186B76" w:rsidRDefault="00015EB7" w:rsidP="00074FFB">
            <w:pPr>
              <w:jc w:val="right"/>
              <w:cnfStyle w:val="000000000000" w:firstRow="0" w:lastRow="0" w:firstColumn="0" w:lastColumn="0" w:oddVBand="0" w:evenVBand="0" w:oddHBand="0" w:evenHBand="0" w:firstRowFirstColumn="0" w:firstRowLastColumn="0" w:lastRowFirstColumn="0" w:lastRowLastColumn="0"/>
              <w:rPr>
                <w:lang w:val="sr-Latn-CS" w:eastAsia="sr-Latn-CS"/>
              </w:rPr>
            </w:pPr>
          </w:p>
        </w:tc>
      </w:tr>
      <w:tr w:rsidR="00015EB7" w:rsidRPr="00186B76" w:rsidTr="00015EB7">
        <w:trPr>
          <w:cnfStyle w:val="000000100000" w:firstRow="0" w:lastRow="0" w:firstColumn="0" w:lastColumn="0" w:oddVBand="0" w:evenVBand="0" w:oddHBand="1" w:evenHBand="0" w:firstRowFirstColumn="0" w:firstRowLastColumn="0" w:lastRowFirstColumn="0" w:lastRowLastColumn="0"/>
          <w:trHeight w:val="210"/>
        </w:trPr>
        <w:tc>
          <w:tcPr>
            <w:cnfStyle w:val="000010000000" w:firstRow="0" w:lastRow="0" w:firstColumn="0" w:lastColumn="0" w:oddVBand="1" w:evenVBand="0" w:oddHBand="0" w:evenHBand="0" w:firstRowFirstColumn="0" w:firstRowLastColumn="0" w:lastRowFirstColumn="0" w:lastRowLastColumn="0"/>
            <w:tcW w:w="4175" w:type="dxa"/>
          </w:tcPr>
          <w:p w:rsidR="00015EB7" w:rsidRPr="00C227E4" w:rsidRDefault="00015EB7" w:rsidP="00015EB7">
            <w:r w:rsidRPr="00C227E4">
              <w:t>3. Укупни нето добитак (губитак) у обрачунском  периоду</w:t>
            </w:r>
          </w:p>
        </w:tc>
        <w:tc>
          <w:tcPr>
            <w:tcW w:w="782" w:type="dxa"/>
            <w:noWrap/>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417/</w:t>
            </w:r>
          </w:p>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418</w:t>
            </w: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center"/>
              <w:rPr>
                <w:lang w:val="sr-Latn-CS" w:eastAsia="sr-Latn-CS"/>
              </w:rPr>
            </w:pPr>
            <w:r w:rsidRPr="00186B76">
              <w:rPr>
                <w:lang w:val="sr-Latn-CS" w:eastAsia="sr-Latn-CS"/>
              </w:rPr>
              <w:t>417/</w:t>
            </w:r>
          </w:p>
          <w:p w:rsidR="00015EB7" w:rsidRPr="00186B76" w:rsidRDefault="00015EB7" w:rsidP="00074FFB">
            <w:pPr>
              <w:jc w:val="center"/>
              <w:rPr>
                <w:lang w:val="sr-Latn-CS" w:eastAsia="sr-Latn-CS"/>
              </w:rPr>
            </w:pPr>
            <w:r w:rsidRPr="00186B76">
              <w:rPr>
                <w:lang w:val="sr-Latn-CS" w:eastAsia="sr-Latn-CS"/>
              </w:rPr>
              <w:t>418</w:t>
            </w:r>
          </w:p>
        </w:tc>
        <w:tc>
          <w:tcPr>
            <w:tcW w:w="222" w:type="dxa"/>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253767">
            <w:pPr>
              <w:jc w:val="center"/>
              <w:rPr>
                <w:color w:val="FF0000"/>
                <w:lang w:val="sr-Latn-CS" w:eastAsia="sr-Latn-CS"/>
              </w:rPr>
            </w:pPr>
            <w:r>
              <w:rPr>
                <w:color w:val="FF0000"/>
                <w:lang w:val="sr-Latn-CS" w:eastAsia="sr-Latn-CS"/>
              </w:rPr>
              <w:t>0/30.639</w:t>
            </w:r>
          </w:p>
        </w:tc>
        <w:tc>
          <w:tcPr>
            <w:tcW w:w="1468" w:type="dxa"/>
            <w:noWrap/>
          </w:tcPr>
          <w:p w:rsidR="00015EB7" w:rsidRPr="00186B76" w:rsidRDefault="00015EB7" w:rsidP="00253767">
            <w:pPr>
              <w:jc w:val="right"/>
              <w:cnfStyle w:val="000000100000" w:firstRow="0" w:lastRow="0" w:firstColumn="0" w:lastColumn="0" w:oddVBand="0" w:evenVBand="0" w:oddHBand="1" w:evenHBand="0" w:firstRowFirstColumn="0" w:firstRowLastColumn="0" w:lastRowFirstColumn="0" w:lastRowLastColumn="0"/>
              <w:rPr>
                <w:color w:val="FF0000"/>
                <w:lang w:val="sr-Latn-CS" w:eastAsia="sr-Latn-CS"/>
              </w:rPr>
            </w:pPr>
            <w:r w:rsidRPr="00186B76">
              <w:rPr>
                <w:color w:val="FF0000"/>
                <w:lang w:val="sr-Latn-CS" w:eastAsia="sr-Latn-CS"/>
              </w:rPr>
              <w:t>0</w:t>
            </w:r>
            <w:r>
              <w:rPr>
                <w:color w:val="FF0000"/>
                <w:lang w:val="sr-Latn-CS" w:eastAsia="sr-Latn-CS"/>
              </w:rPr>
              <w:t>/30.264</w:t>
            </w:r>
          </w:p>
        </w:tc>
      </w:tr>
      <w:tr w:rsidR="00015EB7" w:rsidRPr="00186B76" w:rsidTr="00015EB7">
        <w:trPr>
          <w:trHeight w:val="210"/>
        </w:trPr>
        <w:tc>
          <w:tcPr>
            <w:cnfStyle w:val="000010000000" w:firstRow="0" w:lastRow="0" w:firstColumn="0" w:lastColumn="0" w:oddVBand="1" w:evenVBand="0" w:oddHBand="0" w:evenHBand="0" w:firstRowFirstColumn="0" w:firstRowLastColumn="0" w:lastRowFirstColumn="0" w:lastRowLastColumn="0"/>
            <w:tcW w:w="4175" w:type="dxa"/>
          </w:tcPr>
          <w:p w:rsidR="00015EB7" w:rsidRPr="00C227E4" w:rsidRDefault="00015EB7" w:rsidP="00015EB7">
            <w:r w:rsidRPr="00C227E4">
              <w:t xml:space="preserve">     </w:t>
            </w:r>
          </w:p>
        </w:tc>
        <w:tc>
          <w:tcPr>
            <w:tcW w:w="782" w:type="dxa"/>
            <w:noWrap/>
          </w:tcPr>
          <w:p w:rsidR="00015EB7" w:rsidRPr="00186B76" w:rsidRDefault="00015EB7" w:rsidP="00074FFB">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301</w:t>
            </w: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center"/>
              <w:rPr>
                <w:lang w:val="sr-Latn-CS" w:eastAsia="sr-Latn-CS"/>
              </w:rPr>
            </w:pPr>
            <w:r w:rsidRPr="00186B76">
              <w:rPr>
                <w:lang w:val="sr-Latn-CS" w:eastAsia="sr-Latn-CS"/>
              </w:rPr>
              <w:t>301</w:t>
            </w:r>
          </w:p>
        </w:tc>
        <w:tc>
          <w:tcPr>
            <w:tcW w:w="222" w:type="dxa"/>
          </w:tcPr>
          <w:p w:rsidR="00015EB7" w:rsidRPr="00186B76" w:rsidRDefault="00015EB7" w:rsidP="00074FFB">
            <w:pPr>
              <w:jc w:val="center"/>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253767">
            <w:pPr>
              <w:jc w:val="right"/>
              <w:rPr>
                <w:lang w:val="sr-Latn-CS" w:eastAsia="sr-Latn-CS"/>
              </w:rPr>
            </w:pPr>
            <w:r w:rsidRPr="00186B76">
              <w:rPr>
                <w:lang w:val="sr-Latn-CS" w:eastAsia="sr-Latn-CS"/>
              </w:rPr>
              <w:t>1.</w:t>
            </w:r>
            <w:r>
              <w:rPr>
                <w:lang w:val="sr-Latn-CS" w:eastAsia="sr-Latn-CS"/>
              </w:rPr>
              <w:t>216.093</w:t>
            </w:r>
          </w:p>
        </w:tc>
        <w:tc>
          <w:tcPr>
            <w:tcW w:w="1468" w:type="dxa"/>
            <w:noWrap/>
          </w:tcPr>
          <w:p w:rsidR="00015EB7" w:rsidRPr="00186B76" w:rsidRDefault="00015EB7" w:rsidP="00253767">
            <w:pPr>
              <w:jc w:val="right"/>
              <w:cnfStyle w:val="000000000000" w:firstRow="0" w:lastRow="0" w:firstColumn="0" w:lastColumn="0" w:oddVBand="0" w:evenVBand="0" w:oddHBand="0" w:evenHBand="0" w:firstRowFirstColumn="0" w:firstRowLastColumn="0" w:lastRowFirstColumn="0" w:lastRowLastColumn="0"/>
              <w:rPr>
                <w:lang w:val="sr-Latn-CS" w:eastAsia="sr-Latn-CS"/>
              </w:rPr>
            </w:pPr>
            <w:r>
              <w:rPr>
                <w:lang w:val="sr-Latn-CS" w:eastAsia="sr-Latn-CS"/>
              </w:rPr>
              <w:t>1.217.352</w:t>
            </w:r>
          </w:p>
        </w:tc>
      </w:tr>
      <w:tr w:rsidR="00015EB7" w:rsidRPr="00186B76" w:rsidTr="00015EB7">
        <w:trPr>
          <w:cnfStyle w:val="000000100000" w:firstRow="0" w:lastRow="0" w:firstColumn="0" w:lastColumn="0" w:oddVBand="0" w:evenVBand="0" w:oddHBand="1" w:evenHBand="0" w:firstRowFirstColumn="0" w:firstRowLastColumn="0" w:lastRowFirstColumn="0" w:lastRowLastColumn="0"/>
          <w:trHeight w:val="420"/>
        </w:trPr>
        <w:tc>
          <w:tcPr>
            <w:cnfStyle w:val="000010000000" w:firstRow="0" w:lastRow="0" w:firstColumn="0" w:lastColumn="0" w:oddVBand="1" w:evenVBand="0" w:oddHBand="0" w:evenHBand="0" w:firstRowFirstColumn="0" w:firstRowLastColumn="0" w:lastRowFirstColumn="0" w:lastRowLastColumn="0"/>
            <w:tcW w:w="4175" w:type="dxa"/>
          </w:tcPr>
          <w:p w:rsidR="00015EB7" w:rsidRPr="00015EB7" w:rsidRDefault="00015EB7" w:rsidP="00015EB7">
            <w:pPr>
              <w:rPr>
                <w:b/>
              </w:rPr>
            </w:pPr>
            <w:r w:rsidRPr="00015EB7">
              <w:rPr>
                <w:b/>
              </w:rPr>
              <w:t>КОЕФИЦИЈЕНТ ПРОФИТАБИЛНОСТИ ПРЕДУЗЕЋА (3/4)</w:t>
            </w:r>
          </w:p>
        </w:tc>
        <w:tc>
          <w:tcPr>
            <w:tcW w:w="782" w:type="dxa"/>
            <w:noWrap/>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center"/>
              <w:rPr>
                <w:b/>
                <w:bCs/>
                <w:lang w:val="sr-Latn-CS" w:eastAsia="sr-Latn-CS"/>
              </w:rPr>
            </w:pPr>
          </w:p>
        </w:tc>
        <w:tc>
          <w:tcPr>
            <w:tcW w:w="222" w:type="dxa"/>
          </w:tcPr>
          <w:p w:rsidR="00015EB7" w:rsidRPr="00186B76" w:rsidRDefault="00015EB7" w:rsidP="00074FFB">
            <w:pPr>
              <w:jc w:val="center"/>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074FFB">
            <w:pPr>
              <w:jc w:val="right"/>
              <w:rPr>
                <w:b/>
                <w:bCs/>
                <w:lang w:val="sr-Latn-CS" w:eastAsia="sr-Latn-CS"/>
              </w:rPr>
            </w:pPr>
            <w:r w:rsidRPr="00186B76">
              <w:rPr>
                <w:b/>
                <w:bCs/>
                <w:lang w:val="sr-Latn-CS" w:eastAsia="sr-Latn-CS"/>
              </w:rPr>
              <w:t>0,00</w:t>
            </w:r>
          </w:p>
        </w:tc>
        <w:tc>
          <w:tcPr>
            <w:tcW w:w="1468" w:type="dxa"/>
            <w:noWrap/>
          </w:tcPr>
          <w:p w:rsidR="00015EB7" w:rsidRPr="00186B76" w:rsidRDefault="00015EB7" w:rsidP="00074FFB">
            <w:pPr>
              <w:jc w:val="right"/>
              <w:cnfStyle w:val="000000100000" w:firstRow="0" w:lastRow="0" w:firstColumn="0" w:lastColumn="0" w:oddVBand="0" w:evenVBand="0" w:oddHBand="1" w:evenHBand="0" w:firstRowFirstColumn="0" w:firstRowLastColumn="0" w:lastRowFirstColumn="0" w:lastRowLastColumn="0"/>
              <w:rPr>
                <w:b/>
                <w:bCs/>
                <w:lang w:val="sr-Latn-CS" w:eastAsia="sr-Latn-CS"/>
              </w:rPr>
            </w:pPr>
            <w:r w:rsidRPr="00186B76">
              <w:rPr>
                <w:b/>
                <w:bCs/>
                <w:lang w:val="sr-Latn-CS" w:eastAsia="sr-Latn-CS"/>
              </w:rPr>
              <w:t>0.00</w:t>
            </w:r>
          </w:p>
        </w:tc>
      </w:tr>
      <w:tr w:rsidR="00015EB7" w:rsidRPr="00186B76" w:rsidTr="00015EB7">
        <w:trPr>
          <w:trHeight w:val="420"/>
        </w:trPr>
        <w:tc>
          <w:tcPr>
            <w:cnfStyle w:val="000010000000" w:firstRow="0" w:lastRow="0" w:firstColumn="0" w:lastColumn="0" w:oddVBand="1" w:evenVBand="0" w:oddHBand="0" w:evenHBand="0" w:firstRowFirstColumn="0" w:firstRowLastColumn="0" w:lastRowFirstColumn="0" w:lastRowLastColumn="0"/>
            <w:tcW w:w="4175" w:type="dxa"/>
          </w:tcPr>
          <w:p w:rsidR="00015EB7" w:rsidRDefault="00015EB7" w:rsidP="00015EB7">
            <w:r w:rsidRPr="00E4690E">
              <w:t>РЕФЕРЕНТНА ВРИЈЕДНОСТ - Коеф. профитабилности (Веће од ...)</w:t>
            </w:r>
          </w:p>
        </w:tc>
        <w:tc>
          <w:tcPr>
            <w:tcW w:w="782" w:type="dxa"/>
            <w:noWrap/>
          </w:tcPr>
          <w:p w:rsidR="00015EB7" w:rsidRPr="00186B76" w:rsidRDefault="00015EB7" w:rsidP="00074FFB">
            <w:pPr>
              <w:jc w:val="both"/>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 </w:t>
            </w:r>
          </w:p>
        </w:tc>
        <w:tc>
          <w:tcPr>
            <w:cnfStyle w:val="000010000000" w:firstRow="0" w:lastRow="0" w:firstColumn="0" w:lastColumn="0" w:oddVBand="1" w:evenVBand="0" w:oddHBand="0" w:evenHBand="0" w:firstRowFirstColumn="0" w:firstRowLastColumn="0" w:lastRowFirstColumn="0" w:lastRowLastColumn="0"/>
            <w:tcW w:w="697" w:type="dxa"/>
          </w:tcPr>
          <w:p w:rsidR="00015EB7" w:rsidRPr="00186B76" w:rsidRDefault="00015EB7" w:rsidP="00074FFB">
            <w:pPr>
              <w:jc w:val="both"/>
              <w:rPr>
                <w:lang w:val="sr-Latn-CS" w:eastAsia="sr-Latn-CS"/>
              </w:rPr>
            </w:pPr>
          </w:p>
        </w:tc>
        <w:tc>
          <w:tcPr>
            <w:tcW w:w="222" w:type="dxa"/>
          </w:tcPr>
          <w:p w:rsidR="00015EB7" w:rsidRPr="00186B76" w:rsidRDefault="00015EB7" w:rsidP="00074FFB">
            <w:pPr>
              <w:jc w:val="both"/>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46" w:type="dxa"/>
            <w:noWrap/>
          </w:tcPr>
          <w:p w:rsidR="00015EB7" w:rsidRPr="00186B76" w:rsidRDefault="00015EB7" w:rsidP="00074FFB">
            <w:pPr>
              <w:jc w:val="right"/>
              <w:rPr>
                <w:lang w:val="sr-Latn-CS" w:eastAsia="sr-Latn-CS"/>
              </w:rPr>
            </w:pPr>
            <w:r w:rsidRPr="00186B76">
              <w:rPr>
                <w:lang w:val="sr-Latn-CS" w:eastAsia="sr-Latn-CS"/>
              </w:rPr>
              <w:t>0,000</w:t>
            </w:r>
          </w:p>
        </w:tc>
        <w:tc>
          <w:tcPr>
            <w:tcW w:w="1468" w:type="dxa"/>
            <w:noWrap/>
          </w:tcPr>
          <w:p w:rsidR="00015EB7" w:rsidRPr="00186B76" w:rsidRDefault="00015EB7" w:rsidP="00074FFB">
            <w:pPr>
              <w:jc w:val="right"/>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0,000</w:t>
            </w:r>
          </w:p>
        </w:tc>
      </w:tr>
    </w:tbl>
    <w:p w:rsidR="00730F7E" w:rsidRPr="00186B76" w:rsidRDefault="00015EB7" w:rsidP="00730F7E">
      <w:pPr>
        <w:pStyle w:val="NoSpacing"/>
        <w:jc w:val="center"/>
      </w:pPr>
      <w:r>
        <w:rPr>
          <w:lang w:val="sr-Cyrl-BA"/>
        </w:rPr>
        <w:t>Табела</w:t>
      </w:r>
      <w:r w:rsidRPr="00186B76">
        <w:t>.</w:t>
      </w:r>
      <w:r>
        <w:rPr>
          <w:lang w:val="sr-Cyrl-BA"/>
        </w:rPr>
        <w:t>бр</w:t>
      </w:r>
      <w:r w:rsidR="001E0245" w:rsidRPr="00186B76">
        <w:t>.17</w:t>
      </w:r>
      <w:r w:rsidR="00730F7E" w:rsidRPr="00186B76">
        <w:t>.</w:t>
      </w:r>
    </w:p>
    <w:p w:rsidR="00DA04F3" w:rsidRDefault="00015EB7" w:rsidP="00DA04F3">
      <w:pPr>
        <w:spacing w:before="240" w:after="240"/>
        <w:ind w:firstLine="720"/>
        <w:jc w:val="both"/>
        <w:rPr>
          <w:lang w:val="sr-Cyrl-BA"/>
        </w:rPr>
      </w:pPr>
      <w:r>
        <w:t xml:space="preserve">Коефицијент профитабилности је један од најважнијих финансијских показатеља. Пожељно је да референта вриједност коефицијента профитабилности буде знатно изнад вриједности 0. </w:t>
      </w:r>
      <w:r w:rsidR="00DA04F3" w:rsidRPr="00DA04F3">
        <w:t>У анализи профитабилности предузећа примјетно је да је коефицијент профитабилности у 2020</w:t>
      </w:r>
      <w:r w:rsidR="00DA04F3">
        <w:rPr>
          <w:lang w:val="sr-Cyrl-BA"/>
        </w:rPr>
        <w:t xml:space="preserve">. </w:t>
      </w:r>
      <w:r w:rsidR="00DA04F3" w:rsidRPr="00DA04F3">
        <w:t xml:space="preserve">години износи </w:t>
      </w:r>
      <w:r w:rsidR="00DA04F3">
        <w:rPr>
          <w:lang w:val="sr-Cyrl-BA"/>
        </w:rPr>
        <w:t>0</w:t>
      </w:r>
      <w:r w:rsidR="00DA04F3" w:rsidRPr="00DA04F3">
        <w:t xml:space="preserve">, што показује да предузеће није профитабилно. Потребно је сачинити програм мјера за повећање прихода и смањење трошкова, како би предузеће свело профитабилност пословања на неки задовољавајући ниво. </w:t>
      </w:r>
    </w:p>
    <w:p w:rsidR="00F16E31" w:rsidRPr="00015EB7" w:rsidRDefault="00015EB7" w:rsidP="00F54D05">
      <w:pPr>
        <w:pStyle w:val="Heading2"/>
        <w:rPr>
          <w:u w:val="single"/>
          <w:lang w:val="sr-Latn-CS"/>
        </w:rPr>
      </w:pPr>
      <w:bookmarkStart w:id="109" w:name="_Toc72756214"/>
      <w:r w:rsidRPr="00015EB7">
        <w:t>23.2.Рентабилност</w:t>
      </w:r>
      <w:bookmarkEnd w:id="109"/>
    </w:p>
    <w:tbl>
      <w:tblPr>
        <w:tblStyle w:val="GridTable4-Accent41"/>
        <w:tblpPr w:leftFromText="180" w:rightFromText="180" w:vertAnchor="text" w:horzAnchor="margin" w:tblpXSpec="center" w:tblpY="302"/>
        <w:tblW w:w="9001" w:type="dxa"/>
        <w:tblLayout w:type="fixed"/>
        <w:tblLook w:val="0000" w:firstRow="0" w:lastRow="0" w:firstColumn="0" w:lastColumn="0" w:noHBand="0" w:noVBand="0"/>
      </w:tblPr>
      <w:tblGrid>
        <w:gridCol w:w="4323"/>
        <w:gridCol w:w="1030"/>
        <w:gridCol w:w="851"/>
        <w:gridCol w:w="245"/>
        <w:gridCol w:w="1276"/>
        <w:gridCol w:w="1276"/>
      </w:tblGrid>
      <w:tr w:rsidR="004A54EB" w:rsidRPr="00186B76" w:rsidTr="00723205">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vMerge w:val="restart"/>
            <w:noWrap/>
          </w:tcPr>
          <w:p w:rsidR="004A54EB" w:rsidRPr="00186B76" w:rsidRDefault="00015EB7" w:rsidP="00723205">
            <w:pPr>
              <w:jc w:val="center"/>
              <w:rPr>
                <w:b/>
                <w:bCs/>
                <w:lang w:val="sr-Latn-CS" w:eastAsia="sr-Latn-CS"/>
              </w:rPr>
            </w:pPr>
            <w:r>
              <w:rPr>
                <w:b/>
                <w:bCs/>
                <w:lang w:val="sr-Cyrl-BA" w:eastAsia="sr-Latn-CS"/>
              </w:rPr>
              <w:t>ПОЗИЦИЈА</w:t>
            </w:r>
          </w:p>
        </w:tc>
        <w:tc>
          <w:tcPr>
            <w:tcW w:w="2126" w:type="dxa"/>
            <w:gridSpan w:val="3"/>
            <w:noWrap/>
          </w:tcPr>
          <w:p w:rsidR="004A54EB" w:rsidRPr="00186B76" w:rsidRDefault="004A54EB" w:rsidP="00723205">
            <w:pPr>
              <w:jc w:val="center"/>
              <w:cnfStyle w:val="000000100000" w:firstRow="0" w:lastRow="0" w:firstColumn="0" w:lastColumn="0" w:oddVBand="0" w:evenVBand="0" w:oddHBand="1" w:evenHBand="0" w:firstRowFirstColumn="0" w:firstRowLastColumn="0" w:lastRowFirstColumn="0" w:lastRowLastColumn="0"/>
              <w:rPr>
                <w:b/>
                <w:bCs/>
                <w:lang w:val="sr-Latn-CS" w:eastAsia="sr-Latn-CS"/>
              </w:rPr>
            </w:pPr>
            <w:r w:rsidRPr="00186B76">
              <w:rPr>
                <w:b/>
                <w:bCs/>
                <w:lang w:val="sr-Latn-CS" w:eastAsia="sr-Latn-CS"/>
              </w:rPr>
              <w:t>AOP</w:t>
            </w:r>
          </w:p>
        </w:tc>
        <w:tc>
          <w:tcPr>
            <w:cnfStyle w:val="000010000000" w:firstRow="0" w:lastRow="0" w:firstColumn="0" w:lastColumn="0" w:oddVBand="1" w:evenVBand="0" w:oddHBand="0" w:evenHBand="0" w:firstRowFirstColumn="0" w:firstRowLastColumn="0" w:lastRowFirstColumn="0" w:lastRowLastColumn="0"/>
            <w:tcW w:w="1276" w:type="dxa"/>
            <w:vMerge w:val="restart"/>
            <w:noWrap/>
          </w:tcPr>
          <w:p w:rsidR="004A54EB" w:rsidRPr="00186B76" w:rsidRDefault="005159AD" w:rsidP="003D70AD">
            <w:pPr>
              <w:jc w:val="center"/>
              <w:rPr>
                <w:b/>
                <w:bCs/>
                <w:lang w:val="sr-Latn-CS" w:eastAsia="sr-Latn-CS"/>
              </w:rPr>
            </w:pPr>
            <w:r>
              <w:rPr>
                <w:b/>
                <w:bCs/>
                <w:lang w:val="sr-Latn-CS" w:eastAsia="sr-Latn-CS"/>
              </w:rPr>
              <w:t>20</w:t>
            </w:r>
            <w:r w:rsidR="003D70AD">
              <w:rPr>
                <w:b/>
                <w:bCs/>
                <w:lang w:val="sr-Latn-CS" w:eastAsia="sr-Latn-CS"/>
              </w:rPr>
              <w:t>20</w:t>
            </w:r>
            <w:r w:rsidR="004A54EB" w:rsidRPr="00186B76">
              <w:rPr>
                <w:b/>
                <w:bCs/>
                <w:lang w:val="sr-Latn-CS" w:eastAsia="sr-Latn-CS"/>
              </w:rPr>
              <w:t>.</w:t>
            </w:r>
          </w:p>
        </w:tc>
        <w:tc>
          <w:tcPr>
            <w:tcW w:w="1276" w:type="dxa"/>
            <w:vMerge w:val="restart"/>
            <w:noWrap/>
          </w:tcPr>
          <w:p w:rsidR="004A54EB" w:rsidRPr="00186B76" w:rsidRDefault="005159AD" w:rsidP="003D70AD">
            <w:pPr>
              <w:jc w:val="center"/>
              <w:cnfStyle w:val="000000100000" w:firstRow="0" w:lastRow="0" w:firstColumn="0" w:lastColumn="0" w:oddVBand="0" w:evenVBand="0" w:oddHBand="1" w:evenHBand="0" w:firstRowFirstColumn="0" w:firstRowLastColumn="0" w:lastRowFirstColumn="0" w:lastRowLastColumn="0"/>
              <w:rPr>
                <w:b/>
                <w:bCs/>
                <w:lang w:val="sr-Latn-CS" w:eastAsia="sr-Latn-CS"/>
              </w:rPr>
            </w:pPr>
            <w:r>
              <w:rPr>
                <w:b/>
                <w:bCs/>
                <w:lang w:val="sr-Latn-CS" w:eastAsia="sr-Latn-CS"/>
              </w:rPr>
              <w:t>201</w:t>
            </w:r>
            <w:r w:rsidR="003D70AD">
              <w:rPr>
                <w:b/>
                <w:bCs/>
                <w:lang w:val="sr-Latn-CS" w:eastAsia="sr-Latn-CS"/>
              </w:rPr>
              <w:t>9</w:t>
            </w:r>
            <w:r w:rsidR="004A54EB" w:rsidRPr="00186B76">
              <w:rPr>
                <w:b/>
                <w:bCs/>
                <w:lang w:val="sr-Latn-CS" w:eastAsia="sr-Latn-CS"/>
              </w:rPr>
              <w:t>.</w:t>
            </w:r>
          </w:p>
        </w:tc>
      </w:tr>
      <w:tr w:rsidR="004A54EB" w:rsidRPr="00186B76" w:rsidTr="005D3C9C">
        <w:trPr>
          <w:trHeight w:val="290"/>
        </w:trPr>
        <w:tc>
          <w:tcPr>
            <w:cnfStyle w:val="000010000000" w:firstRow="0" w:lastRow="0" w:firstColumn="0" w:lastColumn="0" w:oddVBand="1" w:evenVBand="0" w:oddHBand="0" w:evenHBand="0" w:firstRowFirstColumn="0" w:firstRowLastColumn="0" w:lastRowFirstColumn="0" w:lastRowLastColumn="0"/>
            <w:tcW w:w="4323" w:type="dxa"/>
            <w:vMerge/>
            <w:noWrap/>
          </w:tcPr>
          <w:p w:rsidR="004A54EB" w:rsidRPr="00186B76" w:rsidRDefault="004A54EB" w:rsidP="00723205">
            <w:pPr>
              <w:jc w:val="center"/>
              <w:rPr>
                <w:b/>
                <w:bCs/>
                <w:color w:val="FFFFFF"/>
                <w:lang w:val="sr-Latn-CS" w:eastAsia="sr-Latn-CS"/>
              </w:rPr>
            </w:pPr>
          </w:p>
        </w:tc>
        <w:tc>
          <w:tcPr>
            <w:tcW w:w="1030" w:type="dxa"/>
            <w:noWrap/>
          </w:tcPr>
          <w:p w:rsidR="004A54EB" w:rsidRPr="00186B76" w:rsidRDefault="005159AD" w:rsidP="00723205">
            <w:pPr>
              <w:jc w:val="center"/>
              <w:cnfStyle w:val="000000000000" w:firstRow="0" w:lastRow="0" w:firstColumn="0" w:lastColumn="0" w:oddVBand="0" w:evenVBand="0" w:oddHBand="0" w:evenHBand="0" w:firstRowFirstColumn="0" w:firstRowLastColumn="0" w:lastRowFirstColumn="0" w:lastRowLastColumn="0"/>
              <w:rPr>
                <w:b/>
                <w:bCs/>
                <w:lang w:val="sr-Latn-CS" w:eastAsia="sr-Latn-CS"/>
              </w:rPr>
            </w:pPr>
            <w:r>
              <w:rPr>
                <w:b/>
                <w:bCs/>
                <w:lang w:val="sr-Latn-CS" w:eastAsia="sr-Latn-CS"/>
              </w:rPr>
              <w:t>19</w:t>
            </w:r>
          </w:p>
        </w:tc>
        <w:tc>
          <w:tcPr>
            <w:cnfStyle w:val="000010000000" w:firstRow="0" w:lastRow="0" w:firstColumn="0" w:lastColumn="0" w:oddVBand="1" w:evenVBand="0" w:oddHBand="0" w:evenHBand="0" w:firstRowFirstColumn="0" w:firstRowLastColumn="0" w:lastRowFirstColumn="0" w:lastRowLastColumn="0"/>
            <w:tcW w:w="851" w:type="dxa"/>
          </w:tcPr>
          <w:p w:rsidR="004A54EB" w:rsidRPr="00186B76" w:rsidRDefault="005159AD" w:rsidP="00723205">
            <w:pPr>
              <w:jc w:val="center"/>
              <w:rPr>
                <w:b/>
                <w:bCs/>
                <w:lang w:val="sr-Latn-CS" w:eastAsia="sr-Latn-CS"/>
              </w:rPr>
            </w:pPr>
            <w:r>
              <w:rPr>
                <w:b/>
                <w:bCs/>
                <w:lang w:val="sr-Latn-CS" w:eastAsia="sr-Latn-CS"/>
              </w:rPr>
              <w:t>18</w:t>
            </w:r>
          </w:p>
        </w:tc>
        <w:tc>
          <w:tcPr>
            <w:tcW w:w="245" w:type="dxa"/>
          </w:tcPr>
          <w:p w:rsidR="004A54EB" w:rsidRPr="00186B76" w:rsidRDefault="004A54EB" w:rsidP="00723205">
            <w:pPr>
              <w:jc w:val="center"/>
              <w:cnfStyle w:val="000000000000" w:firstRow="0" w:lastRow="0" w:firstColumn="0" w:lastColumn="0" w:oddVBand="0" w:evenVBand="0" w:oddHBand="0"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vMerge/>
            <w:noWrap/>
          </w:tcPr>
          <w:p w:rsidR="004A54EB" w:rsidRPr="00186B76" w:rsidRDefault="004A54EB" w:rsidP="00723205">
            <w:pPr>
              <w:jc w:val="center"/>
              <w:rPr>
                <w:b/>
                <w:bCs/>
                <w:color w:val="FFFFFF"/>
                <w:lang w:val="sr-Latn-CS" w:eastAsia="sr-Latn-CS"/>
              </w:rPr>
            </w:pPr>
          </w:p>
        </w:tc>
        <w:tc>
          <w:tcPr>
            <w:tcW w:w="1276" w:type="dxa"/>
            <w:vMerge/>
            <w:noWrap/>
          </w:tcPr>
          <w:p w:rsidR="004A54EB" w:rsidRPr="00186B76" w:rsidRDefault="004A54EB" w:rsidP="00723205">
            <w:pPr>
              <w:jc w:val="center"/>
              <w:cnfStyle w:val="000000000000" w:firstRow="0" w:lastRow="0" w:firstColumn="0" w:lastColumn="0" w:oddVBand="0" w:evenVBand="0" w:oddHBand="0" w:evenHBand="0" w:firstRowFirstColumn="0" w:firstRowLastColumn="0" w:lastRowFirstColumn="0" w:lastRowLastColumn="0"/>
              <w:rPr>
                <w:b/>
                <w:bCs/>
                <w:color w:val="FFFFFF"/>
                <w:lang w:val="sr-Latn-CS" w:eastAsia="sr-Latn-CS"/>
              </w:rPr>
            </w:pPr>
          </w:p>
        </w:tc>
      </w:tr>
      <w:tr w:rsidR="00015EB7" w:rsidRPr="00186B76" w:rsidTr="005D3C9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1. Нето добитак / (губитак)</w:t>
            </w:r>
          </w:p>
        </w:tc>
        <w:tc>
          <w:tcPr>
            <w:tcW w:w="1030" w:type="dxa"/>
            <w:noWrap/>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299</w:t>
            </w:r>
          </w:p>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300</w:t>
            </w: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r w:rsidRPr="00186B76">
              <w:rPr>
                <w:lang w:val="sr-Latn-CS" w:eastAsia="sr-Latn-CS"/>
              </w:rPr>
              <w:t>299</w:t>
            </w:r>
          </w:p>
          <w:p w:rsidR="00015EB7" w:rsidRPr="00186B76" w:rsidRDefault="00015EB7" w:rsidP="00723205">
            <w:pPr>
              <w:jc w:val="center"/>
              <w:rPr>
                <w:lang w:val="sr-Latn-CS" w:eastAsia="sr-Latn-CS"/>
              </w:rPr>
            </w:pPr>
            <w:r w:rsidRPr="00186B76">
              <w:rPr>
                <w:lang w:val="sr-Latn-CS" w:eastAsia="sr-Latn-CS"/>
              </w:rPr>
              <w:t>300</w:t>
            </w:r>
          </w:p>
        </w:tc>
        <w:tc>
          <w:tcPr>
            <w:tcW w:w="245" w:type="dxa"/>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3D70AD">
            <w:pPr>
              <w:jc w:val="right"/>
              <w:rPr>
                <w:lang w:val="sr-Latn-CS" w:eastAsia="sr-Latn-CS"/>
              </w:rPr>
            </w:pPr>
            <w:r>
              <w:rPr>
                <w:lang w:val="sr-Latn-CS" w:eastAsia="sr-Latn-CS"/>
              </w:rPr>
              <w:t>-30.639</w:t>
            </w:r>
          </w:p>
        </w:tc>
        <w:tc>
          <w:tcPr>
            <w:tcW w:w="1276" w:type="dxa"/>
            <w:noWrap/>
          </w:tcPr>
          <w:p w:rsidR="00015EB7" w:rsidRPr="00186B76" w:rsidRDefault="00015EB7" w:rsidP="003D70AD">
            <w:pPr>
              <w:jc w:val="right"/>
              <w:cnfStyle w:val="000000100000" w:firstRow="0" w:lastRow="0" w:firstColumn="0" w:lastColumn="0" w:oddVBand="0" w:evenVBand="0" w:oddHBand="1" w:evenHBand="0" w:firstRowFirstColumn="0" w:firstRowLastColumn="0" w:lastRowFirstColumn="0" w:lastRowLastColumn="0"/>
              <w:rPr>
                <w:color w:val="C00000"/>
                <w:lang w:val="sr-Latn-CS" w:eastAsia="sr-Latn-CS"/>
              </w:rPr>
            </w:pPr>
            <w:r>
              <w:rPr>
                <w:color w:val="C00000"/>
                <w:lang w:val="sr-Latn-CS" w:eastAsia="sr-Latn-CS"/>
              </w:rPr>
              <w:t>-30.264</w:t>
            </w:r>
          </w:p>
        </w:tc>
      </w:tr>
      <w:tr w:rsidR="00015EB7" w:rsidRPr="00186B76" w:rsidTr="005D3C9C">
        <w:trPr>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2. Расходи камата</w:t>
            </w:r>
          </w:p>
        </w:tc>
        <w:tc>
          <w:tcPr>
            <w:tcW w:w="1030" w:type="dxa"/>
            <w:noWrap/>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240</w:t>
            </w: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r w:rsidRPr="00186B76">
              <w:rPr>
                <w:lang w:val="sr-Latn-CS" w:eastAsia="sr-Latn-CS"/>
              </w:rPr>
              <w:t>240</w:t>
            </w:r>
          </w:p>
        </w:tc>
        <w:tc>
          <w:tcPr>
            <w:tcW w:w="245" w:type="dxa"/>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3D70AD">
            <w:pPr>
              <w:jc w:val="right"/>
              <w:rPr>
                <w:lang w:val="sr-Latn-CS" w:eastAsia="sr-Latn-CS"/>
              </w:rPr>
            </w:pPr>
            <w:r>
              <w:rPr>
                <w:lang w:val="sr-Latn-CS" w:eastAsia="sr-Latn-CS"/>
              </w:rPr>
              <w:t>2.112</w:t>
            </w:r>
          </w:p>
        </w:tc>
        <w:tc>
          <w:tcPr>
            <w:tcW w:w="1276" w:type="dxa"/>
            <w:noWrap/>
          </w:tcPr>
          <w:p w:rsidR="00015EB7" w:rsidRPr="00186B76" w:rsidRDefault="00015EB7" w:rsidP="003D70AD">
            <w:pPr>
              <w:jc w:val="right"/>
              <w:cnfStyle w:val="000000000000" w:firstRow="0" w:lastRow="0" w:firstColumn="0" w:lastColumn="0" w:oddVBand="0" w:evenVBand="0" w:oddHBand="0" w:evenHBand="0" w:firstRowFirstColumn="0" w:firstRowLastColumn="0" w:lastRowFirstColumn="0" w:lastRowLastColumn="0"/>
              <w:rPr>
                <w:lang w:val="sr-Latn-CS" w:eastAsia="sr-Latn-CS"/>
              </w:rPr>
            </w:pPr>
            <w:r>
              <w:rPr>
                <w:lang w:val="sr-Latn-CS" w:eastAsia="sr-Latn-CS"/>
              </w:rPr>
              <w:t>2.808</w:t>
            </w:r>
          </w:p>
        </w:tc>
      </w:tr>
      <w:tr w:rsidR="00015EB7" w:rsidRPr="00186B76" w:rsidTr="005D3C9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3. НЕТО ПРИНОС НА УКУПАН КАПИТАЛ (1+2)</w:t>
            </w:r>
          </w:p>
        </w:tc>
        <w:tc>
          <w:tcPr>
            <w:tcW w:w="1030" w:type="dxa"/>
            <w:noWrap/>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p>
        </w:tc>
        <w:tc>
          <w:tcPr>
            <w:tcW w:w="245" w:type="dxa"/>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253767">
            <w:pPr>
              <w:jc w:val="right"/>
              <w:rPr>
                <w:color w:val="C00000"/>
                <w:lang w:val="sr-Latn-CS" w:eastAsia="sr-Latn-CS"/>
              </w:rPr>
            </w:pPr>
            <w:r>
              <w:rPr>
                <w:color w:val="C00000"/>
                <w:lang w:val="sr-Latn-CS" w:eastAsia="sr-Latn-CS"/>
              </w:rPr>
              <w:t>28.527</w:t>
            </w:r>
          </w:p>
        </w:tc>
        <w:tc>
          <w:tcPr>
            <w:tcW w:w="1276" w:type="dxa"/>
            <w:noWrap/>
          </w:tcPr>
          <w:p w:rsidR="00015EB7" w:rsidRPr="00186B76" w:rsidRDefault="00015EB7" w:rsidP="003D70AD">
            <w:pPr>
              <w:jc w:val="right"/>
              <w:cnfStyle w:val="000000100000" w:firstRow="0" w:lastRow="0" w:firstColumn="0" w:lastColumn="0" w:oddVBand="0" w:evenVBand="0" w:oddHBand="1" w:evenHBand="0" w:firstRowFirstColumn="0" w:firstRowLastColumn="0" w:lastRowFirstColumn="0" w:lastRowLastColumn="0"/>
              <w:rPr>
                <w:color w:val="C00000"/>
                <w:lang w:val="sr-Latn-CS" w:eastAsia="sr-Latn-CS"/>
              </w:rPr>
            </w:pPr>
            <w:r>
              <w:rPr>
                <w:color w:val="C00000"/>
                <w:lang w:val="sr-Latn-CS" w:eastAsia="sr-Latn-CS"/>
              </w:rPr>
              <w:t>27.456</w:t>
            </w:r>
          </w:p>
        </w:tc>
      </w:tr>
      <w:tr w:rsidR="00015EB7" w:rsidRPr="00186B76" w:rsidTr="005D3C9C">
        <w:trPr>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4. Просјечан сопствени капитал</w:t>
            </w:r>
          </w:p>
        </w:tc>
        <w:tc>
          <w:tcPr>
            <w:tcW w:w="1030" w:type="dxa"/>
            <w:noWrap/>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102/2</w:t>
            </w: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r w:rsidRPr="00186B76">
              <w:rPr>
                <w:lang w:val="sr-Latn-CS" w:eastAsia="sr-Latn-CS"/>
              </w:rPr>
              <w:t>102/2</w:t>
            </w:r>
          </w:p>
        </w:tc>
        <w:tc>
          <w:tcPr>
            <w:tcW w:w="245" w:type="dxa"/>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lang w:val="sr-Latn-CS" w:eastAsia="sr-Latn-CS"/>
              </w:rPr>
            </w:pPr>
            <w:r>
              <w:rPr>
                <w:lang w:val="sr-Latn-CS" w:eastAsia="sr-Latn-CS"/>
              </w:rPr>
              <w:t>1.000</w:t>
            </w:r>
          </w:p>
        </w:tc>
        <w:tc>
          <w:tcPr>
            <w:tcW w:w="1276" w:type="dxa"/>
            <w:noWrap/>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lang w:val="sr-Latn-CS" w:eastAsia="sr-Latn-CS"/>
              </w:rPr>
            </w:pPr>
            <w:r>
              <w:rPr>
                <w:lang w:val="sr-Latn-CS" w:eastAsia="sr-Latn-CS"/>
              </w:rPr>
              <w:t>1.000</w:t>
            </w:r>
          </w:p>
        </w:tc>
      </w:tr>
      <w:tr w:rsidR="00015EB7" w:rsidRPr="00186B76" w:rsidTr="005D3C9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5. Просјечан укупан капитал</w:t>
            </w:r>
          </w:p>
        </w:tc>
        <w:tc>
          <w:tcPr>
            <w:tcW w:w="1030" w:type="dxa"/>
            <w:noWrap/>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r w:rsidRPr="00186B76">
              <w:rPr>
                <w:lang w:val="sr-Latn-CS" w:eastAsia="sr-Latn-CS"/>
              </w:rPr>
              <w:t>101/2</w:t>
            </w: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r w:rsidRPr="00186B76">
              <w:rPr>
                <w:lang w:val="sr-Latn-CS" w:eastAsia="sr-Latn-CS"/>
              </w:rPr>
              <w:t>101/2</w:t>
            </w:r>
          </w:p>
        </w:tc>
        <w:tc>
          <w:tcPr>
            <w:tcW w:w="245" w:type="dxa"/>
          </w:tcPr>
          <w:p w:rsidR="00015EB7" w:rsidRPr="00186B76" w:rsidRDefault="00015EB7" w:rsidP="00723205">
            <w:pPr>
              <w:jc w:val="center"/>
              <w:cnfStyle w:val="000000100000" w:firstRow="0" w:lastRow="0" w:firstColumn="0" w:lastColumn="0" w:oddVBand="0" w:evenVBand="0" w:oddHBand="1"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lang w:val="sr-Latn-CS" w:eastAsia="sr-Latn-CS"/>
              </w:rPr>
            </w:pPr>
            <w:r>
              <w:rPr>
                <w:lang w:val="sr-Latn-CS" w:eastAsia="sr-Latn-CS"/>
              </w:rPr>
              <w:t>0</w:t>
            </w:r>
          </w:p>
        </w:tc>
        <w:tc>
          <w:tcPr>
            <w:tcW w:w="1276" w:type="dxa"/>
            <w:noWrap/>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lang w:val="sr-Latn-CS" w:eastAsia="sr-Latn-CS"/>
              </w:rPr>
            </w:pPr>
            <w:r>
              <w:rPr>
                <w:lang w:val="sr-Latn-CS" w:eastAsia="sr-Latn-CS"/>
              </w:rPr>
              <w:t>0</w:t>
            </w:r>
          </w:p>
        </w:tc>
      </w:tr>
      <w:tr w:rsidR="00015EB7" w:rsidRPr="00186B76" w:rsidTr="005D3C9C">
        <w:trPr>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5C12F8" w:rsidRDefault="00015EB7" w:rsidP="00015EB7">
            <w:r w:rsidRPr="005C12F8">
              <w:t>6. Просјечан инвестирани капитал</w:t>
            </w:r>
          </w:p>
        </w:tc>
        <w:tc>
          <w:tcPr>
            <w:tcW w:w="1030" w:type="dxa"/>
            <w:noWrap/>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(102+</w:t>
            </w:r>
          </w:p>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r w:rsidRPr="00186B76">
              <w:rPr>
                <w:lang w:val="sr-Latn-CS" w:eastAsia="sr-Latn-CS"/>
              </w:rPr>
              <w:t>116)/2</w:t>
            </w: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center"/>
              <w:rPr>
                <w:lang w:val="sr-Latn-CS" w:eastAsia="sr-Latn-CS"/>
              </w:rPr>
            </w:pPr>
            <w:r w:rsidRPr="00186B76">
              <w:rPr>
                <w:lang w:val="sr-Latn-CS" w:eastAsia="sr-Latn-CS"/>
              </w:rPr>
              <w:t>(102+115)/2</w:t>
            </w:r>
          </w:p>
        </w:tc>
        <w:tc>
          <w:tcPr>
            <w:tcW w:w="245" w:type="dxa"/>
          </w:tcPr>
          <w:p w:rsidR="00015EB7" w:rsidRPr="00186B76" w:rsidRDefault="00015EB7" w:rsidP="00723205">
            <w:pPr>
              <w:jc w:val="center"/>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A76346">
            <w:pPr>
              <w:jc w:val="right"/>
              <w:rPr>
                <w:lang w:val="sr-Latn-CS" w:eastAsia="sr-Latn-CS"/>
              </w:rPr>
            </w:pPr>
            <w:r>
              <w:rPr>
                <w:lang w:val="sr-Latn-CS" w:eastAsia="sr-Latn-CS"/>
              </w:rPr>
              <w:t>1.000</w:t>
            </w:r>
          </w:p>
        </w:tc>
        <w:tc>
          <w:tcPr>
            <w:tcW w:w="1276" w:type="dxa"/>
            <w:noWrap/>
          </w:tcPr>
          <w:p w:rsidR="00015EB7" w:rsidRPr="00186B76" w:rsidRDefault="00015EB7" w:rsidP="00A76346">
            <w:pPr>
              <w:jc w:val="right"/>
              <w:cnfStyle w:val="000000000000" w:firstRow="0" w:lastRow="0" w:firstColumn="0" w:lastColumn="0" w:oddVBand="0" w:evenVBand="0" w:oddHBand="0" w:evenHBand="0" w:firstRowFirstColumn="0" w:firstRowLastColumn="0" w:lastRowFirstColumn="0" w:lastRowLastColumn="0"/>
              <w:rPr>
                <w:lang w:val="sr-Latn-CS" w:eastAsia="sr-Latn-CS"/>
              </w:rPr>
            </w:pPr>
            <w:r>
              <w:rPr>
                <w:lang w:val="sr-Latn-CS" w:eastAsia="sr-Latn-CS"/>
              </w:rPr>
              <w:t>66.748</w:t>
            </w:r>
          </w:p>
        </w:tc>
      </w:tr>
      <w:tr w:rsidR="00015EB7" w:rsidRPr="00186B76" w:rsidTr="005D3C9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Default="00015EB7" w:rsidP="00015EB7">
            <w:r w:rsidRPr="00015EB7">
              <w:rPr>
                <w:b/>
              </w:rPr>
              <w:t>7. Рентабилност сопственог капитала (1/4)*100</w:t>
            </w:r>
          </w:p>
        </w:tc>
        <w:tc>
          <w:tcPr>
            <w:tcW w:w="1030" w:type="dxa"/>
            <w:noWrap/>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right"/>
              <w:rPr>
                <w:b/>
                <w:bCs/>
                <w:lang w:val="sr-Latn-CS" w:eastAsia="sr-Latn-CS"/>
              </w:rPr>
            </w:pPr>
          </w:p>
        </w:tc>
        <w:tc>
          <w:tcPr>
            <w:tcW w:w="245" w:type="dxa"/>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b/>
                <w:bCs/>
                <w:color w:val="C00000"/>
              </w:rPr>
            </w:pPr>
          </w:p>
        </w:tc>
        <w:tc>
          <w:tcPr>
            <w:tcW w:w="1276" w:type="dxa"/>
            <w:noWrap/>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color w:val="C00000"/>
              </w:rPr>
            </w:pPr>
          </w:p>
        </w:tc>
      </w:tr>
      <w:tr w:rsidR="00015EB7" w:rsidRPr="00186B76" w:rsidTr="005D3C9C">
        <w:trPr>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175218" w:rsidRDefault="00015EB7" w:rsidP="00015EB7">
            <w:r w:rsidRPr="00175218">
              <w:t>РЕФЕРЕНТНА ВРИЈЕДНОСТ – Рентабилност сопственог капитала (Веће од ...)</w:t>
            </w:r>
          </w:p>
        </w:tc>
        <w:tc>
          <w:tcPr>
            <w:tcW w:w="1030" w:type="dxa"/>
            <w:noWrap/>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right"/>
              <w:rPr>
                <w:lang w:val="sr-Latn-CS" w:eastAsia="sr-Latn-CS"/>
              </w:rPr>
            </w:pPr>
          </w:p>
        </w:tc>
        <w:tc>
          <w:tcPr>
            <w:tcW w:w="245" w:type="dxa"/>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color w:val="000000"/>
              </w:rPr>
            </w:pPr>
            <w:r w:rsidRPr="00186B76">
              <w:rPr>
                <w:color w:val="000000"/>
              </w:rPr>
              <w:t>0,00%</w:t>
            </w:r>
          </w:p>
        </w:tc>
        <w:tc>
          <w:tcPr>
            <w:tcW w:w="1276" w:type="dxa"/>
            <w:noWrap/>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color w:val="000000"/>
              </w:rPr>
            </w:pPr>
            <w:r w:rsidRPr="00186B76">
              <w:rPr>
                <w:color w:val="000000"/>
              </w:rPr>
              <w:t>0,00%</w:t>
            </w:r>
          </w:p>
        </w:tc>
      </w:tr>
      <w:tr w:rsidR="00015EB7" w:rsidRPr="00186B76" w:rsidTr="005D3C9C">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Pr="00015EB7" w:rsidRDefault="00015EB7" w:rsidP="00015EB7">
            <w:pPr>
              <w:rPr>
                <w:b/>
              </w:rPr>
            </w:pPr>
            <w:r w:rsidRPr="00015EB7">
              <w:rPr>
                <w:b/>
              </w:rPr>
              <w:t xml:space="preserve">8. Рентабилност укупног капитала  </w:t>
            </w:r>
            <w:r w:rsidRPr="00015EB7">
              <w:rPr>
                <w:b/>
              </w:rPr>
              <w:lastRenderedPageBreak/>
              <w:t>(1/5)*100</w:t>
            </w:r>
          </w:p>
        </w:tc>
        <w:tc>
          <w:tcPr>
            <w:tcW w:w="1030" w:type="dxa"/>
            <w:noWrap/>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right"/>
              <w:rPr>
                <w:b/>
                <w:bCs/>
                <w:lang w:val="sr-Latn-CS" w:eastAsia="sr-Latn-CS"/>
              </w:rPr>
            </w:pPr>
          </w:p>
        </w:tc>
        <w:tc>
          <w:tcPr>
            <w:tcW w:w="245" w:type="dxa"/>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b/>
                <w:bCs/>
                <w:color w:val="C00000"/>
              </w:rPr>
            </w:pPr>
          </w:p>
        </w:tc>
        <w:tc>
          <w:tcPr>
            <w:tcW w:w="1276" w:type="dxa"/>
            <w:noWrap/>
          </w:tcPr>
          <w:p w:rsidR="00015EB7" w:rsidRPr="00186B76" w:rsidRDefault="00015EB7" w:rsidP="00723205">
            <w:pPr>
              <w:jc w:val="right"/>
              <w:cnfStyle w:val="000000100000" w:firstRow="0" w:lastRow="0" w:firstColumn="0" w:lastColumn="0" w:oddVBand="0" w:evenVBand="0" w:oddHBand="1" w:evenHBand="0" w:firstRowFirstColumn="0" w:firstRowLastColumn="0" w:lastRowFirstColumn="0" w:lastRowLastColumn="0"/>
              <w:rPr>
                <w:b/>
                <w:bCs/>
                <w:color w:val="C00000"/>
              </w:rPr>
            </w:pPr>
          </w:p>
        </w:tc>
      </w:tr>
      <w:tr w:rsidR="00015EB7" w:rsidRPr="00186B76" w:rsidTr="005D3C9C">
        <w:trPr>
          <w:trHeight w:val="20"/>
        </w:trPr>
        <w:tc>
          <w:tcPr>
            <w:cnfStyle w:val="000010000000" w:firstRow="0" w:lastRow="0" w:firstColumn="0" w:lastColumn="0" w:oddVBand="1" w:evenVBand="0" w:oddHBand="0" w:evenHBand="0" w:firstRowFirstColumn="0" w:firstRowLastColumn="0" w:lastRowFirstColumn="0" w:lastRowLastColumn="0"/>
            <w:tcW w:w="4323" w:type="dxa"/>
          </w:tcPr>
          <w:p w:rsidR="00015EB7" w:rsidRDefault="00015EB7" w:rsidP="00015EB7">
            <w:r w:rsidRPr="00175218">
              <w:lastRenderedPageBreak/>
              <w:t>РЕФЕРЕНТНА ВРИЈЕДНОСТ – Рентабилност укупног капитала (Веће од ...)</w:t>
            </w:r>
          </w:p>
        </w:tc>
        <w:tc>
          <w:tcPr>
            <w:tcW w:w="1030" w:type="dxa"/>
            <w:noWrap/>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851" w:type="dxa"/>
          </w:tcPr>
          <w:p w:rsidR="00015EB7" w:rsidRPr="00186B76" w:rsidRDefault="00015EB7" w:rsidP="00723205">
            <w:pPr>
              <w:jc w:val="right"/>
              <w:rPr>
                <w:lang w:val="sr-Latn-CS" w:eastAsia="sr-Latn-CS"/>
              </w:rPr>
            </w:pPr>
          </w:p>
        </w:tc>
        <w:tc>
          <w:tcPr>
            <w:tcW w:w="245" w:type="dxa"/>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lang w:val="sr-Latn-CS" w:eastAsia="sr-Latn-CS"/>
              </w:rPr>
            </w:pPr>
          </w:p>
        </w:tc>
        <w:tc>
          <w:tcPr>
            <w:cnfStyle w:val="000010000000" w:firstRow="0" w:lastRow="0" w:firstColumn="0" w:lastColumn="0" w:oddVBand="1" w:evenVBand="0" w:oddHBand="0" w:evenHBand="0" w:firstRowFirstColumn="0" w:firstRowLastColumn="0" w:lastRowFirstColumn="0" w:lastRowLastColumn="0"/>
            <w:tcW w:w="1276" w:type="dxa"/>
            <w:noWrap/>
          </w:tcPr>
          <w:p w:rsidR="00015EB7" w:rsidRPr="00186B76" w:rsidRDefault="00015EB7" w:rsidP="00723205">
            <w:pPr>
              <w:jc w:val="right"/>
              <w:rPr>
                <w:color w:val="000000"/>
              </w:rPr>
            </w:pPr>
            <w:r w:rsidRPr="00186B76">
              <w:rPr>
                <w:color w:val="000000"/>
              </w:rPr>
              <w:t>0,00%</w:t>
            </w:r>
          </w:p>
        </w:tc>
        <w:tc>
          <w:tcPr>
            <w:tcW w:w="1276" w:type="dxa"/>
            <w:noWrap/>
          </w:tcPr>
          <w:p w:rsidR="00015EB7" w:rsidRPr="00186B76" w:rsidRDefault="00015EB7" w:rsidP="00723205">
            <w:pPr>
              <w:jc w:val="right"/>
              <w:cnfStyle w:val="000000000000" w:firstRow="0" w:lastRow="0" w:firstColumn="0" w:lastColumn="0" w:oddVBand="0" w:evenVBand="0" w:oddHBand="0" w:evenHBand="0" w:firstRowFirstColumn="0" w:firstRowLastColumn="0" w:lastRowFirstColumn="0" w:lastRowLastColumn="0"/>
              <w:rPr>
                <w:color w:val="000000"/>
              </w:rPr>
            </w:pPr>
            <w:r w:rsidRPr="00186B76">
              <w:rPr>
                <w:color w:val="000000"/>
              </w:rPr>
              <w:t>0,00%</w:t>
            </w:r>
          </w:p>
        </w:tc>
      </w:tr>
    </w:tbl>
    <w:p w:rsidR="004A54EB" w:rsidRPr="00186B76" w:rsidRDefault="004A54EB" w:rsidP="00F21CD6">
      <w:pPr>
        <w:jc w:val="both"/>
        <w:rPr>
          <w:b/>
          <w:lang w:val="sr-Latn-CS"/>
        </w:rPr>
      </w:pPr>
    </w:p>
    <w:p w:rsidR="004A54EB" w:rsidRDefault="00F21CD6" w:rsidP="00015EB7">
      <w:pPr>
        <w:ind w:firstLine="720"/>
        <w:jc w:val="both"/>
        <w:rPr>
          <w:lang w:val="sr-Cyrl-BA"/>
        </w:rPr>
      </w:pPr>
      <w:r w:rsidRPr="00186B76">
        <w:rPr>
          <w:lang w:val="sr-Latn-CS"/>
        </w:rPr>
        <w:t xml:space="preserve">                                      </w:t>
      </w:r>
      <w:r w:rsidR="00015EB7">
        <w:rPr>
          <w:lang w:val="sr-Latn-CS"/>
        </w:rPr>
        <w:t xml:space="preserve">                       </w:t>
      </w:r>
      <w:r w:rsidR="00015EB7">
        <w:rPr>
          <w:lang w:val="sr-Cyrl-BA"/>
        </w:rPr>
        <w:t>Табел</w:t>
      </w:r>
      <w:r w:rsidR="00483427" w:rsidRPr="00186B76">
        <w:rPr>
          <w:lang w:val="sr-Latn-CS"/>
        </w:rPr>
        <w:t>a</w:t>
      </w:r>
      <w:r w:rsidR="00015EB7">
        <w:rPr>
          <w:lang w:val="sr-Cyrl-BA"/>
        </w:rPr>
        <w:t xml:space="preserve"> бр</w:t>
      </w:r>
      <w:r w:rsidR="00483427" w:rsidRPr="00186B76">
        <w:rPr>
          <w:lang w:val="sr-Latn-CS"/>
        </w:rPr>
        <w:t>.18</w:t>
      </w:r>
      <w:r w:rsidRPr="00186B76">
        <w:rPr>
          <w:lang w:val="sr-Latn-CS"/>
        </w:rPr>
        <w:t>.</w:t>
      </w:r>
    </w:p>
    <w:p w:rsidR="00015EB7" w:rsidRPr="00015EB7" w:rsidRDefault="00015EB7" w:rsidP="00015EB7">
      <w:pPr>
        <w:ind w:firstLine="720"/>
        <w:jc w:val="both"/>
        <w:rPr>
          <w:lang w:val="sr-Cyrl-BA"/>
        </w:rPr>
      </w:pPr>
    </w:p>
    <w:p w:rsidR="00015EB7" w:rsidRPr="00015EB7" w:rsidRDefault="00015EB7" w:rsidP="00015EB7">
      <w:pPr>
        <w:tabs>
          <w:tab w:val="left" w:pos="0"/>
          <w:tab w:val="left" w:pos="7513"/>
        </w:tabs>
        <w:jc w:val="both"/>
        <w:rPr>
          <w:lang w:val="sr-Latn-CS"/>
        </w:rPr>
      </w:pPr>
      <w:r w:rsidRPr="00015EB7">
        <w:rPr>
          <w:lang w:val="sr-Latn-CS"/>
        </w:rPr>
        <w:t xml:space="preserve">Рентабилност капитала показује финансијску </w:t>
      </w:r>
      <w:r w:rsidR="00DA04F3">
        <w:rPr>
          <w:lang w:val="sr-Cyrl-BA"/>
        </w:rPr>
        <w:t>дј</w:t>
      </w:r>
      <w:r w:rsidRPr="00015EB7">
        <w:rPr>
          <w:lang w:val="sr-Latn-CS"/>
        </w:rPr>
        <w:t>елотворност укупне активе. Коефицијент рентабилности капитала треба да буде што већи, односно улагање у капитал треба да обезбједи што бољи принос. Рентабилност сопственог  и укупног капитала које предузеће посједује у 2019.  и 2020. години је једнак 0 из разлога што је предузеће остварило негативан финансијски резултат. Вриједност губитка је већа од вриједности укупног капитала.</w:t>
      </w:r>
    </w:p>
    <w:p w:rsidR="00015EB7" w:rsidRPr="00015EB7" w:rsidRDefault="00015EB7" w:rsidP="00015EB7">
      <w:pPr>
        <w:tabs>
          <w:tab w:val="left" w:pos="0"/>
          <w:tab w:val="left" w:pos="7513"/>
        </w:tabs>
        <w:jc w:val="both"/>
        <w:rPr>
          <w:lang w:val="sr-Latn-CS"/>
        </w:rPr>
      </w:pPr>
    </w:p>
    <w:p w:rsidR="00015EB7" w:rsidRPr="00015EB7" w:rsidRDefault="00015EB7" w:rsidP="00015EB7">
      <w:pPr>
        <w:tabs>
          <w:tab w:val="left" w:pos="0"/>
          <w:tab w:val="left" w:pos="7513"/>
        </w:tabs>
        <w:jc w:val="both"/>
        <w:rPr>
          <w:lang w:val="sr-Latn-CS"/>
        </w:rPr>
      </w:pPr>
      <w:r w:rsidRPr="00015EB7">
        <w:rPr>
          <w:lang w:val="sr-Latn-CS"/>
        </w:rPr>
        <w:t>Рентабилност пословања=</w:t>
      </w:r>
    </w:p>
    <w:p w:rsidR="00015EB7" w:rsidRPr="00015EB7" w:rsidRDefault="00015EB7" w:rsidP="00015EB7">
      <w:pPr>
        <w:tabs>
          <w:tab w:val="left" w:pos="0"/>
          <w:tab w:val="left" w:pos="7513"/>
        </w:tabs>
        <w:jc w:val="both"/>
        <w:rPr>
          <w:lang w:val="sr-Latn-CS"/>
        </w:rPr>
      </w:pPr>
      <w:r w:rsidRPr="00015EB7">
        <w:rPr>
          <w:lang w:val="sr-Latn-CS"/>
        </w:rPr>
        <w:t>=оперативни трошкови/оперативни приходи=1.246.732/1.216.093=1.02</w:t>
      </w:r>
    </w:p>
    <w:p w:rsidR="00015EB7" w:rsidRPr="00015EB7" w:rsidRDefault="00015EB7" w:rsidP="00015EB7">
      <w:pPr>
        <w:tabs>
          <w:tab w:val="left" w:pos="0"/>
          <w:tab w:val="left" w:pos="7513"/>
        </w:tabs>
        <w:jc w:val="both"/>
        <w:rPr>
          <w:lang w:val="sr-Latn-CS"/>
        </w:rPr>
      </w:pPr>
      <w:r w:rsidRPr="00015EB7">
        <w:rPr>
          <w:lang w:val="sr-Latn-CS"/>
        </w:rPr>
        <w:t>Овај показатељ показује колико је оперативног прихода потребно за покриће оперативних трошкова. У току 2020. године предузеће је остварило мање готовинског оперативног прихода у односу на оперативне трошкове у износу од 30.639,00 КМ што представља губитак предузећа у извјештајном периоду.</w:t>
      </w:r>
    </w:p>
    <w:p w:rsidR="00015EB7" w:rsidRPr="00015EB7" w:rsidRDefault="00015EB7" w:rsidP="00015EB7">
      <w:pPr>
        <w:tabs>
          <w:tab w:val="left" w:pos="0"/>
          <w:tab w:val="left" w:pos="7513"/>
        </w:tabs>
        <w:jc w:val="both"/>
        <w:rPr>
          <w:b/>
          <w:lang w:val="sr-Latn-CS"/>
        </w:rPr>
      </w:pPr>
    </w:p>
    <w:p w:rsidR="00015EB7" w:rsidRPr="00F54D05" w:rsidRDefault="00015EB7" w:rsidP="00F54D05">
      <w:pPr>
        <w:pStyle w:val="Heading1"/>
        <w:rPr>
          <w:b/>
          <w:lang w:val="sr-Cyrl-BA"/>
        </w:rPr>
      </w:pPr>
      <w:bookmarkStart w:id="110" w:name="_Toc72756215"/>
      <w:r w:rsidRPr="00F54D05">
        <w:rPr>
          <w:b/>
          <w:lang w:val="sr-Latn-CS"/>
        </w:rPr>
        <w:t>24. ЗАКЉУЧАК</w:t>
      </w:r>
      <w:bookmarkEnd w:id="110"/>
    </w:p>
    <w:p w:rsidR="00015EB7" w:rsidRPr="00015EB7" w:rsidRDefault="00015EB7" w:rsidP="00015EB7">
      <w:pPr>
        <w:tabs>
          <w:tab w:val="left" w:pos="0"/>
          <w:tab w:val="left" w:pos="7513"/>
        </w:tabs>
        <w:jc w:val="both"/>
        <w:rPr>
          <w:b/>
          <w:lang w:val="sr-Cyrl-BA"/>
        </w:rPr>
      </w:pPr>
    </w:p>
    <w:p w:rsidR="00015EB7" w:rsidRPr="00015EB7" w:rsidRDefault="00E60AD3" w:rsidP="00015EB7">
      <w:pPr>
        <w:tabs>
          <w:tab w:val="left" w:pos="0"/>
          <w:tab w:val="left" w:pos="7513"/>
        </w:tabs>
        <w:jc w:val="both"/>
        <w:rPr>
          <w:lang w:val="sr-Latn-CS"/>
        </w:rPr>
      </w:pPr>
      <w:r>
        <w:rPr>
          <w:lang w:val="sr-Latn-CS"/>
        </w:rPr>
        <w:t xml:space="preserve"> Из наведеног се може ви</w:t>
      </w:r>
      <w:r>
        <w:rPr>
          <w:lang w:val="sr-Cyrl-BA"/>
        </w:rPr>
        <w:t>дј</w:t>
      </w:r>
      <w:r w:rsidR="00015EB7" w:rsidRPr="00015EB7">
        <w:rPr>
          <w:lang w:val="sr-Latn-CS"/>
        </w:rPr>
        <w:t xml:space="preserve">ети да предузеће у току 2020. године није  успјело да смањи трошкове пословања. Евидентно је да предузеће из основне </w:t>
      </w:r>
      <w:r w:rsidR="00DA04F3">
        <w:rPr>
          <w:lang w:val="sr-Cyrl-BA"/>
        </w:rPr>
        <w:t>дј</w:t>
      </w:r>
      <w:r w:rsidR="00015EB7" w:rsidRPr="00015EB7">
        <w:rPr>
          <w:lang w:val="sr-Latn-CS"/>
        </w:rPr>
        <w:t>елатности и са постојећим цијенама услуга не може бити рентабилно нити пословати успјешно. Поред цијена услуга које су испод прага рентабилности, тј.цијене којом се не могу покрити трошкови, пословање предузећа додатно оптерећују цијене основних инпута тј. цијене угља са превозом, цијене горива, трошкови одржавања и ремонта постројења и сл. Поред наведеног у прошлој години нису створени  услови за проширење капацитета топловодног система што је било предвиђено Трогодишњим планом пословања.Из извјештаја је видљиво да је основа за успјешан рад предузећа утврђивање економске цијене гријања. Потребно је омогућити услове за успјешно пословање предузећа, стварање услова за обнављање средстава предузећа, смањење губитака енергије, повећати функционалност и сигурност топловодног система као и изградња новог којим бисмо повећали број корисника и тиме омогућили повећање прихода предузећа.</w:t>
      </w:r>
    </w:p>
    <w:p w:rsidR="00015EB7" w:rsidRPr="00015EB7" w:rsidRDefault="00015EB7" w:rsidP="00015EB7">
      <w:pPr>
        <w:tabs>
          <w:tab w:val="left" w:pos="0"/>
          <w:tab w:val="left" w:pos="7513"/>
        </w:tabs>
        <w:jc w:val="both"/>
        <w:rPr>
          <w:lang w:val="sr-Latn-CS"/>
        </w:rPr>
      </w:pPr>
      <w:r w:rsidRPr="00015EB7">
        <w:rPr>
          <w:lang w:val="sr-Latn-CS"/>
        </w:rPr>
        <w:t xml:space="preserve">Битно је напоменути да се структура наших корисника није промјенила, ради  се о великом броју незапослених, пензионера и других социјално угрожених категорија становништва. </w:t>
      </w:r>
    </w:p>
    <w:p w:rsidR="0022139E" w:rsidRDefault="00015EB7" w:rsidP="00015EB7">
      <w:pPr>
        <w:tabs>
          <w:tab w:val="left" w:pos="0"/>
          <w:tab w:val="left" w:pos="7513"/>
        </w:tabs>
        <w:jc w:val="both"/>
        <w:rPr>
          <w:lang w:val="sr-Cyrl-BA"/>
        </w:rPr>
      </w:pPr>
      <w:r w:rsidRPr="00015EB7">
        <w:rPr>
          <w:lang w:val="sr-Latn-CS"/>
        </w:rPr>
        <w:t>Све до утврђивања економске цијене гријања,  представници администрације  Града Бијељина својим Буџетом треба планирати суфинасирање предузећа којим би се омогућило несметано пословање без губитка. Треба створити  услове који би у блиској будућности омогућили самоста</w:t>
      </w:r>
      <w:r w:rsidR="00DA04F3">
        <w:rPr>
          <w:lang w:val="sr-Cyrl-BA"/>
        </w:rPr>
        <w:t>л</w:t>
      </w:r>
      <w:r w:rsidRPr="00015EB7">
        <w:rPr>
          <w:lang w:val="sr-Latn-CS"/>
        </w:rPr>
        <w:t>но функционисање предузећа као независног економског субјекта на тржишту.</w:t>
      </w:r>
      <w:bookmarkStart w:id="111" w:name="_Toc5109088"/>
    </w:p>
    <w:p w:rsidR="00A67129" w:rsidRPr="00A67129" w:rsidRDefault="00A67129" w:rsidP="00015EB7">
      <w:pPr>
        <w:tabs>
          <w:tab w:val="left" w:pos="0"/>
          <w:tab w:val="left" w:pos="7513"/>
        </w:tabs>
        <w:jc w:val="both"/>
        <w:rPr>
          <w:lang w:val="sr-Cyrl-BA"/>
        </w:rPr>
      </w:pPr>
    </w:p>
    <w:p w:rsidR="00015EB7" w:rsidRPr="00F54D05" w:rsidRDefault="00015EB7" w:rsidP="00F54D05">
      <w:pPr>
        <w:pStyle w:val="Heading1"/>
        <w:rPr>
          <w:b/>
          <w:lang w:val="sr-Cyrl-BA"/>
        </w:rPr>
      </w:pPr>
      <w:bookmarkStart w:id="112" w:name="_Toc72756216"/>
      <w:bookmarkStart w:id="113" w:name="_Toc5109094"/>
      <w:bookmarkEnd w:id="111"/>
      <w:r w:rsidRPr="00F54D05">
        <w:rPr>
          <w:b/>
          <w:lang w:val="sr-Latn-RS"/>
        </w:rPr>
        <w:lastRenderedPageBreak/>
        <w:t>ПЛАН РАДА ЗА 2021. ГОДИНУ</w:t>
      </w:r>
      <w:bookmarkEnd w:id="112"/>
    </w:p>
    <w:p w:rsidR="00015EB7" w:rsidRPr="00F54D05" w:rsidRDefault="00015EB7" w:rsidP="00F54D05">
      <w:pPr>
        <w:pStyle w:val="Heading1"/>
        <w:rPr>
          <w:b/>
          <w:lang w:val="sr-Latn-RS"/>
        </w:rPr>
      </w:pPr>
      <w:bookmarkStart w:id="114" w:name="_Toc72756217"/>
      <w:r w:rsidRPr="00F54D05">
        <w:rPr>
          <w:b/>
          <w:lang w:val="sr-Latn-RS"/>
        </w:rPr>
        <w:t>1. ВИЗИЈА,МИСИЈА И ЦИЉ ПРЕДУЗЕЋА</w:t>
      </w:r>
      <w:bookmarkEnd w:id="114"/>
    </w:p>
    <w:p w:rsidR="00A67129" w:rsidRDefault="00A67129" w:rsidP="00F54D05">
      <w:pPr>
        <w:pStyle w:val="Heading2"/>
        <w:rPr>
          <w:lang w:val="sr-Cyrl-BA"/>
        </w:rPr>
      </w:pPr>
      <w:bookmarkStart w:id="115" w:name="_Toc72756218"/>
    </w:p>
    <w:p w:rsidR="00015EB7" w:rsidRPr="00F54D05" w:rsidRDefault="00015EB7" w:rsidP="00F54D05">
      <w:pPr>
        <w:pStyle w:val="Heading2"/>
      </w:pPr>
      <w:r w:rsidRPr="00F54D05">
        <w:t>1.1.Мисија</w:t>
      </w:r>
      <w:bookmarkEnd w:id="115"/>
      <w:r w:rsidRPr="00F54D05">
        <w:t xml:space="preserve"> </w:t>
      </w:r>
    </w:p>
    <w:p w:rsidR="00015EB7" w:rsidRPr="00015EB7" w:rsidRDefault="00015EB7" w:rsidP="00605284">
      <w:pPr>
        <w:jc w:val="both"/>
        <w:rPr>
          <w:lang w:val="sr-Latn-RS"/>
        </w:rPr>
      </w:pPr>
      <w:r w:rsidRPr="00015EB7">
        <w:rPr>
          <w:lang w:val="sr-Latn-RS"/>
        </w:rPr>
        <w:t>Мисија нашег предузећа у будућем периоду је:</w:t>
      </w:r>
    </w:p>
    <w:p w:rsidR="00015EB7" w:rsidRPr="00015EB7" w:rsidRDefault="00015EB7" w:rsidP="00605284">
      <w:pPr>
        <w:jc w:val="both"/>
        <w:rPr>
          <w:lang w:val="sr-Latn-RS"/>
        </w:rPr>
      </w:pPr>
      <w:r>
        <w:rPr>
          <w:lang w:val="sr-Latn-RS"/>
        </w:rPr>
        <w:t>-</w:t>
      </w:r>
      <w:r w:rsidRPr="00015EB7">
        <w:rPr>
          <w:lang w:val="sr-Latn-RS"/>
        </w:rPr>
        <w:t>поуздано снадбјевање топлотном енергијом наших корисника, по тржишно најповољнијим условима,</w:t>
      </w:r>
    </w:p>
    <w:p w:rsidR="00015EB7" w:rsidRPr="00015EB7" w:rsidRDefault="00015EB7" w:rsidP="00605284">
      <w:pPr>
        <w:jc w:val="both"/>
        <w:rPr>
          <w:lang w:val="sr-Latn-RS"/>
        </w:rPr>
      </w:pPr>
      <w:r>
        <w:rPr>
          <w:lang w:val="sr-Latn-RS"/>
        </w:rPr>
        <w:t>-</w:t>
      </w:r>
      <w:r w:rsidRPr="00015EB7">
        <w:rPr>
          <w:lang w:val="sr-Latn-RS"/>
        </w:rPr>
        <w:t>унапређење производног процеса на задовољство наших корисника, запослених и менаџмента,</w:t>
      </w:r>
    </w:p>
    <w:p w:rsidR="00015EB7" w:rsidRPr="00015EB7" w:rsidRDefault="00015EB7" w:rsidP="00605284">
      <w:pPr>
        <w:jc w:val="both"/>
        <w:rPr>
          <w:lang w:val="sr-Latn-RS"/>
        </w:rPr>
      </w:pPr>
      <w:r>
        <w:rPr>
          <w:lang w:val="sr-Latn-RS"/>
        </w:rPr>
        <w:t>-</w:t>
      </w:r>
      <w:r w:rsidRPr="00015EB7">
        <w:rPr>
          <w:lang w:val="sr-Latn-RS"/>
        </w:rPr>
        <w:t>допринос очувању и унапређењу  животне средине кроз унапређење процеса производње топло</w:t>
      </w:r>
      <w:r w:rsidR="00DA04F3">
        <w:rPr>
          <w:lang w:val="sr-Latn-RS"/>
        </w:rPr>
        <w:t>тне енергије у  циљу смањења ут</w:t>
      </w:r>
      <w:r w:rsidR="00DA04F3">
        <w:rPr>
          <w:lang w:val="sr-Cyrl-BA"/>
        </w:rPr>
        <w:t>и</w:t>
      </w:r>
      <w:r w:rsidRPr="00015EB7">
        <w:rPr>
          <w:lang w:val="sr-Latn-RS"/>
        </w:rPr>
        <w:t>цаја на животну средину уз одржавање отвореног пословног односа са заинтересираним купцима наших услуга, константну едукацију запослених и максимално повећање сигурности пословања предузећа.</w:t>
      </w:r>
    </w:p>
    <w:p w:rsidR="00015EB7" w:rsidRDefault="00015EB7" w:rsidP="00F54D05">
      <w:pPr>
        <w:pStyle w:val="Heading2"/>
        <w:rPr>
          <w:lang w:val="sr-Cyrl-BA"/>
        </w:rPr>
      </w:pPr>
      <w:bookmarkStart w:id="116" w:name="_Toc72756219"/>
      <w:r w:rsidRPr="00F54D05">
        <w:t>1.2. Визија</w:t>
      </w:r>
      <w:bookmarkEnd w:id="116"/>
    </w:p>
    <w:p w:rsidR="00605284" w:rsidRPr="00605284" w:rsidRDefault="00605284" w:rsidP="00605284">
      <w:pPr>
        <w:rPr>
          <w:lang w:val="sr-Cyrl-BA"/>
        </w:rPr>
      </w:pPr>
    </w:p>
    <w:p w:rsidR="00015EB7" w:rsidRPr="00015EB7" w:rsidRDefault="00015EB7" w:rsidP="00605284">
      <w:pPr>
        <w:jc w:val="both"/>
        <w:rPr>
          <w:lang w:val="sr-Latn-RS"/>
        </w:rPr>
      </w:pPr>
      <w:r w:rsidRPr="00015EB7">
        <w:rPr>
          <w:lang w:val="sr-Latn-RS"/>
        </w:rPr>
        <w:t>Визија предузећа је да буде друштвено одговорно, тржишно ор</w:t>
      </w:r>
      <w:r w:rsidR="00DA04F3">
        <w:rPr>
          <w:lang w:val="sr-Cyrl-BA"/>
        </w:rPr>
        <w:t>и</w:t>
      </w:r>
      <w:r w:rsidRPr="00015EB7">
        <w:rPr>
          <w:lang w:val="sr-Latn-RS"/>
        </w:rPr>
        <w:t>јентисано, предузеће које ће омогућити сигурно снадбјевање</w:t>
      </w:r>
      <w:r w:rsidR="00DA04F3">
        <w:rPr>
          <w:lang w:val="sr-Latn-RS"/>
        </w:rPr>
        <w:t xml:space="preserve"> својих корисника топлотном ене</w:t>
      </w:r>
      <w:r w:rsidRPr="00015EB7">
        <w:rPr>
          <w:lang w:val="sr-Latn-RS"/>
        </w:rPr>
        <w:t>ргијом.</w:t>
      </w:r>
    </w:p>
    <w:p w:rsidR="00015EB7" w:rsidRDefault="00015EB7" w:rsidP="00F54D05">
      <w:pPr>
        <w:pStyle w:val="Heading2"/>
        <w:rPr>
          <w:lang w:val="sr-Cyrl-BA"/>
        </w:rPr>
      </w:pPr>
      <w:bookmarkStart w:id="117" w:name="_Toc72756220"/>
      <w:r w:rsidRPr="00F54D05">
        <w:t>1.3.Циљеви</w:t>
      </w:r>
      <w:bookmarkEnd w:id="117"/>
    </w:p>
    <w:p w:rsidR="00605284" w:rsidRPr="00605284" w:rsidRDefault="00605284" w:rsidP="00605284">
      <w:pPr>
        <w:rPr>
          <w:lang w:val="sr-Cyrl-BA"/>
        </w:rPr>
      </w:pPr>
    </w:p>
    <w:p w:rsidR="00015EB7" w:rsidRPr="00015EB7" w:rsidRDefault="00015EB7" w:rsidP="00605284">
      <w:pPr>
        <w:jc w:val="both"/>
        <w:rPr>
          <w:lang w:val="sr-Latn-RS"/>
        </w:rPr>
      </w:pPr>
      <w:r w:rsidRPr="00015EB7">
        <w:rPr>
          <w:lang w:val="sr-Latn-RS"/>
        </w:rPr>
        <w:t>Основни циљеви које ће предузеће настојати остварити у блиској будућности су:</w:t>
      </w:r>
    </w:p>
    <w:p w:rsidR="00015EB7" w:rsidRDefault="00015EB7" w:rsidP="00605284">
      <w:pPr>
        <w:jc w:val="both"/>
        <w:rPr>
          <w:lang w:val="sr-Cyrl-BA"/>
        </w:rPr>
      </w:pPr>
      <w:r w:rsidRPr="00015EB7">
        <w:rPr>
          <w:lang w:val="sr-Latn-RS"/>
        </w:rPr>
        <w:t>- уредна и квалитетена испорука топлотне енергије, као и одр</w:t>
      </w:r>
      <w:r>
        <w:rPr>
          <w:lang w:val="sr-Latn-RS"/>
        </w:rPr>
        <w:t xml:space="preserve">жавање и унапређење постојећих </w:t>
      </w:r>
      <w:r w:rsidRPr="00015EB7">
        <w:rPr>
          <w:lang w:val="sr-Latn-RS"/>
        </w:rPr>
        <w:t>капаци</w:t>
      </w:r>
      <w:r>
        <w:rPr>
          <w:lang w:val="sr-Latn-RS"/>
        </w:rPr>
        <w:t>тета везаних за број корисника,</w:t>
      </w:r>
    </w:p>
    <w:p w:rsidR="00015EB7" w:rsidRPr="00015EB7" w:rsidRDefault="00015EB7" w:rsidP="00605284">
      <w:pPr>
        <w:jc w:val="both"/>
        <w:rPr>
          <w:lang w:val="sr-Latn-RS"/>
        </w:rPr>
      </w:pPr>
      <w:r w:rsidRPr="00015EB7">
        <w:rPr>
          <w:lang w:val="sr-Latn-RS"/>
        </w:rPr>
        <w:t>- вршити инвестирање у најнеопходнију опрему и ремонт котловског постројења,</w:t>
      </w:r>
    </w:p>
    <w:p w:rsidR="00015EB7" w:rsidRPr="00015EB7" w:rsidRDefault="00015EB7" w:rsidP="00605284">
      <w:pPr>
        <w:jc w:val="both"/>
        <w:rPr>
          <w:lang w:val="sr-Latn-RS"/>
        </w:rPr>
      </w:pPr>
      <w:r w:rsidRPr="00015EB7">
        <w:rPr>
          <w:lang w:val="sr-Latn-RS"/>
        </w:rPr>
        <w:t>- унапређење односа са добављачима и корисницима услуга,</w:t>
      </w:r>
    </w:p>
    <w:p w:rsidR="00015EB7" w:rsidRPr="00015EB7" w:rsidRDefault="00015EB7" w:rsidP="00605284">
      <w:pPr>
        <w:jc w:val="both"/>
        <w:rPr>
          <w:lang w:val="sr-Latn-RS"/>
        </w:rPr>
      </w:pPr>
      <w:r w:rsidRPr="00015EB7">
        <w:rPr>
          <w:lang w:val="sr-Latn-RS"/>
        </w:rPr>
        <w:t>- брига о заштити и безбједности свих запослених,</w:t>
      </w:r>
    </w:p>
    <w:p w:rsidR="00015EB7" w:rsidRPr="00015EB7" w:rsidRDefault="00015EB7" w:rsidP="00605284">
      <w:pPr>
        <w:jc w:val="both"/>
        <w:rPr>
          <w:lang w:val="sr-Latn-RS"/>
        </w:rPr>
      </w:pPr>
      <w:r w:rsidRPr="00015EB7">
        <w:rPr>
          <w:lang w:val="sr-Latn-RS"/>
        </w:rPr>
        <w:t>- брига о заштити животне средине,</w:t>
      </w:r>
    </w:p>
    <w:p w:rsidR="00015EB7" w:rsidRPr="00015EB7" w:rsidRDefault="00015EB7" w:rsidP="00605284">
      <w:pPr>
        <w:jc w:val="both"/>
        <w:rPr>
          <w:lang w:val="sr-Cyrl-BA"/>
        </w:rPr>
      </w:pPr>
      <w:r w:rsidRPr="00015EB7">
        <w:rPr>
          <w:lang w:val="sr-Latn-RS"/>
        </w:rPr>
        <w:t>- повећање краткорочне и дуг</w:t>
      </w:r>
      <w:r>
        <w:rPr>
          <w:lang w:val="sr-Latn-RS"/>
        </w:rPr>
        <w:t>орочне ликвидности предузећа и сл.</w:t>
      </w:r>
    </w:p>
    <w:p w:rsidR="00015EB7" w:rsidRPr="00015EB7" w:rsidRDefault="00015EB7" w:rsidP="00FD6084">
      <w:pPr>
        <w:jc w:val="both"/>
        <w:rPr>
          <w:lang w:val="sr-Latn-RS"/>
        </w:rPr>
      </w:pPr>
      <w:r w:rsidRPr="00015EB7">
        <w:rPr>
          <w:lang w:val="sr-Latn-RS"/>
        </w:rPr>
        <w:t>Сви го</w:t>
      </w:r>
      <w:r>
        <w:rPr>
          <w:lang w:val="sr-Cyrl-BA"/>
        </w:rPr>
        <w:t>р</w:t>
      </w:r>
      <w:r w:rsidRPr="00015EB7">
        <w:rPr>
          <w:lang w:val="sr-Latn-RS"/>
        </w:rPr>
        <w:t>е наведени циљеви се могу испунити и остварити квалитетном организацијом и руковођењем менаџмента предузећа, оснивача предузећа и представника локалне самоуправе уз константно професионално ангажовање свих запослених.</w:t>
      </w:r>
    </w:p>
    <w:p w:rsidR="00015EB7" w:rsidRDefault="00015EB7" w:rsidP="00FD6084">
      <w:pPr>
        <w:jc w:val="both"/>
        <w:rPr>
          <w:b/>
          <w:lang w:val="sr-Cyrl-BA"/>
        </w:rPr>
      </w:pPr>
    </w:p>
    <w:p w:rsidR="00DA04F3" w:rsidRDefault="00DA04F3" w:rsidP="00DA04F3">
      <w:pPr>
        <w:rPr>
          <w:lang w:val="sr-Cyrl-BA"/>
        </w:rPr>
      </w:pPr>
    </w:p>
    <w:p w:rsidR="00F54D05" w:rsidRDefault="00F54D05" w:rsidP="00DA04F3">
      <w:pPr>
        <w:rPr>
          <w:lang w:val="sr-Cyrl-BA"/>
        </w:rPr>
      </w:pPr>
    </w:p>
    <w:p w:rsidR="00DA04F3" w:rsidRPr="00DA04F3" w:rsidRDefault="00DA04F3" w:rsidP="00DA04F3">
      <w:pPr>
        <w:rPr>
          <w:lang w:val="sr-Cyrl-BA"/>
        </w:rPr>
      </w:pPr>
    </w:p>
    <w:p w:rsidR="00015EB7" w:rsidRPr="00015EB7" w:rsidRDefault="00015EB7" w:rsidP="00F54D05">
      <w:pPr>
        <w:pStyle w:val="Heading1"/>
        <w:rPr>
          <w:lang w:val="sr-Latn-RS"/>
        </w:rPr>
      </w:pPr>
      <w:bookmarkStart w:id="118" w:name="_Toc72756221"/>
      <w:r w:rsidRPr="00015EB7">
        <w:rPr>
          <w:lang w:val="sr-Latn-RS"/>
        </w:rPr>
        <w:t>2. ПЛАНИРАНЕ АКТИВНОСТИ  у 2021. години</w:t>
      </w:r>
      <w:bookmarkEnd w:id="118"/>
    </w:p>
    <w:p w:rsidR="00015EB7" w:rsidRPr="00015EB7" w:rsidRDefault="00015EB7" w:rsidP="00015EB7">
      <w:pPr>
        <w:pStyle w:val="Heading2"/>
        <w:rPr>
          <w:rFonts w:ascii="Times New Roman" w:hAnsi="Times New Roman" w:cs="Times New Roman"/>
          <w:b/>
          <w:bCs w:val="0"/>
          <w:i w:val="0"/>
          <w:iCs w:val="0"/>
          <w:szCs w:val="20"/>
          <w:lang w:val="sr-Latn-RS"/>
        </w:rPr>
      </w:pPr>
    </w:p>
    <w:p w:rsidR="00015EB7" w:rsidRDefault="00015EB7" w:rsidP="00605284">
      <w:pPr>
        <w:jc w:val="both"/>
        <w:rPr>
          <w:lang w:val="sr-Cyrl-BA"/>
        </w:rPr>
      </w:pPr>
      <w:r w:rsidRPr="00015EB7">
        <w:rPr>
          <w:lang w:val="sr-Latn-RS"/>
        </w:rPr>
        <w:t xml:space="preserve">ЈП „Градска топлана“ д.о.о. ће  према раније усвојеном Плану пословања, Плану ремонта и инвестиционог одржавања одмах након завршетка сезоне гријања за 2020/2021.годину започети активности у циљу припреме за наредну сезону гријања. Реализација свих активности ће  се обављати у складу са планираном динамиком. Водиће се рачуна да се све активности око планираних радова заврши до почетка  грејне сезоне 2021/2022.године како би се топловодни систем довео у стање функционалности у складу са техничким условима о испоруци топлотне енергије корисницима својих услуга. Реализација предметних активности се  односе на извођење послова на реконструкцији цјевовода у ул. Сремској и измјештање топловода,  на редовне активности на одржавању и ремонту </w:t>
      </w:r>
      <w:r w:rsidRPr="00015EB7">
        <w:rPr>
          <w:lang w:val="sr-Latn-RS"/>
        </w:rPr>
        <w:lastRenderedPageBreak/>
        <w:t>котловских постројења, на прикључење објеката на систем централног загријавања, на верификацију мјерила топлотне енергије, на активности које нису планом урађене у 2020.години а које се односе на инвестиције ,  те на активности органа управљања.</w:t>
      </w:r>
    </w:p>
    <w:p w:rsidR="00015EB7" w:rsidRPr="00015EB7" w:rsidRDefault="00015EB7" w:rsidP="00605284">
      <w:pPr>
        <w:jc w:val="both"/>
        <w:rPr>
          <w:lang w:val="sr-Cyrl-BA"/>
        </w:rPr>
      </w:pPr>
    </w:p>
    <w:p w:rsidR="00015EB7" w:rsidRPr="00015EB7" w:rsidRDefault="00015EB7" w:rsidP="00F54D05">
      <w:pPr>
        <w:pStyle w:val="Heading2"/>
      </w:pPr>
      <w:bookmarkStart w:id="119" w:name="_Toc72756222"/>
      <w:bookmarkEnd w:id="113"/>
      <w:r w:rsidRPr="00015EB7">
        <w:t>2.1.Замјена дијела дотрајале топловодне мреже</w:t>
      </w:r>
      <w:bookmarkEnd w:id="119"/>
    </w:p>
    <w:p w:rsidR="00015EB7" w:rsidRPr="00015EB7" w:rsidRDefault="00015EB7" w:rsidP="00F54D05">
      <w:pPr>
        <w:pStyle w:val="Heading2"/>
      </w:pPr>
    </w:p>
    <w:p w:rsidR="00015EB7" w:rsidRDefault="00015EB7" w:rsidP="00015EB7">
      <w:pPr>
        <w:jc w:val="both"/>
        <w:rPr>
          <w:bCs/>
          <w:iCs/>
          <w:lang w:val="sr-Cyrl-BA"/>
        </w:rPr>
      </w:pPr>
      <w:r w:rsidRPr="00015EB7">
        <w:rPr>
          <w:b/>
          <w:bCs/>
          <w:iCs/>
        </w:rPr>
        <w:t xml:space="preserve"> </w:t>
      </w:r>
      <w:r w:rsidRPr="00015EB7">
        <w:rPr>
          <w:bCs/>
          <w:iCs/>
        </w:rPr>
        <w:t>У склопу константног одржавања топловодне мреже, а у складу са финансијским могућностима и приоритетима за замјену, менаџмент предузећа планира да у текућој години уради све како би ангажовали све своје капацитете да се заврше сви радови на реконструкцији и замјени дотрајале топловодне мреже .</w:t>
      </w:r>
    </w:p>
    <w:p w:rsidR="00015EB7" w:rsidRPr="00015EB7" w:rsidRDefault="00015EB7" w:rsidP="00015EB7">
      <w:pPr>
        <w:jc w:val="both"/>
        <w:rPr>
          <w:bCs/>
          <w:iCs/>
          <w:lang w:val="sr-Cyrl-BA"/>
        </w:rPr>
      </w:pPr>
    </w:p>
    <w:p w:rsidR="00015EB7" w:rsidRPr="00015EB7" w:rsidRDefault="00015EB7" w:rsidP="00F54D05">
      <w:pPr>
        <w:pStyle w:val="Heading2"/>
      </w:pPr>
      <w:bookmarkStart w:id="120" w:name="_Toc72756223"/>
      <w:r w:rsidRPr="00015EB7">
        <w:t>2.2.Послови на прикључку нових објеката</w:t>
      </w:r>
      <w:bookmarkEnd w:id="120"/>
    </w:p>
    <w:p w:rsidR="00015EB7" w:rsidRPr="00015EB7" w:rsidRDefault="00015EB7" w:rsidP="00015EB7">
      <w:pPr>
        <w:jc w:val="both"/>
        <w:rPr>
          <w:b/>
          <w:bCs/>
          <w:iCs/>
        </w:rPr>
      </w:pPr>
    </w:p>
    <w:p w:rsidR="00015EB7" w:rsidRPr="00015EB7" w:rsidRDefault="00A67129" w:rsidP="00015EB7">
      <w:pPr>
        <w:jc w:val="both"/>
        <w:rPr>
          <w:bCs/>
          <w:iCs/>
        </w:rPr>
      </w:pPr>
      <w:r>
        <w:rPr>
          <w:b/>
          <w:bCs/>
          <w:iCs/>
        </w:rPr>
        <w:t>-</w:t>
      </w:r>
      <w:r>
        <w:rPr>
          <w:b/>
          <w:bCs/>
          <w:iCs/>
          <w:lang w:val="sr-Cyrl-BA"/>
        </w:rPr>
        <w:t xml:space="preserve"> </w:t>
      </w:r>
      <w:r w:rsidR="00015EB7" w:rsidRPr="00015EB7">
        <w:rPr>
          <w:bCs/>
          <w:iCs/>
        </w:rPr>
        <w:t>Предузети све активности које ће довести до прикључења нових  стамбено-пословних објеката на наш топловодни систем,</w:t>
      </w:r>
    </w:p>
    <w:p w:rsidR="00015EB7" w:rsidRPr="00015EB7" w:rsidRDefault="00A67129" w:rsidP="00015EB7">
      <w:pPr>
        <w:jc w:val="both"/>
        <w:rPr>
          <w:bCs/>
          <w:iCs/>
        </w:rPr>
      </w:pPr>
      <w:r>
        <w:rPr>
          <w:bCs/>
          <w:iCs/>
        </w:rPr>
        <w:t>-</w:t>
      </w:r>
      <w:r>
        <w:rPr>
          <w:bCs/>
          <w:iCs/>
          <w:lang w:val="sr-Cyrl-BA"/>
        </w:rPr>
        <w:t xml:space="preserve"> </w:t>
      </w:r>
      <w:r w:rsidR="00015EB7" w:rsidRPr="00015EB7">
        <w:rPr>
          <w:bCs/>
          <w:iCs/>
        </w:rPr>
        <w:t>Предузети све грађевинске, машинске и остале радове како бисмо на вријеме обезбједили све услове како се ново грађени стамбено-пословни објекти могу несметано прикључити на топловодни систем.</w:t>
      </w:r>
    </w:p>
    <w:p w:rsidR="00015EB7" w:rsidRPr="00DA04F3" w:rsidRDefault="00015EB7" w:rsidP="00015EB7">
      <w:pPr>
        <w:jc w:val="both"/>
        <w:rPr>
          <w:b/>
          <w:bCs/>
          <w:iCs/>
          <w:lang w:val="sr-Cyrl-BA"/>
        </w:rPr>
      </w:pPr>
    </w:p>
    <w:p w:rsidR="00015EB7" w:rsidRDefault="00015EB7" w:rsidP="00F54D05">
      <w:pPr>
        <w:pStyle w:val="Heading2"/>
        <w:rPr>
          <w:lang w:val="sr-Cyrl-BA"/>
        </w:rPr>
      </w:pPr>
      <w:bookmarkStart w:id="121" w:name="_Toc72756224"/>
      <w:r>
        <w:t>2.3.Активности на локација</w:t>
      </w:r>
      <w:r w:rsidR="008472C3">
        <w:rPr>
          <w:lang w:val="sr-Cyrl-BA"/>
        </w:rPr>
        <w:t>ма</w:t>
      </w:r>
      <w:r>
        <w:t xml:space="preserve"> г</w:t>
      </w:r>
      <w:r>
        <w:rPr>
          <w:lang w:val="sr-Cyrl-BA"/>
        </w:rPr>
        <w:t>дј</w:t>
      </w:r>
      <w:r w:rsidRPr="00015EB7">
        <w:t>е смо у току претходне грејне сезоне имали хитне интервенције на топловодној мрежи</w:t>
      </w:r>
      <w:bookmarkEnd w:id="121"/>
    </w:p>
    <w:p w:rsidR="00F54D05" w:rsidRPr="00F54D05" w:rsidRDefault="00F54D05" w:rsidP="00F54D05">
      <w:pPr>
        <w:rPr>
          <w:lang w:val="sr-Cyrl-BA"/>
        </w:rPr>
      </w:pPr>
    </w:p>
    <w:p w:rsidR="00015EB7" w:rsidRPr="00F54D05" w:rsidRDefault="00A67129" w:rsidP="00015EB7">
      <w:pPr>
        <w:jc w:val="both"/>
        <w:rPr>
          <w:b/>
          <w:bCs/>
          <w:iCs/>
          <w:lang w:val="sr-Cyrl-BA"/>
        </w:rPr>
      </w:pPr>
      <w:r>
        <w:rPr>
          <w:b/>
          <w:bCs/>
          <w:iCs/>
        </w:rPr>
        <w:t>-</w:t>
      </w:r>
      <w:r>
        <w:rPr>
          <w:b/>
          <w:bCs/>
          <w:iCs/>
          <w:lang w:val="sr-Cyrl-BA"/>
        </w:rPr>
        <w:t xml:space="preserve"> </w:t>
      </w:r>
      <w:r w:rsidR="00015EB7" w:rsidRPr="00015EB7">
        <w:rPr>
          <w:bCs/>
          <w:iCs/>
        </w:rPr>
        <w:t>Предузети све мјере да се санирају сви недостаци на дијелу топловодне мреже  који су у претходној грејној сезони узроковали обуставу испоруке топлотне енергије или смањили  квалитет испоруке топлотне енергије корисницима наших услуга.</w:t>
      </w:r>
    </w:p>
    <w:p w:rsidR="00015EB7" w:rsidRPr="00015EB7" w:rsidRDefault="00015EB7" w:rsidP="00F54D05">
      <w:pPr>
        <w:pStyle w:val="Heading2"/>
      </w:pPr>
      <w:bookmarkStart w:id="122" w:name="_Toc72756225"/>
      <w:r w:rsidRPr="00015EB7">
        <w:t>2.4.Активности на проширењу топловодне мреже</w:t>
      </w:r>
      <w:bookmarkEnd w:id="122"/>
    </w:p>
    <w:p w:rsidR="00015EB7" w:rsidRPr="00015EB7" w:rsidRDefault="00015EB7" w:rsidP="00015EB7">
      <w:pPr>
        <w:jc w:val="both"/>
        <w:rPr>
          <w:b/>
          <w:bCs/>
          <w:iCs/>
        </w:rPr>
      </w:pPr>
    </w:p>
    <w:p w:rsidR="00015EB7" w:rsidRPr="00015EB7" w:rsidRDefault="00015EB7" w:rsidP="00015EB7">
      <w:pPr>
        <w:jc w:val="both"/>
        <w:rPr>
          <w:bCs/>
          <w:iCs/>
        </w:rPr>
      </w:pPr>
      <w:r w:rsidRPr="00015EB7">
        <w:rPr>
          <w:bCs/>
          <w:iCs/>
        </w:rPr>
        <w:t>Предузети све активности да заједно са оснивачем предузећа пронађемо извор финансирања како бисмо урадили све да изградимо то</w:t>
      </w:r>
      <w:r w:rsidR="00DA04F3">
        <w:rPr>
          <w:bCs/>
          <w:iCs/>
          <w:lang w:val="sr-Cyrl-BA"/>
        </w:rPr>
        <w:t>п</w:t>
      </w:r>
      <w:r w:rsidR="00DA04F3">
        <w:rPr>
          <w:bCs/>
          <w:iCs/>
        </w:rPr>
        <w:t>л</w:t>
      </w:r>
      <w:r w:rsidRPr="00015EB7">
        <w:rPr>
          <w:bCs/>
          <w:iCs/>
        </w:rPr>
        <w:t>оводну мрежу у ужем центру града како бисмо стекли услове да можемо прикључити „велике кориснике“ као што су:  Пореска управа, Телеком, Центар за културу, Основни суд, музеј и сл.</w:t>
      </w:r>
    </w:p>
    <w:p w:rsidR="00015EB7" w:rsidRDefault="00015EB7" w:rsidP="00015EB7">
      <w:pPr>
        <w:jc w:val="both"/>
        <w:rPr>
          <w:bCs/>
          <w:iCs/>
          <w:lang w:val="sr-Cyrl-BA"/>
        </w:rPr>
      </w:pPr>
      <w:r w:rsidRPr="00015EB7">
        <w:rPr>
          <w:bCs/>
          <w:iCs/>
        </w:rPr>
        <w:t>Заједно са представницима локалне самоуправе донијети одлуке којим би се исконтролисао   рад интерних котловница  које су главни извор загађености ваздуха у ужем центру града.</w:t>
      </w:r>
    </w:p>
    <w:p w:rsidR="00DA04F3" w:rsidRPr="00DA04F3" w:rsidRDefault="00DA04F3" w:rsidP="00015EB7">
      <w:pPr>
        <w:jc w:val="both"/>
        <w:rPr>
          <w:bCs/>
          <w:iCs/>
          <w:lang w:val="sr-Cyrl-BA"/>
        </w:rPr>
      </w:pPr>
    </w:p>
    <w:p w:rsidR="00015EB7" w:rsidRPr="00015EB7" w:rsidRDefault="00015EB7" w:rsidP="00F54D05">
      <w:pPr>
        <w:pStyle w:val="Heading2"/>
      </w:pPr>
      <w:bookmarkStart w:id="123" w:name="_Toc72756226"/>
      <w:r w:rsidRPr="00015EB7">
        <w:t>2.5.Активности органа управљања</w:t>
      </w:r>
      <w:bookmarkEnd w:id="123"/>
    </w:p>
    <w:p w:rsidR="00015EB7" w:rsidRPr="00015EB7" w:rsidRDefault="00015EB7" w:rsidP="00015EB7">
      <w:pPr>
        <w:jc w:val="both"/>
        <w:rPr>
          <w:b/>
          <w:bCs/>
          <w:iCs/>
        </w:rPr>
      </w:pPr>
    </w:p>
    <w:p w:rsidR="00EC61D9" w:rsidRPr="00015EB7" w:rsidRDefault="00DA04F3" w:rsidP="00015EB7">
      <w:pPr>
        <w:jc w:val="both"/>
      </w:pPr>
      <w:r>
        <w:rPr>
          <w:bCs/>
          <w:iCs/>
        </w:rPr>
        <w:t>На</w:t>
      </w:r>
      <w:r>
        <w:rPr>
          <w:bCs/>
          <w:iCs/>
          <w:lang w:val="sr-Cyrl-BA"/>
        </w:rPr>
        <w:t>дз</w:t>
      </w:r>
      <w:r w:rsidR="00015EB7" w:rsidRPr="00015EB7">
        <w:rPr>
          <w:bCs/>
          <w:iCs/>
        </w:rPr>
        <w:t>орни одбор, представници оснивача Скупштине предузећа заједно са менаџментом требају детаљно размотрити Извјештај о раду  за 2020.годину и предузети све адекватне и конкретне мјере како би се зауставио негативан тренд пословања предузећа. Сви заједно морамо радити  на циљу пру</w:t>
      </w:r>
      <w:r>
        <w:rPr>
          <w:bCs/>
          <w:iCs/>
        </w:rPr>
        <w:t>жања адекватних и квали</w:t>
      </w:r>
      <w:r w:rsidR="00015EB7" w:rsidRPr="00015EB7">
        <w:rPr>
          <w:bCs/>
          <w:iCs/>
        </w:rPr>
        <w:t>те</w:t>
      </w:r>
      <w:r>
        <w:rPr>
          <w:bCs/>
          <w:iCs/>
          <w:lang w:val="sr-Cyrl-BA"/>
        </w:rPr>
        <w:t>т</w:t>
      </w:r>
      <w:r w:rsidR="00015EB7" w:rsidRPr="00015EB7">
        <w:rPr>
          <w:bCs/>
          <w:iCs/>
        </w:rPr>
        <w:t>них услуга нашим грађанима. Предузети све мјере  да би се предузеће довело у стање функционалности и стабилизације.</w:t>
      </w:r>
    </w:p>
    <w:p w:rsidR="000575E0" w:rsidRPr="00015EB7" w:rsidRDefault="000575E0" w:rsidP="00EC61D9">
      <w:pPr>
        <w:jc w:val="both"/>
        <w:rPr>
          <w:b/>
          <w:lang w:val="sr-Cyrl-BA"/>
        </w:rPr>
      </w:pPr>
    </w:p>
    <w:p w:rsidR="00605284" w:rsidRPr="00605284" w:rsidRDefault="00605284" w:rsidP="00605284">
      <w:pPr>
        <w:rPr>
          <w:lang w:val="sr-Cyrl-BA"/>
        </w:rPr>
      </w:pPr>
    </w:p>
    <w:p w:rsidR="00605284" w:rsidRDefault="00605284" w:rsidP="00F54D05">
      <w:pPr>
        <w:pStyle w:val="Heading1"/>
        <w:rPr>
          <w:b/>
          <w:lang w:val="sr-Cyrl-BA"/>
        </w:rPr>
      </w:pPr>
    </w:p>
    <w:p w:rsidR="00015EB7" w:rsidRPr="00F54D05" w:rsidRDefault="00015EB7" w:rsidP="00F54D05">
      <w:pPr>
        <w:pStyle w:val="Heading1"/>
        <w:rPr>
          <w:b/>
        </w:rPr>
      </w:pPr>
      <w:bookmarkStart w:id="124" w:name="_Toc72756227"/>
      <w:r w:rsidRPr="00F54D05">
        <w:rPr>
          <w:b/>
        </w:rPr>
        <w:t>3.АНАЛИЗА СТАЊА ПРЕДУЗЕЋА</w:t>
      </w:r>
      <w:bookmarkEnd w:id="124"/>
    </w:p>
    <w:p w:rsidR="00015EB7" w:rsidRPr="00015EB7" w:rsidRDefault="00015EB7" w:rsidP="00015EB7">
      <w:pPr>
        <w:jc w:val="both"/>
        <w:rPr>
          <w:b/>
          <w:szCs w:val="20"/>
        </w:rPr>
      </w:pPr>
    </w:p>
    <w:p w:rsidR="00015EB7" w:rsidRPr="00015EB7" w:rsidRDefault="00015EB7" w:rsidP="00015EB7">
      <w:pPr>
        <w:jc w:val="both"/>
        <w:rPr>
          <w:szCs w:val="20"/>
        </w:rPr>
      </w:pPr>
      <w:r w:rsidRPr="00015EB7">
        <w:rPr>
          <w:szCs w:val="20"/>
        </w:rPr>
        <w:t>- Топлана послује од оснивања до данас у специфичним околностима,</w:t>
      </w:r>
    </w:p>
    <w:p w:rsidR="00015EB7" w:rsidRPr="00015EB7" w:rsidRDefault="00015EB7" w:rsidP="00015EB7">
      <w:pPr>
        <w:jc w:val="both"/>
        <w:rPr>
          <w:szCs w:val="20"/>
        </w:rPr>
      </w:pPr>
      <w:r w:rsidRPr="00015EB7">
        <w:rPr>
          <w:szCs w:val="20"/>
        </w:rPr>
        <w:t>- усклађивање цијене гријања са енергентима није реално што отежава пословање предузећа,</w:t>
      </w:r>
    </w:p>
    <w:p w:rsidR="00015EB7" w:rsidRPr="00015EB7" w:rsidRDefault="00015EB7" w:rsidP="00015EB7">
      <w:pPr>
        <w:jc w:val="both"/>
        <w:rPr>
          <w:szCs w:val="20"/>
        </w:rPr>
      </w:pPr>
      <w:r w:rsidRPr="00015EB7">
        <w:rPr>
          <w:szCs w:val="20"/>
        </w:rPr>
        <w:t>- наплату топлотне енергије остварујемо на задовољавајућем нивоу,</w:t>
      </w:r>
    </w:p>
    <w:p w:rsidR="00015EB7" w:rsidRPr="00015EB7" w:rsidRDefault="00015EB7" w:rsidP="00015EB7">
      <w:pPr>
        <w:jc w:val="both"/>
        <w:rPr>
          <w:szCs w:val="20"/>
        </w:rPr>
      </w:pPr>
      <w:r w:rsidRPr="00015EB7">
        <w:rPr>
          <w:szCs w:val="20"/>
        </w:rPr>
        <w:t>- предузете су све активности око утужења и репрограма,</w:t>
      </w:r>
    </w:p>
    <w:p w:rsidR="00015EB7" w:rsidRPr="00015EB7" w:rsidRDefault="00015EB7" w:rsidP="00015EB7">
      <w:pPr>
        <w:jc w:val="both"/>
        <w:rPr>
          <w:szCs w:val="20"/>
        </w:rPr>
      </w:pPr>
      <w:r w:rsidRPr="00015EB7">
        <w:rPr>
          <w:szCs w:val="20"/>
        </w:rPr>
        <w:t>- отежани рад предузећа због мале покривености града дистр</w:t>
      </w:r>
      <w:r w:rsidR="00BD2D8A">
        <w:rPr>
          <w:szCs w:val="20"/>
        </w:rPr>
        <w:t>ибутивном мрежом,посебно на локација  г</w:t>
      </w:r>
      <w:r w:rsidR="00BD2D8A">
        <w:rPr>
          <w:szCs w:val="20"/>
          <w:lang w:val="sr-Cyrl-BA"/>
        </w:rPr>
        <w:t>дј</w:t>
      </w:r>
      <w:r w:rsidRPr="00015EB7">
        <w:rPr>
          <w:szCs w:val="20"/>
        </w:rPr>
        <w:t>е је велика  концентација корисника који би се прикључили на топловодну мрежу,</w:t>
      </w:r>
    </w:p>
    <w:p w:rsidR="00015EB7" w:rsidRPr="00015EB7" w:rsidRDefault="00015EB7" w:rsidP="00015EB7">
      <w:pPr>
        <w:jc w:val="both"/>
        <w:rPr>
          <w:szCs w:val="20"/>
        </w:rPr>
      </w:pPr>
      <w:r w:rsidRPr="00015EB7">
        <w:rPr>
          <w:szCs w:val="20"/>
        </w:rPr>
        <w:t>- ограничене могућности плаћања од стране наших корисника (ста</w:t>
      </w:r>
      <w:r w:rsidR="00A67129">
        <w:rPr>
          <w:szCs w:val="20"/>
        </w:rPr>
        <w:t xml:space="preserve">рија популација и социјално </w:t>
      </w:r>
      <w:r w:rsidR="00A67129">
        <w:rPr>
          <w:szCs w:val="20"/>
          <w:lang w:val="sr-Cyrl-BA"/>
        </w:rPr>
        <w:t>и</w:t>
      </w:r>
      <w:r w:rsidRPr="00015EB7">
        <w:rPr>
          <w:szCs w:val="20"/>
        </w:rPr>
        <w:t xml:space="preserve">  економски  угрожена лица) и сл.</w:t>
      </w:r>
    </w:p>
    <w:p w:rsidR="00015EB7" w:rsidRPr="00015EB7" w:rsidRDefault="00015EB7" w:rsidP="00015EB7">
      <w:pPr>
        <w:jc w:val="both"/>
        <w:rPr>
          <w:szCs w:val="20"/>
        </w:rPr>
      </w:pPr>
      <w:r w:rsidRPr="00015EB7">
        <w:rPr>
          <w:szCs w:val="20"/>
        </w:rPr>
        <w:t xml:space="preserve"> </w:t>
      </w:r>
    </w:p>
    <w:p w:rsidR="00015EB7" w:rsidRPr="00015EB7" w:rsidRDefault="00015EB7" w:rsidP="00015EB7">
      <w:pPr>
        <w:jc w:val="both"/>
        <w:rPr>
          <w:szCs w:val="20"/>
        </w:rPr>
      </w:pPr>
      <w:r w:rsidRPr="00015EB7">
        <w:rPr>
          <w:szCs w:val="20"/>
        </w:rPr>
        <w:t>Систем даљинског гријања у граду већ дуго година не прати интензивни развој града јер је потреба за топлотном енергијом за загријавање стамбеног и пословног простора све већа. Постојећи капацитети котловског постројења као и распроширеност дистрибутивне мреже ниси ни близу довољни да задовоље потребе за топлотном енергијом које има град.</w:t>
      </w:r>
    </w:p>
    <w:p w:rsidR="00015EB7" w:rsidRPr="00015EB7" w:rsidRDefault="00015EB7" w:rsidP="00015EB7">
      <w:pPr>
        <w:jc w:val="both"/>
        <w:rPr>
          <w:szCs w:val="20"/>
        </w:rPr>
      </w:pPr>
      <w:r w:rsidRPr="00015EB7">
        <w:rPr>
          <w:szCs w:val="20"/>
        </w:rPr>
        <w:t>На постојећим изворима топлотне енергије ( два котла по 3,8 МЊ)  у склопу ремонта  у 2020.години урађен је ремонт. То је у знатној мјери побољшало како ефикасност тако и сигурност постојећих котлова. На топловодној мрежи су замјењени најоштећенији дијелови и урађена реконструкција прикључака на објектима у улицама Пере Станића и Панића плацу. С обзиром на старост топловодне мреже и котловског постројења није у потпуности отклоњена могућност квара ( на измјењивачима и топловодној мрежи) што значи да постоји могућност да  дође до прекида испоруке топлотне енергије већем броју корисника.</w:t>
      </w:r>
    </w:p>
    <w:p w:rsidR="00015EB7" w:rsidRPr="00015EB7" w:rsidRDefault="00015EB7" w:rsidP="00015EB7">
      <w:pPr>
        <w:jc w:val="both"/>
        <w:rPr>
          <w:szCs w:val="20"/>
        </w:rPr>
      </w:pPr>
      <w:r w:rsidRPr="00015EB7">
        <w:rPr>
          <w:szCs w:val="20"/>
        </w:rPr>
        <w:t>Предочена ситуација у доброј мјери отежава планирање пословних активности као и развоја предузећа, поготово приликом планирања проширења топловодне мреже без активне помоћи Града и Владе РС.</w:t>
      </w:r>
    </w:p>
    <w:p w:rsidR="00015EB7" w:rsidRPr="00015EB7" w:rsidRDefault="00015EB7" w:rsidP="00015EB7">
      <w:pPr>
        <w:jc w:val="both"/>
        <w:rPr>
          <w:szCs w:val="20"/>
        </w:rPr>
      </w:pPr>
      <w:r w:rsidRPr="00015EB7">
        <w:rPr>
          <w:szCs w:val="20"/>
        </w:rPr>
        <w:t>Чињеница је да топлана тешко обезбјеђује финансијска средства за  текуће пословање.</w:t>
      </w:r>
    </w:p>
    <w:p w:rsidR="00015EB7" w:rsidRPr="00015EB7" w:rsidRDefault="00015EB7" w:rsidP="00015EB7">
      <w:pPr>
        <w:jc w:val="both"/>
        <w:rPr>
          <w:szCs w:val="20"/>
        </w:rPr>
      </w:pPr>
      <w:r w:rsidRPr="00015EB7">
        <w:rPr>
          <w:szCs w:val="20"/>
        </w:rPr>
        <w:t>У циљу рјешавања проблема са системом даљинског гријања и његовог планског развоја , а са циљем да се у што већем броју корисника омогући кориштење услуга даљинског гријања  Град Бијељина као 100% власник  Градске топлане израдио је студију топ</w:t>
      </w:r>
      <w:r w:rsidR="001A6AC4">
        <w:rPr>
          <w:szCs w:val="20"/>
        </w:rPr>
        <w:t>лификације града на период 2015</w:t>
      </w:r>
      <w:r w:rsidRPr="00015EB7">
        <w:rPr>
          <w:szCs w:val="20"/>
        </w:rPr>
        <w:t xml:space="preserve">-2030. године. Наведена студија ће у битној мјери утицати на развојне планове Градске топлане. До почетка реализације наведеног, Градска топлана ће и даље морати ослањати на тренутно расположиве капацитете котловског постројења, тако да приликом </w:t>
      </w:r>
      <w:r w:rsidR="001A6AC4">
        <w:rPr>
          <w:szCs w:val="20"/>
        </w:rPr>
        <w:t>израде Плана активности у 2021</w:t>
      </w:r>
      <w:r w:rsidRPr="00015EB7">
        <w:rPr>
          <w:szCs w:val="20"/>
        </w:rPr>
        <w:t>.години треба ослонити како на доступна финансијска средства тако и на постојеће капацитете котловског постројења.</w:t>
      </w:r>
    </w:p>
    <w:p w:rsidR="00015EB7" w:rsidRPr="00015EB7" w:rsidRDefault="00015EB7" w:rsidP="00015EB7">
      <w:pPr>
        <w:jc w:val="both"/>
        <w:rPr>
          <w:szCs w:val="20"/>
        </w:rPr>
      </w:pPr>
      <w:r w:rsidRPr="00015EB7">
        <w:rPr>
          <w:szCs w:val="20"/>
        </w:rPr>
        <w:t>Дистрибутивну топловодну мрежу укупне дужине 4.800 м потребно је у склопу ремонта у 2021. години ремонтовати како би корисницима услуга даљинског гријања обезбједили што већу сигурност у испоруци топлотне енергије.</w:t>
      </w:r>
    </w:p>
    <w:p w:rsidR="00EC61D9" w:rsidRPr="00BD2D8A" w:rsidRDefault="00015EB7" w:rsidP="00015EB7">
      <w:pPr>
        <w:jc w:val="both"/>
        <w:rPr>
          <w:lang w:val="sr-Cyrl-BA"/>
        </w:rPr>
      </w:pPr>
      <w:r w:rsidRPr="00015EB7">
        <w:rPr>
          <w:szCs w:val="20"/>
        </w:rPr>
        <w:t>Обзиром да  у 2020.години није настављен пројекат капиталног ремонта котлова у 2021.години треба наставити са истим  како би се се на систем гријања прикључио што већи број корисника (физичких и правних лица)као и да се настави са проширењем топловодне мреже у најужем центру града (Основни суд, Телеком, Пореска Управа ) чиме би се у знатној мјери обезбједили већи пословни приходи</w:t>
      </w:r>
      <w:r w:rsidRPr="00015EB7">
        <w:rPr>
          <w:b/>
          <w:szCs w:val="20"/>
        </w:rPr>
        <w:t xml:space="preserve"> </w:t>
      </w:r>
      <w:r w:rsidRPr="00BD2D8A">
        <w:rPr>
          <w:szCs w:val="20"/>
        </w:rPr>
        <w:t>предузећа као и у знатној би се мјери смањила загађеност ваздуха у најужем центру града.</w:t>
      </w:r>
    </w:p>
    <w:p w:rsidR="00EC61D9" w:rsidRPr="00F54D05" w:rsidRDefault="00EC61D9" w:rsidP="00EC61D9">
      <w:pPr>
        <w:jc w:val="both"/>
        <w:rPr>
          <w:b/>
          <w:lang w:val="sr-Cyrl-BA"/>
        </w:rPr>
      </w:pPr>
    </w:p>
    <w:p w:rsidR="00EC61D9" w:rsidRPr="00444768" w:rsidRDefault="00EC61D9" w:rsidP="00EC61D9">
      <w:pPr>
        <w:jc w:val="both"/>
        <w:rPr>
          <w:b/>
          <w:lang w:val="sr-Cyrl-BA"/>
        </w:rPr>
      </w:pPr>
    </w:p>
    <w:p w:rsidR="00BD2D8A" w:rsidRPr="00F54D05" w:rsidRDefault="00BD2D8A" w:rsidP="00F54D05">
      <w:pPr>
        <w:pStyle w:val="Heading1"/>
        <w:rPr>
          <w:b/>
          <w:lang w:val="sr-Latn-RS"/>
        </w:rPr>
      </w:pPr>
      <w:bookmarkStart w:id="125" w:name="_Toc72756228"/>
      <w:r w:rsidRPr="00F54D05">
        <w:rPr>
          <w:b/>
          <w:lang w:val="sr-Latn-RS"/>
        </w:rPr>
        <w:lastRenderedPageBreak/>
        <w:t>4.НАЧИН СТИЦАЊА ПРИХОДА</w:t>
      </w:r>
      <w:bookmarkEnd w:id="125"/>
    </w:p>
    <w:p w:rsidR="00BD2D8A" w:rsidRPr="00BD2D8A" w:rsidRDefault="00BD2D8A" w:rsidP="00BD2D8A">
      <w:pPr>
        <w:pStyle w:val="NoSpacing"/>
        <w:jc w:val="both"/>
        <w:rPr>
          <w:b/>
          <w:szCs w:val="20"/>
          <w:lang w:val="sr-Latn-RS"/>
        </w:rPr>
      </w:pPr>
    </w:p>
    <w:p w:rsidR="00BD2D8A" w:rsidRPr="00BD2D8A" w:rsidRDefault="00BD2D8A" w:rsidP="00BD2D8A">
      <w:pPr>
        <w:pStyle w:val="NoSpacing"/>
        <w:jc w:val="both"/>
        <w:rPr>
          <w:szCs w:val="20"/>
          <w:lang w:val="sr-Latn-RS"/>
        </w:rPr>
      </w:pPr>
      <w:r w:rsidRPr="00BD2D8A">
        <w:rPr>
          <w:szCs w:val="20"/>
          <w:lang w:val="sr-Latn-RS"/>
        </w:rPr>
        <w:t>- Испорука топлотне ененргије корисницима услуга</w:t>
      </w:r>
    </w:p>
    <w:p w:rsidR="00BD2D8A" w:rsidRPr="00BD2D8A" w:rsidRDefault="00BD2D8A" w:rsidP="00BD2D8A">
      <w:pPr>
        <w:pStyle w:val="NoSpacing"/>
        <w:jc w:val="both"/>
        <w:rPr>
          <w:szCs w:val="20"/>
          <w:lang w:val="sr-Latn-RS"/>
        </w:rPr>
      </w:pPr>
      <w:r w:rsidRPr="00BD2D8A">
        <w:rPr>
          <w:szCs w:val="20"/>
          <w:lang w:val="sr-Latn-RS"/>
        </w:rPr>
        <w:t>- пружањем услуга одржавања, ремонта кућних инсталација,</w:t>
      </w:r>
    </w:p>
    <w:p w:rsidR="00BD2D8A" w:rsidRPr="00BD2D8A" w:rsidRDefault="00BD2D8A" w:rsidP="00BD2D8A">
      <w:pPr>
        <w:pStyle w:val="NoSpacing"/>
        <w:jc w:val="both"/>
        <w:rPr>
          <w:szCs w:val="20"/>
          <w:lang w:val="sr-Latn-RS"/>
        </w:rPr>
      </w:pPr>
      <w:r w:rsidRPr="00BD2D8A">
        <w:rPr>
          <w:szCs w:val="20"/>
          <w:lang w:val="sr-Latn-RS"/>
        </w:rPr>
        <w:t>- услуге чи</w:t>
      </w:r>
      <w:r w:rsidR="001A6AC4">
        <w:rPr>
          <w:szCs w:val="20"/>
          <w:lang w:val="sr-Cyrl-BA"/>
        </w:rPr>
        <w:t>ш</w:t>
      </w:r>
      <w:r w:rsidRPr="00BD2D8A">
        <w:rPr>
          <w:szCs w:val="20"/>
          <w:lang w:val="sr-Latn-RS"/>
        </w:rPr>
        <w:t>ћења димњака у зградама и објектима</w:t>
      </w:r>
    </w:p>
    <w:p w:rsidR="00F54D05" w:rsidRPr="00605284" w:rsidRDefault="00BD2D8A" w:rsidP="00BD2D8A">
      <w:pPr>
        <w:pStyle w:val="NoSpacing"/>
        <w:jc w:val="both"/>
        <w:rPr>
          <w:szCs w:val="20"/>
          <w:lang w:val="sr-Cyrl-BA"/>
        </w:rPr>
      </w:pPr>
      <w:r w:rsidRPr="00BD2D8A">
        <w:rPr>
          <w:szCs w:val="20"/>
          <w:lang w:val="sr-Latn-RS"/>
        </w:rPr>
        <w:t xml:space="preserve">- наплата такси од искључења и </w:t>
      </w:r>
      <w:r w:rsidR="00DA04F3">
        <w:rPr>
          <w:szCs w:val="20"/>
          <w:lang w:val="sr-Cyrl-BA"/>
        </w:rPr>
        <w:t>укључења.</w:t>
      </w:r>
    </w:p>
    <w:p w:rsidR="00BD2D8A" w:rsidRPr="00BD2D8A" w:rsidRDefault="00BD2D8A" w:rsidP="00BD2D8A">
      <w:pPr>
        <w:pStyle w:val="NoSpacing"/>
        <w:jc w:val="both"/>
        <w:rPr>
          <w:b/>
          <w:szCs w:val="20"/>
          <w:lang w:val="sr-Latn-RS"/>
        </w:rPr>
      </w:pPr>
    </w:p>
    <w:p w:rsidR="00BD2D8A" w:rsidRPr="00F54D05" w:rsidRDefault="00BD2D8A" w:rsidP="00F54D05">
      <w:pPr>
        <w:pStyle w:val="Heading1"/>
        <w:rPr>
          <w:b/>
          <w:lang w:val="sr-Latn-RS"/>
        </w:rPr>
      </w:pPr>
      <w:bookmarkStart w:id="126" w:name="_Toc72756229"/>
      <w:r w:rsidRPr="00F54D05">
        <w:rPr>
          <w:b/>
          <w:lang w:val="sr-Latn-RS"/>
        </w:rPr>
        <w:t>5. ЗАКЉУЧАК</w:t>
      </w:r>
      <w:bookmarkEnd w:id="126"/>
    </w:p>
    <w:p w:rsidR="00BD2D8A" w:rsidRPr="00BD2D8A" w:rsidRDefault="00BD2D8A" w:rsidP="00BD2D8A">
      <w:pPr>
        <w:pStyle w:val="NoSpacing"/>
        <w:jc w:val="both"/>
        <w:rPr>
          <w:b/>
          <w:szCs w:val="20"/>
          <w:lang w:val="sr-Latn-RS"/>
        </w:rPr>
      </w:pPr>
    </w:p>
    <w:p w:rsidR="00BD2D8A" w:rsidRPr="00BD2D8A" w:rsidRDefault="00BD2D8A" w:rsidP="00BD2D8A">
      <w:pPr>
        <w:pStyle w:val="NoSpacing"/>
        <w:jc w:val="both"/>
        <w:rPr>
          <w:szCs w:val="20"/>
          <w:lang w:val="sr-Latn-RS"/>
        </w:rPr>
      </w:pPr>
      <w:r w:rsidRPr="00BD2D8A">
        <w:rPr>
          <w:szCs w:val="20"/>
          <w:lang w:val="sr-Latn-RS"/>
        </w:rPr>
        <w:t>Са планираним проширењем  топловодне мреже у најужем центру Града, а тиме и повећањем броја корисника услуга гријања отвара се могућност смањења ( укидања) већег броја котларница у центру града што би довело до смањења загађености ваздуха у најужем центру град у току грејне сезоне.</w:t>
      </w:r>
      <w:r w:rsidR="00B95A28">
        <w:rPr>
          <w:szCs w:val="20"/>
          <w:lang w:val="sr-Cyrl-BA"/>
        </w:rPr>
        <w:t xml:space="preserve"> </w:t>
      </w:r>
      <w:r w:rsidRPr="00BD2D8A">
        <w:rPr>
          <w:szCs w:val="20"/>
          <w:lang w:val="sr-Latn-RS"/>
        </w:rPr>
        <w:t>Повећањем броја корисника повећали би се и приходи предузећа што би водило ка додатној финанси</w:t>
      </w:r>
      <w:r w:rsidR="00DA04F3">
        <w:rPr>
          <w:szCs w:val="20"/>
          <w:lang w:val="sr-Cyrl-BA"/>
        </w:rPr>
        <w:t>ј</w:t>
      </w:r>
      <w:r w:rsidRPr="00BD2D8A">
        <w:rPr>
          <w:szCs w:val="20"/>
          <w:lang w:val="sr-Latn-RS"/>
        </w:rPr>
        <w:t>ској стабилности и побољшању пословања предузећа.</w:t>
      </w:r>
    </w:p>
    <w:p w:rsidR="00BD2D8A" w:rsidRPr="00BD2D8A" w:rsidRDefault="00BD2D8A" w:rsidP="00BD2D8A">
      <w:pPr>
        <w:pStyle w:val="NoSpacing"/>
        <w:jc w:val="both"/>
        <w:rPr>
          <w:szCs w:val="20"/>
          <w:lang w:val="sr-Latn-RS"/>
        </w:rPr>
      </w:pPr>
    </w:p>
    <w:p w:rsidR="00EC61D9" w:rsidRPr="00BD2D8A" w:rsidRDefault="00BD2D8A" w:rsidP="00BD2D8A">
      <w:pPr>
        <w:pStyle w:val="NoSpacing"/>
        <w:jc w:val="both"/>
        <w:rPr>
          <w:lang w:val="sr-Latn-RS"/>
        </w:rPr>
      </w:pPr>
      <w:r w:rsidRPr="00BD2D8A">
        <w:rPr>
          <w:szCs w:val="20"/>
          <w:lang w:val="sr-Latn-RS"/>
        </w:rPr>
        <w:t>Сви горе наведени циљеви се могу испунити и остварити квалитетном организацијом и руковођењем менаџмента предузећа, оснивача предузећа и представника локалне самоуправе уз константно професионално ангажовање свих запослених.</w:t>
      </w:r>
    </w:p>
    <w:p w:rsidR="00EC61D9" w:rsidRPr="00BD2D8A" w:rsidRDefault="00EC61D9" w:rsidP="00EC61D9">
      <w:pPr>
        <w:pStyle w:val="NoSpacing"/>
        <w:jc w:val="both"/>
        <w:rPr>
          <w:lang w:val="sr-Latn-RS"/>
        </w:rPr>
      </w:pPr>
    </w:p>
    <w:p w:rsidR="00EC61D9" w:rsidRPr="00444768" w:rsidRDefault="00EC61D9" w:rsidP="00EC61D9">
      <w:pPr>
        <w:pStyle w:val="NoSpacing"/>
        <w:jc w:val="both"/>
        <w:rPr>
          <w:lang w:val="sr-Latn-RS"/>
        </w:rPr>
      </w:pPr>
    </w:p>
    <w:p w:rsidR="00EC61D9" w:rsidRPr="00444768" w:rsidRDefault="00EC61D9" w:rsidP="00EC61D9">
      <w:pPr>
        <w:pStyle w:val="NoSpacing"/>
        <w:jc w:val="both"/>
        <w:rPr>
          <w:lang w:val="sr-Latn-RS"/>
        </w:rPr>
      </w:pPr>
    </w:p>
    <w:p w:rsidR="00EC61D9" w:rsidRPr="00444768" w:rsidRDefault="00EC61D9" w:rsidP="00EC61D9">
      <w:pPr>
        <w:pStyle w:val="NoSpacing"/>
        <w:jc w:val="both"/>
        <w:rPr>
          <w:lang w:val="sr-Latn-RS"/>
        </w:rPr>
      </w:pPr>
    </w:p>
    <w:p w:rsidR="00EC61D9" w:rsidRPr="00444768" w:rsidRDefault="00EC61D9" w:rsidP="00EC61D9">
      <w:pPr>
        <w:pStyle w:val="NoSpacing"/>
        <w:jc w:val="both"/>
        <w:rPr>
          <w:lang w:val="sr-Latn-RS"/>
        </w:rPr>
      </w:pPr>
    </w:p>
    <w:p w:rsidR="00EC61D9" w:rsidRPr="00444768" w:rsidRDefault="00EC61D9" w:rsidP="00EC61D9">
      <w:pPr>
        <w:pStyle w:val="NoSpacing"/>
        <w:jc w:val="both"/>
        <w:rPr>
          <w:lang w:val="sr-Latn-RS"/>
        </w:rPr>
      </w:pPr>
    </w:p>
    <w:p w:rsidR="00EC61D9" w:rsidRPr="00444768" w:rsidRDefault="00EC61D9" w:rsidP="00EC61D9">
      <w:pPr>
        <w:pStyle w:val="NoSpacing"/>
        <w:jc w:val="both"/>
        <w:rPr>
          <w:lang w:val="sr-Cyrl-BA"/>
        </w:rPr>
      </w:pPr>
    </w:p>
    <w:p w:rsidR="00EC61D9" w:rsidRPr="00444768" w:rsidRDefault="00EC61D9" w:rsidP="00EC61D9">
      <w:pPr>
        <w:pStyle w:val="NoSpacing"/>
        <w:jc w:val="both"/>
        <w:rPr>
          <w:lang w:val="sr-Cyrl-BA"/>
        </w:rPr>
      </w:pPr>
    </w:p>
    <w:p w:rsidR="00EC61D9" w:rsidRPr="00444768" w:rsidRDefault="00EC61D9" w:rsidP="00EC61D9">
      <w:pPr>
        <w:pStyle w:val="NoSpacing"/>
        <w:jc w:val="both"/>
        <w:rPr>
          <w:lang w:val="sr-Cyrl-BA"/>
        </w:rPr>
      </w:pPr>
    </w:p>
    <w:p w:rsidR="00EC61D9" w:rsidRPr="00444768" w:rsidRDefault="00EC61D9" w:rsidP="00EC61D9">
      <w:pPr>
        <w:pStyle w:val="NoSpacing"/>
        <w:jc w:val="both"/>
        <w:rPr>
          <w:lang w:val="sr-Cyrl-BA"/>
        </w:rPr>
      </w:pPr>
    </w:p>
    <w:p w:rsidR="00937AB2" w:rsidRPr="0084497E" w:rsidRDefault="00BD2D8A" w:rsidP="00EC61D9">
      <w:pPr>
        <w:pStyle w:val="NoSpacing"/>
        <w:jc w:val="both"/>
        <w:rPr>
          <w:lang w:val="sr-Latn-RS"/>
        </w:rPr>
      </w:pPr>
      <w:r>
        <w:rPr>
          <w:lang w:val="sr-Cyrl-BA"/>
        </w:rPr>
        <w:t>Број</w:t>
      </w:r>
      <w:r w:rsidR="00EC61D9" w:rsidRPr="00444768">
        <w:rPr>
          <w:lang w:val="sr-Cyrl-BA"/>
        </w:rPr>
        <w:t>:</w:t>
      </w:r>
      <w:r w:rsidR="0084497E">
        <w:rPr>
          <w:lang w:val="sr-Latn-RS"/>
        </w:rPr>
        <w:t>589/21</w:t>
      </w:r>
    </w:p>
    <w:p w:rsidR="00EC61D9" w:rsidRPr="00444768" w:rsidRDefault="00BD2D8A" w:rsidP="00EC61D9">
      <w:pPr>
        <w:pStyle w:val="NoSpacing"/>
        <w:jc w:val="both"/>
        <w:rPr>
          <w:lang w:val="sr-Latn-RS"/>
        </w:rPr>
      </w:pPr>
      <w:r>
        <w:rPr>
          <w:lang w:val="sr-Cyrl-BA"/>
        </w:rPr>
        <w:t>У Бијељини</w:t>
      </w:r>
      <w:r w:rsidR="009E115B">
        <w:rPr>
          <w:lang w:val="sr-Latn-RS"/>
        </w:rPr>
        <w:t>,</w:t>
      </w:r>
      <w:r w:rsidR="001A6AC4">
        <w:rPr>
          <w:lang w:val="sr-Cyrl-BA"/>
        </w:rPr>
        <w:t xml:space="preserve"> </w:t>
      </w:r>
      <w:r>
        <w:rPr>
          <w:lang w:val="sr-Latn-RS"/>
        </w:rPr>
        <w:t>05.04.2021.</w:t>
      </w:r>
      <w:r>
        <w:rPr>
          <w:lang w:val="sr-Cyrl-BA"/>
        </w:rPr>
        <w:t>године</w:t>
      </w:r>
      <w:r w:rsidR="009E115B">
        <w:rPr>
          <w:lang w:val="sr-Latn-RS"/>
        </w:rPr>
        <w:t xml:space="preserve"> </w:t>
      </w:r>
    </w:p>
    <w:p w:rsidR="00EC61D9" w:rsidRPr="00444768" w:rsidRDefault="00EC61D9" w:rsidP="00EC61D9">
      <w:pPr>
        <w:pStyle w:val="NoSpacing"/>
        <w:jc w:val="both"/>
        <w:rPr>
          <w:lang w:val="sr-Latn-RS"/>
        </w:rPr>
      </w:pPr>
    </w:p>
    <w:p w:rsidR="00221215" w:rsidRPr="00444768" w:rsidRDefault="00221215" w:rsidP="00EF06A8">
      <w:pPr>
        <w:tabs>
          <w:tab w:val="left" w:pos="0"/>
          <w:tab w:val="left" w:pos="7513"/>
        </w:tabs>
        <w:jc w:val="both"/>
        <w:rPr>
          <w:lang w:val="pt-BR"/>
        </w:rPr>
      </w:pPr>
    </w:p>
    <w:p w:rsidR="00221215" w:rsidRPr="00444768" w:rsidRDefault="00221215" w:rsidP="00EF06A8">
      <w:pPr>
        <w:tabs>
          <w:tab w:val="left" w:pos="0"/>
          <w:tab w:val="left" w:pos="7513"/>
        </w:tabs>
        <w:jc w:val="both"/>
        <w:rPr>
          <w:lang w:val="pt-BR"/>
        </w:rPr>
      </w:pPr>
    </w:p>
    <w:p w:rsidR="00221215" w:rsidRPr="00444768" w:rsidRDefault="00221215" w:rsidP="00EF06A8">
      <w:pPr>
        <w:tabs>
          <w:tab w:val="left" w:pos="0"/>
          <w:tab w:val="left" w:pos="7513"/>
        </w:tabs>
        <w:jc w:val="both"/>
        <w:rPr>
          <w:lang w:val="pt-BR"/>
        </w:rPr>
      </w:pPr>
    </w:p>
    <w:p w:rsidR="002C14F2" w:rsidRPr="00BD2D8A" w:rsidRDefault="002C14F2" w:rsidP="00EF06A8">
      <w:pPr>
        <w:tabs>
          <w:tab w:val="left" w:pos="0"/>
          <w:tab w:val="left" w:pos="7513"/>
        </w:tabs>
        <w:jc w:val="both"/>
        <w:rPr>
          <w:lang w:val="sr-Cyrl-BA"/>
        </w:rPr>
      </w:pPr>
      <w:r w:rsidRPr="00444768">
        <w:rPr>
          <w:lang w:val="pt-BR"/>
        </w:rPr>
        <w:t xml:space="preserve">                                                                                                               </w:t>
      </w:r>
      <w:r w:rsidR="00BD2D8A">
        <w:rPr>
          <w:lang w:val="sr-Cyrl-BA"/>
        </w:rPr>
        <w:t>Директор</w:t>
      </w:r>
    </w:p>
    <w:p w:rsidR="002C14F2" w:rsidRPr="00444768" w:rsidRDefault="002C14F2" w:rsidP="00EF06A8">
      <w:pPr>
        <w:tabs>
          <w:tab w:val="left" w:pos="0"/>
          <w:tab w:val="left" w:pos="7513"/>
        </w:tabs>
        <w:jc w:val="both"/>
        <w:rPr>
          <w:lang w:val="pt-BR"/>
        </w:rPr>
      </w:pPr>
      <w:r w:rsidRPr="00444768">
        <w:rPr>
          <w:lang w:val="pt-BR"/>
        </w:rPr>
        <w:t xml:space="preserve">                                                                                                  ____________________</w:t>
      </w:r>
    </w:p>
    <w:p w:rsidR="002C14F2" w:rsidRPr="00BD2D8A" w:rsidRDefault="002C14F2" w:rsidP="00EF06A8">
      <w:pPr>
        <w:tabs>
          <w:tab w:val="left" w:pos="0"/>
          <w:tab w:val="left" w:pos="7513"/>
        </w:tabs>
        <w:jc w:val="both"/>
        <w:rPr>
          <w:lang w:val="sr-Cyrl-BA"/>
        </w:rPr>
      </w:pPr>
      <w:r>
        <w:rPr>
          <w:lang w:val="pt-BR"/>
        </w:rPr>
        <w:t xml:space="preserve">                                                                                                         </w:t>
      </w:r>
      <w:r w:rsidR="00BD2D8A">
        <w:rPr>
          <w:lang w:val="sr-Cyrl-BA"/>
        </w:rPr>
        <w:t>Младен Красавац</w:t>
      </w:r>
    </w:p>
    <w:sectPr w:rsidR="002C14F2" w:rsidRPr="00BD2D8A" w:rsidSect="00036A88">
      <w:headerReference w:type="default" r:id="rId10"/>
      <w:footerReference w:type="even" r:id="rId11"/>
      <w:footerReference w:type="default" r:id="rId12"/>
      <w:pgSz w:w="11906" w:h="16838"/>
      <w:pgMar w:top="1417" w:right="1133"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9E5" w:rsidRDefault="00DD59E5">
      <w:r>
        <w:separator/>
      </w:r>
    </w:p>
  </w:endnote>
  <w:endnote w:type="continuationSeparator" w:id="0">
    <w:p w:rsidR="00DD59E5" w:rsidRDefault="00DD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129" w:rsidRDefault="00A671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7129" w:rsidRDefault="00A6712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129" w:rsidRPr="00E60AD3" w:rsidRDefault="00A67129">
    <w:pPr>
      <w:pStyle w:val="Footer"/>
      <w:pBdr>
        <w:top w:val="thinThickSmallGap" w:sz="24" w:space="1" w:color="823B0B" w:themeColor="accent2" w:themeShade="7F"/>
      </w:pBdr>
      <w:rPr>
        <w:rFonts w:eastAsiaTheme="majorEastAsia"/>
        <w:lang w:val="sr-Cyrl-BA"/>
      </w:rPr>
    </w:pPr>
    <w:r w:rsidRPr="004F7A3F">
      <w:rPr>
        <w:rFonts w:eastAsiaTheme="majorEastAsia"/>
      </w:rPr>
      <w:t>ЈП “ГРАДСКА ТОПЛАНА” д.о.о</w:t>
    </w:r>
    <w:r w:rsidR="00B95A28">
      <w:rPr>
        <w:rFonts w:eastAsiaTheme="majorEastAsia"/>
        <w:lang w:val="sr-Cyrl-BA"/>
      </w:rPr>
      <w:t>.</w:t>
    </w:r>
    <w:r w:rsidRPr="004F7A3F">
      <w:rPr>
        <w:rFonts w:eastAsiaTheme="majorEastAsia"/>
      </w:rPr>
      <w:t xml:space="preserve">- Бијељина </w:t>
    </w:r>
    <w:r w:rsidRPr="00223814">
      <w:rPr>
        <w:rFonts w:eastAsiaTheme="majorEastAsia"/>
      </w:rPr>
      <w:ptab w:relativeTo="margin" w:alignment="right" w:leader="none"/>
    </w:r>
    <w:r>
      <w:rPr>
        <w:rFonts w:asciiTheme="majorHAnsi" w:eastAsiaTheme="majorEastAsia" w:hAnsiTheme="majorHAnsi" w:cstheme="majorBidi"/>
      </w:rPr>
      <w:t xml:space="preserv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0530D5" w:rsidRPr="000530D5">
      <w:rPr>
        <w:rFonts w:asciiTheme="majorHAnsi" w:eastAsiaTheme="majorEastAsia" w:hAnsiTheme="majorHAnsi" w:cstheme="majorBidi"/>
        <w:noProof/>
      </w:rPr>
      <w:t>25</w:t>
    </w:r>
    <w:r>
      <w:rPr>
        <w:rFonts w:asciiTheme="majorHAnsi" w:eastAsiaTheme="majorEastAsia" w:hAnsiTheme="majorHAnsi" w:cstheme="majorBidi"/>
        <w:noProof/>
      </w:rPr>
      <w:fldChar w:fldCharType="end"/>
    </w:r>
  </w:p>
  <w:p w:rsidR="00A67129" w:rsidRPr="00226BA0" w:rsidRDefault="00A67129" w:rsidP="00C71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9E5" w:rsidRDefault="00DD59E5">
      <w:r>
        <w:separator/>
      </w:r>
    </w:p>
  </w:footnote>
  <w:footnote w:type="continuationSeparator" w:id="0">
    <w:p w:rsidR="00DD59E5" w:rsidRDefault="00DD5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129" w:rsidRPr="00307D58" w:rsidRDefault="00A67129" w:rsidP="004F7A3F">
    <w:pPr>
      <w:pStyle w:val="Header"/>
      <w:jc w:val="center"/>
      <w:rPr>
        <w:rFonts w:ascii="Times New Roman" w:hAnsi="Times New Roman"/>
        <w:sz w:val="24"/>
        <w:szCs w:val="24"/>
        <w:lang w:val="sr-Latn-RS"/>
      </w:rPr>
    </w:pPr>
    <w:r w:rsidRPr="004F7A3F">
      <w:rPr>
        <w:rFonts w:ascii="Times New Roman" w:hAnsi="Times New Roman"/>
        <w:sz w:val="24"/>
        <w:szCs w:val="24"/>
        <w:lang w:val="sr-Latn-RS"/>
      </w:rPr>
      <w:t>Извјештај о раду за 2020.</w:t>
    </w:r>
    <w:r>
      <w:rPr>
        <w:rFonts w:ascii="Times New Roman" w:hAnsi="Times New Roman"/>
        <w:sz w:val="24"/>
        <w:szCs w:val="24"/>
        <w:lang w:val="sr-Cyrl-BA"/>
      </w:rPr>
      <w:t xml:space="preserve"> </w:t>
    </w:r>
    <w:r w:rsidRPr="004F7A3F">
      <w:rPr>
        <w:rFonts w:ascii="Times New Roman" w:hAnsi="Times New Roman"/>
        <w:sz w:val="24"/>
        <w:szCs w:val="24"/>
        <w:lang w:val="sr-Latn-RS"/>
      </w:rPr>
      <w:t>годину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783C"/>
    <w:multiLevelType w:val="hybridMultilevel"/>
    <w:tmpl w:val="D40688A2"/>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670200"/>
    <w:multiLevelType w:val="hybridMultilevel"/>
    <w:tmpl w:val="B25CF94E"/>
    <w:lvl w:ilvl="0" w:tplc="F8043882">
      <w:start w:val="1"/>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4C5233"/>
    <w:multiLevelType w:val="hybridMultilevel"/>
    <w:tmpl w:val="819A57E0"/>
    <w:lvl w:ilvl="0" w:tplc="F8043882">
      <w:start w:val="1"/>
      <w:numFmt w:val="bullet"/>
      <w:lvlText w:val="-"/>
      <w:lvlJc w:val="left"/>
      <w:pPr>
        <w:tabs>
          <w:tab w:val="num" w:pos="1020"/>
        </w:tabs>
        <w:ind w:left="102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52153549"/>
    <w:multiLevelType w:val="hybridMultilevel"/>
    <w:tmpl w:val="9808DA5A"/>
    <w:lvl w:ilvl="0" w:tplc="6E60FB62">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669A01C5"/>
    <w:multiLevelType w:val="hybridMultilevel"/>
    <w:tmpl w:val="800A70FE"/>
    <w:lvl w:ilvl="0" w:tplc="1234CFB2">
      <w:start w:val="2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71510A8B"/>
    <w:multiLevelType w:val="hybridMultilevel"/>
    <w:tmpl w:val="6198995A"/>
    <w:lvl w:ilvl="0" w:tplc="F8043882">
      <w:start w:val="1"/>
      <w:numFmt w:val="bullet"/>
      <w:lvlText w:val="-"/>
      <w:lvlJc w:val="left"/>
      <w:pPr>
        <w:tabs>
          <w:tab w:val="num" w:pos="1212"/>
        </w:tabs>
        <w:ind w:left="1212" w:hanging="360"/>
      </w:pPr>
      <w:rPr>
        <w:rFonts w:ascii="Times New Roman" w:eastAsia="Times New Roman" w:hAnsi="Times New Roman" w:hint="default"/>
      </w:rPr>
    </w:lvl>
    <w:lvl w:ilvl="1" w:tplc="04090003" w:tentative="1">
      <w:start w:val="1"/>
      <w:numFmt w:val="bullet"/>
      <w:lvlText w:val="o"/>
      <w:lvlJc w:val="left"/>
      <w:pPr>
        <w:tabs>
          <w:tab w:val="num" w:pos="2106"/>
        </w:tabs>
        <w:ind w:left="2106" w:hanging="360"/>
      </w:pPr>
      <w:rPr>
        <w:rFonts w:ascii="Courier New" w:hAnsi="Courier New" w:hint="default"/>
      </w:rPr>
    </w:lvl>
    <w:lvl w:ilvl="2" w:tplc="04090005" w:tentative="1">
      <w:start w:val="1"/>
      <w:numFmt w:val="bullet"/>
      <w:lvlText w:val=""/>
      <w:lvlJc w:val="left"/>
      <w:pPr>
        <w:tabs>
          <w:tab w:val="num" w:pos="2826"/>
        </w:tabs>
        <w:ind w:left="2826" w:hanging="360"/>
      </w:pPr>
      <w:rPr>
        <w:rFonts w:ascii="Wingdings" w:hAnsi="Wingdings" w:hint="default"/>
      </w:rPr>
    </w:lvl>
    <w:lvl w:ilvl="3" w:tplc="04090001" w:tentative="1">
      <w:start w:val="1"/>
      <w:numFmt w:val="bullet"/>
      <w:lvlText w:val=""/>
      <w:lvlJc w:val="left"/>
      <w:pPr>
        <w:tabs>
          <w:tab w:val="num" w:pos="3546"/>
        </w:tabs>
        <w:ind w:left="3546" w:hanging="360"/>
      </w:pPr>
      <w:rPr>
        <w:rFonts w:ascii="Symbol" w:hAnsi="Symbol" w:hint="default"/>
      </w:rPr>
    </w:lvl>
    <w:lvl w:ilvl="4" w:tplc="04090003" w:tentative="1">
      <w:start w:val="1"/>
      <w:numFmt w:val="bullet"/>
      <w:lvlText w:val="o"/>
      <w:lvlJc w:val="left"/>
      <w:pPr>
        <w:tabs>
          <w:tab w:val="num" w:pos="4266"/>
        </w:tabs>
        <w:ind w:left="4266" w:hanging="360"/>
      </w:pPr>
      <w:rPr>
        <w:rFonts w:ascii="Courier New" w:hAnsi="Courier New" w:hint="default"/>
      </w:rPr>
    </w:lvl>
    <w:lvl w:ilvl="5" w:tplc="04090005" w:tentative="1">
      <w:start w:val="1"/>
      <w:numFmt w:val="bullet"/>
      <w:lvlText w:val=""/>
      <w:lvlJc w:val="left"/>
      <w:pPr>
        <w:tabs>
          <w:tab w:val="num" w:pos="4986"/>
        </w:tabs>
        <w:ind w:left="4986" w:hanging="360"/>
      </w:pPr>
      <w:rPr>
        <w:rFonts w:ascii="Wingdings" w:hAnsi="Wingdings" w:hint="default"/>
      </w:rPr>
    </w:lvl>
    <w:lvl w:ilvl="6" w:tplc="04090001" w:tentative="1">
      <w:start w:val="1"/>
      <w:numFmt w:val="bullet"/>
      <w:lvlText w:val=""/>
      <w:lvlJc w:val="left"/>
      <w:pPr>
        <w:tabs>
          <w:tab w:val="num" w:pos="5706"/>
        </w:tabs>
        <w:ind w:left="5706" w:hanging="360"/>
      </w:pPr>
      <w:rPr>
        <w:rFonts w:ascii="Symbol" w:hAnsi="Symbol" w:hint="default"/>
      </w:rPr>
    </w:lvl>
    <w:lvl w:ilvl="7" w:tplc="04090003" w:tentative="1">
      <w:start w:val="1"/>
      <w:numFmt w:val="bullet"/>
      <w:lvlText w:val="o"/>
      <w:lvlJc w:val="left"/>
      <w:pPr>
        <w:tabs>
          <w:tab w:val="num" w:pos="6426"/>
        </w:tabs>
        <w:ind w:left="6426" w:hanging="360"/>
      </w:pPr>
      <w:rPr>
        <w:rFonts w:ascii="Courier New" w:hAnsi="Courier New" w:hint="default"/>
      </w:rPr>
    </w:lvl>
    <w:lvl w:ilvl="8" w:tplc="04090005" w:tentative="1">
      <w:start w:val="1"/>
      <w:numFmt w:val="bullet"/>
      <w:lvlText w:val=""/>
      <w:lvlJc w:val="left"/>
      <w:pPr>
        <w:tabs>
          <w:tab w:val="num" w:pos="7146"/>
        </w:tabs>
        <w:ind w:left="7146" w:hanging="360"/>
      </w:pPr>
      <w:rPr>
        <w:rFonts w:ascii="Wingdings" w:hAnsi="Wingdings" w:hint="default"/>
      </w:rPr>
    </w:lvl>
  </w:abstractNum>
  <w:abstractNum w:abstractNumId="6">
    <w:nsid w:val="7A207B5F"/>
    <w:multiLevelType w:val="hybridMultilevel"/>
    <w:tmpl w:val="23EEDB96"/>
    <w:lvl w:ilvl="0" w:tplc="BD40FB08">
      <w:start w:val="1"/>
      <w:numFmt w:val="bullet"/>
      <w:lvlText w:val="-"/>
      <w:lvlJc w:val="left"/>
      <w:pPr>
        <w:ind w:left="786"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4"/>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23A"/>
    <w:rsid w:val="00000DA4"/>
    <w:rsid w:val="00000E99"/>
    <w:rsid w:val="00001A2C"/>
    <w:rsid w:val="000029AE"/>
    <w:rsid w:val="00003E8C"/>
    <w:rsid w:val="00004B5C"/>
    <w:rsid w:val="00005C64"/>
    <w:rsid w:val="0000735A"/>
    <w:rsid w:val="000079E3"/>
    <w:rsid w:val="0001015E"/>
    <w:rsid w:val="000101E3"/>
    <w:rsid w:val="000114BD"/>
    <w:rsid w:val="00011BDA"/>
    <w:rsid w:val="00012818"/>
    <w:rsid w:val="00012967"/>
    <w:rsid w:val="00012DF4"/>
    <w:rsid w:val="00013042"/>
    <w:rsid w:val="000139B1"/>
    <w:rsid w:val="00013A2E"/>
    <w:rsid w:val="00013CA6"/>
    <w:rsid w:val="00013EB2"/>
    <w:rsid w:val="00014085"/>
    <w:rsid w:val="0001434A"/>
    <w:rsid w:val="00014612"/>
    <w:rsid w:val="00014E81"/>
    <w:rsid w:val="00015104"/>
    <w:rsid w:val="00015CBE"/>
    <w:rsid w:val="00015EB7"/>
    <w:rsid w:val="000161F4"/>
    <w:rsid w:val="00016BEC"/>
    <w:rsid w:val="00017382"/>
    <w:rsid w:val="00017A98"/>
    <w:rsid w:val="0002067E"/>
    <w:rsid w:val="00021132"/>
    <w:rsid w:val="00021BF5"/>
    <w:rsid w:val="00021DB9"/>
    <w:rsid w:val="00022D64"/>
    <w:rsid w:val="00023B4E"/>
    <w:rsid w:val="00024F5A"/>
    <w:rsid w:val="00025296"/>
    <w:rsid w:val="0002559C"/>
    <w:rsid w:val="00025B0B"/>
    <w:rsid w:val="00026CCB"/>
    <w:rsid w:val="000273EE"/>
    <w:rsid w:val="000276B0"/>
    <w:rsid w:val="00030A32"/>
    <w:rsid w:val="00031BFE"/>
    <w:rsid w:val="00033A23"/>
    <w:rsid w:val="000344A9"/>
    <w:rsid w:val="00036679"/>
    <w:rsid w:val="00036A88"/>
    <w:rsid w:val="00036F26"/>
    <w:rsid w:val="00037E98"/>
    <w:rsid w:val="00040791"/>
    <w:rsid w:val="00042354"/>
    <w:rsid w:val="00042D14"/>
    <w:rsid w:val="00043466"/>
    <w:rsid w:val="000439DE"/>
    <w:rsid w:val="000443C7"/>
    <w:rsid w:val="00044547"/>
    <w:rsid w:val="00044F4E"/>
    <w:rsid w:val="00045A74"/>
    <w:rsid w:val="00045E31"/>
    <w:rsid w:val="0004617C"/>
    <w:rsid w:val="0004734E"/>
    <w:rsid w:val="00047368"/>
    <w:rsid w:val="00047580"/>
    <w:rsid w:val="00047753"/>
    <w:rsid w:val="00050048"/>
    <w:rsid w:val="000506EE"/>
    <w:rsid w:val="00050A5B"/>
    <w:rsid w:val="00050D2A"/>
    <w:rsid w:val="000512D9"/>
    <w:rsid w:val="00051FC1"/>
    <w:rsid w:val="000530D5"/>
    <w:rsid w:val="00053846"/>
    <w:rsid w:val="00053953"/>
    <w:rsid w:val="00053EDB"/>
    <w:rsid w:val="0005576C"/>
    <w:rsid w:val="000575E0"/>
    <w:rsid w:val="00057742"/>
    <w:rsid w:val="00057A72"/>
    <w:rsid w:val="0006010B"/>
    <w:rsid w:val="00062C69"/>
    <w:rsid w:val="000634AE"/>
    <w:rsid w:val="000635B0"/>
    <w:rsid w:val="00063A63"/>
    <w:rsid w:val="000641B2"/>
    <w:rsid w:val="00064A59"/>
    <w:rsid w:val="0006506C"/>
    <w:rsid w:val="0006627F"/>
    <w:rsid w:val="00070284"/>
    <w:rsid w:val="00070976"/>
    <w:rsid w:val="00071ED6"/>
    <w:rsid w:val="00072E12"/>
    <w:rsid w:val="00073AE0"/>
    <w:rsid w:val="00073E3F"/>
    <w:rsid w:val="000744AC"/>
    <w:rsid w:val="000747C1"/>
    <w:rsid w:val="00074C72"/>
    <w:rsid w:val="00074E20"/>
    <w:rsid w:val="00074FFB"/>
    <w:rsid w:val="00076547"/>
    <w:rsid w:val="00077DD2"/>
    <w:rsid w:val="00081A00"/>
    <w:rsid w:val="000827C1"/>
    <w:rsid w:val="00082A2C"/>
    <w:rsid w:val="0008323E"/>
    <w:rsid w:val="000835DF"/>
    <w:rsid w:val="000840E6"/>
    <w:rsid w:val="000848D0"/>
    <w:rsid w:val="00085446"/>
    <w:rsid w:val="00085E6D"/>
    <w:rsid w:val="00085F5E"/>
    <w:rsid w:val="00086D51"/>
    <w:rsid w:val="00086E6E"/>
    <w:rsid w:val="000870AE"/>
    <w:rsid w:val="00090187"/>
    <w:rsid w:val="00090F08"/>
    <w:rsid w:val="00093297"/>
    <w:rsid w:val="0009556D"/>
    <w:rsid w:val="000966BD"/>
    <w:rsid w:val="00096940"/>
    <w:rsid w:val="00097434"/>
    <w:rsid w:val="000976CC"/>
    <w:rsid w:val="00097B44"/>
    <w:rsid w:val="000A0194"/>
    <w:rsid w:val="000A0C39"/>
    <w:rsid w:val="000A0D69"/>
    <w:rsid w:val="000A152C"/>
    <w:rsid w:val="000A184A"/>
    <w:rsid w:val="000A1BA7"/>
    <w:rsid w:val="000A22AC"/>
    <w:rsid w:val="000A234C"/>
    <w:rsid w:val="000A32AB"/>
    <w:rsid w:val="000A37C9"/>
    <w:rsid w:val="000A469A"/>
    <w:rsid w:val="000A47F3"/>
    <w:rsid w:val="000A6102"/>
    <w:rsid w:val="000B1B27"/>
    <w:rsid w:val="000B2F04"/>
    <w:rsid w:val="000B44DA"/>
    <w:rsid w:val="000B48C1"/>
    <w:rsid w:val="000B4E74"/>
    <w:rsid w:val="000B55C9"/>
    <w:rsid w:val="000B55EF"/>
    <w:rsid w:val="000B5B8B"/>
    <w:rsid w:val="000B6072"/>
    <w:rsid w:val="000C0572"/>
    <w:rsid w:val="000C2C95"/>
    <w:rsid w:val="000C3BAF"/>
    <w:rsid w:val="000C4327"/>
    <w:rsid w:val="000C4668"/>
    <w:rsid w:val="000C4D3B"/>
    <w:rsid w:val="000C56BE"/>
    <w:rsid w:val="000C6162"/>
    <w:rsid w:val="000C6B89"/>
    <w:rsid w:val="000C762A"/>
    <w:rsid w:val="000C763D"/>
    <w:rsid w:val="000D0D95"/>
    <w:rsid w:val="000D10FC"/>
    <w:rsid w:val="000D1643"/>
    <w:rsid w:val="000D2132"/>
    <w:rsid w:val="000D3090"/>
    <w:rsid w:val="000D435A"/>
    <w:rsid w:val="000D51FF"/>
    <w:rsid w:val="000D53DF"/>
    <w:rsid w:val="000D5A02"/>
    <w:rsid w:val="000D5B05"/>
    <w:rsid w:val="000D7156"/>
    <w:rsid w:val="000D79B9"/>
    <w:rsid w:val="000D7E3F"/>
    <w:rsid w:val="000D7E7C"/>
    <w:rsid w:val="000E02AE"/>
    <w:rsid w:val="000E08FB"/>
    <w:rsid w:val="000E0990"/>
    <w:rsid w:val="000E10C3"/>
    <w:rsid w:val="000E1353"/>
    <w:rsid w:val="000E21EF"/>
    <w:rsid w:val="000E2481"/>
    <w:rsid w:val="000E2A48"/>
    <w:rsid w:val="000E36EA"/>
    <w:rsid w:val="000E40E1"/>
    <w:rsid w:val="000E459B"/>
    <w:rsid w:val="000E6306"/>
    <w:rsid w:val="000F067F"/>
    <w:rsid w:val="000F0701"/>
    <w:rsid w:val="000F0EA1"/>
    <w:rsid w:val="000F1015"/>
    <w:rsid w:val="000F3A82"/>
    <w:rsid w:val="000F4118"/>
    <w:rsid w:val="000F429C"/>
    <w:rsid w:val="000F4533"/>
    <w:rsid w:val="000F478D"/>
    <w:rsid w:val="000F5166"/>
    <w:rsid w:val="000F5A4E"/>
    <w:rsid w:val="000F5EB4"/>
    <w:rsid w:val="000F61BB"/>
    <w:rsid w:val="000F702D"/>
    <w:rsid w:val="001003F4"/>
    <w:rsid w:val="001006B2"/>
    <w:rsid w:val="001006D4"/>
    <w:rsid w:val="0010099B"/>
    <w:rsid w:val="00100F33"/>
    <w:rsid w:val="001030AD"/>
    <w:rsid w:val="001041FD"/>
    <w:rsid w:val="00104267"/>
    <w:rsid w:val="00104CD4"/>
    <w:rsid w:val="001050B0"/>
    <w:rsid w:val="00105659"/>
    <w:rsid w:val="00106190"/>
    <w:rsid w:val="001064F0"/>
    <w:rsid w:val="001065DF"/>
    <w:rsid w:val="00106B87"/>
    <w:rsid w:val="0010700D"/>
    <w:rsid w:val="00107193"/>
    <w:rsid w:val="0010750D"/>
    <w:rsid w:val="00107F7F"/>
    <w:rsid w:val="00111564"/>
    <w:rsid w:val="00111BB7"/>
    <w:rsid w:val="00112550"/>
    <w:rsid w:val="00113695"/>
    <w:rsid w:val="00114039"/>
    <w:rsid w:val="00114B52"/>
    <w:rsid w:val="00116741"/>
    <w:rsid w:val="00116B3B"/>
    <w:rsid w:val="001176C4"/>
    <w:rsid w:val="00120F4B"/>
    <w:rsid w:val="00123052"/>
    <w:rsid w:val="001246BA"/>
    <w:rsid w:val="001252E0"/>
    <w:rsid w:val="0012581C"/>
    <w:rsid w:val="001262B8"/>
    <w:rsid w:val="0012757A"/>
    <w:rsid w:val="001278F9"/>
    <w:rsid w:val="00130D5E"/>
    <w:rsid w:val="00131A4A"/>
    <w:rsid w:val="0013300B"/>
    <w:rsid w:val="00133182"/>
    <w:rsid w:val="001340AA"/>
    <w:rsid w:val="001343B3"/>
    <w:rsid w:val="00134EBD"/>
    <w:rsid w:val="00135812"/>
    <w:rsid w:val="00136304"/>
    <w:rsid w:val="00140BE1"/>
    <w:rsid w:val="00140E92"/>
    <w:rsid w:val="00142795"/>
    <w:rsid w:val="00143274"/>
    <w:rsid w:val="00143784"/>
    <w:rsid w:val="00143AB6"/>
    <w:rsid w:val="00143BD4"/>
    <w:rsid w:val="00143DC4"/>
    <w:rsid w:val="001441FD"/>
    <w:rsid w:val="00145DFA"/>
    <w:rsid w:val="00146915"/>
    <w:rsid w:val="001470BC"/>
    <w:rsid w:val="001504AF"/>
    <w:rsid w:val="00150B30"/>
    <w:rsid w:val="00150D1A"/>
    <w:rsid w:val="0015195A"/>
    <w:rsid w:val="00151B93"/>
    <w:rsid w:val="00151EC5"/>
    <w:rsid w:val="00152188"/>
    <w:rsid w:val="00152AF2"/>
    <w:rsid w:val="00152BDF"/>
    <w:rsid w:val="001538BC"/>
    <w:rsid w:val="00153E03"/>
    <w:rsid w:val="00153ECE"/>
    <w:rsid w:val="00160320"/>
    <w:rsid w:val="00160E22"/>
    <w:rsid w:val="001615CD"/>
    <w:rsid w:val="00161BE4"/>
    <w:rsid w:val="001622CE"/>
    <w:rsid w:val="00162433"/>
    <w:rsid w:val="001627AB"/>
    <w:rsid w:val="00164791"/>
    <w:rsid w:val="0016576A"/>
    <w:rsid w:val="00165938"/>
    <w:rsid w:val="001665E6"/>
    <w:rsid w:val="00170645"/>
    <w:rsid w:val="001706A3"/>
    <w:rsid w:val="0017078C"/>
    <w:rsid w:val="001709DC"/>
    <w:rsid w:val="0017266B"/>
    <w:rsid w:val="00172701"/>
    <w:rsid w:val="00172F80"/>
    <w:rsid w:val="00173FD9"/>
    <w:rsid w:val="001750D5"/>
    <w:rsid w:val="00176AAF"/>
    <w:rsid w:val="00176D5A"/>
    <w:rsid w:val="00177601"/>
    <w:rsid w:val="00183030"/>
    <w:rsid w:val="001836A0"/>
    <w:rsid w:val="00183F84"/>
    <w:rsid w:val="0018421E"/>
    <w:rsid w:val="00184411"/>
    <w:rsid w:val="00184D7F"/>
    <w:rsid w:val="001860EB"/>
    <w:rsid w:val="00186B76"/>
    <w:rsid w:val="00191659"/>
    <w:rsid w:val="00191802"/>
    <w:rsid w:val="00193149"/>
    <w:rsid w:val="0019379D"/>
    <w:rsid w:val="00195084"/>
    <w:rsid w:val="001966C8"/>
    <w:rsid w:val="0019743C"/>
    <w:rsid w:val="00197541"/>
    <w:rsid w:val="001A0765"/>
    <w:rsid w:val="001A0B3E"/>
    <w:rsid w:val="001A0CC2"/>
    <w:rsid w:val="001A2DD3"/>
    <w:rsid w:val="001A2FE6"/>
    <w:rsid w:val="001A3133"/>
    <w:rsid w:val="001A355F"/>
    <w:rsid w:val="001A4034"/>
    <w:rsid w:val="001A4765"/>
    <w:rsid w:val="001A526D"/>
    <w:rsid w:val="001A6AC4"/>
    <w:rsid w:val="001A6E29"/>
    <w:rsid w:val="001A7882"/>
    <w:rsid w:val="001A7A34"/>
    <w:rsid w:val="001A7DEC"/>
    <w:rsid w:val="001B05A5"/>
    <w:rsid w:val="001B0C2D"/>
    <w:rsid w:val="001B251E"/>
    <w:rsid w:val="001B25DC"/>
    <w:rsid w:val="001B2B6D"/>
    <w:rsid w:val="001B2E07"/>
    <w:rsid w:val="001B2F57"/>
    <w:rsid w:val="001B3AE2"/>
    <w:rsid w:val="001B3C80"/>
    <w:rsid w:val="001B49E0"/>
    <w:rsid w:val="001B6992"/>
    <w:rsid w:val="001B6B9F"/>
    <w:rsid w:val="001C113A"/>
    <w:rsid w:val="001C1B7E"/>
    <w:rsid w:val="001C2BDF"/>
    <w:rsid w:val="001C3654"/>
    <w:rsid w:val="001C3E0C"/>
    <w:rsid w:val="001C3E28"/>
    <w:rsid w:val="001C3E97"/>
    <w:rsid w:val="001C59E4"/>
    <w:rsid w:val="001C681F"/>
    <w:rsid w:val="001C7188"/>
    <w:rsid w:val="001C7892"/>
    <w:rsid w:val="001C79BD"/>
    <w:rsid w:val="001D1A14"/>
    <w:rsid w:val="001D2664"/>
    <w:rsid w:val="001D2F20"/>
    <w:rsid w:val="001D5A36"/>
    <w:rsid w:val="001D6387"/>
    <w:rsid w:val="001D776A"/>
    <w:rsid w:val="001E0245"/>
    <w:rsid w:val="001E1BE7"/>
    <w:rsid w:val="001E2B6A"/>
    <w:rsid w:val="001E2BC9"/>
    <w:rsid w:val="001E321A"/>
    <w:rsid w:val="001E3410"/>
    <w:rsid w:val="001E5BB9"/>
    <w:rsid w:val="001E5EED"/>
    <w:rsid w:val="001E6E75"/>
    <w:rsid w:val="001E709D"/>
    <w:rsid w:val="001E7B78"/>
    <w:rsid w:val="001F00FE"/>
    <w:rsid w:val="001F103E"/>
    <w:rsid w:val="001F3564"/>
    <w:rsid w:val="001F35EC"/>
    <w:rsid w:val="001F3A9C"/>
    <w:rsid w:val="001F5617"/>
    <w:rsid w:val="001F561B"/>
    <w:rsid w:val="001F56D8"/>
    <w:rsid w:val="0020120C"/>
    <w:rsid w:val="0020395C"/>
    <w:rsid w:val="00206089"/>
    <w:rsid w:val="002069A0"/>
    <w:rsid w:val="00207509"/>
    <w:rsid w:val="002102B3"/>
    <w:rsid w:val="0021086E"/>
    <w:rsid w:val="00211F35"/>
    <w:rsid w:val="002120B2"/>
    <w:rsid w:val="0021331C"/>
    <w:rsid w:val="00213643"/>
    <w:rsid w:val="00213711"/>
    <w:rsid w:val="00214D29"/>
    <w:rsid w:val="0021527C"/>
    <w:rsid w:val="002153FA"/>
    <w:rsid w:val="0021576F"/>
    <w:rsid w:val="002165DB"/>
    <w:rsid w:val="002171CF"/>
    <w:rsid w:val="0021791B"/>
    <w:rsid w:val="00221215"/>
    <w:rsid w:val="0022139E"/>
    <w:rsid w:val="0022261D"/>
    <w:rsid w:val="00222993"/>
    <w:rsid w:val="00223750"/>
    <w:rsid w:val="00223814"/>
    <w:rsid w:val="002238E6"/>
    <w:rsid w:val="00224310"/>
    <w:rsid w:val="0022503E"/>
    <w:rsid w:val="00226250"/>
    <w:rsid w:val="00226520"/>
    <w:rsid w:val="00226BA0"/>
    <w:rsid w:val="00226BFE"/>
    <w:rsid w:val="00226D01"/>
    <w:rsid w:val="00226F8C"/>
    <w:rsid w:val="00227313"/>
    <w:rsid w:val="00227D79"/>
    <w:rsid w:val="002305C4"/>
    <w:rsid w:val="00230A7D"/>
    <w:rsid w:val="00232810"/>
    <w:rsid w:val="00232DF8"/>
    <w:rsid w:val="00232EF1"/>
    <w:rsid w:val="002335B8"/>
    <w:rsid w:val="002338DC"/>
    <w:rsid w:val="002339EB"/>
    <w:rsid w:val="002340EC"/>
    <w:rsid w:val="00234E68"/>
    <w:rsid w:val="002352D9"/>
    <w:rsid w:val="00240183"/>
    <w:rsid w:val="00240936"/>
    <w:rsid w:val="00242D32"/>
    <w:rsid w:val="00243300"/>
    <w:rsid w:val="00243F32"/>
    <w:rsid w:val="002447B6"/>
    <w:rsid w:val="00246F18"/>
    <w:rsid w:val="002514D8"/>
    <w:rsid w:val="00252455"/>
    <w:rsid w:val="00252809"/>
    <w:rsid w:val="00253767"/>
    <w:rsid w:val="00254B5D"/>
    <w:rsid w:val="00254E36"/>
    <w:rsid w:val="00255200"/>
    <w:rsid w:val="00255670"/>
    <w:rsid w:val="00256789"/>
    <w:rsid w:val="00260A9A"/>
    <w:rsid w:val="0026153C"/>
    <w:rsid w:val="0026235E"/>
    <w:rsid w:val="002623BC"/>
    <w:rsid w:val="002631BA"/>
    <w:rsid w:val="002645C7"/>
    <w:rsid w:val="00265223"/>
    <w:rsid w:val="00266D13"/>
    <w:rsid w:val="00267735"/>
    <w:rsid w:val="0027369C"/>
    <w:rsid w:val="00273724"/>
    <w:rsid w:val="00273B0B"/>
    <w:rsid w:val="00273B42"/>
    <w:rsid w:val="002757C9"/>
    <w:rsid w:val="0027588E"/>
    <w:rsid w:val="00276B78"/>
    <w:rsid w:val="00276B84"/>
    <w:rsid w:val="002776F2"/>
    <w:rsid w:val="00281230"/>
    <w:rsid w:val="0028124B"/>
    <w:rsid w:val="00281F48"/>
    <w:rsid w:val="00282BFB"/>
    <w:rsid w:val="0028438B"/>
    <w:rsid w:val="00284675"/>
    <w:rsid w:val="00285C40"/>
    <w:rsid w:val="00286061"/>
    <w:rsid w:val="002860C7"/>
    <w:rsid w:val="00287373"/>
    <w:rsid w:val="0029037E"/>
    <w:rsid w:val="00290AC3"/>
    <w:rsid w:val="00290C5A"/>
    <w:rsid w:val="00291297"/>
    <w:rsid w:val="00291328"/>
    <w:rsid w:val="002915A2"/>
    <w:rsid w:val="0029164E"/>
    <w:rsid w:val="00291849"/>
    <w:rsid w:val="00291B1C"/>
    <w:rsid w:val="00292340"/>
    <w:rsid w:val="002932BB"/>
    <w:rsid w:val="002949D8"/>
    <w:rsid w:val="00295035"/>
    <w:rsid w:val="00295105"/>
    <w:rsid w:val="00295C8F"/>
    <w:rsid w:val="002973C6"/>
    <w:rsid w:val="00297F0C"/>
    <w:rsid w:val="00297F58"/>
    <w:rsid w:val="002A066D"/>
    <w:rsid w:val="002A07DB"/>
    <w:rsid w:val="002A10F8"/>
    <w:rsid w:val="002A6B7C"/>
    <w:rsid w:val="002A6D85"/>
    <w:rsid w:val="002A79B2"/>
    <w:rsid w:val="002B0A18"/>
    <w:rsid w:val="002B10FF"/>
    <w:rsid w:val="002B19C4"/>
    <w:rsid w:val="002B1C41"/>
    <w:rsid w:val="002B1FBE"/>
    <w:rsid w:val="002B259C"/>
    <w:rsid w:val="002B2A8D"/>
    <w:rsid w:val="002B350C"/>
    <w:rsid w:val="002B595E"/>
    <w:rsid w:val="002B5CD3"/>
    <w:rsid w:val="002B65B4"/>
    <w:rsid w:val="002B6BD5"/>
    <w:rsid w:val="002B76AE"/>
    <w:rsid w:val="002C03DA"/>
    <w:rsid w:val="002C0D85"/>
    <w:rsid w:val="002C10AF"/>
    <w:rsid w:val="002C14F2"/>
    <w:rsid w:val="002C283E"/>
    <w:rsid w:val="002C28A7"/>
    <w:rsid w:val="002C2E8F"/>
    <w:rsid w:val="002C4236"/>
    <w:rsid w:val="002C470A"/>
    <w:rsid w:val="002C4F53"/>
    <w:rsid w:val="002C6D18"/>
    <w:rsid w:val="002C6F2F"/>
    <w:rsid w:val="002C77AC"/>
    <w:rsid w:val="002D248A"/>
    <w:rsid w:val="002D3466"/>
    <w:rsid w:val="002D40D5"/>
    <w:rsid w:val="002D5461"/>
    <w:rsid w:val="002D5AF9"/>
    <w:rsid w:val="002D678F"/>
    <w:rsid w:val="002D67A4"/>
    <w:rsid w:val="002E020B"/>
    <w:rsid w:val="002E0CCC"/>
    <w:rsid w:val="002E1070"/>
    <w:rsid w:val="002E10F4"/>
    <w:rsid w:val="002E12B4"/>
    <w:rsid w:val="002E2462"/>
    <w:rsid w:val="002E2729"/>
    <w:rsid w:val="002E3ABE"/>
    <w:rsid w:val="002E4000"/>
    <w:rsid w:val="002E5BD2"/>
    <w:rsid w:val="002E6679"/>
    <w:rsid w:val="002F077A"/>
    <w:rsid w:val="002F09CD"/>
    <w:rsid w:val="002F0DBE"/>
    <w:rsid w:val="002F1073"/>
    <w:rsid w:val="002F22CE"/>
    <w:rsid w:val="002F3F3D"/>
    <w:rsid w:val="002F5548"/>
    <w:rsid w:val="002F6523"/>
    <w:rsid w:val="002F7012"/>
    <w:rsid w:val="00300E78"/>
    <w:rsid w:val="003014EA"/>
    <w:rsid w:val="003015C4"/>
    <w:rsid w:val="003015F2"/>
    <w:rsid w:val="00301D8E"/>
    <w:rsid w:val="003020AF"/>
    <w:rsid w:val="00302507"/>
    <w:rsid w:val="00303F92"/>
    <w:rsid w:val="00305720"/>
    <w:rsid w:val="003058E6"/>
    <w:rsid w:val="003061E5"/>
    <w:rsid w:val="00306539"/>
    <w:rsid w:val="00307D58"/>
    <w:rsid w:val="00307E29"/>
    <w:rsid w:val="00307F72"/>
    <w:rsid w:val="003101C2"/>
    <w:rsid w:val="0031043F"/>
    <w:rsid w:val="0031080C"/>
    <w:rsid w:val="00311724"/>
    <w:rsid w:val="00312F31"/>
    <w:rsid w:val="00314580"/>
    <w:rsid w:val="003146B5"/>
    <w:rsid w:val="00314817"/>
    <w:rsid w:val="003206C1"/>
    <w:rsid w:val="00321511"/>
    <w:rsid w:val="00321942"/>
    <w:rsid w:val="00321F74"/>
    <w:rsid w:val="00323D2B"/>
    <w:rsid w:val="00323D67"/>
    <w:rsid w:val="00325334"/>
    <w:rsid w:val="003253CE"/>
    <w:rsid w:val="00325D05"/>
    <w:rsid w:val="00327523"/>
    <w:rsid w:val="0033066B"/>
    <w:rsid w:val="00330800"/>
    <w:rsid w:val="00330E0C"/>
    <w:rsid w:val="0033192F"/>
    <w:rsid w:val="00331AD8"/>
    <w:rsid w:val="003320E2"/>
    <w:rsid w:val="00332A36"/>
    <w:rsid w:val="00332F05"/>
    <w:rsid w:val="0033329C"/>
    <w:rsid w:val="00333D60"/>
    <w:rsid w:val="0033460B"/>
    <w:rsid w:val="00334A25"/>
    <w:rsid w:val="00334A7F"/>
    <w:rsid w:val="003352BF"/>
    <w:rsid w:val="0033640A"/>
    <w:rsid w:val="0034058C"/>
    <w:rsid w:val="00340810"/>
    <w:rsid w:val="00340D54"/>
    <w:rsid w:val="00342BFC"/>
    <w:rsid w:val="00342E81"/>
    <w:rsid w:val="003432A6"/>
    <w:rsid w:val="00344299"/>
    <w:rsid w:val="00345124"/>
    <w:rsid w:val="00345FBC"/>
    <w:rsid w:val="00346FC0"/>
    <w:rsid w:val="003500E4"/>
    <w:rsid w:val="0035023E"/>
    <w:rsid w:val="00354F83"/>
    <w:rsid w:val="003560D3"/>
    <w:rsid w:val="00356BCF"/>
    <w:rsid w:val="003572A3"/>
    <w:rsid w:val="00360E72"/>
    <w:rsid w:val="003620A4"/>
    <w:rsid w:val="003624A0"/>
    <w:rsid w:val="003635EB"/>
    <w:rsid w:val="00363D9F"/>
    <w:rsid w:val="0036492C"/>
    <w:rsid w:val="0036549E"/>
    <w:rsid w:val="00365CF4"/>
    <w:rsid w:val="00365DC7"/>
    <w:rsid w:val="00366002"/>
    <w:rsid w:val="003665F5"/>
    <w:rsid w:val="0036677F"/>
    <w:rsid w:val="00366CE9"/>
    <w:rsid w:val="00367119"/>
    <w:rsid w:val="003679D2"/>
    <w:rsid w:val="003703C8"/>
    <w:rsid w:val="00370E3F"/>
    <w:rsid w:val="0037262B"/>
    <w:rsid w:val="003730BB"/>
    <w:rsid w:val="003730CC"/>
    <w:rsid w:val="0037438C"/>
    <w:rsid w:val="003745A0"/>
    <w:rsid w:val="003746F9"/>
    <w:rsid w:val="00374803"/>
    <w:rsid w:val="00376780"/>
    <w:rsid w:val="00376807"/>
    <w:rsid w:val="00376D73"/>
    <w:rsid w:val="00377E9E"/>
    <w:rsid w:val="00381083"/>
    <w:rsid w:val="00382C6F"/>
    <w:rsid w:val="00383C02"/>
    <w:rsid w:val="003846D9"/>
    <w:rsid w:val="00384986"/>
    <w:rsid w:val="003863D3"/>
    <w:rsid w:val="003865AA"/>
    <w:rsid w:val="003872E0"/>
    <w:rsid w:val="003872FC"/>
    <w:rsid w:val="00387490"/>
    <w:rsid w:val="00387B53"/>
    <w:rsid w:val="00391132"/>
    <w:rsid w:val="003915D4"/>
    <w:rsid w:val="003918B2"/>
    <w:rsid w:val="00391A15"/>
    <w:rsid w:val="00391BD9"/>
    <w:rsid w:val="00391CAE"/>
    <w:rsid w:val="00392990"/>
    <w:rsid w:val="00393330"/>
    <w:rsid w:val="00393799"/>
    <w:rsid w:val="003938CF"/>
    <w:rsid w:val="00393C09"/>
    <w:rsid w:val="003957EE"/>
    <w:rsid w:val="00395B79"/>
    <w:rsid w:val="00397AB4"/>
    <w:rsid w:val="00397C66"/>
    <w:rsid w:val="00397FBD"/>
    <w:rsid w:val="003A07E9"/>
    <w:rsid w:val="003A09C8"/>
    <w:rsid w:val="003A336B"/>
    <w:rsid w:val="003A37E0"/>
    <w:rsid w:val="003A6343"/>
    <w:rsid w:val="003A6860"/>
    <w:rsid w:val="003B0DEC"/>
    <w:rsid w:val="003B0EB0"/>
    <w:rsid w:val="003B1D85"/>
    <w:rsid w:val="003B23BA"/>
    <w:rsid w:val="003B2D4F"/>
    <w:rsid w:val="003B34C5"/>
    <w:rsid w:val="003B373D"/>
    <w:rsid w:val="003B3D3F"/>
    <w:rsid w:val="003B3FB3"/>
    <w:rsid w:val="003B4252"/>
    <w:rsid w:val="003B43DC"/>
    <w:rsid w:val="003B45C8"/>
    <w:rsid w:val="003B476F"/>
    <w:rsid w:val="003B552E"/>
    <w:rsid w:val="003B5AD9"/>
    <w:rsid w:val="003B5C17"/>
    <w:rsid w:val="003B5C6D"/>
    <w:rsid w:val="003B771E"/>
    <w:rsid w:val="003C053B"/>
    <w:rsid w:val="003C3069"/>
    <w:rsid w:val="003C4869"/>
    <w:rsid w:val="003C5900"/>
    <w:rsid w:val="003C5C09"/>
    <w:rsid w:val="003C66BF"/>
    <w:rsid w:val="003C684D"/>
    <w:rsid w:val="003C70F3"/>
    <w:rsid w:val="003C7504"/>
    <w:rsid w:val="003C7F7A"/>
    <w:rsid w:val="003D09F4"/>
    <w:rsid w:val="003D12A7"/>
    <w:rsid w:val="003D20DF"/>
    <w:rsid w:val="003D27CA"/>
    <w:rsid w:val="003D2DF5"/>
    <w:rsid w:val="003D3C85"/>
    <w:rsid w:val="003D4CC5"/>
    <w:rsid w:val="003D70AD"/>
    <w:rsid w:val="003E02A6"/>
    <w:rsid w:val="003E030E"/>
    <w:rsid w:val="003E1575"/>
    <w:rsid w:val="003E168A"/>
    <w:rsid w:val="003E2023"/>
    <w:rsid w:val="003E2822"/>
    <w:rsid w:val="003E3847"/>
    <w:rsid w:val="003E406B"/>
    <w:rsid w:val="003E41CD"/>
    <w:rsid w:val="003E583B"/>
    <w:rsid w:val="003E5E0A"/>
    <w:rsid w:val="003F024B"/>
    <w:rsid w:val="003F0D29"/>
    <w:rsid w:val="003F3D9E"/>
    <w:rsid w:val="003F435C"/>
    <w:rsid w:val="003F43BE"/>
    <w:rsid w:val="003F44EC"/>
    <w:rsid w:val="003F498C"/>
    <w:rsid w:val="003F4F5A"/>
    <w:rsid w:val="003F5085"/>
    <w:rsid w:val="003F5887"/>
    <w:rsid w:val="003F7684"/>
    <w:rsid w:val="00400E4D"/>
    <w:rsid w:val="0040143B"/>
    <w:rsid w:val="00402183"/>
    <w:rsid w:val="00402885"/>
    <w:rsid w:val="00402D77"/>
    <w:rsid w:val="004033C5"/>
    <w:rsid w:val="0040354F"/>
    <w:rsid w:val="004041E4"/>
    <w:rsid w:val="004052BB"/>
    <w:rsid w:val="00405891"/>
    <w:rsid w:val="0040700A"/>
    <w:rsid w:val="0041125D"/>
    <w:rsid w:val="00412149"/>
    <w:rsid w:val="004122AE"/>
    <w:rsid w:val="004136D3"/>
    <w:rsid w:val="00413ADA"/>
    <w:rsid w:val="00413B85"/>
    <w:rsid w:val="00414847"/>
    <w:rsid w:val="00414D9B"/>
    <w:rsid w:val="00415B86"/>
    <w:rsid w:val="00415BE0"/>
    <w:rsid w:val="00416B91"/>
    <w:rsid w:val="00416ED1"/>
    <w:rsid w:val="004209E2"/>
    <w:rsid w:val="00421794"/>
    <w:rsid w:val="00421FD2"/>
    <w:rsid w:val="00422AE9"/>
    <w:rsid w:val="00422CF7"/>
    <w:rsid w:val="004231BB"/>
    <w:rsid w:val="00423AF8"/>
    <w:rsid w:val="00424736"/>
    <w:rsid w:val="004256A4"/>
    <w:rsid w:val="00425C89"/>
    <w:rsid w:val="00425FA5"/>
    <w:rsid w:val="00426AE0"/>
    <w:rsid w:val="004271C8"/>
    <w:rsid w:val="00427C7C"/>
    <w:rsid w:val="0043091B"/>
    <w:rsid w:val="00432A2C"/>
    <w:rsid w:val="00434B9E"/>
    <w:rsid w:val="00434CB5"/>
    <w:rsid w:val="00435779"/>
    <w:rsid w:val="00437BAD"/>
    <w:rsid w:val="004417FC"/>
    <w:rsid w:val="004432F4"/>
    <w:rsid w:val="0044436B"/>
    <w:rsid w:val="00444768"/>
    <w:rsid w:val="00444880"/>
    <w:rsid w:val="00446307"/>
    <w:rsid w:val="00446BDB"/>
    <w:rsid w:val="00446F20"/>
    <w:rsid w:val="00447097"/>
    <w:rsid w:val="004478D4"/>
    <w:rsid w:val="00447E73"/>
    <w:rsid w:val="0045058E"/>
    <w:rsid w:val="004505FD"/>
    <w:rsid w:val="0045073B"/>
    <w:rsid w:val="0045083E"/>
    <w:rsid w:val="004514D1"/>
    <w:rsid w:val="00451E25"/>
    <w:rsid w:val="0045241B"/>
    <w:rsid w:val="004528CE"/>
    <w:rsid w:val="004530C3"/>
    <w:rsid w:val="00453694"/>
    <w:rsid w:val="00453E0B"/>
    <w:rsid w:val="004556E4"/>
    <w:rsid w:val="004562C4"/>
    <w:rsid w:val="00460D90"/>
    <w:rsid w:val="0046121E"/>
    <w:rsid w:val="00461838"/>
    <w:rsid w:val="00461A8E"/>
    <w:rsid w:val="00461AB4"/>
    <w:rsid w:val="0046299C"/>
    <w:rsid w:val="00462A63"/>
    <w:rsid w:val="00463B9B"/>
    <w:rsid w:val="00463FA1"/>
    <w:rsid w:val="00464559"/>
    <w:rsid w:val="00466A05"/>
    <w:rsid w:val="00466A66"/>
    <w:rsid w:val="00466B41"/>
    <w:rsid w:val="00466E32"/>
    <w:rsid w:val="00471CFB"/>
    <w:rsid w:val="0047446B"/>
    <w:rsid w:val="004745A4"/>
    <w:rsid w:val="00474830"/>
    <w:rsid w:val="00474E9E"/>
    <w:rsid w:val="00475F54"/>
    <w:rsid w:val="004763FE"/>
    <w:rsid w:val="004767B1"/>
    <w:rsid w:val="00476C9F"/>
    <w:rsid w:val="00477556"/>
    <w:rsid w:val="00477644"/>
    <w:rsid w:val="00480DE3"/>
    <w:rsid w:val="00480F69"/>
    <w:rsid w:val="00481C06"/>
    <w:rsid w:val="00481DAC"/>
    <w:rsid w:val="00482703"/>
    <w:rsid w:val="00482711"/>
    <w:rsid w:val="00482A12"/>
    <w:rsid w:val="00483427"/>
    <w:rsid w:val="00483B68"/>
    <w:rsid w:val="0048421C"/>
    <w:rsid w:val="0048539C"/>
    <w:rsid w:val="004863D4"/>
    <w:rsid w:val="004869CC"/>
    <w:rsid w:val="00486BC6"/>
    <w:rsid w:val="00486C49"/>
    <w:rsid w:val="00490BA6"/>
    <w:rsid w:val="00491352"/>
    <w:rsid w:val="004919A0"/>
    <w:rsid w:val="00492754"/>
    <w:rsid w:val="004933A0"/>
    <w:rsid w:val="0049364B"/>
    <w:rsid w:val="004946AB"/>
    <w:rsid w:val="00495572"/>
    <w:rsid w:val="00495A9E"/>
    <w:rsid w:val="004960A7"/>
    <w:rsid w:val="0049677F"/>
    <w:rsid w:val="00496CE4"/>
    <w:rsid w:val="0049790C"/>
    <w:rsid w:val="004A0C9A"/>
    <w:rsid w:val="004A1503"/>
    <w:rsid w:val="004A1755"/>
    <w:rsid w:val="004A1AF0"/>
    <w:rsid w:val="004A33A5"/>
    <w:rsid w:val="004A3496"/>
    <w:rsid w:val="004A415F"/>
    <w:rsid w:val="004A419D"/>
    <w:rsid w:val="004A4592"/>
    <w:rsid w:val="004A54EB"/>
    <w:rsid w:val="004A5589"/>
    <w:rsid w:val="004A5F1E"/>
    <w:rsid w:val="004A5FDC"/>
    <w:rsid w:val="004A7D5F"/>
    <w:rsid w:val="004B0D27"/>
    <w:rsid w:val="004B2B8B"/>
    <w:rsid w:val="004B3BEA"/>
    <w:rsid w:val="004B5845"/>
    <w:rsid w:val="004B5D80"/>
    <w:rsid w:val="004B6DD7"/>
    <w:rsid w:val="004B798B"/>
    <w:rsid w:val="004C0233"/>
    <w:rsid w:val="004C0874"/>
    <w:rsid w:val="004C1D88"/>
    <w:rsid w:val="004C3005"/>
    <w:rsid w:val="004C416F"/>
    <w:rsid w:val="004C4319"/>
    <w:rsid w:val="004C5002"/>
    <w:rsid w:val="004C5996"/>
    <w:rsid w:val="004D25BB"/>
    <w:rsid w:val="004D296A"/>
    <w:rsid w:val="004D4CF2"/>
    <w:rsid w:val="004D5001"/>
    <w:rsid w:val="004D5391"/>
    <w:rsid w:val="004D5A58"/>
    <w:rsid w:val="004D612F"/>
    <w:rsid w:val="004D6136"/>
    <w:rsid w:val="004D641F"/>
    <w:rsid w:val="004D6631"/>
    <w:rsid w:val="004D789B"/>
    <w:rsid w:val="004E2062"/>
    <w:rsid w:val="004E22B6"/>
    <w:rsid w:val="004E36BD"/>
    <w:rsid w:val="004E3D14"/>
    <w:rsid w:val="004E5188"/>
    <w:rsid w:val="004E626F"/>
    <w:rsid w:val="004E64A2"/>
    <w:rsid w:val="004E68B1"/>
    <w:rsid w:val="004E6FAB"/>
    <w:rsid w:val="004F0EAA"/>
    <w:rsid w:val="004F1124"/>
    <w:rsid w:val="004F16C1"/>
    <w:rsid w:val="004F3BF5"/>
    <w:rsid w:val="004F501C"/>
    <w:rsid w:val="004F5231"/>
    <w:rsid w:val="004F5C16"/>
    <w:rsid w:val="004F5FA4"/>
    <w:rsid w:val="004F774A"/>
    <w:rsid w:val="004F78F0"/>
    <w:rsid w:val="004F7A3F"/>
    <w:rsid w:val="004F7DD5"/>
    <w:rsid w:val="00500806"/>
    <w:rsid w:val="00501350"/>
    <w:rsid w:val="005020DA"/>
    <w:rsid w:val="005046B5"/>
    <w:rsid w:val="00506750"/>
    <w:rsid w:val="005102C7"/>
    <w:rsid w:val="0051048E"/>
    <w:rsid w:val="00510D54"/>
    <w:rsid w:val="005112AD"/>
    <w:rsid w:val="005114F1"/>
    <w:rsid w:val="0051182D"/>
    <w:rsid w:val="00511895"/>
    <w:rsid w:val="00511942"/>
    <w:rsid w:val="005127D1"/>
    <w:rsid w:val="00512FD6"/>
    <w:rsid w:val="005131AA"/>
    <w:rsid w:val="00513B7D"/>
    <w:rsid w:val="005146D1"/>
    <w:rsid w:val="00514C88"/>
    <w:rsid w:val="00514E22"/>
    <w:rsid w:val="005159AD"/>
    <w:rsid w:val="00516FC2"/>
    <w:rsid w:val="005175C8"/>
    <w:rsid w:val="00517B0B"/>
    <w:rsid w:val="00517F55"/>
    <w:rsid w:val="005202E1"/>
    <w:rsid w:val="00520C6A"/>
    <w:rsid w:val="0052112F"/>
    <w:rsid w:val="00521964"/>
    <w:rsid w:val="00521DAC"/>
    <w:rsid w:val="00522A35"/>
    <w:rsid w:val="00522A8F"/>
    <w:rsid w:val="00522E93"/>
    <w:rsid w:val="005231AF"/>
    <w:rsid w:val="0052615B"/>
    <w:rsid w:val="005261DB"/>
    <w:rsid w:val="00526D5C"/>
    <w:rsid w:val="00526DBA"/>
    <w:rsid w:val="005278E1"/>
    <w:rsid w:val="0053012F"/>
    <w:rsid w:val="00530B99"/>
    <w:rsid w:val="00530DCE"/>
    <w:rsid w:val="0053277A"/>
    <w:rsid w:val="00536713"/>
    <w:rsid w:val="00536A48"/>
    <w:rsid w:val="00537F89"/>
    <w:rsid w:val="00540403"/>
    <w:rsid w:val="00540EEC"/>
    <w:rsid w:val="005417FB"/>
    <w:rsid w:val="00541C8E"/>
    <w:rsid w:val="005435E4"/>
    <w:rsid w:val="00543A3C"/>
    <w:rsid w:val="00543D73"/>
    <w:rsid w:val="00543DD4"/>
    <w:rsid w:val="00544D6F"/>
    <w:rsid w:val="0054622C"/>
    <w:rsid w:val="005464FC"/>
    <w:rsid w:val="00546B34"/>
    <w:rsid w:val="005475CA"/>
    <w:rsid w:val="005504A0"/>
    <w:rsid w:val="00551794"/>
    <w:rsid w:val="00552483"/>
    <w:rsid w:val="005529B9"/>
    <w:rsid w:val="0055327B"/>
    <w:rsid w:val="00554589"/>
    <w:rsid w:val="00554C60"/>
    <w:rsid w:val="00555283"/>
    <w:rsid w:val="00556A25"/>
    <w:rsid w:val="00560376"/>
    <w:rsid w:val="00560C6F"/>
    <w:rsid w:val="0056389B"/>
    <w:rsid w:val="00564930"/>
    <w:rsid w:val="00564F82"/>
    <w:rsid w:val="00565C90"/>
    <w:rsid w:val="00566CF7"/>
    <w:rsid w:val="00566E22"/>
    <w:rsid w:val="0056790D"/>
    <w:rsid w:val="00570A6C"/>
    <w:rsid w:val="005717B6"/>
    <w:rsid w:val="00571A7B"/>
    <w:rsid w:val="00571C22"/>
    <w:rsid w:val="005720E4"/>
    <w:rsid w:val="005721C3"/>
    <w:rsid w:val="00572B6B"/>
    <w:rsid w:val="00572B70"/>
    <w:rsid w:val="00573F8A"/>
    <w:rsid w:val="00575349"/>
    <w:rsid w:val="00575A74"/>
    <w:rsid w:val="00576094"/>
    <w:rsid w:val="00580ACB"/>
    <w:rsid w:val="00580B7F"/>
    <w:rsid w:val="00580D09"/>
    <w:rsid w:val="005822E6"/>
    <w:rsid w:val="00583B65"/>
    <w:rsid w:val="00585225"/>
    <w:rsid w:val="00585389"/>
    <w:rsid w:val="00586240"/>
    <w:rsid w:val="00586526"/>
    <w:rsid w:val="00590469"/>
    <w:rsid w:val="005915AF"/>
    <w:rsid w:val="00591624"/>
    <w:rsid w:val="00592241"/>
    <w:rsid w:val="00592ECF"/>
    <w:rsid w:val="0059396F"/>
    <w:rsid w:val="005940F1"/>
    <w:rsid w:val="00595B6F"/>
    <w:rsid w:val="00597063"/>
    <w:rsid w:val="005A1DF6"/>
    <w:rsid w:val="005A2A26"/>
    <w:rsid w:val="005A30D6"/>
    <w:rsid w:val="005A3BDD"/>
    <w:rsid w:val="005A46E0"/>
    <w:rsid w:val="005A5AC5"/>
    <w:rsid w:val="005A66AB"/>
    <w:rsid w:val="005A70F0"/>
    <w:rsid w:val="005A766D"/>
    <w:rsid w:val="005B2606"/>
    <w:rsid w:val="005B2863"/>
    <w:rsid w:val="005B3052"/>
    <w:rsid w:val="005B377C"/>
    <w:rsid w:val="005B4009"/>
    <w:rsid w:val="005B41F9"/>
    <w:rsid w:val="005B5D72"/>
    <w:rsid w:val="005B6169"/>
    <w:rsid w:val="005B6190"/>
    <w:rsid w:val="005B7C8B"/>
    <w:rsid w:val="005B7D99"/>
    <w:rsid w:val="005C1304"/>
    <w:rsid w:val="005C1CFA"/>
    <w:rsid w:val="005C1E39"/>
    <w:rsid w:val="005C2237"/>
    <w:rsid w:val="005C24F2"/>
    <w:rsid w:val="005C3044"/>
    <w:rsid w:val="005C33F9"/>
    <w:rsid w:val="005C357E"/>
    <w:rsid w:val="005C3D34"/>
    <w:rsid w:val="005C5F28"/>
    <w:rsid w:val="005C71EC"/>
    <w:rsid w:val="005C733F"/>
    <w:rsid w:val="005C7597"/>
    <w:rsid w:val="005C7D25"/>
    <w:rsid w:val="005C7FD3"/>
    <w:rsid w:val="005D030A"/>
    <w:rsid w:val="005D20BE"/>
    <w:rsid w:val="005D3C9C"/>
    <w:rsid w:val="005D3FEE"/>
    <w:rsid w:val="005D46E5"/>
    <w:rsid w:val="005D481F"/>
    <w:rsid w:val="005D4E3D"/>
    <w:rsid w:val="005D4F86"/>
    <w:rsid w:val="005D5806"/>
    <w:rsid w:val="005D6A05"/>
    <w:rsid w:val="005D6E59"/>
    <w:rsid w:val="005D73C1"/>
    <w:rsid w:val="005D7FA5"/>
    <w:rsid w:val="005E0A99"/>
    <w:rsid w:val="005E122E"/>
    <w:rsid w:val="005E2962"/>
    <w:rsid w:val="005E3D53"/>
    <w:rsid w:val="005E4501"/>
    <w:rsid w:val="005E57EF"/>
    <w:rsid w:val="005E6937"/>
    <w:rsid w:val="005E72F1"/>
    <w:rsid w:val="005E7D4E"/>
    <w:rsid w:val="005F00F5"/>
    <w:rsid w:val="005F19F3"/>
    <w:rsid w:val="005F32B9"/>
    <w:rsid w:val="005F34F2"/>
    <w:rsid w:val="005F3F48"/>
    <w:rsid w:val="005F3F6A"/>
    <w:rsid w:val="005F4084"/>
    <w:rsid w:val="005F4B3F"/>
    <w:rsid w:val="005F61DB"/>
    <w:rsid w:val="005F68D1"/>
    <w:rsid w:val="005F6F7D"/>
    <w:rsid w:val="00600125"/>
    <w:rsid w:val="00600895"/>
    <w:rsid w:val="00602CD3"/>
    <w:rsid w:val="00605284"/>
    <w:rsid w:val="006057A7"/>
    <w:rsid w:val="00605E1F"/>
    <w:rsid w:val="00606FA4"/>
    <w:rsid w:val="00610632"/>
    <w:rsid w:val="00611788"/>
    <w:rsid w:val="00611D48"/>
    <w:rsid w:val="006124E4"/>
    <w:rsid w:val="00612DDF"/>
    <w:rsid w:val="00612E34"/>
    <w:rsid w:val="00614B3B"/>
    <w:rsid w:val="006158D1"/>
    <w:rsid w:val="006162E1"/>
    <w:rsid w:val="0061764F"/>
    <w:rsid w:val="00617BBE"/>
    <w:rsid w:val="00617E78"/>
    <w:rsid w:val="00621FA6"/>
    <w:rsid w:val="00623CC3"/>
    <w:rsid w:val="006246E1"/>
    <w:rsid w:val="00624AE2"/>
    <w:rsid w:val="00626EE7"/>
    <w:rsid w:val="006276A4"/>
    <w:rsid w:val="00627C9D"/>
    <w:rsid w:val="00630E4F"/>
    <w:rsid w:val="0063124D"/>
    <w:rsid w:val="0063281A"/>
    <w:rsid w:val="00632829"/>
    <w:rsid w:val="00632E32"/>
    <w:rsid w:val="00632E3A"/>
    <w:rsid w:val="006343BB"/>
    <w:rsid w:val="00634763"/>
    <w:rsid w:val="00634BEC"/>
    <w:rsid w:val="00634C28"/>
    <w:rsid w:val="00634F31"/>
    <w:rsid w:val="006366D0"/>
    <w:rsid w:val="00636840"/>
    <w:rsid w:val="0063791D"/>
    <w:rsid w:val="006379DC"/>
    <w:rsid w:val="00640989"/>
    <w:rsid w:val="00640B52"/>
    <w:rsid w:val="00640D31"/>
    <w:rsid w:val="00641780"/>
    <w:rsid w:val="00641BDD"/>
    <w:rsid w:val="00642CE5"/>
    <w:rsid w:val="0064471C"/>
    <w:rsid w:val="00645A82"/>
    <w:rsid w:val="00646C5A"/>
    <w:rsid w:val="00646DE9"/>
    <w:rsid w:val="0065177F"/>
    <w:rsid w:val="00651A2F"/>
    <w:rsid w:val="00652F52"/>
    <w:rsid w:val="00653EC3"/>
    <w:rsid w:val="00654336"/>
    <w:rsid w:val="006547BF"/>
    <w:rsid w:val="00654C43"/>
    <w:rsid w:val="00655233"/>
    <w:rsid w:val="00655782"/>
    <w:rsid w:val="00656C25"/>
    <w:rsid w:val="00657EF5"/>
    <w:rsid w:val="006605E2"/>
    <w:rsid w:val="00663242"/>
    <w:rsid w:val="0066465B"/>
    <w:rsid w:val="00665306"/>
    <w:rsid w:val="00666529"/>
    <w:rsid w:val="006665BE"/>
    <w:rsid w:val="00666781"/>
    <w:rsid w:val="006677BD"/>
    <w:rsid w:val="0067030C"/>
    <w:rsid w:val="00670F3F"/>
    <w:rsid w:val="00672145"/>
    <w:rsid w:val="00672E45"/>
    <w:rsid w:val="0067325F"/>
    <w:rsid w:val="00673D24"/>
    <w:rsid w:val="006748DD"/>
    <w:rsid w:val="006754F4"/>
    <w:rsid w:val="00675E46"/>
    <w:rsid w:val="006761B4"/>
    <w:rsid w:val="00677E2C"/>
    <w:rsid w:val="006805E5"/>
    <w:rsid w:val="00681D47"/>
    <w:rsid w:val="00683F8D"/>
    <w:rsid w:val="00685B91"/>
    <w:rsid w:val="00687690"/>
    <w:rsid w:val="00690651"/>
    <w:rsid w:val="00690D86"/>
    <w:rsid w:val="006912C7"/>
    <w:rsid w:val="00691D7F"/>
    <w:rsid w:val="00691F30"/>
    <w:rsid w:val="00693010"/>
    <w:rsid w:val="006932B6"/>
    <w:rsid w:val="006933A6"/>
    <w:rsid w:val="0069445A"/>
    <w:rsid w:val="00697565"/>
    <w:rsid w:val="006A039F"/>
    <w:rsid w:val="006A2086"/>
    <w:rsid w:val="006A3475"/>
    <w:rsid w:val="006A3A24"/>
    <w:rsid w:val="006A4895"/>
    <w:rsid w:val="006A587A"/>
    <w:rsid w:val="006A730E"/>
    <w:rsid w:val="006A75EC"/>
    <w:rsid w:val="006A7D69"/>
    <w:rsid w:val="006B028B"/>
    <w:rsid w:val="006B0437"/>
    <w:rsid w:val="006B092E"/>
    <w:rsid w:val="006B1701"/>
    <w:rsid w:val="006B1DE4"/>
    <w:rsid w:val="006B1EA0"/>
    <w:rsid w:val="006B24BF"/>
    <w:rsid w:val="006B28D5"/>
    <w:rsid w:val="006B3972"/>
    <w:rsid w:val="006B3C7E"/>
    <w:rsid w:val="006B3F8C"/>
    <w:rsid w:val="006B4A95"/>
    <w:rsid w:val="006B51B8"/>
    <w:rsid w:val="006B5295"/>
    <w:rsid w:val="006B5378"/>
    <w:rsid w:val="006B574F"/>
    <w:rsid w:val="006B609F"/>
    <w:rsid w:val="006B6742"/>
    <w:rsid w:val="006C09B7"/>
    <w:rsid w:val="006C0EAC"/>
    <w:rsid w:val="006C1994"/>
    <w:rsid w:val="006C27CA"/>
    <w:rsid w:val="006C4A2F"/>
    <w:rsid w:val="006C4CD7"/>
    <w:rsid w:val="006C50DE"/>
    <w:rsid w:val="006C6A36"/>
    <w:rsid w:val="006C7D77"/>
    <w:rsid w:val="006D02F9"/>
    <w:rsid w:val="006D0B62"/>
    <w:rsid w:val="006D109F"/>
    <w:rsid w:val="006D1BEC"/>
    <w:rsid w:val="006D3AED"/>
    <w:rsid w:val="006D3CD3"/>
    <w:rsid w:val="006D5CC6"/>
    <w:rsid w:val="006E0D31"/>
    <w:rsid w:val="006E18FA"/>
    <w:rsid w:val="006E255A"/>
    <w:rsid w:val="006E257B"/>
    <w:rsid w:val="006E3CDF"/>
    <w:rsid w:val="006E5466"/>
    <w:rsid w:val="006E6176"/>
    <w:rsid w:val="006E68F1"/>
    <w:rsid w:val="006E6BDB"/>
    <w:rsid w:val="006E72B5"/>
    <w:rsid w:val="006E7C8B"/>
    <w:rsid w:val="006E7E2E"/>
    <w:rsid w:val="006F0EE3"/>
    <w:rsid w:val="006F1B18"/>
    <w:rsid w:val="006F279B"/>
    <w:rsid w:val="006F31C3"/>
    <w:rsid w:val="006F36E5"/>
    <w:rsid w:val="006F3893"/>
    <w:rsid w:val="006F3E31"/>
    <w:rsid w:val="006F45AF"/>
    <w:rsid w:val="006F53CA"/>
    <w:rsid w:val="006F79D9"/>
    <w:rsid w:val="006F7A35"/>
    <w:rsid w:val="006F7FA1"/>
    <w:rsid w:val="00700784"/>
    <w:rsid w:val="00700A70"/>
    <w:rsid w:val="007015E6"/>
    <w:rsid w:val="00701A8E"/>
    <w:rsid w:val="00701E30"/>
    <w:rsid w:val="007027C1"/>
    <w:rsid w:val="00703D6F"/>
    <w:rsid w:val="00703E80"/>
    <w:rsid w:val="00704459"/>
    <w:rsid w:val="00704B6E"/>
    <w:rsid w:val="00704E30"/>
    <w:rsid w:val="00705074"/>
    <w:rsid w:val="00706742"/>
    <w:rsid w:val="0071044E"/>
    <w:rsid w:val="0071170D"/>
    <w:rsid w:val="00711E1F"/>
    <w:rsid w:val="00712CF3"/>
    <w:rsid w:val="00712CF8"/>
    <w:rsid w:val="00714134"/>
    <w:rsid w:val="00714A1E"/>
    <w:rsid w:val="00715AB1"/>
    <w:rsid w:val="00716BE3"/>
    <w:rsid w:val="0071787E"/>
    <w:rsid w:val="007179EE"/>
    <w:rsid w:val="007213DD"/>
    <w:rsid w:val="0072146A"/>
    <w:rsid w:val="007219B8"/>
    <w:rsid w:val="00721D72"/>
    <w:rsid w:val="00723045"/>
    <w:rsid w:val="00723205"/>
    <w:rsid w:val="00723794"/>
    <w:rsid w:val="0072635C"/>
    <w:rsid w:val="00726492"/>
    <w:rsid w:val="00730F7E"/>
    <w:rsid w:val="0073116C"/>
    <w:rsid w:val="00731333"/>
    <w:rsid w:val="00732FBB"/>
    <w:rsid w:val="00733068"/>
    <w:rsid w:val="00733777"/>
    <w:rsid w:val="00733AF8"/>
    <w:rsid w:val="00734427"/>
    <w:rsid w:val="00734DD3"/>
    <w:rsid w:val="007371BC"/>
    <w:rsid w:val="00737A50"/>
    <w:rsid w:val="00741425"/>
    <w:rsid w:val="00741BAE"/>
    <w:rsid w:val="0074283E"/>
    <w:rsid w:val="007429D3"/>
    <w:rsid w:val="00743DE9"/>
    <w:rsid w:val="00745FBE"/>
    <w:rsid w:val="007467A2"/>
    <w:rsid w:val="00747DC7"/>
    <w:rsid w:val="00750181"/>
    <w:rsid w:val="00751156"/>
    <w:rsid w:val="007514DE"/>
    <w:rsid w:val="00751C3A"/>
    <w:rsid w:val="00751E42"/>
    <w:rsid w:val="00753397"/>
    <w:rsid w:val="007546C2"/>
    <w:rsid w:val="007553D2"/>
    <w:rsid w:val="007557BD"/>
    <w:rsid w:val="007565E1"/>
    <w:rsid w:val="00756E14"/>
    <w:rsid w:val="00760BEB"/>
    <w:rsid w:val="00763521"/>
    <w:rsid w:val="00763B1B"/>
    <w:rsid w:val="00763FC6"/>
    <w:rsid w:val="00764C0A"/>
    <w:rsid w:val="007650F4"/>
    <w:rsid w:val="0076658F"/>
    <w:rsid w:val="00770DA6"/>
    <w:rsid w:val="00772D3B"/>
    <w:rsid w:val="00775E6C"/>
    <w:rsid w:val="00776470"/>
    <w:rsid w:val="00777688"/>
    <w:rsid w:val="007777C8"/>
    <w:rsid w:val="007779D8"/>
    <w:rsid w:val="007810C0"/>
    <w:rsid w:val="00781A1D"/>
    <w:rsid w:val="00784246"/>
    <w:rsid w:val="00786335"/>
    <w:rsid w:val="007871BB"/>
    <w:rsid w:val="00790BA1"/>
    <w:rsid w:val="00791974"/>
    <w:rsid w:val="00792BE9"/>
    <w:rsid w:val="00793C31"/>
    <w:rsid w:val="00793EEB"/>
    <w:rsid w:val="00795596"/>
    <w:rsid w:val="00795F8D"/>
    <w:rsid w:val="00795FFE"/>
    <w:rsid w:val="0079717A"/>
    <w:rsid w:val="007A0B57"/>
    <w:rsid w:val="007A1AEC"/>
    <w:rsid w:val="007A2056"/>
    <w:rsid w:val="007A2467"/>
    <w:rsid w:val="007A2AEA"/>
    <w:rsid w:val="007A3E29"/>
    <w:rsid w:val="007A43D2"/>
    <w:rsid w:val="007A4DAB"/>
    <w:rsid w:val="007A51FD"/>
    <w:rsid w:val="007A589C"/>
    <w:rsid w:val="007A599A"/>
    <w:rsid w:val="007A5A73"/>
    <w:rsid w:val="007A6172"/>
    <w:rsid w:val="007A6796"/>
    <w:rsid w:val="007A72E6"/>
    <w:rsid w:val="007A7593"/>
    <w:rsid w:val="007B0C5E"/>
    <w:rsid w:val="007B20FA"/>
    <w:rsid w:val="007B25FF"/>
    <w:rsid w:val="007B30FD"/>
    <w:rsid w:val="007B44E2"/>
    <w:rsid w:val="007B4661"/>
    <w:rsid w:val="007B49B3"/>
    <w:rsid w:val="007B4BCA"/>
    <w:rsid w:val="007B6367"/>
    <w:rsid w:val="007B698D"/>
    <w:rsid w:val="007B6D74"/>
    <w:rsid w:val="007B6D9E"/>
    <w:rsid w:val="007C0A9D"/>
    <w:rsid w:val="007C2C00"/>
    <w:rsid w:val="007C309E"/>
    <w:rsid w:val="007C4670"/>
    <w:rsid w:val="007C47C1"/>
    <w:rsid w:val="007C533A"/>
    <w:rsid w:val="007C60EC"/>
    <w:rsid w:val="007C6168"/>
    <w:rsid w:val="007C686B"/>
    <w:rsid w:val="007D243A"/>
    <w:rsid w:val="007D2707"/>
    <w:rsid w:val="007D4C9E"/>
    <w:rsid w:val="007D4E19"/>
    <w:rsid w:val="007D4E40"/>
    <w:rsid w:val="007D4E78"/>
    <w:rsid w:val="007D5C4F"/>
    <w:rsid w:val="007D6933"/>
    <w:rsid w:val="007D756C"/>
    <w:rsid w:val="007D77D0"/>
    <w:rsid w:val="007E0B44"/>
    <w:rsid w:val="007E0BA0"/>
    <w:rsid w:val="007E255B"/>
    <w:rsid w:val="007E30B9"/>
    <w:rsid w:val="007E314D"/>
    <w:rsid w:val="007E3591"/>
    <w:rsid w:val="007E3E45"/>
    <w:rsid w:val="007E47EE"/>
    <w:rsid w:val="007E4F1A"/>
    <w:rsid w:val="007E5129"/>
    <w:rsid w:val="007E5286"/>
    <w:rsid w:val="007E63A2"/>
    <w:rsid w:val="007E7039"/>
    <w:rsid w:val="007E77D8"/>
    <w:rsid w:val="007E7864"/>
    <w:rsid w:val="007F0852"/>
    <w:rsid w:val="007F2794"/>
    <w:rsid w:val="007F295F"/>
    <w:rsid w:val="007F2AD3"/>
    <w:rsid w:val="007F380D"/>
    <w:rsid w:val="007F4E83"/>
    <w:rsid w:val="007F513C"/>
    <w:rsid w:val="007F5DE5"/>
    <w:rsid w:val="007F6F1A"/>
    <w:rsid w:val="00800C24"/>
    <w:rsid w:val="00801306"/>
    <w:rsid w:val="0080186F"/>
    <w:rsid w:val="00801A6C"/>
    <w:rsid w:val="008038EC"/>
    <w:rsid w:val="00804D35"/>
    <w:rsid w:val="00804E1E"/>
    <w:rsid w:val="00805177"/>
    <w:rsid w:val="008055A0"/>
    <w:rsid w:val="00807D82"/>
    <w:rsid w:val="00810C5B"/>
    <w:rsid w:val="00812703"/>
    <w:rsid w:val="00813416"/>
    <w:rsid w:val="00813C1F"/>
    <w:rsid w:val="008160F0"/>
    <w:rsid w:val="008164E8"/>
    <w:rsid w:val="00816B67"/>
    <w:rsid w:val="00816CD4"/>
    <w:rsid w:val="00817765"/>
    <w:rsid w:val="008214DB"/>
    <w:rsid w:val="00821F97"/>
    <w:rsid w:val="0082383F"/>
    <w:rsid w:val="00823EA3"/>
    <w:rsid w:val="008240D5"/>
    <w:rsid w:val="008240F0"/>
    <w:rsid w:val="00824520"/>
    <w:rsid w:val="008259C6"/>
    <w:rsid w:val="008262D0"/>
    <w:rsid w:val="00826EC5"/>
    <w:rsid w:val="0082700A"/>
    <w:rsid w:val="00827703"/>
    <w:rsid w:val="00827859"/>
    <w:rsid w:val="00827C29"/>
    <w:rsid w:val="00827F0E"/>
    <w:rsid w:val="008307BA"/>
    <w:rsid w:val="0083085B"/>
    <w:rsid w:val="00830944"/>
    <w:rsid w:val="00833E5E"/>
    <w:rsid w:val="0083401C"/>
    <w:rsid w:val="00835CD0"/>
    <w:rsid w:val="0083636E"/>
    <w:rsid w:val="008365E0"/>
    <w:rsid w:val="00836C1F"/>
    <w:rsid w:val="00843D64"/>
    <w:rsid w:val="00843F3A"/>
    <w:rsid w:val="0084497E"/>
    <w:rsid w:val="00844D44"/>
    <w:rsid w:val="00844EDE"/>
    <w:rsid w:val="00845036"/>
    <w:rsid w:val="00845720"/>
    <w:rsid w:val="00846C20"/>
    <w:rsid w:val="008472C3"/>
    <w:rsid w:val="00847A4B"/>
    <w:rsid w:val="00847B90"/>
    <w:rsid w:val="00847CA9"/>
    <w:rsid w:val="008504A5"/>
    <w:rsid w:val="00850B95"/>
    <w:rsid w:val="008515EE"/>
    <w:rsid w:val="0085184E"/>
    <w:rsid w:val="008523DC"/>
    <w:rsid w:val="00852F62"/>
    <w:rsid w:val="00854738"/>
    <w:rsid w:val="008556E6"/>
    <w:rsid w:val="00860908"/>
    <w:rsid w:val="008611FF"/>
    <w:rsid w:val="008623A4"/>
    <w:rsid w:val="0086320E"/>
    <w:rsid w:val="008639E0"/>
    <w:rsid w:val="008664DB"/>
    <w:rsid w:val="00866849"/>
    <w:rsid w:val="008679D4"/>
    <w:rsid w:val="00867CC2"/>
    <w:rsid w:val="00870D19"/>
    <w:rsid w:val="0087173C"/>
    <w:rsid w:val="0087181F"/>
    <w:rsid w:val="00872429"/>
    <w:rsid w:val="00872554"/>
    <w:rsid w:val="008747BF"/>
    <w:rsid w:val="00876124"/>
    <w:rsid w:val="008769B6"/>
    <w:rsid w:val="00876D3A"/>
    <w:rsid w:val="00876F08"/>
    <w:rsid w:val="00880474"/>
    <w:rsid w:val="008804F7"/>
    <w:rsid w:val="00880E2A"/>
    <w:rsid w:val="0088260D"/>
    <w:rsid w:val="00884699"/>
    <w:rsid w:val="00885FB8"/>
    <w:rsid w:val="00885FC3"/>
    <w:rsid w:val="008863D3"/>
    <w:rsid w:val="0089042D"/>
    <w:rsid w:val="00891827"/>
    <w:rsid w:val="0089208E"/>
    <w:rsid w:val="008921B4"/>
    <w:rsid w:val="00893C8B"/>
    <w:rsid w:val="008941CF"/>
    <w:rsid w:val="00894A49"/>
    <w:rsid w:val="008958B5"/>
    <w:rsid w:val="00895A1E"/>
    <w:rsid w:val="00895EF9"/>
    <w:rsid w:val="00896D95"/>
    <w:rsid w:val="008977E1"/>
    <w:rsid w:val="008A0862"/>
    <w:rsid w:val="008A11FA"/>
    <w:rsid w:val="008A19EF"/>
    <w:rsid w:val="008A2B32"/>
    <w:rsid w:val="008A2BEA"/>
    <w:rsid w:val="008A2FC9"/>
    <w:rsid w:val="008A345A"/>
    <w:rsid w:val="008A416F"/>
    <w:rsid w:val="008A4CDD"/>
    <w:rsid w:val="008A511F"/>
    <w:rsid w:val="008A567E"/>
    <w:rsid w:val="008A6C91"/>
    <w:rsid w:val="008B0805"/>
    <w:rsid w:val="008B08C3"/>
    <w:rsid w:val="008B0CC5"/>
    <w:rsid w:val="008B25C2"/>
    <w:rsid w:val="008B2658"/>
    <w:rsid w:val="008B33B0"/>
    <w:rsid w:val="008B33DA"/>
    <w:rsid w:val="008B3BE1"/>
    <w:rsid w:val="008B49EC"/>
    <w:rsid w:val="008B66BA"/>
    <w:rsid w:val="008B6918"/>
    <w:rsid w:val="008B7FF2"/>
    <w:rsid w:val="008C0B2F"/>
    <w:rsid w:val="008C1B61"/>
    <w:rsid w:val="008C3CD4"/>
    <w:rsid w:val="008C3E1B"/>
    <w:rsid w:val="008C41AC"/>
    <w:rsid w:val="008C4E41"/>
    <w:rsid w:val="008C4EAD"/>
    <w:rsid w:val="008C58D1"/>
    <w:rsid w:val="008C6155"/>
    <w:rsid w:val="008C6837"/>
    <w:rsid w:val="008C7707"/>
    <w:rsid w:val="008D0A00"/>
    <w:rsid w:val="008D1795"/>
    <w:rsid w:val="008D1C0D"/>
    <w:rsid w:val="008D1C4E"/>
    <w:rsid w:val="008D228C"/>
    <w:rsid w:val="008D2A16"/>
    <w:rsid w:val="008D398F"/>
    <w:rsid w:val="008D3ECD"/>
    <w:rsid w:val="008D40C1"/>
    <w:rsid w:val="008D5E9D"/>
    <w:rsid w:val="008E0679"/>
    <w:rsid w:val="008E0D9B"/>
    <w:rsid w:val="008E1620"/>
    <w:rsid w:val="008E317A"/>
    <w:rsid w:val="008E43BF"/>
    <w:rsid w:val="008E4561"/>
    <w:rsid w:val="008E5A84"/>
    <w:rsid w:val="008E5FEA"/>
    <w:rsid w:val="008E7394"/>
    <w:rsid w:val="008E7CA8"/>
    <w:rsid w:val="008F0062"/>
    <w:rsid w:val="008F1303"/>
    <w:rsid w:val="008F268D"/>
    <w:rsid w:val="008F2B9C"/>
    <w:rsid w:val="008F33A6"/>
    <w:rsid w:val="008F392F"/>
    <w:rsid w:val="008F6A77"/>
    <w:rsid w:val="0090003D"/>
    <w:rsid w:val="00901178"/>
    <w:rsid w:val="00901502"/>
    <w:rsid w:val="0090231B"/>
    <w:rsid w:val="0090360C"/>
    <w:rsid w:val="00903C40"/>
    <w:rsid w:val="0090438B"/>
    <w:rsid w:val="00904516"/>
    <w:rsid w:val="009056BF"/>
    <w:rsid w:val="00907A00"/>
    <w:rsid w:val="009100C0"/>
    <w:rsid w:val="00910E53"/>
    <w:rsid w:val="00911232"/>
    <w:rsid w:val="0091204C"/>
    <w:rsid w:val="00912EEE"/>
    <w:rsid w:val="00913A1A"/>
    <w:rsid w:val="00913F31"/>
    <w:rsid w:val="00914B48"/>
    <w:rsid w:val="009161F9"/>
    <w:rsid w:val="00916C14"/>
    <w:rsid w:val="00916C1F"/>
    <w:rsid w:val="00917B2F"/>
    <w:rsid w:val="009202F2"/>
    <w:rsid w:val="0092081F"/>
    <w:rsid w:val="00921927"/>
    <w:rsid w:val="00922083"/>
    <w:rsid w:val="00922AED"/>
    <w:rsid w:val="00923C9C"/>
    <w:rsid w:val="00924117"/>
    <w:rsid w:val="00924EC4"/>
    <w:rsid w:val="00924EFF"/>
    <w:rsid w:val="00927D30"/>
    <w:rsid w:val="00930317"/>
    <w:rsid w:val="00930C0A"/>
    <w:rsid w:val="00930F41"/>
    <w:rsid w:val="00931E7A"/>
    <w:rsid w:val="009323D5"/>
    <w:rsid w:val="0093251D"/>
    <w:rsid w:val="009338AD"/>
    <w:rsid w:val="009363A9"/>
    <w:rsid w:val="00936913"/>
    <w:rsid w:val="00937906"/>
    <w:rsid w:val="00937AB2"/>
    <w:rsid w:val="00940261"/>
    <w:rsid w:val="00941131"/>
    <w:rsid w:val="00941356"/>
    <w:rsid w:val="00941808"/>
    <w:rsid w:val="00941F69"/>
    <w:rsid w:val="0094251B"/>
    <w:rsid w:val="00943B2A"/>
    <w:rsid w:val="009468E0"/>
    <w:rsid w:val="0094698F"/>
    <w:rsid w:val="0095008F"/>
    <w:rsid w:val="00950F13"/>
    <w:rsid w:val="00951E04"/>
    <w:rsid w:val="009524AB"/>
    <w:rsid w:val="00952BE4"/>
    <w:rsid w:val="009535CE"/>
    <w:rsid w:val="00954FE4"/>
    <w:rsid w:val="0095568C"/>
    <w:rsid w:val="00955CC0"/>
    <w:rsid w:val="00956781"/>
    <w:rsid w:val="00956F8F"/>
    <w:rsid w:val="009577F0"/>
    <w:rsid w:val="00957EDA"/>
    <w:rsid w:val="00960231"/>
    <w:rsid w:val="00961CB2"/>
    <w:rsid w:val="00961CF9"/>
    <w:rsid w:val="0096228D"/>
    <w:rsid w:val="00962F84"/>
    <w:rsid w:val="00964290"/>
    <w:rsid w:val="00964322"/>
    <w:rsid w:val="009648C0"/>
    <w:rsid w:val="00965FF4"/>
    <w:rsid w:val="00967DE6"/>
    <w:rsid w:val="0097011E"/>
    <w:rsid w:val="00972DF8"/>
    <w:rsid w:val="009754EC"/>
    <w:rsid w:val="00975F6F"/>
    <w:rsid w:val="00975FB0"/>
    <w:rsid w:val="00977BDF"/>
    <w:rsid w:val="00977C1F"/>
    <w:rsid w:val="0098076B"/>
    <w:rsid w:val="00980914"/>
    <w:rsid w:val="00980B19"/>
    <w:rsid w:val="00981EAF"/>
    <w:rsid w:val="00982C9B"/>
    <w:rsid w:val="009831F1"/>
    <w:rsid w:val="00984057"/>
    <w:rsid w:val="00984DCC"/>
    <w:rsid w:val="009857E5"/>
    <w:rsid w:val="00985FD1"/>
    <w:rsid w:val="00986843"/>
    <w:rsid w:val="009873C1"/>
    <w:rsid w:val="00987568"/>
    <w:rsid w:val="00987B99"/>
    <w:rsid w:val="009904D7"/>
    <w:rsid w:val="00990928"/>
    <w:rsid w:val="00991A7B"/>
    <w:rsid w:val="00994860"/>
    <w:rsid w:val="00995C52"/>
    <w:rsid w:val="00997517"/>
    <w:rsid w:val="009976FE"/>
    <w:rsid w:val="00997F99"/>
    <w:rsid w:val="009A06B1"/>
    <w:rsid w:val="009A0A8A"/>
    <w:rsid w:val="009A2824"/>
    <w:rsid w:val="009A359C"/>
    <w:rsid w:val="009A47F7"/>
    <w:rsid w:val="009A55DC"/>
    <w:rsid w:val="009A6306"/>
    <w:rsid w:val="009A674A"/>
    <w:rsid w:val="009B005D"/>
    <w:rsid w:val="009B0103"/>
    <w:rsid w:val="009B064B"/>
    <w:rsid w:val="009B24BB"/>
    <w:rsid w:val="009B296B"/>
    <w:rsid w:val="009B398E"/>
    <w:rsid w:val="009B3A91"/>
    <w:rsid w:val="009B3D87"/>
    <w:rsid w:val="009B4327"/>
    <w:rsid w:val="009B4745"/>
    <w:rsid w:val="009B4FF8"/>
    <w:rsid w:val="009B65B6"/>
    <w:rsid w:val="009B7ACC"/>
    <w:rsid w:val="009B7D30"/>
    <w:rsid w:val="009C0F98"/>
    <w:rsid w:val="009C38F8"/>
    <w:rsid w:val="009C5754"/>
    <w:rsid w:val="009C6024"/>
    <w:rsid w:val="009C60C0"/>
    <w:rsid w:val="009C6DF7"/>
    <w:rsid w:val="009C744F"/>
    <w:rsid w:val="009D00B9"/>
    <w:rsid w:val="009D0A64"/>
    <w:rsid w:val="009D135D"/>
    <w:rsid w:val="009D272A"/>
    <w:rsid w:val="009D2A94"/>
    <w:rsid w:val="009D2BCF"/>
    <w:rsid w:val="009D365B"/>
    <w:rsid w:val="009D3851"/>
    <w:rsid w:val="009D42D8"/>
    <w:rsid w:val="009D5680"/>
    <w:rsid w:val="009D6C0A"/>
    <w:rsid w:val="009D71FA"/>
    <w:rsid w:val="009D74F9"/>
    <w:rsid w:val="009D78C8"/>
    <w:rsid w:val="009D7BB9"/>
    <w:rsid w:val="009D7E36"/>
    <w:rsid w:val="009E0202"/>
    <w:rsid w:val="009E0BD3"/>
    <w:rsid w:val="009E0D4A"/>
    <w:rsid w:val="009E115B"/>
    <w:rsid w:val="009E1E4D"/>
    <w:rsid w:val="009E1F31"/>
    <w:rsid w:val="009E2DE8"/>
    <w:rsid w:val="009E3696"/>
    <w:rsid w:val="009E3F3F"/>
    <w:rsid w:val="009E4889"/>
    <w:rsid w:val="009E59B2"/>
    <w:rsid w:val="009E5A92"/>
    <w:rsid w:val="009E5D37"/>
    <w:rsid w:val="009E660B"/>
    <w:rsid w:val="009F0177"/>
    <w:rsid w:val="009F066E"/>
    <w:rsid w:val="009F11C0"/>
    <w:rsid w:val="009F2537"/>
    <w:rsid w:val="009F2928"/>
    <w:rsid w:val="009F2A30"/>
    <w:rsid w:val="009F3EBE"/>
    <w:rsid w:val="009F5557"/>
    <w:rsid w:val="009F59BB"/>
    <w:rsid w:val="009F5B52"/>
    <w:rsid w:val="009F5BCE"/>
    <w:rsid w:val="009F65B6"/>
    <w:rsid w:val="009F684E"/>
    <w:rsid w:val="009F6870"/>
    <w:rsid w:val="009F6BE4"/>
    <w:rsid w:val="009F6DD5"/>
    <w:rsid w:val="009F70A1"/>
    <w:rsid w:val="009F7144"/>
    <w:rsid w:val="009F78DA"/>
    <w:rsid w:val="009F7F27"/>
    <w:rsid w:val="00A00F23"/>
    <w:rsid w:val="00A015EE"/>
    <w:rsid w:val="00A02791"/>
    <w:rsid w:val="00A02C3D"/>
    <w:rsid w:val="00A036AF"/>
    <w:rsid w:val="00A04F44"/>
    <w:rsid w:val="00A0550B"/>
    <w:rsid w:val="00A05B89"/>
    <w:rsid w:val="00A062E1"/>
    <w:rsid w:val="00A073D3"/>
    <w:rsid w:val="00A1001D"/>
    <w:rsid w:val="00A113E4"/>
    <w:rsid w:val="00A12D92"/>
    <w:rsid w:val="00A14A7D"/>
    <w:rsid w:val="00A15E00"/>
    <w:rsid w:val="00A17049"/>
    <w:rsid w:val="00A17125"/>
    <w:rsid w:val="00A201AA"/>
    <w:rsid w:val="00A21A3D"/>
    <w:rsid w:val="00A2302F"/>
    <w:rsid w:val="00A230AA"/>
    <w:rsid w:val="00A25BC9"/>
    <w:rsid w:val="00A2691B"/>
    <w:rsid w:val="00A27810"/>
    <w:rsid w:val="00A3108B"/>
    <w:rsid w:val="00A31589"/>
    <w:rsid w:val="00A319D9"/>
    <w:rsid w:val="00A3290D"/>
    <w:rsid w:val="00A3329A"/>
    <w:rsid w:val="00A33D68"/>
    <w:rsid w:val="00A340DA"/>
    <w:rsid w:val="00A34A25"/>
    <w:rsid w:val="00A35AB3"/>
    <w:rsid w:val="00A37955"/>
    <w:rsid w:val="00A40BDA"/>
    <w:rsid w:val="00A417DD"/>
    <w:rsid w:val="00A4222B"/>
    <w:rsid w:val="00A424AF"/>
    <w:rsid w:val="00A42EB0"/>
    <w:rsid w:val="00A42F63"/>
    <w:rsid w:val="00A432E7"/>
    <w:rsid w:val="00A4352B"/>
    <w:rsid w:val="00A4391E"/>
    <w:rsid w:val="00A445A2"/>
    <w:rsid w:val="00A4488F"/>
    <w:rsid w:val="00A44B40"/>
    <w:rsid w:val="00A506B7"/>
    <w:rsid w:val="00A50A9A"/>
    <w:rsid w:val="00A534AD"/>
    <w:rsid w:val="00A53530"/>
    <w:rsid w:val="00A54D31"/>
    <w:rsid w:val="00A56000"/>
    <w:rsid w:val="00A574DC"/>
    <w:rsid w:val="00A57A91"/>
    <w:rsid w:val="00A60948"/>
    <w:rsid w:val="00A60C68"/>
    <w:rsid w:val="00A60DAC"/>
    <w:rsid w:val="00A61587"/>
    <w:rsid w:val="00A618EE"/>
    <w:rsid w:val="00A61B2D"/>
    <w:rsid w:val="00A63010"/>
    <w:rsid w:val="00A659B6"/>
    <w:rsid w:val="00A65F6C"/>
    <w:rsid w:val="00A66218"/>
    <w:rsid w:val="00A664BC"/>
    <w:rsid w:val="00A66F85"/>
    <w:rsid w:val="00A67129"/>
    <w:rsid w:val="00A674BB"/>
    <w:rsid w:val="00A70D82"/>
    <w:rsid w:val="00A71683"/>
    <w:rsid w:val="00A71960"/>
    <w:rsid w:val="00A71A84"/>
    <w:rsid w:val="00A71E8E"/>
    <w:rsid w:val="00A72051"/>
    <w:rsid w:val="00A7234C"/>
    <w:rsid w:val="00A7351A"/>
    <w:rsid w:val="00A757E7"/>
    <w:rsid w:val="00A759AB"/>
    <w:rsid w:val="00A76346"/>
    <w:rsid w:val="00A77535"/>
    <w:rsid w:val="00A801AF"/>
    <w:rsid w:val="00A8087A"/>
    <w:rsid w:val="00A83AFF"/>
    <w:rsid w:val="00A84880"/>
    <w:rsid w:val="00A865F5"/>
    <w:rsid w:val="00A86A00"/>
    <w:rsid w:val="00A90061"/>
    <w:rsid w:val="00A9041D"/>
    <w:rsid w:val="00A91814"/>
    <w:rsid w:val="00A92446"/>
    <w:rsid w:val="00A9251D"/>
    <w:rsid w:val="00A92798"/>
    <w:rsid w:val="00A9293D"/>
    <w:rsid w:val="00A931A3"/>
    <w:rsid w:val="00A934BF"/>
    <w:rsid w:val="00A9502E"/>
    <w:rsid w:val="00A956E0"/>
    <w:rsid w:val="00A95B99"/>
    <w:rsid w:val="00A963D6"/>
    <w:rsid w:val="00A971DC"/>
    <w:rsid w:val="00A97460"/>
    <w:rsid w:val="00A976E6"/>
    <w:rsid w:val="00AA0004"/>
    <w:rsid w:val="00AA0D41"/>
    <w:rsid w:val="00AA0FD1"/>
    <w:rsid w:val="00AA1057"/>
    <w:rsid w:val="00AA1C80"/>
    <w:rsid w:val="00AA1EE5"/>
    <w:rsid w:val="00AA29B9"/>
    <w:rsid w:val="00AA52FB"/>
    <w:rsid w:val="00AA56E6"/>
    <w:rsid w:val="00AA57D2"/>
    <w:rsid w:val="00AA6674"/>
    <w:rsid w:val="00AA755A"/>
    <w:rsid w:val="00AA7AD1"/>
    <w:rsid w:val="00AB05C8"/>
    <w:rsid w:val="00AB1C04"/>
    <w:rsid w:val="00AB1CB9"/>
    <w:rsid w:val="00AB25C2"/>
    <w:rsid w:val="00AB41E5"/>
    <w:rsid w:val="00AB4B04"/>
    <w:rsid w:val="00AB5E47"/>
    <w:rsid w:val="00AB6CEF"/>
    <w:rsid w:val="00AB74AD"/>
    <w:rsid w:val="00AB750F"/>
    <w:rsid w:val="00AC00F7"/>
    <w:rsid w:val="00AC0781"/>
    <w:rsid w:val="00AC1F52"/>
    <w:rsid w:val="00AC2282"/>
    <w:rsid w:val="00AC2962"/>
    <w:rsid w:val="00AC3403"/>
    <w:rsid w:val="00AC7275"/>
    <w:rsid w:val="00AD0184"/>
    <w:rsid w:val="00AD05C3"/>
    <w:rsid w:val="00AD11B4"/>
    <w:rsid w:val="00AD168A"/>
    <w:rsid w:val="00AD1FB4"/>
    <w:rsid w:val="00AD2020"/>
    <w:rsid w:val="00AD22BF"/>
    <w:rsid w:val="00AD33CC"/>
    <w:rsid w:val="00AD47C2"/>
    <w:rsid w:val="00AD6A89"/>
    <w:rsid w:val="00AD6B38"/>
    <w:rsid w:val="00AD6CDE"/>
    <w:rsid w:val="00AE091F"/>
    <w:rsid w:val="00AE2D39"/>
    <w:rsid w:val="00AE40C0"/>
    <w:rsid w:val="00AE5C26"/>
    <w:rsid w:val="00AE5FBB"/>
    <w:rsid w:val="00AE6A9F"/>
    <w:rsid w:val="00AE6F8E"/>
    <w:rsid w:val="00AF03A1"/>
    <w:rsid w:val="00AF0767"/>
    <w:rsid w:val="00AF09A1"/>
    <w:rsid w:val="00AF1022"/>
    <w:rsid w:val="00AF150F"/>
    <w:rsid w:val="00AF1B43"/>
    <w:rsid w:val="00AF2786"/>
    <w:rsid w:val="00AF2F93"/>
    <w:rsid w:val="00AF34EC"/>
    <w:rsid w:val="00AF3588"/>
    <w:rsid w:val="00AF38A6"/>
    <w:rsid w:val="00AF3CE1"/>
    <w:rsid w:val="00AF46FD"/>
    <w:rsid w:val="00AF5920"/>
    <w:rsid w:val="00AF5DA5"/>
    <w:rsid w:val="00AF62E0"/>
    <w:rsid w:val="00B00990"/>
    <w:rsid w:val="00B02445"/>
    <w:rsid w:val="00B02573"/>
    <w:rsid w:val="00B030C7"/>
    <w:rsid w:val="00B03D86"/>
    <w:rsid w:val="00B04203"/>
    <w:rsid w:val="00B04836"/>
    <w:rsid w:val="00B04D98"/>
    <w:rsid w:val="00B05A87"/>
    <w:rsid w:val="00B05BF2"/>
    <w:rsid w:val="00B11507"/>
    <w:rsid w:val="00B14779"/>
    <w:rsid w:val="00B14E2A"/>
    <w:rsid w:val="00B156E6"/>
    <w:rsid w:val="00B15C2D"/>
    <w:rsid w:val="00B15E41"/>
    <w:rsid w:val="00B15F87"/>
    <w:rsid w:val="00B16837"/>
    <w:rsid w:val="00B1696F"/>
    <w:rsid w:val="00B17322"/>
    <w:rsid w:val="00B2019B"/>
    <w:rsid w:val="00B2122F"/>
    <w:rsid w:val="00B216B2"/>
    <w:rsid w:val="00B21D45"/>
    <w:rsid w:val="00B226DC"/>
    <w:rsid w:val="00B2319F"/>
    <w:rsid w:val="00B27142"/>
    <w:rsid w:val="00B30E20"/>
    <w:rsid w:val="00B31184"/>
    <w:rsid w:val="00B31D56"/>
    <w:rsid w:val="00B339EF"/>
    <w:rsid w:val="00B345E5"/>
    <w:rsid w:val="00B34E48"/>
    <w:rsid w:val="00B3557D"/>
    <w:rsid w:val="00B35733"/>
    <w:rsid w:val="00B3676E"/>
    <w:rsid w:val="00B37CCA"/>
    <w:rsid w:val="00B4008B"/>
    <w:rsid w:val="00B40642"/>
    <w:rsid w:val="00B40E5D"/>
    <w:rsid w:val="00B41A7B"/>
    <w:rsid w:val="00B44218"/>
    <w:rsid w:val="00B44453"/>
    <w:rsid w:val="00B44462"/>
    <w:rsid w:val="00B44857"/>
    <w:rsid w:val="00B44BD0"/>
    <w:rsid w:val="00B44C52"/>
    <w:rsid w:val="00B44D4E"/>
    <w:rsid w:val="00B44F76"/>
    <w:rsid w:val="00B451BD"/>
    <w:rsid w:val="00B45971"/>
    <w:rsid w:val="00B504A7"/>
    <w:rsid w:val="00B50F20"/>
    <w:rsid w:val="00B52ED5"/>
    <w:rsid w:val="00B534BE"/>
    <w:rsid w:val="00B53CB3"/>
    <w:rsid w:val="00B5665D"/>
    <w:rsid w:val="00B56FEC"/>
    <w:rsid w:val="00B57EB6"/>
    <w:rsid w:val="00B61415"/>
    <w:rsid w:val="00B62EF1"/>
    <w:rsid w:val="00B6327E"/>
    <w:rsid w:val="00B64D41"/>
    <w:rsid w:val="00B64D73"/>
    <w:rsid w:val="00B6567E"/>
    <w:rsid w:val="00B65D2D"/>
    <w:rsid w:val="00B66FB7"/>
    <w:rsid w:val="00B672F4"/>
    <w:rsid w:val="00B6748E"/>
    <w:rsid w:val="00B6750B"/>
    <w:rsid w:val="00B70919"/>
    <w:rsid w:val="00B70D60"/>
    <w:rsid w:val="00B71A33"/>
    <w:rsid w:val="00B733F1"/>
    <w:rsid w:val="00B74431"/>
    <w:rsid w:val="00B74BB2"/>
    <w:rsid w:val="00B74CB8"/>
    <w:rsid w:val="00B757C4"/>
    <w:rsid w:val="00B76A5E"/>
    <w:rsid w:val="00B77453"/>
    <w:rsid w:val="00B8081C"/>
    <w:rsid w:val="00B81BC3"/>
    <w:rsid w:val="00B81C10"/>
    <w:rsid w:val="00B82609"/>
    <w:rsid w:val="00B82AD8"/>
    <w:rsid w:val="00B831FB"/>
    <w:rsid w:val="00B84254"/>
    <w:rsid w:val="00B84318"/>
    <w:rsid w:val="00B84372"/>
    <w:rsid w:val="00B85559"/>
    <w:rsid w:val="00B85590"/>
    <w:rsid w:val="00B8623C"/>
    <w:rsid w:val="00B87A89"/>
    <w:rsid w:val="00B92777"/>
    <w:rsid w:val="00B93446"/>
    <w:rsid w:val="00B93F4E"/>
    <w:rsid w:val="00B94E17"/>
    <w:rsid w:val="00B954A8"/>
    <w:rsid w:val="00B9553B"/>
    <w:rsid w:val="00B95722"/>
    <w:rsid w:val="00B95A28"/>
    <w:rsid w:val="00B969CB"/>
    <w:rsid w:val="00B96EA0"/>
    <w:rsid w:val="00B97908"/>
    <w:rsid w:val="00BA1D57"/>
    <w:rsid w:val="00BA25D4"/>
    <w:rsid w:val="00BA2978"/>
    <w:rsid w:val="00BA2C63"/>
    <w:rsid w:val="00BA2EF7"/>
    <w:rsid w:val="00BA3133"/>
    <w:rsid w:val="00BA5EEB"/>
    <w:rsid w:val="00BA66E1"/>
    <w:rsid w:val="00BA6AC4"/>
    <w:rsid w:val="00BA718A"/>
    <w:rsid w:val="00BA7F14"/>
    <w:rsid w:val="00BB0125"/>
    <w:rsid w:val="00BB10FE"/>
    <w:rsid w:val="00BB1CA3"/>
    <w:rsid w:val="00BB1E28"/>
    <w:rsid w:val="00BB1EFA"/>
    <w:rsid w:val="00BB2527"/>
    <w:rsid w:val="00BB5826"/>
    <w:rsid w:val="00BB6611"/>
    <w:rsid w:val="00BB7F8A"/>
    <w:rsid w:val="00BC23ED"/>
    <w:rsid w:val="00BC28AE"/>
    <w:rsid w:val="00BC3755"/>
    <w:rsid w:val="00BC37F0"/>
    <w:rsid w:val="00BC51CF"/>
    <w:rsid w:val="00BC6393"/>
    <w:rsid w:val="00BD024F"/>
    <w:rsid w:val="00BD09E7"/>
    <w:rsid w:val="00BD140D"/>
    <w:rsid w:val="00BD149C"/>
    <w:rsid w:val="00BD1727"/>
    <w:rsid w:val="00BD22FF"/>
    <w:rsid w:val="00BD233C"/>
    <w:rsid w:val="00BD2D8A"/>
    <w:rsid w:val="00BD328D"/>
    <w:rsid w:val="00BD38A7"/>
    <w:rsid w:val="00BD66BC"/>
    <w:rsid w:val="00BD6756"/>
    <w:rsid w:val="00BD6D67"/>
    <w:rsid w:val="00BD6EA2"/>
    <w:rsid w:val="00BD7AEB"/>
    <w:rsid w:val="00BE0968"/>
    <w:rsid w:val="00BE1274"/>
    <w:rsid w:val="00BE27C2"/>
    <w:rsid w:val="00BE3461"/>
    <w:rsid w:val="00BE6400"/>
    <w:rsid w:val="00BE6901"/>
    <w:rsid w:val="00BE74FC"/>
    <w:rsid w:val="00BE7A58"/>
    <w:rsid w:val="00BE7DDE"/>
    <w:rsid w:val="00BF1BCC"/>
    <w:rsid w:val="00BF1E29"/>
    <w:rsid w:val="00BF2EDA"/>
    <w:rsid w:val="00BF3370"/>
    <w:rsid w:val="00BF4528"/>
    <w:rsid w:val="00BF53EB"/>
    <w:rsid w:val="00BF65EF"/>
    <w:rsid w:val="00BF664C"/>
    <w:rsid w:val="00BF742F"/>
    <w:rsid w:val="00BF7A4D"/>
    <w:rsid w:val="00BF7A5B"/>
    <w:rsid w:val="00C00370"/>
    <w:rsid w:val="00C00A1C"/>
    <w:rsid w:val="00C00E7B"/>
    <w:rsid w:val="00C01B22"/>
    <w:rsid w:val="00C037B6"/>
    <w:rsid w:val="00C05E4B"/>
    <w:rsid w:val="00C06BB0"/>
    <w:rsid w:val="00C071D2"/>
    <w:rsid w:val="00C0772E"/>
    <w:rsid w:val="00C11099"/>
    <w:rsid w:val="00C11F6A"/>
    <w:rsid w:val="00C12275"/>
    <w:rsid w:val="00C155F3"/>
    <w:rsid w:val="00C15675"/>
    <w:rsid w:val="00C1655D"/>
    <w:rsid w:val="00C16783"/>
    <w:rsid w:val="00C177A0"/>
    <w:rsid w:val="00C17C4F"/>
    <w:rsid w:val="00C17D6D"/>
    <w:rsid w:val="00C2034A"/>
    <w:rsid w:val="00C20A68"/>
    <w:rsid w:val="00C21FDB"/>
    <w:rsid w:val="00C224F1"/>
    <w:rsid w:val="00C22C27"/>
    <w:rsid w:val="00C233E7"/>
    <w:rsid w:val="00C247AE"/>
    <w:rsid w:val="00C25245"/>
    <w:rsid w:val="00C26791"/>
    <w:rsid w:val="00C26AD3"/>
    <w:rsid w:val="00C279A4"/>
    <w:rsid w:val="00C27F2F"/>
    <w:rsid w:val="00C310C0"/>
    <w:rsid w:val="00C32BCB"/>
    <w:rsid w:val="00C32E69"/>
    <w:rsid w:val="00C330A2"/>
    <w:rsid w:val="00C34BF1"/>
    <w:rsid w:val="00C34D72"/>
    <w:rsid w:val="00C35104"/>
    <w:rsid w:val="00C3583F"/>
    <w:rsid w:val="00C35A49"/>
    <w:rsid w:val="00C35CBF"/>
    <w:rsid w:val="00C361DC"/>
    <w:rsid w:val="00C36A60"/>
    <w:rsid w:val="00C36A72"/>
    <w:rsid w:val="00C36D2A"/>
    <w:rsid w:val="00C375D1"/>
    <w:rsid w:val="00C40A87"/>
    <w:rsid w:val="00C41F17"/>
    <w:rsid w:val="00C42612"/>
    <w:rsid w:val="00C42639"/>
    <w:rsid w:val="00C42C67"/>
    <w:rsid w:val="00C42CB0"/>
    <w:rsid w:val="00C4332A"/>
    <w:rsid w:val="00C43E37"/>
    <w:rsid w:val="00C447FD"/>
    <w:rsid w:val="00C449A9"/>
    <w:rsid w:val="00C44EBB"/>
    <w:rsid w:val="00C45544"/>
    <w:rsid w:val="00C45AD0"/>
    <w:rsid w:val="00C50912"/>
    <w:rsid w:val="00C50D60"/>
    <w:rsid w:val="00C50DE2"/>
    <w:rsid w:val="00C5187B"/>
    <w:rsid w:val="00C52BC3"/>
    <w:rsid w:val="00C55A52"/>
    <w:rsid w:val="00C5659C"/>
    <w:rsid w:val="00C566B0"/>
    <w:rsid w:val="00C569DF"/>
    <w:rsid w:val="00C600CD"/>
    <w:rsid w:val="00C6104D"/>
    <w:rsid w:val="00C612F4"/>
    <w:rsid w:val="00C61B6F"/>
    <w:rsid w:val="00C61F23"/>
    <w:rsid w:val="00C632BE"/>
    <w:rsid w:val="00C63D5D"/>
    <w:rsid w:val="00C65698"/>
    <w:rsid w:val="00C65F2D"/>
    <w:rsid w:val="00C664FD"/>
    <w:rsid w:val="00C666BC"/>
    <w:rsid w:val="00C66A24"/>
    <w:rsid w:val="00C66B7A"/>
    <w:rsid w:val="00C67E32"/>
    <w:rsid w:val="00C700E2"/>
    <w:rsid w:val="00C7013B"/>
    <w:rsid w:val="00C712B6"/>
    <w:rsid w:val="00C71452"/>
    <w:rsid w:val="00C71FB1"/>
    <w:rsid w:val="00C72353"/>
    <w:rsid w:val="00C72C2A"/>
    <w:rsid w:val="00C73AC4"/>
    <w:rsid w:val="00C7436C"/>
    <w:rsid w:val="00C74517"/>
    <w:rsid w:val="00C75D60"/>
    <w:rsid w:val="00C75FB8"/>
    <w:rsid w:val="00C75FF6"/>
    <w:rsid w:val="00C76C7B"/>
    <w:rsid w:val="00C77D01"/>
    <w:rsid w:val="00C8079E"/>
    <w:rsid w:val="00C80965"/>
    <w:rsid w:val="00C819CB"/>
    <w:rsid w:val="00C83F8F"/>
    <w:rsid w:val="00C85309"/>
    <w:rsid w:val="00C85B4F"/>
    <w:rsid w:val="00C8728C"/>
    <w:rsid w:val="00C872A2"/>
    <w:rsid w:val="00C873E5"/>
    <w:rsid w:val="00C87A1A"/>
    <w:rsid w:val="00C87F88"/>
    <w:rsid w:val="00C9028F"/>
    <w:rsid w:val="00C90815"/>
    <w:rsid w:val="00C9130C"/>
    <w:rsid w:val="00C91DCB"/>
    <w:rsid w:val="00C929B6"/>
    <w:rsid w:val="00C951A0"/>
    <w:rsid w:val="00C96358"/>
    <w:rsid w:val="00C964EF"/>
    <w:rsid w:val="00C97E15"/>
    <w:rsid w:val="00CA0258"/>
    <w:rsid w:val="00CA0303"/>
    <w:rsid w:val="00CA0C9A"/>
    <w:rsid w:val="00CA106C"/>
    <w:rsid w:val="00CA1F1C"/>
    <w:rsid w:val="00CA2333"/>
    <w:rsid w:val="00CA48A0"/>
    <w:rsid w:val="00CA58D3"/>
    <w:rsid w:val="00CA6401"/>
    <w:rsid w:val="00CA7A87"/>
    <w:rsid w:val="00CA7F54"/>
    <w:rsid w:val="00CB027B"/>
    <w:rsid w:val="00CB0954"/>
    <w:rsid w:val="00CB09F4"/>
    <w:rsid w:val="00CB115F"/>
    <w:rsid w:val="00CB17B8"/>
    <w:rsid w:val="00CB2EBE"/>
    <w:rsid w:val="00CB36FE"/>
    <w:rsid w:val="00CB4CD1"/>
    <w:rsid w:val="00CB4F19"/>
    <w:rsid w:val="00CB591F"/>
    <w:rsid w:val="00CB60DA"/>
    <w:rsid w:val="00CB790D"/>
    <w:rsid w:val="00CC08BD"/>
    <w:rsid w:val="00CC0EFF"/>
    <w:rsid w:val="00CC146E"/>
    <w:rsid w:val="00CC303F"/>
    <w:rsid w:val="00CC30D1"/>
    <w:rsid w:val="00CC3141"/>
    <w:rsid w:val="00CC4080"/>
    <w:rsid w:val="00CC4152"/>
    <w:rsid w:val="00CC4870"/>
    <w:rsid w:val="00CC50F6"/>
    <w:rsid w:val="00CC5338"/>
    <w:rsid w:val="00CC5F2F"/>
    <w:rsid w:val="00CC667E"/>
    <w:rsid w:val="00CC69E7"/>
    <w:rsid w:val="00CC6BFC"/>
    <w:rsid w:val="00CC6CCB"/>
    <w:rsid w:val="00CD0E42"/>
    <w:rsid w:val="00CD2692"/>
    <w:rsid w:val="00CD39FD"/>
    <w:rsid w:val="00CD3CC3"/>
    <w:rsid w:val="00CD698A"/>
    <w:rsid w:val="00CE05DC"/>
    <w:rsid w:val="00CE0628"/>
    <w:rsid w:val="00CE16F5"/>
    <w:rsid w:val="00CE2D62"/>
    <w:rsid w:val="00CE4D43"/>
    <w:rsid w:val="00CE5368"/>
    <w:rsid w:val="00CE6DA7"/>
    <w:rsid w:val="00CE70EC"/>
    <w:rsid w:val="00CF0D16"/>
    <w:rsid w:val="00CF178B"/>
    <w:rsid w:val="00CF1CC9"/>
    <w:rsid w:val="00CF2E89"/>
    <w:rsid w:val="00CF3641"/>
    <w:rsid w:val="00CF4CBC"/>
    <w:rsid w:val="00CF5931"/>
    <w:rsid w:val="00CF5EE8"/>
    <w:rsid w:val="00CF6605"/>
    <w:rsid w:val="00CF6B82"/>
    <w:rsid w:val="00D00C2F"/>
    <w:rsid w:val="00D018D8"/>
    <w:rsid w:val="00D026BE"/>
    <w:rsid w:val="00D02BCE"/>
    <w:rsid w:val="00D02E51"/>
    <w:rsid w:val="00D04811"/>
    <w:rsid w:val="00D04BB7"/>
    <w:rsid w:val="00D05DF9"/>
    <w:rsid w:val="00D076BE"/>
    <w:rsid w:val="00D11063"/>
    <w:rsid w:val="00D12646"/>
    <w:rsid w:val="00D134F5"/>
    <w:rsid w:val="00D157E8"/>
    <w:rsid w:val="00D15E02"/>
    <w:rsid w:val="00D15FEE"/>
    <w:rsid w:val="00D169DA"/>
    <w:rsid w:val="00D16D67"/>
    <w:rsid w:val="00D173B4"/>
    <w:rsid w:val="00D24B4D"/>
    <w:rsid w:val="00D26A4B"/>
    <w:rsid w:val="00D26F90"/>
    <w:rsid w:val="00D30C5B"/>
    <w:rsid w:val="00D30D4D"/>
    <w:rsid w:val="00D3106D"/>
    <w:rsid w:val="00D310A3"/>
    <w:rsid w:val="00D3217A"/>
    <w:rsid w:val="00D32E59"/>
    <w:rsid w:val="00D32F97"/>
    <w:rsid w:val="00D34139"/>
    <w:rsid w:val="00D34D70"/>
    <w:rsid w:val="00D3542B"/>
    <w:rsid w:val="00D35ABC"/>
    <w:rsid w:val="00D3659B"/>
    <w:rsid w:val="00D36670"/>
    <w:rsid w:val="00D37DC7"/>
    <w:rsid w:val="00D405C5"/>
    <w:rsid w:val="00D422B2"/>
    <w:rsid w:val="00D422D5"/>
    <w:rsid w:val="00D4246C"/>
    <w:rsid w:val="00D43B4B"/>
    <w:rsid w:val="00D43E1B"/>
    <w:rsid w:val="00D442F4"/>
    <w:rsid w:val="00D444FC"/>
    <w:rsid w:val="00D44A04"/>
    <w:rsid w:val="00D44F59"/>
    <w:rsid w:val="00D45EEC"/>
    <w:rsid w:val="00D4755A"/>
    <w:rsid w:val="00D5033B"/>
    <w:rsid w:val="00D50E76"/>
    <w:rsid w:val="00D51236"/>
    <w:rsid w:val="00D51AFA"/>
    <w:rsid w:val="00D52464"/>
    <w:rsid w:val="00D5364C"/>
    <w:rsid w:val="00D536AD"/>
    <w:rsid w:val="00D54536"/>
    <w:rsid w:val="00D54B63"/>
    <w:rsid w:val="00D56F51"/>
    <w:rsid w:val="00D57285"/>
    <w:rsid w:val="00D60649"/>
    <w:rsid w:val="00D623D5"/>
    <w:rsid w:val="00D62EA0"/>
    <w:rsid w:val="00D63208"/>
    <w:rsid w:val="00D632A9"/>
    <w:rsid w:val="00D64690"/>
    <w:rsid w:val="00D64916"/>
    <w:rsid w:val="00D65493"/>
    <w:rsid w:val="00D65F27"/>
    <w:rsid w:val="00D66329"/>
    <w:rsid w:val="00D66E84"/>
    <w:rsid w:val="00D679B8"/>
    <w:rsid w:val="00D70520"/>
    <w:rsid w:val="00D7081A"/>
    <w:rsid w:val="00D708F4"/>
    <w:rsid w:val="00D71439"/>
    <w:rsid w:val="00D7212C"/>
    <w:rsid w:val="00D7238D"/>
    <w:rsid w:val="00D72428"/>
    <w:rsid w:val="00D73033"/>
    <w:rsid w:val="00D7333C"/>
    <w:rsid w:val="00D7339E"/>
    <w:rsid w:val="00D741AF"/>
    <w:rsid w:val="00D7434E"/>
    <w:rsid w:val="00D74EB3"/>
    <w:rsid w:val="00D7570B"/>
    <w:rsid w:val="00D760F0"/>
    <w:rsid w:val="00D773B5"/>
    <w:rsid w:val="00D775D2"/>
    <w:rsid w:val="00D777E5"/>
    <w:rsid w:val="00D7788A"/>
    <w:rsid w:val="00D811DF"/>
    <w:rsid w:val="00D8167C"/>
    <w:rsid w:val="00D8203C"/>
    <w:rsid w:val="00D82454"/>
    <w:rsid w:val="00D82FE1"/>
    <w:rsid w:val="00D83A62"/>
    <w:rsid w:val="00D843FF"/>
    <w:rsid w:val="00D848AA"/>
    <w:rsid w:val="00D857FD"/>
    <w:rsid w:val="00D85A85"/>
    <w:rsid w:val="00D86A82"/>
    <w:rsid w:val="00D90B88"/>
    <w:rsid w:val="00D91B0B"/>
    <w:rsid w:val="00D92736"/>
    <w:rsid w:val="00D93B1F"/>
    <w:rsid w:val="00D95D7E"/>
    <w:rsid w:val="00D969D7"/>
    <w:rsid w:val="00D96D53"/>
    <w:rsid w:val="00DA00EC"/>
    <w:rsid w:val="00DA04F3"/>
    <w:rsid w:val="00DA0B46"/>
    <w:rsid w:val="00DA29E1"/>
    <w:rsid w:val="00DA30D9"/>
    <w:rsid w:val="00DA407D"/>
    <w:rsid w:val="00DA46E8"/>
    <w:rsid w:val="00DA505E"/>
    <w:rsid w:val="00DA57E8"/>
    <w:rsid w:val="00DA63DA"/>
    <w:rsid w:val="00DA68D5"/>
    <w:rsid w:val="00DA6B68"/>
    <w:rsid w:val="00DA6D1A"/>
    <w:rsid w:val="00DA70E5"/>
    <w:rsid w:val="00DA77E8"/>
    <w:rsid w:val="00DA7ADB"/>
    <w:rsid w:val="00DB06ED"/>
    <w:rsid w:val="00DB0882"/>
    <w:rsid w:val="00DB0A11"/>
    <w:rsid w:val="00DB1250"/>
    <w:rsid w:val="00DB1470"/>
    <w:rsid w:val="00DB194C"/>
    <w:rsid w:val="00DB36C9"/>
    <w:rsid w:val="00DB3AE3"/>
    <w:rsid w:val="00DB59AF"/>
    <w:rsid w:val="00DB5E64"/>
    <w:rsid w:val="00DB6B73"/>
    <w:rsid w:val="00DB6B96"/>
    <w:rsid w:val="00DB6D30"/>
    <w:rsid w:val="00DB6D42"/>
    <w:rsid w:val="00DB7135"/>
    <w:rsid w:val="00DB7DAD"/>
    <w:rsid w:val="00DC00F6"/>
    <w:rsid w:val="00DC051F"/>
    <w:rsid w:val="00DC0C79"/>
    <w:rsid w:val="00DC140C"/>
    <w:rsid w:val="00DC1BC1"/>
    <w:rsid w:val="00DC37E8"/>
    <w:rsid w:val="00DC4B91"/>
    <w:rsid w:val="00DC4DA2"/>
    <w:rsid w:val="00DC4DF9"/>
    <w:rsid w:val="00DC4E9A"/>
    <w:rsid w:val="00DC70AE"/>
    <w:rsid w:val="00DC778F"/>
    <w:rsid w:val="00DD1256"/>
    <w:rsid w:val="00DD2182"/>
    <w:rsid w:val="00DD2E54"/>
    <w:rsid w:val="00DD33AC"/>
    <w:rsid w:val="00DD3B97"/>
    <w:rsid w:val="00DD59E5"/>
    <w:rsid w:val="00DD6677"/>
    <w:rsid w:val="00DD7BFA"/>
    <w:rsid w:val="00DE0001"/>
    <w:rsid w:val="00DE147E"/>
    <w:rsid w:val="00DE2C6A"/>
    <w:rsid w:val="00DE307F"/>
    <w:rsid w:val="00DE3B30"/>
    <w:rsid w:val="00DE41FC"/>
    <w:rsid w:val="00DE6F53"/>
    <w:rsid w:val="00DE723A"/>
    <w:rsid w:val="00DE7ECA"/>
    <w:rsid w:val="00DF0375"/>
    <w:rsid w:val="00DF1557"/>
    <w:rsid w:val="00DF1F0F"/>
    <w:rsid w:val="00DF2F24"/>
    <w:rsid w:val="00DF3405"/>
    <w:rsid w:val="00DF5A5E"/>
    <w:rsid w:val="00DF6356"/>
    <w:rsid w:val="00DF67F1"/>
    <w:rsid w:val="00E01E4F"/>
    <w:rsid w:val="00E01E63"/>
    <w:rsid w:val="00E01F6A"/>
    <w:rsid w:val="00E0215D"/>
    <w:rsid w:val="00E024EF"/>
    <w:rsid w:val="00E02F92"/>
    <w:rsid w:val="00E059D0"/>
    <w:rsid w:val="00E07E0C"/>
    <w:rsid w:val="00E10660"/>
    <w:rsid w:val="00E10847"/>
    <w:rsid w:val="00E10B4F"/>
    <w:rsid w:val="00E11384"/>
    <w:rsid w:val="00E116D0"/>
    <w:rsid w:val="00E13066"/>
    <w:rsid w:val="00E1360F"/>
    <w:rsid w:val="00E14A40"/>
    <w:rsid w:val="00E16544"/>
    <w:rsid w:val="00E168BD"/>
    <w:rsid w:val="00E174A6"/>
    <w:rsid w:val="00E17DC3"/>
    <w:rsid w:val="00E17FD0"/>
    <w:rsid w:val="00E209F2"/>
    <w:rsid w:val="00E20E8D"/>
    <w:rsid w:val="00E216CB"/>
    <w:rsid w:val="00E2190C"/>
    <w:rsid w:val="00E22559"/>
    <w:rsid w:val="00E22D2B"/>
    <w:rsid w:val="00E22DDF"/>
    <w:rsid w:val="00E2456F"/>
    <w:rsid w:val="00E264CC"/>
    <w:rsid w:val="00E271F7"/>
    <w:rsid w:val="00E27BBC"/>
    <w:rsid w:val="00E3021D"/>
    <w:rsid w:val="00E307EA"/>
    <w:rsid w:val="00E30A92"/>
    <w:rsid w:val="00E31324"/>
    <w:rsid w:val="00E3401F"/>
    <w:rsid w:val="00E36296"/>
    <w:rsid w:val="00E404D5"/>
    <w:rsid w:val="00E415F8"/>
    <w:rsid w:val="00E41E67"/>
    <w:rsid w:val="00E432E2"/>
    <w:rsid w:val="00E438FA"/>
    <w:rsid w:val="00E43ECA"/>
    <w:rsid w:val="00E43FC1"/>
    <w:rsid w:val="00E457FF"/>
    <w:rsid w:val="00E45AD2"/>
    <w:rsid w:val="00E45DFB"/>
    <w:rsid w:val="00E46213"/>
    <w:rsid w:val="00E50DA4"/>
    <w:rsid w:val="00E51FEC"/>
    <w:rsid w:val="00E52D61"/>
    <w:rsid w:val="00E5313E"/>
    <w:rsid w:val="00E53E5E"/>
    <w:rsid w:val="00E54281"/>
    <w:rsid w:val="00E543F2"/>
    <w:rsid w:val="00E545D8"/>
    <w:rsid w:val="00E5591E"/>
    <w:rsid w:val="00E55B2F"/>
    <w:rsid w:val="00E57021"/>
    <w:rsid w:val="00E60AD3"/>
    <w:rsid w:val="00E61EA9"/>
    <w:rsid w:val="00E62BEC"/>
    <w:rsid w:val="00E63A40"/>
    <w:rsid w:val="00E645B1"/>
    <w:rsid w:val="00E64719"/>
    <w:rsid w:val="00E64746"/>
    <w:rsid w:val="00E64973"/>
    <w:rsid w:val="00E64AF7"/>
    <w:rsid w:val="00E65256"/>
    <w:rsid w:val="00E65C31"/>
    <w:rsid w:val="00E673D0"/>
    <w:rsid w:val="00E70FC1"/>
    <w:rsid w:val="00E71002"/>
    <w:rsid w:val="00E717F8"/>
    <w:rsid w:val="00E71A27"/>
    <w:rsid w:val="00E71A92"/>
    <w:rsid w:val="00E73BC8"/>
    <w:rsid w:val="00E73F53"/>
    <w:rsid w:val="00E74816"/>
    <w:rsid w:val="00E74C4D"/>
    <w:rsid w:val="00E7622E"/>
    <w:rsid w:val="00E76B8D"/>
    <w:rsid w:val="00E76EA1"/>
    <w:rsid w:val="00E80BDC"/>
    <w:rsid w:val="00E81B5B"/>
    <w:rsid w:val="00E82D0F"/>
    <w:rsid w:val="00E82E28"/>
    <w:rsid w:val="00E833F4"/>
    <w:rsid w:val="00E83761"/>
    <w:rsid w:val="00E8394A"/>
    <w:rsid w:val="00E873E1"/>
    <w:rsid w:val="00E8775B"/>
    <w:rsid w:val="00E91A0C"/>
    <w:rsid w:val="00E92196"/>
    <w:rsid w:val="00E921AD"/>
    <w:rsid w:val="00E92E25"/>
    <w:rsid w:val="00E93153"/>
    <w:rsid w:val="00E93B64"/>
    <w:rsid w:val="00E9413F"/>
    <w:rsid w:val="00E942CB"/>
    <w:rsid w:val="00E9434D"/>
    <w:rsid w:val="00E94ACF"/>
    <w:rsid w:val="00E94BD7"/>
    <w:rsid w:val="00E9548A"/>
    <w:rsid w:val="00E95543"/>
    <w:rsid w:val="00E96C7C"/>
    <w:rsid w:val="00E97317"/>
    <w:rsid w:val="00E97A2D"/>
    <w:rsid w:val="00E97B97"/>
    <w:rsid w:val="00EA0D2A"/>
    <w:rsid w:val="00EA18E3"/>
    <w:rsid w:val="00EA257C"/>
    <w:rsid w:val="00EA27F7"/>
    <w:rsid w:val="00EA379E"/>
    <w:rsid w:val="00EA5346"/>
    <w:rsid w:val="00EA55CE"/>
    <w:rsid w:val="00EA56AB"/>
    <w:rsid w:val="00EA5E1C"/>
    <w:rsid w:val="00EA75FE"/>
    <w:rsid w:val="00EB048E"/>
    <w:rsid w:val="00EB0544"/>
    <w:rsid w:val="00EB05D0"/>
    <w:rsid w:val="00EB0FFB"/>
    <w:rsid w:val="00EB1A6C"/>
    <w:rsid w:val="00EB2F5B"/>
    <w:rsid w:val="00EB3019"/>
    <w:rsid w:val="00EB3660"/>
    <w:rsid w:val="00EB521B"/>
    <w:rsid w:val="00EB6211"/>
    <w:rsid w:val="00EB6781"/>
    <w:rsid w:val="00EB7A09"/>
    <w:rsid w:val="00EC0124"/>
    <w:rsid w:val="00EC15A9"/>
    <w:rsid w:val="00EC1880"/>
    <w:rsid w:val="00EC1FA9"/>
    <w:rsid w:val="00EC251D"/>
    <w:rsid w:val="00EC499F"/>
    <w:rsid w:val="00EC61D9"/>
    <w:rsid w:val="00EC7136"/>
    <w:rsid w:val="00ED3289"/>
    <w:rsid w:val="00ED4002"/>
    <w:rsid w:val="00ED4D54"/>
    <w:rsid w:val="00ED50A5"/>
    <w:rsid w:val="00ED6512"/>
    <w:rsid w:val="00ED6955"/>
    <w:rsid w:val="00ED7E6A"/>
    <w:rsid w:val="00EE049C"/>
    <w:rsid w:val="00EE09D0"/>
    <w:rsid w:val="00EE12E1"/>
    <w:rsid w:val="00EE4DA2"/>
    <w:rsid w:val="00EE502B"/>
    <w:rsid w:val="00EE5302"/>
    <w:rsid w:val="00EE5FC0"/>
    <w:rsid w:val="00EE65AA"/>
    <w:rsid w:val="00EE6AF7"/>
    <w:rsid w:val="00EE7B9F"/>
    <w:rsid w:val="00EF00AC"/>
    <w:rsid w:val="00EF06A8"/>
    <w:rsid w:val="00EF148E"/>
    <w:rsid w:val="00EF22DD"/>
    <w:rsid w:val="00EF2A6F"/>
    <w:rsid w:val="00EF2ABC"/>
    <w:rsid w:val="00EF34A3"/>
    <w:rsid w:val="00EF3BB1"/>
    <w:rsid w:val="00EF3FF5"/>
    <w:rsid w:val="00EF4863"/>
    <w:rsid w:val="00EF4F73"/>
    <w:rsid w:val="00EF63D3"/>
    <w:rsid w:val="00EF6E4B"/>
    <w:rsid w:val="00EF7FB1"/>
    <w:rsid w:val="00F001F1"/>
    <w:rsid w:val="00F005D6"/>
    <w:rsid w:val="00F00BCD"/>
    <w:rsid w:val="00F00CAC"/>
    <w:rsid w:val="00F018E0"/>
    <w:rsid w:val="00F01BAA"/>
    <w:rsid w:val="00F0222B"/>
    <w:rsid w:val="00F033F1"/>
    <w:rsid w:val="00F035AD"/>
    <w:rsid w:val="00F0369A"/>
    <w:rsid w:val="00F04469"/>
    <w:rsid w:val="00F072E4"/>
    <w:rsid w:val="00F076FA"/>
    <w:rsid w:val="00F07E84"/>
    <w:rsid w:val="00F10A1F"/>
    <w:rsid w:val="00F12003"/>
    <w:rsid w:val="00F134B7"/>
    <w:rsid w:val="00F14824"/>
    <w:rsid w:val="00F16B79"/>
    <w:rsid w:val="00F16BD8"/>
    <w:rsid w:val="00F16E31"/>
    <w:rsid w:val="00F179B7"/>
    <w:rsid w:val="00F21AC1"/>
    <w:rsid w:val="00F21CD6"/>
    <w:rsid w:val="00F22265"/>
    <w:rsid w:val="00F2233A"/>
    <w:rsid w:val="00F22D1E"/>
    <w:rsid w:val="00F23200"/>
    <w:rsid w:val="00F23AE5"/>
    <w:rsid w:val="00F24E79"/>
    <w:rsid w:val="00F24F27"/>
    <w:rsid w:val="00F26248"/>
    <w:rsid w:val="00F262AA"/>
    <w:rsid w:val="00F270A0"/>
    <w:rsid w:val="00F27D91"/>
    <w:rsid w:val="00F32780"/>
    <w:rsid w:val="00F330EF"/>
    <w:rsid w:val="00F33987"/>
    <w:rsid w:val="00F33E13"/>
    <w:rsid w:val="00F34C2E"/>
    <w:rsid w:val="00F34D9D"/>
    <w:rsid w:val="00F34DE6"/>
    <w:rsid w:val="00F34E8F"/>
    <w:rsid w:val="00F3540E"/>
    <w:rsid w:val="00F35ECA"/>
    <w:rsid w:val="00F3610D"/>
    <w:rsid w:val="00F365C3"/>
    <w:rsid w:val="00F36FAB"/>
    <w:rsid w:val="00F37201"/>
    <w:rsid w:val="00F406B7"/>
    <w:rsid w:val="00F41446"/>
    <w:rsid w:val="00F41E04"/>
    <w:rsid w:val="00F4223F"/>
    <w:rsid w:val="00F42487"/>
    <w:rsid w:val="00F426F2"/>
    <w:rsid w:val="00F42C75"/>
    <w:rsid w:val="00F433DE"/>
    <w:rsid w:val="00F435ED"/>
    <w:rsid w:val="00F44A81"/>
    <w:rsid w:val="00F44DBD"/>
    <w:rsid w:val="00F45894"/>
    <w:rsid w:val="00F45993"/>
    <w:rsid w:val="00F459CD"/>
    <w:rsid w:val="00F45FFC"/>
    <w:rsid w:val="00F46478"/>
    <w:rsid w:val="00F469C4"/>
    <w:rsid w:val="00F469D6"/>
    <w:rsid w:val="00F47052"/>
    <w:rsid w:val="00F474F5"/>
    <w:rsid w:val="00F47A44"/>
    <w:rsid w:val="00F47D5E"/>
    <w:rsid w:val="00F504AF"/>
    <w:rsid w:val="00F5370F"/>
    <w:rsid w:val="00F54381"/>
    <w:rsid w:val="00F54A09"/>
    <w:rsid w:val="00F54D05"/>
    <w:rsid w:val="00F55A74"/>
    <w:rsid w:val="00F57018"/>
    <w:rsid w:val="00F57272"/>
    <w:rsid w:val="00F61911"/>
    <w:rsid w:val="00F61EF2"/>
    <w:rsid w:val="00F63B0C"/>
    <w:rsid w:val="00F6426C"/>
    <w:rsid w:val="00F6434B"/>
    <w:rsid w:val="00F64D2D"/>
    <w:rsid w:val="00F64F3E"/>
    <w:rsid w:val="00F64F8E"/>
    <w:rsid w:val="00F705D2"/>
    <w:rsid w:val="00F70ACB"/>
    <w:rsid w:val="00F71A41"/>
    <w:rsid w:val="00F73000"/>
    <w:rsid w:val="00F7534A"/>
    <w:rsid w:val="00F76C4D"/>
    <w:rsid w:val="00F771C0"/>
    <w:rsid w:val="00F776B1"/>
    <w:rsid w:val="00F80258"/>
    <w:rsid w:val="00F80F89"/>
    <w:rsid w:val="00F813C6"/>
    <w:rsid w:val="00F816EE"/>
    <w:rsid w:val="00F82508"/>
    <w:rsid w:val="00F83566"/>
    <w:rsid w:val="00F84461"/>
    <w:rsid w:val="00F8606C"/>
    <w:rsid w:val="00F864D5"/>
    <w:rsid w:val="00F872B7"/>
    <w:rsid w:val="00F87BC1"/>
    <w:rsid w:val="00F912FB"/>
    <w:rsid w:val="00F9311E"/>
    <w:rsid w:val="00F933FC"/>
    <w:rsid w:val="00F94259"/>
    <w:rsid w:val="00F9526C"/>
    <w:rsid w:val="00F9541B"/>
    <w:rsid w:val="00F97480"/>
    <w:rsid w:val="00F97904"/>
    <w:rsid w:val="00F97F50"/>
    <w:rsid w:val="00FA0D14"/>
    <w:rsid w:val="00FA0F1A"/>
    <w:rsid w:val="00FA1308"/>
    <w:rsid w:val="00FA1754"/>
    <w:rsid w:val="00FA2C07"/>
    <w:rsid w:val="00FA315E"/>
    <w:rsid w:val="00FA33B4"/>
    <w:rsid w:val="00FA385B"/>
    <w:rsid w:val="00FA4697"/>
    <w:rsid w:val="00FA48D9"/>
    <w:rsid w:val="00FA5128"/>
    <w:rsid w:val="00FA57DF"/>
    <w:rsid w:val="00FA5A6D"/>
    <w:rsid w:val="00FA702E"/>
    <w:rsid w:val="00FA7C83"/>
    <w:rsid w:val="00FB086F"/>
    <w:rsid w:val="00FB12F1"/>
    <w:rsid w:val="00FB1B0B"/>
    <w:rsid w:val="00FB1FF5"/>
    <w:rsid w:val="00FB20C6"/>
    <w:rsid w:val="00FB32DA"/>
    <w:rsid w:val="00FB3CF4"/>
    <w:rsid w:val="00FB47DC"/>
    <w:rsid w:val="00FB483B"/>
    <w:rsid w:val="00FB4D17"/>
    <w:rsid w:val="00FB54E9"/>
    <w:rsid w:val="00FB66B7"/>
    <w:rsid w:val="00FB6711"/>
    <w:rsid w:val="00FB7D4B"/>
    <w:rsid w:val="00FC0C42"/>
    <w:rsid w:val="00FC1261"/>
    <w:rsid w:val="00FC1CE4"/>
    <w:rsid w:val="00FC1DCE"/>
    <w:rsid w:val="00FC316E"/>
    <w:rsid w:val="00FC4BE6"/>
    <w:rsid w:val="00FC673A"/>
    <w:rsid w:val="00FD1102"/>
    <w:rsid w:val="00FD2B4D"/>
    <w:rsid w:val="00FD3419"/>
    <w:rsid w:val="00FD51F5"/>
    <w:rsid w:val="00FD57E6"/>
    <w:rsid w:val="00FD5EA5"/>
    <w:rsid w:val="00FD6084"/>
    <w:rsid w:val="00FD6ACA"/>
    <w:rsid w:val="00FD7B9A"/>
    <w:rsid w:val="00FE08F8"/>
    <w:rsid w:val="00FE1720"/>
    <w:rsid w:val="00FE1DA4"/>
    <w:rsid w:val="00FE221B"/>
    <w:rsid w:val="00FE2E35"/>
    <w:rsid w:val="00FE40E9"/>
    <w:rsid w:val="00FE457E"/>
    <w:rsid w:val="00FE4A0D"/>
    <w:rsid w:val="00FE54D8"/>
    <w:rsid w:val="00FE61D0"/>
    <w:rsid w:val="00FE673A"/>
    <w:rsid w:val="00FE6E9E"/>
    <w:rsid w:val="00FF1094"/>
    <w:rsid w:val="00FF1AF5"/>
    <w:rsid w:val="00FF2F5C"/>
    <w:rsid w:val="00FF33FA"/>
    <w:rsid w:val="00FF43AB"/>
    <w:rsid w:val="00FF52AD"/>
    <w:rsid w:val="00FF5D72"/>
    <w:rsid w:val="00FF76BF"/>
    <w:rsid w:val="00FF792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D3FEE"/>
    <w:rPr>
      <w:sz w:val="24"/>
      <w:szCs w:val="24"/>
      <w:lang w:val="hr-HR" w:eastAsia="hr-HR"/>
    </w:rPr>
  </w:style>
  <w:style w:type="paragraph" w:styleId="Heading1">
    <w:name w:val="heading 1"/>
    <w:basedOn w:val="Normal"/>
    <w:next w:val="Normal"/>
    <w:link w:val="Heading1Char"/>
    <w:qFormat/>
    <w:rsid w:val="005F00F5"/>
    <w:pPr>
      <w:keepNext/>
      <w:outlineLvl w:val="0"/>
    </w:pPr>
    <w:rPr>
      <w:rFonts w:ascii="Arial" w:hAnsi="Arial"/>
      <w:szCs w:val="20"/>
    </w:rPr>
  </w:style>
  <w:style w:type="paragraph" w:styleId="Heading2">
    <w:name w:val="heading 2"/>
    <w:basedOn w:val="Normal"/>
    <w:next w:val="Normal"/>
    <w:link w:val="Heading2Char"/>
    <w:qFormat/>
    <w:rsid w:val="00387490"/>
    <w:pPr>
      <w:keepNext/>
      <w:spacing w:before="240" w:after="60"/>
      <w:outlineLvl w:val="1"/>
    </w:pPr>
    <w:rPr>
      <w:rFonts w:ascii="Arial" w:hAnsi="Arial" w:cs="Arial"/>
      <w:bCs/>
      <w:i/>
      <w:iCs/>
      <w:szCs w:val="28"/>
    </w:rPr>
  </w:style>
  <w:style w:type="paragraph" w:styleId="Heading3">
    <w:name w:val="heading 3"/>
    <w:basedOn w:val="Normal"/>
    <w:next w:val="Normal"/>
    <w:link w:val="Heading3Char"/>
    <w:qFormat/>
    <w:pPr>
      <w:keepNext/>
      <w:outlineLvl w:val="2"/>
    </w:pPr>
    <w:rPr>
      <w:b/>
      <w:szCs w:val="20"/>
      <w:lang w:eastAsia="en-US"/>
    </w:rPr>
  </w:style>
  <w:style w:type="paragraph" w:styleId="Heading8">
    <w:name w:val="heading 8"/>
    <w:basedOn w:val="Normal"/>
    <w:next w:val="Normal"/>
    <w:qFormat/>
    <w:pPr>
      <w:keepNext/>
      <w:jc w:val="both"/>
      <w:outlineLvl w:val="7"/>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link w:val="BodyTextChar"/>
    <w:uiPriority w:val="99"/>
    <w:rPr>
      <w:szCs w:val="20"/>
    </w:rPr>
  </w:style>
  <w:style w:type="paragraph" w:styleId="Footer">
    <w:name w:val="footer"/>
    <w:basedOn w:val="Normal"/>
    <w:link w:val="FooterChar"/>
    <w:uiPriority w:val="99"/>
    <w:pPr>
      <w:tabs>
        <w:tab w:val="center" w:pos="4320"/>
        <w:tab w:val="right" w:pos="8640"/>
      </w:tabs>
    </w:pPr>
    <w:rPr>
      <w:szCs w:val="20"/>
      <w:lang w:val="en-US" w:eastAsia="en-US"/>
    </w:rPr>
  </w:style>
  <w:style w:type="paragraph" w:customStyle="1" w:styleId="xl25">
    <w:name w:val="xl25"/>
    <w:basedOn w:val="Normal"/>
    <w:pPr>
      <w:spacing w:before="100" w:beforeAutospacing="1" w:after="100" w:afterAutospacing="1"/>
    </w:pPr>
    <w:rPr>
      <w:rFonts w:ascii="Arial" w:hAnsi="Arial"/>
      <w:sz w:val="16"/>
      <w:szCs w:val="16"/>
    </w:rPr>
  </w:style>
  <w:style w:type="paragraph" w:styleId="NormalWeb">
    <w:name w:val="Normal (Web)"/>
    <w:basedOn w:val="Normal"/>
    <w:semiHidden/>
    <w:pPr>
      <w:spacing w:before="100" w:beforeAutospacing="1" w:after="100" w:afterAutospacing="1"/>
    </w:pPr>
  </w:style>
  <w:style w:type="paragraph" w:styleId="Header">
    <w:name w:val="header"/>
    <w:basedOn w:val="Normal"/>
    <w:link w:val="HeaderChar"/>
    <w:uiPriority w:val="99"/>
    <w:pPr>
      <w:tabs>
        <w:tab w:val="center" w:pos="4536"/>
        <w:tab w:val="right" w:pos="9072"/>
      </w:tabs>
    </w:pPr>
    <w:rPr>
      <w:rFonts w:ascii="Courier New" w:hAnsi="Courier New"/>
      <w:sz w:val="20"/>
      <w:szCs w:val="20"/>
      <w:lang w:val="en-AU"/>
    </w:rPr>
  </w:style>
  <w:style w:type="character" w:styleId="PageNumber">
    <w:name w:val="page number"/>
    <w:basedOn w:val="DefaultParagraphFont"/>
    <w:uiPriority w:val="99"/>
  </w:style>
  <w:style w:type="paragraph" w:styleId="BodyTextIndent">
    <w:name w:val="Body Text Indent"/>
    <w:basedOn w:val="Normal"/>
    <w:semiHidden/>
    <w:pPr>
      <w:ind w:firstLine="720"/>
    </w:pPr>
    <w:rPr>
      <w:szCs w:val="20"/>
      <w:lang w:eastAsia="en-US"/>
    </w:rPr>
  </w:style>
  <w:style w:type="paragraph" w:customStyle="1" w:styleId="xl27">
    <w:name w:val="xl27"/>
    <w:basedOn w:val="Normal"/>
    <w:pPr>
      <w:spacing w:before="100" w:beforeAutospacing="1" w:after="100" w:afterAutospacing="1"/>
      <w:jc w:val="right"/>
    </w:pPr>
    <w:rPr>
      <w:rFonts w:ascii="Arial" w:hAnsi="Arial"/>
      <w:sz w:val="16"/>
      <w:szCs w:val="16"/>
    </w:rPr>
  </w:style>
  <w:style w:type="paragraph" w:customStyle="1" w:styleId="xl57">
    <w:name w:val="xl57"/>
    <w:basedOn w:val="Normal"/>
    <w:pPr>
      <w:pBdr>
        <w:left w:val="single" w:sz="4" w:space="0" w:color="auto"/>
        <w:bottom w:val="single" w:sz="4" w:space="0" w:color="auto"/>
        <w:right w:val="single" w:sz="4" w:space="0" w:color="auto"/>
      </w:pBdr>
      <w:shd w:val="clear" w:color="auto" w:fill="FFFFFF"/>
      <w:spacing w:before="100" w:beforeAutospacing="1" w:after="100" w:afterAutospacing="1"/>
    </w:pPr>
    <w:rPr>
      <w:rFonts w:ascii="Tahoma" w:hAnsi="Tahoma" w:cs="Tahoma"/>
      <w:sz w:val="16"/>
      <w:szCs w:val="16"/>
    </w:rPr>
  </w:style>
  <w:style w:type="paragraph" w:customStyle="1" w:styleId="xl23">
    <w:name w:val="xl23"/>
    <w:basedOn w:val="Normal"/>
    <w:pPr>
      <w:spacing w:before="100" w:beforeAutospacing="1" w:after="100" w:afterAutospacing="1"/>
      <w:jc w:val="center"/>
    </w:pPr>
    <w:rPr>
      <w:rFonts w:ascii="Arial" w:hAnsi="Arial"/>
      <w:b/>
      <w:bCs/>
      <w:sz w:val="28"/>
      <w:szCs w:val="28"/>
    </w:rPr>
  </w:style>
  <w:style w:type="paragraph" w:customStyle="1" w:styleId="z-TopofForm1">
    <w:name w:val="z-Top of Form1"/>
    <w:next w:val="Normal"/>
    <w:hidden/>
    <w:pPr>
      <w:pBdr>
        <w:bottom w:val="double" w:sz="2" w:space="0" w:color="000000"/>
      </w:pBdr>
      <w:autoSpaceDE w:val="0"/>
      <w:autoSpaceDN w:val="0"/>
      <w:adjustRightInd w:val="0"/>
      <w:jc w:val="center"/>
    </w:pPr>
    <w:rPr>
      <w:rFonts w:ascii="Arial" w:hAnsi="Arial"/>
      <w:vanish/>
      <w:sz w:val="16"/>
      <w:szCs w:val="16"/>
      <w:lang w:val="hr-HR" w:eastAsia="hr-HR"/>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olor w:val="000000"/>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14"/>
      <w:szCs w:val="14"/>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eastAsia="Arial Unicode MS" w:hAnsi="Arial Narrow"/>
      <w:color w:val="000000"/>
      <w:sz w:val="14"/>
      <w:szCs w:val="14"/>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eastAsia="Arial Unicode MS" w:hAnsi="Arial Narrow"/>
      <w:color w:val="000000"/>
      <w:sz w:val="14"/>
      <w:szCs w:val="14"/>
    </w:rPr>
  </w:style>
  <w:style w:type="paragraph" w:customStyle="1" w:styleId="xl35">
    <w:name w:val="xl35"/>
    <w:basedOn w:val="Normal"/>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6">
    <w:name w:val="xl36"/>
    <w:basedOn w:val="Normal"/>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olor w:val="000000"/>
      <w:sz w:val="14"/>
      <w:szCs w:val="1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eastAsia="Arial Unicode MS"/>
      <w:color w:val="000000"/>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000000"/>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color w:val="000000"/>
      <w:sz w:val="14"/>
      <w:szCs w:val="1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Narrow" w:eastAsia="Arial Unicode MS" w:hAnsi="Arial Narrow"/>
      <w:color w:val="000000"/>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eastAsia="Arial Unicode MS" w:hAnsi="Arial Narrow"/>
      <w:color w:val="000000"/>
      <w:sz w:val="14"/>
      <w:szCs w:val="14"/>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Narrow" w:eastAsia="Arial Unicode MS" w:hAnsi="Arial Narrow"/>
      <w:color w:val="000000"/>
      <w:sz w:val="14"/>
      <w:szCs w:val="14"/>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sz w:val="14"/>
      <w:szCs w:val="1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6">
    <w:name w:val="xl46"/>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Narrow" w:eastAsia="Arial Unicode MS" w:hAnsi="Arial Narrow"/>
      <w:b/>
      <w:bCs/>
      <w:sz w:val="14"/>
      <w:szCs w:val="14"/>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eastAsia="Arial Unicode MS"/>
      <w:b/>
      <w:bCs/>
    </w:rPr>
  </w:style>
  <w:style w:type="paragraph" w:customStyle="1" w:styleId="xl48">
    <w:name w:val="xl48"/>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Narrow" w:eastAsia="Arial Unicode MS" w:hAnsi="Arial Narrow"/>
      <w:b/>
      <w:bCs/>
      <w:sz w:val="14"/>
      <w:szCs w:val="14"/>
    </w:rPr>
  </w:style>
  <w:style w:type="paragraph" w:customStyle="1" w:styleId="xl49">
    <w:name w:val="xl49"/>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0">
    <w:name w:val="xl50"/>
    <w:basedOn w:val="Normal"/>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1">
    <w:name w:val="xl51"/>
    <w:basedOn w:val="Normal"/>
    <w:pPr>
      <w:pBdr>
        <w:left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2">
    <w:name w:val="xl52"/>
    <w:basedOn w:val="Normal"/>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3">
    <w:name w:val="xl53"/>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rFonts w:eastAsia="Arial Unicode MS"/>
      <w:b/>
      <w:bCs/>
      <w:color w:val="000000"/>
      <w:sz w:val="14"/>
      <w:szCs w:val="14"/>
    </w:rPr>
  </w:style>
  <w:style w:type="paragraph" w:styleId="ListParagraph">
    <w:name w:val="List Paragraph"/>
    <w:basedOn w:val="Normal"/>
    <w:uiPriority w:val="34"/>
    <w:qFormat/>
    <w:rsid w:val="006932B6"/>
    <w:pPr>
      <w:ind w:left="708"/>
    </w:pPr>
  </w:style>
  <w:style w:type="paragraph" w:styleId="BalloonText">
    <w:name w:val="Balloon Text"/>
    <w:basedOn w:val="Normal"/>
    <w:link w:val="BalloonTextChar"/>
    <w:unhideWhenUsed/>
    <w:rsid w:val="0052615B"/>
    <w:rPr>
      <w:rFonts w:ascii="Tahoma" w:hAnsi="Tahoma" w:cs="Tahoma"/>
      <w:sz w:val="16"/>
      <w:szCs w:val="16"/>
    </w:rPr>
  </w:style>
  <w:style w:type="character" w:customStyle="1" w:styleId="BalloonTextChar">
    <w:name w:val="Balloon Text Char"/>
    <w:link w:val="BalloonText"/>
    <w:rsid w:val="0052615B"/>
    <w:rPr>
      <w:rFonts w:ascii="Tahoma" w:hAnsi="Tahoma" w:cs="Tahoma"/>
      <w:sz w:val="16"/>
      <w:szCs w:val="16"/>
      <w:lang w:val="hr-HR" w:eastAsia="hr-HR"/>
    </w:rPr>
  </w:style>
  <w:style w:type="paragraph" w:styleId="TOC1">
    <w:name w:val="toc 1"/>
    <w:basedOn w:val="Normal"/>
    <w:next w:val="Normal"/>
    <w:autoRedefine/>
    <w:uiPriority w:val="39"/>
    <w:qFormat/>
    <w:rsid w:val="00F2233A"/>
    <w:pPr>
      <w:tabs>
        <w:tab w:val="right" w:leader="dot" w:pos="9921"/>
      </w:tabs>
      <w:spacing w:before="120" w:after="120"/>
    </w:pPr>
    <w:rPr>
      <w:rFonts w:eastAsiaTheme="minorEastAsia"/>
      <w:b/>
      <w:noProof/>
      <w:sz w:val="22"/>
      <w:szCs w:val="22"/>
      <w:lang w:val="sr-Latn-RS" w:eastAsia="sr-Latn-RS"/>
    </w:rPr>
  </w:style>
  <w:style w:type="paragraph" w:styleId="TOCHeading">
    <w:name w:val="TOC Heading"/>
    <w:basedOn w:val="Normal"/>
    <w:next w:val="Normal"/>
    <w:uiPriority w:val="39"/>
    <w:qFormat/>
    <w:rsid w:val="00425C89"/>
    <w:pPr>
      <w:keepNext/>
      <w:keepLines/>
      <w:spacing w:before="480" w:line="276" w:lineRule="auto"/>
    </w:pPr>
    <w:rPr>
      <w:rFonts w:ascii="Cambria" w:hAnsi="Cambria"/>
      <w:b/>
      <w:bCs/>
      <w:color w:val="365F91"/>
      <w:sz w:val="28"/>
      <w:szCs w:val="28"/>
      <w:lang w:val="en-US" w:eastAsia="en-US"/>
    </w:rPr>
  </w:style>
  <w:style w:type="paragraph" w:styleId="TOC2">
    <w:name w:val="toc 2"/>
    <w:basedOn w:val="Normal"/>
    <w:next w:val="Normal"/>
    <w:autoRedefine/>
    <w:uiPriority w:val="39"/>
    <w:qFormat/>
    <w:rsid w:val="00425C89"/>
    <w:pPr>
      <w:ind w:left="240"/>
    </w:pPr>
    <w:rPr>
      <w:smallCaps/>
      <w:sz w:val="20"/>
      <w:szCs w:val="20"/>
    </w:rPr>
  </w:style>
  <w:style w:type="paragraph" w:styleId="TOC3">
    <w:name w:val="toc 3"/>
    <w:basedOn w:val="Normal"/>
    <w:next w:val="Normal"/>
    <w:autoRedefine/>
    <w:uiPriority w:val="39"/>
    <w:unhideWhenUsed/>
    <w:qFormat/>
    <w:rsid w:val="00425C89"/>
    <w:pPr>
      <w:ind w:left="480"/>
    </w:pPr>
    <w:rPr>
      <w:i/>
      <w:iCs/>
      <w:sz w:val="20"/>
      <w:szCs w:val="20"/>
    </w:rPr>
  </w:style>
  <w:style w:type="paragraph" w:styleId="Title">
    <w:name w:val="Title"/>
    <w:next w:val="Normal"/>
    <w:link w:val="TitleChar"/>
    <w:uiPriority w:val="10"/>
    <w:qFormat/>
    <w:rsid w:val="00425C89"/>
    <w:pPr>
      <w:spacing w:before="240" w:after="60"/>
      <w:jc w:val="center"/>
      <w:outlineLvl w:val="0"/>
    </w:pPr>
    <w:rPr>
      <w:rFonts w:ascii="Cambria" w:hAnsi="Cambria"/>
      <w:b/>
      <w:bCs/>
      <w:kern w:val="28"/>
      <w:sz w:val="32"/>
      <w:szCs w:val="32"/>
      <w:lang w:val="hr-HR" w:eastAsia="hr-HR"/>
    </w:rPr>
  </w:style>
  <w:style w:type="character" w:customStyle="1" w:styleId="TitleChar">
    <w:name w:val="Title Char"/>
    <w:link w:val="Title"/>
    <w:uiPriority w:val="10"/>
    <w:rsid w:val="00425C89"/>
    <w:rPr>
      <w:rFonts w:ascii="Cambria" w:hAnsi="Cambria"/>
      <w:b/>
      <w:bCs/>
      <w:kern w:val="28"/>
      <w:sz w:val="32"/>
      <w:szCs w:val="32"/>
      <w:lang w:val="hr-HR" w:eastAsia="hr-HR" w:bidi="ar-SA"/>
    </w:rPr>
  </w:style>
  <w:style w:type="table" w:styleId="TableGrid">
    <w:name w:val="Table Grid"/>
    <w:basedOn w:val="TableNormal"/>
    <w:rsid w:val="00416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B27"/>
    <w:rPr>
      <w:color w:val="0563C1"/>
      <w:u w:val="single"/>
    </w:rPr>
  </w:style>
  <w:style w:type="paragraph" w:styleId="TOC4">
    <w:name w:val="toc 4"/>
    <w:basedOn w:val="Normal"/>
    <w:next w:val="Normal"/>
    <w:autoRedefine/>
    <w:semiHidden/>
    <w:rsid w:val="00387490"/>
    <w:pPr>
      <w:ind w:left="720"/>
    </w:pPr>
    <w:rPr>
      <w:sz w:val="18"/>
      <w:szCs w:val="18"/>
    </w:rPr>
  </w:style>
  <w:style w:type="paragraph" w:styleId="TOC5">
    <w:name w:val="toc 5"/>
    <w:basedOn w:val="Normal"/>
    <w:next w:val="Normal"/>
    <w:autoRedefine/>
    <w:semiHidden/>
    <w:rsid w:val="00387490"/>
    <w:pPr>
      <w:ind w:left="960"/>
    </w:pPr>
    <w:rPr>
      <w:sz w:val="18"/>
      <w:szCs w:val="18"/>
    </w:rPr>
  </w:style>
  <w:style w:type="paragraph" w:styleId="TOC6">
    <w:name w:val="toc 6"/>
    <w:basedOn w:val="Normal"/>
    <w:next w:val="Normal"/>
    <w:autoRedefine/>
    <w:semiHidden/>
    <w:rsid w:val="00387490"/>
    <w:pPr>
      <w:ind w:left="1200"/>
    </w:pPr>
    <w:rPr>
      <w:sz w:val="18"/>
      <w:szCs w:val="18"/>
    </w:rPr>
  </w:style>
  <w:style w:type="paragraph" w:styleId="TOC7">
    <w:name w:val="toc 7"/>
    <w:basedOn w:val="Normal"/>
    <w:next w:val="Normal"/>
    <w:autoRedefine/>
    <w:semiHidden/>
    <w:rsid w:val="00387490"/>
    <w:pPr>
      <w:ind w:left="1440"/>
    </w:pPr>
    <w:rPr>
      <w:sz w:val="18"/>
      <w:szCs w:val="18"/>
    </w:rPr>
  </w:style>
  <w:style w:type="paragraph" w:styleId="TOC8">
    <w:name w:val="toc 8"/>
    <w:basedOn w:val="Normal"/>
    <w:next w:val="Normal"/>
    <w:autoRedefine/>
    <w:semiHidden/>
    <w:rsid w:val="00387490"/>
    <w:pPr>
      <w:ind w:left="1680"/>
    </w:pPr>
    <w:rPr>
      <w:sz w:val="18"/>
      <w:szCs w:val="18"/>
    </w:rPr>
  </w:style>
  <w:style w:type="paragraph" w:styleId="TOC9">
    <w:name w:val="toc 9"/>
    <w:basedOn w:val="Normal"/>
    <w:next w:val="Normal"/>
    <w:autoRedefine/>
    <w:semiHidden/>
    <w:rsid w:val="00387490"/>
    <w:pPr>
      <w:ind w:left="1920"/>
    </w:pPr>
    <w:rPr>
      <w:sz w:val="18"/>
      <w:szCs w:val="18"/>
    </w:rPr>
  </w:style>
  <w:style w:type="character" w:customStyle="1" w:styleId="Heading2Char">
    <w:name w:val="Heading 2 Char"/>
    <w:link w:val="Heading2"/>
    <w:rsid w:val="00387490"/>
    <w:rPr>
      <w:rFonts w:ascii="Arial" w:hAnsi="Arial" w:cs="Arial"/>
      <w:bCs/>
      <w:i/>
      <w:iCs/>
      <w:sz w:val="24"/>
      <w:szCs w:val="28"/>
      <w:lang w:val="hr-HR" w:eastAsia="hr-HR" w:bidi="ar-SA"/>
    </w:rPr>
  </w:style>
  <w:style w:type="paragraph" w:styleId="NoSpacing">
    <w:name w:val="No Spacing"/>
    <w:uiPriority w:val="1"/>
    <w:qFormat/>
    <w:rsid w:val="00F433DE"/>
    <w:rPr>
      <w:sz w:val="24"/>
      <w:szCs w:val="24"/>
      <w:lang w:val="hr-HR" w:eastAsia="hr-HR"/>
    </w:rPr>
  </w:style>
  <w:style w:type="character" w:customStyle="1" w:styleId="FooterChar">
    <w:name w:val="Footer Char"/>
    <w:link w:val="Footer"/>
    <w:uiPriority w:val="99"/>
    <w:rsid w:val="00B03D86"/>
    <w:rPr>
      <w:sz w:val="24"/>
      <w:lang w:val="en-US" w:eastAsia="en-US"/>
    </w:rPr>
  </w:style>
  <w:style w:type="character" w:customStyle="1" w:styleId="HeaderChar">
    <w:name w:val="Header Char"/>
    <w:link w:val="Header"/>
    <w:uiPriority w:val="99"/>
    <w:rsid w:val="00307D58"/>
    <w:rPr>
      <w:rFonts w:ascii="Courier New" w:hAnsi="Courier New"/>
      <w:lang w:val="en-AU" w:eastAsia="hr-HR"/>
    </w:rPr>
  </w:style>
  <w:style w:type="table" w:styleId="MediumShading1-Accent6">
    <w:name w:val="Medium Shading 1 Accent 6"/>
    <w:basedOn w:val="TableNormal"/>
    <w:uiPriority w:val="63"/>
    <w:rsid w:val="00E8775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LightList-Accent5">
    <w:name w:val="Light List Accent 5"/>
    <w:basedOn w:val="TableNormal"/>
    <w:uiPriority w:val="61"/>
    <w:rsid w:val="00F97480"/>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A15E0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Heading1Char">
    <w:name w:val="Heading 1 Char"/>
    <w:link w:val="Heading1"/>
    <w:rsid w:val="00A3290D"/>
    <w:rPr>
      <w:rFonts w:ascii="Arial" w:hAnsi="Arial"/>
      <w:sz w:val="24"/>
      <w:lang w:val="hr-HR" w:eastAsia="hr-HR"/>
    </w:rPr>
  </w:style>
  <w:style w:type="table" w:styleId="MediumGrid1-Accent6">
    <w:name w:val="Medium Grid 1 Accent 6"/>
    <w:basedOn w:val="TableNormal"/>
    <w:uiPriority w:val="67"/>
    <w:rsid w:val="00C22C2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Heading3Char">
    <w:name w:val="Heading 3 Char"/>
    <w:link w:val="Heading3"/>
    <w:rsid w:val="000B5B8B"/>
    <w:rPr>
      <w:b/>
      <w:sz w:val="24"/>
      <w:lang w:val="hr-HR" w:eastAsia="en-US"/>
    </w:rPr>
  </w:style>
  <w:style w:type="character" w:customStyle="1" w:styleId="BodyTextChar">
    <w:name w:val="Body Text Char"/>
    <w:aliases w:val="  uvlaka 2 Char, uvlaka 3 Char"/>
    <w:link w:val="BodyText"/>
    <w:uiPriority w:val="99"/>
    <w:rsid w:val="000B5B8B"/>
    <w:rPr>
      <w:sz w:val="24"/>
      <w:lang w:val="hr-HR" w:eastAsia="hr-HR"/>
    </w:rPr>
  </w:style>
  <w:style w:type="paragraph" w:styleId="FootnoteText">
    <w:name w:val="footnote text"/>
    <w:basedOn w:val="Normal"/>
    <w:link w:val="FootnoteTextChar"/>
    <w:uiPriority w:val="99"/>
    <w:rsid w:val="000B5B8B"/>
    <w:rPr>
      <w:sz w:val="20"/>
      <w:szCs w:val="20"/>
      <w:lang w:val="en-GB" w:eastAsia="en-GB"/>
    </w:rPr>
  </w:style>
  <w:style w:type="character" w:customStyle="1" w:styleId="FootnoteTextChar">
    <w:name w:val="Footnote Text Char"/>
    <w:link w:val="FootnoteText"/>
    <w:uiPriority w:val="99"/>
    <w:rsid w:val="000B5B8B"/>
    <w:rPr>
      <w:lang w:val="en-GB" w:eastAsia="en-GB"/>
    </w:rPr>
  </w:style>
  <w:style w:type="character" w:styleId="FootnoteReference">
    <w:name w:val="footnote reference"/>
    <w:uiPriority w:val="99"/>
    <w:rsid w:val="000B5B8B"/>
    <w:rPr>
      <w:rFonts w:cs="Times New Roman"/>
      <w:vertAlign w:val="superscript"/>
    </w:rPr>
  </w:style>
  <w:style w:type="character" w:styleId="Emphasis">
    <w:name w:val="Emphasis"/>
    <w:uiPriority w:val="20"/>
    <w:qFormat/>
    <w:rsid w:val="000B5B8B"/>
    <w:rPr>
      <w:rFonts w:cs="Times New Roman"/>
      <w:i/>
    </w:rPr>
  </w:style>
  <w:style w:type="character" w:styleId="Strong">
    <w:name w:val="Strong"/>
    <w:uiPriority w:val="22"/>
    <w:qFormat/>
    <w:rsid w:val="000B5B8B"/>
    <w:rPr>
      <w:rFonts w:cs="Times New Roman"/>
      <w:b/>
    </w:rPr>
  </w:style>
  <w:style w:type="paragraph" w:styleId="PlainText">
    <w:name w:val="Plain Text"/>
    <w:basedOn w:val="Normal"/>
    <w:link w:val="PlainTextChar"/>
    <w:rsid w:val="000B5B8B"/>
    <w:rPr>
      <w:rFonts w:ascii="Courier New" w:hAnsi="Courier New" w:cs="Courier New"/>
      <w:sz w:val="20"/>
      <w:szCs w:val="20"/>
      <w:lang w:val="en-US" w:eastAsia="en-US"/>
    </w:rPr>
  </w:style>
  <w:style w:type="character" w:customStyle="1" w:styleId="PlainTextChar">
    <w:name w:val="Plain Text Char"/>
    <w:link w:val="PlainText"/>
    <w:rsid w:val="000B5B8B"/>
    <w:rPr>
      <w:rFonts w:ascii="Courier New" w:hAnsi="Courier New" w:cs="Courier New"/>
      <w:lang w:val="en-US" w:eastAsia="en-US"/>
    </w:rPr>
  </w:style>
  <w:style w:type="character" w:styleId="FollowedHyperlink">
    <w:name w:val="FollowedHyperlink"/>
    <w:uiPriority w:val="99"/>
    <w:unhideWhenUsed/>
    <w:rsid w:val="000B5B8B"/>
    <w:rPr>
      <w:rFonts w:cs="Times New Roman"/>
      <w:color w:val="800080"/>
      <w:u w:val="single"/>
    </w:rPr>
  </w:style>
  <w:style w:type="paragraph" w:customStyle="1" w:styleId="Tabelatekst">
    <w:name w:val="Tabela tekst"/>
    <w:basedOn w:val="Normal"/>
    <w:rsid w:val="000B5B8B"/>
    <w:pPr>
      <w:jc w:val="both"/>
    </w:pPr>
    <w:rPr>
      <w:noProof/>
      <w:sz w:val="22"/>
      <w:szCs w:val="20"/>
      <w:lang w:val="sr-Latn-CS" w:eastAsia="sr-Latn-CS"/>
    </w:rPr>
  </w:style>
  <w:style w:type="paragraph" w:customStyle="1" w:styleId="Standard">
    <w:name w:val="Standard"/>
    <w:rsid w:val="000B5B8B"/>
    <w:pPr>
      <w:widowControl w:val="0"/>
      <w:suppressAutoHyphens/>
      <w:autoSpaceDN w:val="0"/>
      <w:textAlignment w:val="baseline"/>
    </w:pPr>
    <w:rPr>
      <w:rFonts w:cs="Mangal"/>
      <w:kern w:val="3"/>
      <w:sz w:val="24"/>
      <w:szCs w:val="24"/>
      <w:lang w:val="en-US" w:eastAsia="zh-CN" w:bidi="hi-IN"/>
    </w:rPr>
  </w:style>
  <w:style w:type="table" w:customStyle="1" w:styleId="TableGrid1">
    <w:name w:val="Table Grid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0B5B8B"/>
    <w:pPr>
      <w:pBdr>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6">
    <w:name w:val="xl66"/>
    <w:basedOn w:val="Normal"/>
    <w:rsid w:val="000B5B8B"/>
    <w:pPr>
      <w:pBdr>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7">
    <w:name w:val="xl67"/>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8">
    <w:name w:val="xl68"/>
    <w:basedOn w:val="Normal"/>
    <w:rsid w:val="000B5B8B"/>
    <w:pPr>
      <w:pBdr>
        <w:left w:val="double" w:sz="6"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69">
    <w:name w:val="xl69"/>
    <w:basedOn w:val="Normal"/>
    <w:rsid w:val="000B5B8B"/>
    <w:pPr>
      <w:pBdr>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70">
    <w:name w:val="xl70"/>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71">
    <w:name w:val="xl71"/>
    <w:basedOn w:val="Normal"/>
    <w:rsid w:val="000B5B8B"/>
    <w:pPr>
      <w:pBdr>
        <w:bottom w:val="single" w:sz="4" w:space="0" w:color="auto"/>
        <w:right w:val="single" w:sz="4" w:space="0" w:color="auto"/>
      </w:pBdr>
      <w:spacing w:before="100" w:beforeAutospacing="1" w:after="100" w:afterAutospacing="1"/>
      <w:jc w:val="right"/>
      <w:textAlignment w:val="top"/>
    </w:pPr>
    <w:rPr>
      <w:b/>
      <w:bCs/>
      <w:lang w:val="en-US" w:eastAsia="en-US"/>
    </w:rPr>
  </w:style>
  <w:style w:type="paragraph" w:customStyle="1" w:styleId="xl72">
    <w:name w:val="xl72"/>
    <w:basedOn w:val="Normal"/>
    <w:rsid w:val="000B5B8B"/>
    <w:pPr>
      <w:pBdr>
        <w:left w:val="double" w:sz="6" w:space="0" w:color="auto"/>
        <w:bottom w:val="double" w:sz="6" w:space="0" w:color="auto"/>
        <w:right w:val="single" w:sz="4" w:space="0" w:color="auto"/>
      </w:pBdr>
      <w:spacing w:before="100" w:beforeAutospacing="1" w:after="100" w:afterAutospacing="1"/>
      <w:jc w:val="center"/>
      <w:textAlignment w:val="top"/>
    </w:pPr>
    <w:rPr>
      <w:lang w:val="en-US" w:eastAsia="en-US"/>
    </w:rPr>
  </w:style>
  <w:style w:type="paragraph" w:customStyle="1" w:styleId="xl73">
    <w:name w:val="xl73"/>
    <w:basedOn w:val="Normal"/>
    <w:rsid w:val="000B5B8B"/>
    <w:pPr>
      <w:pBdr>
        <w:bottom w:val="double" w:sz="6" w:space="0" w:color="auto"/>
        <w:right w:val="single" w:sz="4" w:space="0" w:color="auto"/>
      </w:pBdr>
      <w:spacing w:before="100" w:beforeAutospacing="1" w:after="100" w:afterAutospacing="1"/>
      <w:textAlignment w:val="top"/>
    </w:pPr>
    <w:rPr>
      <w:lang w:val="en-US" w:eastAsia="en-US"/>
    </w:rPr>
  </w:style>
  <w:style w:type="paragraph" w:customStyle="1" w:styleId="xl74">
    <w:name w:val="xl74"/>
    <w:basedOn w:val="Normal"/>
    <w:rsid w:val="000B5B8B"/>
    <w:pPr>
      <w:pBdr>
        <w:bottom w:val="double" w:sz="6" w:space="0" w:color="auto"/>
        <w:right w:val="single" w:sz="4" w:space="0" w:color="auto"/>
      </w:pBdr>
      <w:spacing w:before="100" w:beforeAutospacing="1" w:after="100" w:afterAutospacing="1"/>
      <w:jc w:val="right"/>
      <w:textAlignment w:val="top"/>
    </w:pPr>
    <w:rPr>
      <w:b/>
      <w:bCs/>
      <w:lang w:val="en-US" w:eastAsia="en-US"/>
    </w:rPr>
  </w:style>
  <w:style w:type="paragraph" w:customStyle="1" w:styleId="xl75">
    <w:name w:val="xl75"/>
    <w:basedOn w:val="Normal"/>
    <w:rsid w:val="000B5B8B"/>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76">
    <w:name w:val="xl76"/>
    <w:basedOn w:val="Normal"/>
    <w:rsid w:val="000B5B8B"/>
    <w:pPr>
      <w:pBdr>
        <w:top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77">
    <w:name w:val="xl77"/>
    <w:basedOn w:val="Normal"/>
    <w:rsid w:val="000B5B8B"/>
    <w:pPr>
      <w:pBdr>
        <w:bottom w:val="double" w:sz="6" w:space="0" w:color="auto"/>
        <w:right w:val="single" w:sz="4" w:space="0" w:color="auto"/>
      </w:pBdr>
      <w:spacing w:before="100" w:beforeAutospacing="1" w:after="100" w:afterAutospacing="1"/>
      <w:jc w:val="right"/>
      <w:textAlignment w:val="top"/>
    </w:pPr>
    <w:rPr>
      <w:lang w:val="en-US" w:eastAsia="en-US"/>
    </w:rPr>
  </w:style>
  <w:style w:type="paragraph" w:customStyle="1" w:styleId="xl78">
    <w:name w:val="xl78"/>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79">
    <w:name w:val="xl79"/>
    <w:basedOn w:val="Normal"/>
    <w:rsid w:val="000B5B8B"/>
    <w:pPr>
      <w:pBdr>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80">
    <w:name w:val="xl80"/>
    <w:basedOn w:val="Normal"/>
    <w:rsid w:val="000B5B8B"/>
    <w:pPr>
      <w:pBdr>
        <w:top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81">
    <w:name w:val="xl81"/>
    <w:basedOn w:val="Normal"/>
    <w:rsid w:val="000B5B8B"/>
    <w:pPr>
      <w:pBdr>
        <w:bottom w:val="double" w:sz="6" w:space="0" w:color="auto"/>
        <w:right w:val="single" w:sz="4" w:space="0" w:color="auto"/>
      </w:pBdr>
      <w:spacing w:before="100" w:beforeAutospacing="1" w:after="100" w:afterAutospacing="1"/>
      <w:jc w:val="center"/>
      <w:textAlignment w:val="top"/>
    </w:pPr>
    <w:rPr>
      <w:lang w:val="en-US" w:eastAsia="en-US"/>
    </w:rPr>
  </w:style>
  <w:style w:type="paragraph" w:customStyle="1" w:styleId="xl82">
    <w:name w:val="xl82"/>
    <w:basedOn w:val="Normal"/>
    <w:rsid w:val="000B5B8B"/>
    <w:pPr>
      <w:pBdr>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83">
    <w:name w:val="xl83"/>
    <w:basedOn w:val="Normal"/>
    <w:rsid w:val="000B5B8B"/>
    <w:pPr>
      <w:pBdr>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84">
    <w:name w:val="xl84"/>
    <w:basedOn w:val="Normal"/>
    <w:rsid w:val="000B5B8B"/>
    <w:pPr>
      <w:pBdr>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85">
    <w:name w:val="xl85"/>
    <w:basedOn w:val="Normal"/>
    <w:rsid w:val="000B5B8B"/>
    <w:pPr>
      <w:pBdr>
        <w:top w:val="double" w:sz="6" w:space="0" w:color="auto"/>
        <w:bottom w:val="double" w:sz="6" w:space="0" w:color="auto"/>
        <w:right w:val="double" w:sz="6" w:space="0" w:color="auto"/>
      </w:pBdr>
      <w:spacing w:before="100" w:beforeAutospacing="1" w:after="100" w:afterAutospacing="1"/>
      <w:textAlignment w:val="top"/>
    </w:pPr>
    <w:rPr>
      <w:lang w:val="en-US" w:eastAsia="en-US"/>
    </w:rPr>
  </w:style>
  <w:style w:type="paragraph" w:customStyle="1" w:styleId="xl86">
    <w:name w:val="xl86"/>
    <w:basedOn w:val="Normal"/>
    <w:rsid w:val="000B5B8B"/>
    <w:pPr>
      <w:pBdr>
        <w:bottom w:val="double" w:sz="6" w:space="0" w:color="auto"/>
        <w:right w:val="single" w:sz="4" w:space="0" w:color="auto"/>
      </w:pBdr>
      <w:spacing w:before="100" w:beforeAutospacing="1" w:after="100" w:afterAutospacing="1"/>
      <w:textAlignment w:val="top"/>
    </w:pPr>
    <w:rPr>
      <w:lang w:val="en-US" w:eastAsia="en-US"/>
    </w:rPr>
  </w:style>
  <w:style w:type="paragraph" w:customStyle="1" w:styleId="xl87">
    <w:name w:val="xl87"/>
    <w:basedOn w:val="Normal"/>
    <w:rsid w:val="000B5B8B"/>
    <w:pPr>
      <w:pBdr>
        <w:right w:val="double" w:sz="6" w:space="0" w:color="auto"/>
      </w:pBdr>
      <w:spacing w:before="100" w:beforeAutospacing="1" w:after="100" w:afterAutospacing="1"/>
      <w:jc w:val="center"/>
      <w:textAlignment w:val="top"/>
    </w:pPr>
    <w:rPr>
      <w:lang w:val="en-US" w:eastAsia="en-US"/>
    </w:rPr>
  </w:style>
  <w:style w:type="paragraph" w:customStyle="1" w:styleId="xl88">
    <w:name w:val="xl88"/>
    <w:basedOn w:val="Normal"/>
    <w:rsid w:val="000B5B8B"/>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89">
    <w:name w:val="xl89"/>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0">
    <w:name w:val="xl90"/>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1">
    <w:name w:val="xl91"/>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92">
    <w:name w:val="xl92"/>
    <w:basedOn w:val="Normal"/>
    <w:rsid w:val="000B5B8B"/>
    <w:pPr>
      <w:pBdr>
        <w:left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93">
    <w:name w:val="xl93"/>
    <w:basedOn w:val="Normal"/>
    <w:rsid w:val="000B5B8B"/>
    <w:pPr>
      <w:pBdr>
        <w:right w:val="double" w:sz="6" w:space="0" w:color="auto"/>
      </w:pBdr>
      <w:spacing w:before="100" w:beforeAutospacing="1" w:after="100" w:afterAutospacing="1"/>
      <w:textAlignment w:val="top"/>
    </w:pPr>
    <w:rPr>
      <w:lang w:val="en-US" w:eastAsia="en-US"/>
    </w:rPr>
  </w:style>
  <w:style w:type="paragraph" w:customStyle="1" w:styleId="xl94">
    <w:name w:val="xl94"/>
    <w:basedOn w:val="Normal"/>
    <w:rsid w:val="000B5B8B"/>
    <w:pPr>
      <w:pBdr>
        <w:right w:val="double" w:sz="6" w:space="0" w:color="auto"/>
      </w:pBdr>
      <w:spacing w:before="100" w:beforeAutospacing="1" w:after="100" w:afterAutospacing="1"/>
      <w:jc w:val="center"/>
      <w:textAlignment w:val="top"/>
    </w:pPr>
    <w:rPr>
      <w:lang w:val="en-US" w:eastAsia="en-US"/>
    </w:rPr>
  </w:style>
  <w:style w:type="paragraph" w:customStyle="1" w:styleId="xl95">
    <w:name w:val="xl95"/>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96">
    <w:name w:val="xl96"/>
    <w:basedOn w:val="Normal"/>
    <w:rsid w:val="000B5B8B"/>
    <w:pPr>
      <w:pBdr>
        <w:top w:val="single" w:sz="4" w:space="0" w:color="auto"/>
        <w:bottom w:val="single" w:sz="4" w:space="0" w:color="auto"/>
        <w:right w:val="single" w:sz="4" w:space="0" w:color="auto"/>
      </w:pBdr>
      <w:spacing w:before="100" w:beforeAutospacing="1" w:after="100" w:afterAutospacing="1"/>
      <w:jc w:val="right"/>
      <w:textAlignment w:val="top"/>
    </w:pPr>
    <w:rPr>
      <w:b/>
      <w:bCs/>
      <w:lang w:val="en-US" w:eastAsia="en-US"/>
    </w:rPr>
  </w:style>
  <w:style w:type="paragraph" w:customStyle="1" w:styleId="xl97">
    <w:name w:val="xl97"/>
    <w:basedOn w:val="Normal"/>
    <w:rsid w:val="000B5B8B"/>
    <w:pPr>
      <w:pBdr>
        <w:top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98">
    <w:name w:val="xl98"/>
    <w:basedOn w:val="Normal"/>
    <w:rsid w:val="000B5B8B"/>
    <w:pPr>
      <w:pBdr>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99">
    <w:name w:val="xl99"/>
    <w:basedOn w:val="Normal"/>
    <w:rsid w:val="000B5B8B"/>
    <w:pPr>
      <w:pBdr>
        <w:top w:val="double" w:sz="6" w:space="0" w:color="auto"/>
        <w:bottom w:val="single" w:sz="4" w:space="0" w:color="auto"/>
      </w:pBdr>
      <w:spacing w:before="100" w:beforeAutospacing="1" w:after="100" w:afterAutospacing="1"/>
      <w:jc w:val="center"/>
      <w:textAlignment w:val="top"/>
    </w:pPr>
    <w:rPr>
      <w:lang w:val="en-US" w:eastAsia="en-US"/>
    </w:rPr>
  </w:style>
  <w:style w:type="paragraph" w:customStyle="1" w:styleId="xl100">
    <w:name w:val="xl100"/>
    <w:basedOn w:val="Normal"/>
    <w:rsid w:val="000B5B8B"/>
    <w:pPr>
      <w:pBdr>
        <w:bottom w:val="single" w:sz="4" w:space="0" w:color="auto"/>
      </w:pBdr>
      <w:spacing w:before="100" w:beforeAutospacing="1" w:after="100" w:afterAutospacing="1"/>
      <w:jc w:val="center"/>
      <w:textAlignment w:val="top"/>
    </w:pPr>
    <w:rPr>
      <w:b/>
      <w:bCs/>
      <w:lang w:val="en-US" w:eastAsia="en-US"/>
    </w:rPr>
  </w:style>
  <w:style w:type="paragraph" w:customStyle="1" w:styleId="xl101">
    <w:name w:val="xl101"/>
    <w:basedOn w:val="Normal"/>
    <w:rsid w:val="000B5B8B"/>
    <w:pPr>
      <w:pBdr>
        <w:bottom w:val="single" w:sz="4" w:space="0" w:color="auto"/>
      </w:pBdr>
      <w:spacing w:before="100" w:beforeAutospacing="1" w:after="100" w:afterAutospacing="1"/>
      <w:jc w:val="center"/>
      <w:textAlignment w:val="top"/>
    </w:pPr>
    <w:rPr>
      <w:lang w:val="en-US" w:eastAsia="en-US"/>
    </w:rPr>
  </w:style>
  <w:style w:type="paragraph" w:customStyle="1" w:styleId="xl102">
    <w:name w:val="xl102"/>
    <w:basedOn w:val="Normal"/>
    <w:rsid w:val="000B5B8B"/>
    <w:pPr>
      <w:pBdr>
        <w:top w:val="single" w:sz="4" w:space="0" w:color="auto"/>
        <w:bottom w:val="single" w:sz="4" w:space="0" w:color="auto"/>
      </w:pBdr>
      <w:spacing w:before="100" w:beforeAutospacing="1" w:after="100" w:afterAutospacing="1"/>
      <w:jc w:val="center"/>
      <w:textAlignment w:val="top"/>
    </w:pPr>
    <w:rPr>
      <w:b/>
      <w:bCs/>
      <w:lang w:val="en-US" w:eastAsia="en-US"/>
    </w:rPr>
  </w:style>
  <w:style w:type="paragraph" w:customStyle="1" w:styleId="xl103">
    <w:name w:val="xl103"/>
    <w:basedOn w:val="Normal"/>
    <w:rsid w:val="000B5B8B"/>
    <w:pPr>
      <w:spacing w:before="100" w:beforeAutospacing="1" w:after="100" w:afterAutospacing="1"/>
      <w:jc w:val="center"/>
      <w:textAlignment w:val="top"/>
    </w:pPr>
    <w:rPr>
      <w:lang w:val="en-US" w:eastAsia="en-US"/>
    </w:rPr>
  </w:style>
  <w:style w:type="paragraph" w:customStyle="1" w:styleId="xl104">
    <w:name w:val="xl104"/>
    <w:basedOn w:val="Normal"/>
    <w:rsid w:val="000B5B8B"/>
    <w:pPr>
      <w:pBdr>
        <w:top w:val="single" w:sz="4" w:space="0" w:color="auto"/>
        <w:bottom w:val="single" w:sz="4" w:space="0" w:color="auto"/>
      </w:pBdr>
      <w:spacing w:before="100" w:beforeAutospacing="1" w:after="100" w:afterAutospacing="1"/>
      <w:jc w:val="center"/>
      <w:textAlignment w:val="top"/>
    </w:pPr>
    <w:rPr>
      <w:lang w:val="en-US" w:eastAsia="en-US"/>
    </w:rPr>
  </w:style>
  <w:style w:type="paragraph" w:customStyle="1" w:styleId="xl105">
    <w:name w:val="xl105"/>
    <w:basedOn w:val="Normal"/>
    <w:rsid w:val="000B5B8B"/>
    <w:pPr>
      <w:pBdr>
        <w:bottom w:val="single" w:sz="4" w:space="0" w:color="auto"/>
      </w:pBdr>
      <w:spacing w:before="100" w:beforeAutospacing="1" w:after="100" w:afterAutospacing="1"/>
      <w:jc w:val="center"/>
      <w:textAlignment w:val="top"/>
    </w:pPr>
    <w:rPr>
      <w:lang w:val="en-US" w:eastAsia="en-US"/>
    </w:rPr>
  </w:style>
  <w:style w:type="paragraph" w:customStyle="1" w:styleId="xl106">
    <w:name w:val="xl106"/>
    <w:basedOn w:val="Normal"/>
    <w:rsid w:val="000B5B8B"/>
    <w:pPr>
      <w:pBdr>
        <w:bottom w:val="single" w:sz="4" w:space="0" w:color="auto"/>
      </w:pBdr>
      <w:spacing w:before="100" w:beforeAutospacing="1" w:after="100" w:afterAutospacing="1"/>
      <w:jc w:val="center"/>
      <w:textAlignment w:val="top"/>
    </w:pPr>
    <w:rPr>
      <w:b/>
      <w:bCs/>
      <w:lang w:val="en-US" w:eastAsia="en-US"/>
    </w:rPr>
  </w:style>
  <w:style w:type="paragraph" w:customStyle="1" w:styleId="xl107">
    <w:name w:val="xl107"/>
    <w:basedOn w:val="Normal"/>
    <w:rsid w:val="000B5B8B"/>
    <w:pPr>
      <w:pBdr>
        <w:bottom w:val="double" w:sz="6" w:space="0" w:color="auto"/>
      </w:pBdr>
      <w:spacing w:before="100" w:beforeAutospacing="1" w:after="100" w:afterAutospacing="1"/>
      <w:jc w:val="center"/>
      <w:textAlignment w:val="top"/>
    </w:pPr>
    <w:rPr>
      <w:lang w:val="en-US" w:eastAsia="en-US"/>
    </w:rPr>
  </w:style>
  <w:style w:type="paragraph" w:customStyle="1" w:styleId="xl108">
    <w:name w:val="xl108"/>
    <w:basedOn w:val="Normal"/>
    <w:rsid w:val="000B5B8B"/>
    <w:pPr>
      <w:pBdr>
        <w:top w:val="double" w:sz="6" w:space="0" w:color="auto"/>
        <w:bottom w:val="double" w:sz="6" w:space="0" w:color="auto"/>
      </w:pBdr>
      <w:spacing w:before="100" w:beforeAutospacing="1" w:after="100" w:afterAutospacing="1"/>
      <w:jc w:val="center"/>
      <w:textAlignment w:val="top"/>
    </w:pPr>
    <w:rPr>
      <w:lang w:val="en-US" w:eastAsia="en-US"/>
    </w:rPr>
  </w:style>
  <w:style w:type="paragraph" w:customStyle="1" w:styleId="xl109">
    <w:name w:val="xl109"/>
    <w:basedOn w:val="Normal"/>
    <w:rsid w:val="000B5B8B"/>
    <w:pPr>
      <w:pBdr>
        <w:bottom w:val="double" w:sz="6" w:space="0" w:color="auto"/>
      </w:pBdr>
      <w:spacing w:before="100" w:beforeAutospacing="1" w:after="100" w:afterAutospacing="1"/>
      <w:jc w:val="center"/>
      <w:textAlignment w:val="top"/>
    </w:pPr>
    <w:rPr>
      <w:b/>
      <w:bCs/>
      <w:lang w:val="en-US" w:eastAsia="en-US"/>
    </w:rPr>
  </w:style>
  <w:style w:type="paragraph" w:customStyle="1" w:styleId="xl110">
    <w:name w:val="xl110"/>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11">
    <w:name w:val="xl111"/>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12">
    <w:name w:val="xl112"/>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13">
    <w:name w:val="xl113"/>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14">
    <w:name w:val="xl114"/>
    <w:basedOn w:val="Normal"/>
    <w:rsid w:val="000B5B8B"/>
    <w:pPr>
      <w:pBdr>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115">
    <w:name w:val="xl115"/>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116">
    <w:name w:val="xl116"/>
    <w:basedOn w:val="Normal"/>
    <w:rsid w:val="000B5B8B"/>
    <w:pPr>
      <w:pBdr>
        <w:bottom w:val="double" w:sz="6"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17">
    <w:name w:val="xl117"/>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18">
    <w:name w:val="xl118"/>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119">
    <w:name w:val="xl119"/>
    <w:basedOn w:val="Normal"/>
    <w:rsid w:val="000B5B8B"/>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val="en-US" w:eastAsia="en-US"/>
    </w:rPr>
  </w:style>
  <w:style w:type="paragraph" w:customStyle="1" w:styleId="xl120">
    <w:name w:val="xl120"/>
    <w:basedOn w:val="Normal"/>
    <w:rsid w:val="000B5B8B"/>
    <w:pPr>
      <w:pBdr>
        <w:top w:val="double" w:sz="6" w:space="0" w:color="auto"/>
        <w:bottom w:val="single" w:sz="4" w:space="0" w:color="auto"/>
        <w:right w:val="double" w:sz="6" w:space="0" w:color="auto"/>
      </w:pBdr>
      <w:spacing w:before="100" w:beforeAutospacing="1" w:after="100" w:afterAutospacing="1"/>
      <w:jc w:val="right"/>
      <w:textAlignment w:val="center"/>
    </w:pPr>
    <w:rPr>
      <w:lang w:val="en-US" w:eastAsia="en-US"/>
    </w:rPr>
  </w:style>
  <w:style w:type="paragraph" w:customStyle="1" w:styleId="xl121">
    <w:name w:val="xl121"/>
    <w:basedOn w:val="Normal"/>
    <w:rsid w:val="000B5B8B"/>
    <w:pPr>
      <w:pBdr>
        <w:bottom w:val="single" w:sz="4" w:space="0" w:color="auto"/>
        <w:right w:val="double" w:sz="6" w:space="0" w:color="auto"/>
      </w:pBdr>
      <w:spacing w:before="100" w:beforeAutospacing="1" w:after="100" w:afterAutospacing="1"/>
      <w:jc w:val="right"/>
      <w:textAlignment w:val="center"/>
    </w:pPr>
    <w:rPr>
      <w:b/>
      <w:bCs/>
      <w:lang w:val="en-US" w:eastAsia="en-US"/>
    </w:rPr>
  </w:style>
  <w:style w:type="paragraph" w:customStyle="1" w:styleId="xl122">
    <w:name w:val="xl122"/>
    <w:basedOn w:val="Normal"/>
    <w:rsid w:val="000B5B8B"/>
    <w:pPr>
      <w:pBdr>
        <w:bottom w:val="single" w:sz="4" w:space="0" w:color="auto"/>
        <w:right w:val="double" w:sz="6" w:space="0" w:color="auto"/>
      </w:pBdr>
      <w:spacing w:before="100" w:beforeAutospacing="1" w:after="100" w:afterAutospacing="1"/>
      <w:jc w:val="right"/>
      <w:textAlignment w:val="center"/>
    </w:pPr>
    <w:rPr>
      <w:lang w:val="en-US" w:eastAsia="en-US"/>
    </w:rPr>
  </w:style>
  <w:style w:type="paragraph" w:customStyle="1" w:styleId="xl123">
    <w:name w:val="xl123"/>
    <w:basedOn w:val="Normal"/>
    <w:rsid w:val="000B5B8B"/>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24">
    <w:name w:val="xl124"/>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25">
    <w:name w:val="xl125"/>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26">
    <w:name w:val="xl126"/>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27">
    <w:name w:val="xl127"/>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128">
    <w:name w:val="xl128"/>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129">
    <w:name w:val="xl129"/>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top"/>
    </w:pPr>
    <w:rPr>
      <w:sz w:val="18"/>
      <w:szCs w:val="18"/>
      <w:lang w:val="en-US" w:eastAsia="en-US"/>
    </w:rPr>
  </w:style>
  <w:style w:type="paragraph" w:customStyle="1" w:styleId="xl130">
    <w:name w:val="xl130"/>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top"/>
    </w:pPr>
    <w:rPr>
      <w:sz w:val="18"/>
      <w:szCs w:val="18"/>
      <w:lang w:val="en-US" w:eastAsia="en-US"/>
    </w:rPr>
  </w:style>
  <w:style w:type="paragraph" w:customStyle="1" w:styleId="xl131">
    <w:name w:val="xl131"/>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center"/>
    </w:pPr>
    <w:rPr>
      <w:sz w:val="18"/>
      <w:szCs w:val="18"/>
      <w:lang w:val="en-US" w:eastAsia="en-US"/>
    </w:rPr>
  </w:style>
  <w:style w:type="paragraph" w:customStyle="1" w:styleId="xl132">
    <w:name w:val="xl132"/>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center"/>
    </w:pPr>
    <w:rPr>
      <w:sz w:val="18"/>
      <w:szCs w:val="18"/>
      <w:lang w:val="en-US" w:eastAsia="en-US"/>
    </w:rPr>
  </w:style>
  <w:style w:type="character" w:styleId="LineNumber">
    <w:name w:val="line number"/>
    <w:uiPriority w:val="99"/>
    <w:unhideWhenUsed/>
    <w:rsid w:val="000B5B8B"/>
    <w:rPr>
      <w:rFonts w:cs="Times New Roman"/>
    </w:rPr>
  </w:style>
  <w:style w:type="paragraph" w:customStyle="1" w:styleId="Default">
    <w:name w:val="Default"/>
    <w:rsid w:val="000B5B8B"/>
    <w:pPr>
      <w:autoSpaceDE w:val="0"/>
      <w:autoSpaceDN w:val="0"/>
      <w:adjustRightInd w:val="0"/>
    </w:pPr>
    <w:rPr>
      <w:rFonts w:ascii="Calibri" w:hAnsi="Calibri" w:cs="Calibri"/>
      <w:color w:val="000000"/>
      <w:sz w:val="24"/>
      <w:szCs w:val="24"/>
      <w:lang w:val="en-US" w:eastAsia="en-US"/>
    </w:rPr>
  </w:style>
  <w:style w:type="paragraph" w:styleId="Subtitle">
    <w:name w:val="Subtitle"/>
    <w:basedOn w:val="Normal"/>
    <w:next w:val="Normal"/>
    <w:link w:val="SubtitleChar"/>
    <w:uiPriority w:val="11"/>
    <w:qFormat/>
    <w:rsid w:val="000B5B8B"/>
    <w:pPr>
      <w:spacing w:after="60"/>
      <w:jc w:val="center"/>
      <w:outlineLvl w:val="1"/>
    </w:pPr>
    <w:rPr>
      <w:rFonts w:ascii="Cambria" w:hAnsi="Cambria"/>
      <w:lang w:val="en-US" w:eastAsia="en-US"/>
    </w:rPr>
  </w:style>
  <w:style w:type="character" w:customStyle="1" w:styleId="SubtitleChar">
    <w:name w:val="Subtitle Char"/>
    <w:link w:val="Subtitle"/>
    <w:uiPriority w:val="11"/>
    <w:rsid w:val="000B5B8B"/>
    <w:rPr>
      <w:rFonts w:ascii="Cambria" w:hAnsi="Cambria"/>
      <w:sz w:val="24"/>
      <w:szCs w:val="24"/>
      <w:lang w:val="en-US" w:eastAsia="en-US"/>
    </w:rPr>
  </w:style>
  <w:style w:type="paragraph" w:styleId="Caption">
    <w:name w:val="caption"/>
    <w:basedOn w:val="Normal"/>
    <w:next w:val="Normal"/>
    <w:uiPriority w:val="35"/>
    <w:unhideWhenUsed/>
    <w:qFormat/>
    <w:rsid w:val="000B5B8B"/>
    <w:rPr>
      <w:b/>
      <w:bCs/>
      <w:sz w:val="20"/>
      <w:szCs w:val="20"/>
      <w:lang w:val="en-US" w:eastAsia="en-US"/>
    </w:rPr>
  </w:style>
  <w:style w:type="table" w:customStyle="1" w:styleId="Koordinatnamreatabele1">
    <w:name w:val="Koordinatna mreža tabele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B5B8B"/>
  </w:style>
  <w:style w:type="table" w:styleId="TableElegant">
    <w:name w:val="Table Elegant"/>
    <w:basedOn w:val="TableNormal"/>
    <w:rsid w:val="000B5B8B"/>
    <w:rPr>
      <w:lang w:val="sr-Latn-BA" w:eastAsia="sr-Latn-B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Bezliste1">
    <w:name w:val="Bez liste1"/>
    <w:next w:val="NoList"/>
    <w:uiPriority w:val="99"/>
    <w:semiHidden/>
    <w:rsid w:val="000B5B8B"/>
  </w:style>
  <w:style w:type="paragraph" w:styleId="EndnoteText">
    <w:name w:val="endnote text"/>
    <w:basedOn w:val="Normal"/>
    <w:link w:val="EndnoteTextChar"/>
    <w:rsid w:val="000B5B8B"/>
    <w:rPr>
      <w:sz w:val="20"/>
      <w:szCs w:val="20"/>
      <w:lang w:val="sr-Latn-CS" w:eastAsia="sr-Latn-CS"/>
    </w:rPr>
  </w:style>
  <w:style w:type="character" w:customStyle="1" w:styleId="EndnoteTextChar">
    <w:name w:val="Endnote Text Char"/>
    <w:link w:val="EndnoteText"/>
    <w:rsid w:val="000B5B8B"/>
    <w:rPr>
      <w:lang w:val="sr-Latn-CS" w:eastAsia="sr-Latn-CS"/>
    </w:rPr>
  </w:style>
  <w:style w:type="character" w:styleId="EndnoteReference">
    <w:name w:val="endnote reference"/>
    <w:rsid w:val="000B5B8B"/>
    <w:rPr>
      <w:vertAlign w:val="superscript"/>
    </w:rPr>
  </w:style>
  <w:style w:type="numbering" w:customStyle="1" w:styleId="Bezliste2">
    <w:name w:val="Bez liste2"/>
    <w:next w:val="NoList"/>
    <w:uiPriority w:val="99"/>
    <w:semiHidden/>
    <w:rsid w:val="000B5B8B"/>
  </w:style>
  <w:style w:type="character" w:styleId="CommentReference">
    <w:name w:val="annotation reference"/>
    <w:basedOn w:val="DefaultParagraphFont"/>
    <w:uiPriority w:val="99"/>
    <w:semiHidden/>
    <w:unhideWhenUsed/>
    <w:rsid w:val="00F0369A"/>
    <w:rPr>
      <w:sz w:val="16"/>
      <w:szCs w:val="16"/>
    </w:rPr>
  </w:style>
  <w:style w:type="paragraph" w:styleId="CommentText">
    <w:name w:val="annotation text"/>
    <w:basedOn w:val="Normal"/>
    <w:link w:val="CommentTextChar"/>
    <w:uiPriority w:val="99"/>
    <w:semiHidden/>
    <w:unhideWhenUsed/>
    <w:rsid w:val="00F0369A"/>
    <w:rPr>
      <w:sz w:val="20"/>
      <w:szCs w:val="20"/>
    </w:rPr>
  </w:style>
  <w:style w:type="character" w:customStyle="1" w:styleId="CommentTextChar">
    <w:name w:val="Comment Text Char"/>
    <w:basedOn w:val="DefaultParagraphFont"/>
    <w:link w:val="CommentText"/>
    <w:uiPriority w:val="99"/>
    <w:semiHidden/>
    <w:rsid w:val="00F0369A"/>
    <w:rPr>
      <w:lang w:val="hr-HR" w:eastAsia="hr-HR"/>
    </w:rPr>
  </w:style>
  <w:style w:type="paragraph" w:styleId="CommentSubject">
    <w:name w:val="annotation subject"/>
    <w:basedOn w:val="CommentText"/>
    <w:next w:val="CommentText"/>
    <w:link w:val="CommentSubjectChar"/>
    <w:uiPriority w:val="99"/>
    <w:semiHidden/>
    <w:unhideWhenUsed/>
    <w:rsid w:val="00F0369A"/>
    <w:rPr>
      <w:b/>
      <w:bCs/>
    </w:rPr>
  </w:style>
  <w:style w:type="character" w:customStyle="1" w:styleId="CommentSubjectChar">
    <w:name w:val="Comment Subject Char"/>
    <w:basedOn w:val="CommentTextChar"/>
    <w:link w:val="CommentSubject"/>
    <w:uiPriority w:val="99"/>
    <w:semiHidden/>
    <w:rsid w:val="00F0369A"/>
    <w:rPr>
      <w:b/>
      <w:bCs/>
      <w:lang w:val="hr-HR" w:eastAsia="hr-HR"/>
    </w:rPr>
  </w:style>
  <w:style w:type="table" w:styleId="LightGrid-Accent2">
    <w:name w:val="Light Grid Accent 2"/>
    <w:basedOn w:val="TableNormal"/>
    <w:uiPriority w:val="62"/>
    <w:rsid w:val="00120F4B"/>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GridTable4-Accent41">
    <w:name w:val="Grid Table 4 - Accent 41"/>
    <w:basedOn w:val="TableNormal"/>
    <w:uiPriority w:val="49"/>
    <w:rsid w:val="007B6D7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42">
    <w:name w:val="Grid Table 4 - Accent 42"/>
    <w:basedOn w:val="TableNormal"/>
    <w:uiPriority w:val="49"/>
    <w:rsid w:val="00164791"/>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5Dark-Accent41">
    <w:name w:val="List Table 5 Dark - Accent 41"/>
    <w:basedOn w:val="TableNormal"/>
    <w:uiPriority w:val="50"/>
    <w:rsid w:val="00FF33FA"/>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ColorfulShading-Accent5">
    <w:name w:val="Colorful Shading Accent 5"/>
    <w:basedOn w:val="TableNormal"/>
    <w:uiPriority w:val="71"/>
    <w:rsid w:val="00967DE6"/>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LightList-Accent2">
    <w:name w:val="Light List Accent 2"/>
    <w:basedOn w:val="TableNormal"/>
    <w:uiPriority w:val="61"/>
    <w:rsid w:val="00CB4F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MediumGrid1-Accent5">
    <w:name w:val="Medium Grid 1 Accent 5"/>
    <w:basedOn w:val="TableNormal"/>
    <w:uiPriority w:val="67"/>
    <w:rsid w:val="0036677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D3FEE"/>
    <w:rPr>
      <w:sz w:val="24"/>
      <w:szCs w:val="24"/>
      <w:lang w:val="hr-HR" w:eastAsia="hr-HR"/>
    </w:rPr>
  </w:style>
  <w:style w:type="paragraph" w:styleId="Heading1">
    <w:name w:val="heading 1"/>
    <w:basedOn w:val="Normal"/>
    <w:next w:val="Normal"/>
    <w:link w:val="Heading1Char"/>
    <w:qFormat/>
    <w:rsid w:val="005F00F5"/>
    <w:pPr>
      <w:keepNext/>
      <w:outlineLvl w:val="0"/>
    </w:pPr>
    <w:rPr>
      <w:rFonts w:ascii="Arial" w:hAnsi="Arial"/>
      <w:szCs w:val="20"/>
    </w:rPr>
  </w:style>
  <w:style w:type="paragraph" w:styleId="Heading2">
    <w:name w:val="heading 2"/>
    <w:basedOn w:val="Normal"/>
    <w:next w:val="Normal"/>
    <w:link w:val="Heading2Char"/>
    <w:qFormat/>
    <w:rsid w:val="00387490"/>
    <w:pPr>
      <w:keepNext/>
      <w:spacing w:before="240" w:after="60"/>
      <w:outlineLvl w:val="1"/>
    </w:pPr>
    <w:rPr>
      <w:rFonts w:ascii="Arial" w:hAnsi="Arial" w:cs="Arial"/>
      <w:bCs/>
      <w:i/>
      <w:iCs/>
      <w:szCs w:val="28"/>
    </w:rPr>
  </w:style>
  <w:style w:type="paragraph" w:styleId="Heading3">
    <w:name w:val="heading 3"/>
    <w:basedOn w:val="Normal"/>
    <w:next w:val="Normal"/>
    <w:link w:val="Heading3Char"/>
    <w:qFormat/>
    <w:pPr>
      <w:keepNext/>
      <w:outlineLvl w:val="2"/>
    </w:pPr>
    <w:rPr>
      <w:b/>
      <w:szCs w:val="20"/>
      <w:lang w:eastAsia="en-US"/>
    </w:rPr>
  </w:style>
  <w:style w:type="paragraph" w:styleId="Heading8">
    <w:name w:val="heading 8"/>
    <w:basedOn w:val="Normal"/>
    <w:next w:val="Normal"/>
    <w:qFormat/>
    <w:pPr>
      <w:keepNext/>
      <w:jc w:val="both"/>
      <w:outlineLvl w:val="7"/>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link w:val="BodyTextChar"/>
    <w:uiPriority w:val="99"/>
    <w:rPr>
      <w:szCs w:val="20"/>
    </w:rPr>
  </w:style>
  <w:style w:type="paragraph" w:styleId="Footer">
    <w:name w:val="footer"/>
    <w:basedOn w:val="Normal"/>
    <w:link w:val="FooterChar"/>
    <w:uiPriority w:val="99"/>
    <w:pPr>
      <w:tabs>
        <w:tab w:val="center" w:pos="4320"/>
        <w:tab w:val="right" w:pos="8640"/>
      </w:tabs>
    </w:pPr>
    <w:rPr>
      <w:szCs w:val="20"/>
      <w:lang w:val="en-US" w:eastAsia="en-US"/>
    </w:rPr>
  </w:style>
  <w:style w:type="paragraph" w:customStyle="1" w:styleId="xl25">
    <w:name w:val="xl25"/>
    <w:basedOn w:val="Normal"/>
    <w:pPr>
      <w:spacing w:before="100" w:beforeAutospacing="1" w:after="100" w:afterAutospacing="1"/>
    </w:pPr>
    <w:rPr>
      <w:rFonts w:ascii="Arial" w:hAnsi="Arial"/>
      <w:sz w:val="16"/>
      <w:szCs w:val="16"/>
    </w:rPr>
  </w:style>
  <w:style w:type="paragraph" w:styleId="NormalWeb">
    <w:name w:val="Normal (Web)"/>
    <w:basedOn w:val="Normal"/>
    <w:semiHidden/>
    <w:pPr>
      <w:spacing w:before="100" w:beforeAutospacing="1" w:after="100" w:afterAutospacing="1"/>
    </w:pPr>
  </w:style>
  <w:style w:type="paragraph" w:styleId="Header">
    <w:name w:val="header"/>
    <w:basedOn w:val="Normal"/>
    <w:link w:val="HeaderChar"/>
    <w:uiPriority w:val="99"/>
    <w:pPr>
      <w:tabs>
        <w:tab w:val="center" w:pos="4536"/>
        <w:tab w:val="right" w:pos="9072"/>
      </w:tabs>
    </w:pPr>
    <w:rPr>
      <w:rFonts w:ascii="Courier New" w:hAnsi="Courier New"/>
      <w:sz w:val="20"/>
      <w:szCs w:val="20"/>
      <w:lang w:val="en-AU"/>
    </w:rPr>
  </w:style>
  <w:style w:type="character" w:styleId="PageNumber">
    <w:name w:val="page number"/>
    <w:basedOn w:val="DefaultParagraphFont"/>
    <w:uiPriority w:val="99"/>
  </w:style>
  <w:style w:type="paragraph" w:styleId="BodyTextIndent">
    <w:name w:val="Body Text Indent"/>
    <w:basedOn w:val="Normal"/>
    <w:semiHidden/>
    <w:pPr>
      <w:ind w:firstLine="720"/>
    </w:pPr>
    <w:rPr>
      <w:szCs w:val="20"/>
      <w:lang w:eastAsia="en-US"/>
    </w:rPr>
  </w:style>
  <w:style w:type="paragraph" w:customStyle="1" w:styleId="xl27">
    <w:name w:val="xl27"/>
    <w:basedOn w:val="Normal"/>
    <w:pPr>
      <w:spacing w:before="100" w:beforeAutospacing="1" w:after="100" w:afterAutospacing="1"/>
      <w:jc w:val="right"/>
    </w:pPr>
    <w:rPr>
      <w:rFonts w:ascii="Arial" w:hAnsi="Arial"/>
      <w:sz w:val="16"/>
      <w:szCs w:val="16"/>
    </w:rPr>
  </w:style>
  <w:style w:type="paragraph" w:customStyle="1" w:styleId="xl57">
    <w:name w:val="xl57"/>
    <w:basedOn w:val="Normal"/>
    <w:pPr>
      <w:pBdr>
        <w:left w:val="single" w:sz="4" w:space="0" w:color="auto"/>
        <w:bottom w:val="single" w:sz="4" w:space="0" w:color="auto"/>
        <w:right w:val="single" w:sz="4" w:space="0" w:color="auto"/>
      </w:pBdr>
      <w:shd w:val="clear" w:color="auto" w:fill="FFFFFF"/>
      <w:spacing w:before="100" w:beforeAutospacing="1" w:after="100" w:afterAutospacing="1"/>
    </w:pPr>
    <w:rPr>
      <w:rFonts w:ascii="Tahoma" w:hAnsi="Tahoma" w:cs="Tahoma"/>
      <w:sz w:val="16"/>
      <w:szCs w:val="16"/>
    </w:rPr>
  </w:style>
  <w:style w:type="paragraph" w:customStyle="1" w:styleId="xl23">
    <w:name w:val="xl23"/>
    <w:basedOn w:val="Normal"/>
    <w:pPr>
      <w:spacing w:before="100" w:beforeAutospacing="1" w:after="100" w:afterAutospacing="1"/>
      <w:jc w:val="center"/>
    </w:pPr>
    <w:rPr>
      <w:rFonts w:ascii="Arial" w:hAnsi="Arial"/>
      <w:b/>
      <w:bCs/>
      <w:sz w:val="28"/>
      <w:szCs w:val="28"/>
    </w:rPr>
  </w:style>
  <w:style w:type="paragraph" w:customStyle="1" w:styleId="z-TopofForm1">
    <w:name w:val="z-Top of Form1"/>
    <w:next w:val="Normal"/>
    <w:hidden/>
    <w:pPr>
      <w:pBdr>
        <w:bottom w:val="double" w:sz="2" w:space="0" w:color="000000"/>
      </w:pBdr>
      <w:autoSpaceDE w:val="0"/>
      <w:autoSpaceDN w:val="0"/>
      <w:adjustRightInd w:val="0"/>
      <w:jc w:val="center"/>
    </w:pPr>
    <w:rPr>
      <w:rFonts w:ascii="Arial" w:hAnsi="Arial"/>
      <w:vanish/>
      <w:sz w:val="16"/>
      <w:szCs w:val="16"/>
      <w:lang w:val="hr-HR" w:eastAsia="hr-HR"/>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olor w:val="000000"/>
      <w:sz w:val="14"/>
      <w:szCs w:val="14"/>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14"/>
      <w:szCs w:val="14"/>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eastAsia="Arial Unicode MS" w:hAnsi="Arial Narrow"/>
      <w:color w:val="000000"/>
      <w:sz w:val="14"/>
      <w:szCs w:val="14"/>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Arial Unicode MS"/>
      <w:color w:val="000000"/>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eastAsia="Arial Unicode MS" w:hAnsi="Arial Narrow"/>
      <w:color w:val="000000"/>
      <w:sz w:val="14"/>
      <w:szCs w:val="14"/>
    </w:rPr>
  </w:style>
  <w:style w:type="paragraph" w:customStyle="1" w:styleId="xl35">
    <w:name w:val="xl35"/>
    <w:basedOn w:val="Normal"/>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6">
    <w:name w:val="xl36"/>
    <w:basedOn w:val="Normal"/>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Narrow" w:eastAsia="Arial Unicode MS" w:hAnsi="Arial Narrow"/>
      <w:color w:val="000000"/>
      <w:sz w:val="14"/>
      <w:szCs w:val="14"/>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olor w:val="000000"/>
      <w:sz w:val="14"/>
      <w:szCs w:val="1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eastAsia="Arial Unicode MS"/>
      <w:color w:val="000000"/>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olor w:val="000000"/>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eastAsia="Arial Unicode MS"/>
      <w:color w:val="000000"/>
      <w:sz w:val="14"/>
      <w:szCs w:val="1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Narrow" w:eastAsia="Arial Unicode MS" w:hAnsi="Arial Narrow"/>
      <w:color w:val="000000"/>
      <w:sz w:val="14"/>
      <w:szCs w:val="14"/>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eastAsia="Arial Unicode MS" w:hAnsi="Arial Narrow"/>
      <w:color w:val="000000"/>
      <w:sz w:val="14"/>
      <w:szCs w:val="14"/>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Narrow" w:eastAsia="Arial Unicode MS" w:hAnsi="Arial Narrow"/>
      <w:color w:val="000000"/>
      <w:sz w:val="14"/>
      <w:szCs w:val="14"/>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sz w:val="14"/>
      <w:szCs w:val="1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6">
    <w:name w:val="xl46"/>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Narrow" w:eastAsia="Arial Unicode MS" w:hAnsi="Arial Narrow"/>
      <w:b/>
      <w:bCs/>
      <w:sz w:val="14"/>
      <w:szCs w:val="14"/>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eastAsia="Arial Unicode MS"/>
      <w:b/>
      <w:bCs/>
    </w:rPr>
  </w:style>
  <w:style w:type="paragraph" w:customStyle="1" w:styleId="xl48">
    <w:name w:val="xl48"/>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rFonts w:ascii="Arial Narrow" w:eastAsia="Arial Unicode MS" w:hAnsi="Arial Narrow"/>
      <w:b/>
      <w:bCs/>
      <w:sz w:val="14"/>
      <w:szCs w:val="14"/>
    </w:rPr>
  </w:style>
  <w:style w:type="paragraph" w:customStyle="1" w:styleId="xl49">
    <w:name w:val="xl49"/>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0">
    <w:name w:val="xl50"/>
    <w:basedOn w:val="Normal"/>
    <w:pPr>
      <w:pBdr>
        <w:top w:val="single" w:sz="4" w:space="0" w:color="auto"/>
        <w:left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1">
    <w:name w:val="xl51"/>
    <w:basedOn w:val="Normal"/>
    <w:pPr>
      <w:pBdr>
        <w:left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2">
    <w:name w:val="xl52"/>
    <w:basedOn w:val="Normal"/>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eastAsia="Arial Unicode MS"/>
      <w:b/>
      <w:bCs/>
      <w:color w:val="000000"/>
      <w:sz w:val="14"/>
      <w:szCs w:val="14"/>
    </w:rPr>
  </w:style>
  <w:style w:type="paragraph" w:customStyle="1" w:styleId="xl53">
    <w:name w:val="xl53"/>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rFonts w:eastAsia="Arial Unicode MS"/>
      <w:b/>
      <w:bCs/>
      <w:color w:val="000000"/>
      <w:sz w:val="14"/>
      <w:szCs w:val="14"/>
    </w:rPr>
  </w:style>
  <w:style w:type="paragraph" w:styleId="ListParagraph">
    <w:name w:val="List Paragraph"/>
    <w:basedOn w:val="Normal"/>
    <w:uiPriority w:val="34"/>
    <w:qFormat/>
    <w:rsid w:val="006932B6"/>
    <w:pPr>
      <w:ind w:left="708"/>
    </w:pPr>
  </w:style>
  <w:style w:type="paragraph" w:styleId="BalloonText">
    <w:name w:val="Balloon Text"/>
    <w:basedOn w:val="Normal"/>
    <w:link w:val="BalloonTextChar"/>
    <w:unhideWhenUsed/>
    <w:rsid w:val="0052615B"/>
    <w:rPr>
      <w:rFonts w:ascii="Tahoma" w:hAnsi="Tahoma" w:cs="Tahoma"/>
      <w:sz w:val="16"/>
      <w:szCs w:val="16"/>
    </w:rPr>
  </w:style>
  <w:style w:type="character" w:customStyle="1" w:styleId="BalloonTextChar">
    <w:name w:val="Balloon Text Char"/>
    <w:link w:val="BalloonText"/>
    <w:rsid w:val="0052615B"/>
    <w:rPr>
      <w:rFonts w:ascii="Tahoma" w:hAnsi="Tahoma" w:cs="Tahoma"/>
      <w:sz w:val="16"/>
      <w:szCs w:val="16"/>
      <w:lang w:val="hr-HR" w:eastAsia="hr-HR"/>
    </w:rPr>
  </w:style>
  <w:style w:type="paragraph" w:styleId="TOC1">
    <w:name w:val="toc 1"/>
    <w:basedOn w:val="Normal"/>
    <w:next w:val="Normal"/>
    <w:autoRedefine/>
    <w:uiPriority w:val="39"/>
    <w:qFormat/>
    <w:rsid w:val="00F2233A"/>
    <w:pPr>
      <w:tabs>
        <w:tab w:val="right" w:leader="dot" w:pos="9921"/>
      </w:tabs>
      <w:spacing w:before="120" w:after="120"/>
    </w:pPr>
    <w:rPr>
      <w:rFonts w:eastAsiaTheme="minorEastAsia"/>
      <w:b/>
      <w:noProof/>
      <w:sz w:val="22"/>
      <w:szCs w:val="22"/>
      <w:lang w:val="sr-Latn-RS" w:eastAsia="sr-Latn-RS"/>
    </w:rPr>
  </w:style>
  <w:style w:type="paragraph" w:styleId="TOCHeading">
    <w:name w:val="TOC Heading"/>
    <w:basedOn w:val="Normal"/>
    <w:next w:val="Normal"/>
    <w:uiPriority w:val="39"/>
    <w:qFormat/>
    <w:rsid w:val="00425C89"/>
    <w:pPr>
      <w:keepNext/>
      <w:keepLines/>
      <w:spacing w:before="480" w:line="276" w:lineRule="auto"/>
    </w:pPr>
    <w:rPr>
      <w:rFonts w:ascii="Cambria" w:hAnsi="Cambria"/>
      <w:b/>
      <w:bCs/>
      <w:color w:val="365F91"/>
      <w:sz w:val="28"/>
      <w:szCs w:val="28"/>
      <w:lang w:val="en-US" w:eastAsia="en-US"/>
    </w:rPr>
  </w:style>
  <w:style w:type="paragraph" w:styleId="TOC2">
    <w:name w:val="toc 2"/>
    <w:basedOn w:val="Normal"/>
    <w:next w:val="Normal"/>
    <w:autoRedefine/>
    <w:uiPriority w:val="39"/>
    <w:qFormat/>
    <w:rsid w:val="00425C89"/>
    <w:pPr>
      <w:ind w:left="240"/>
    </w:pPr>
    <w:rPr>
      <w:smallCaps/>
      <w:sz w:val="20"/>
      <w:szCs w:val="20"/>
    </w:rPr>
  </w:style>
  <w:style w:type="paragraph" w:styleId="TOC3">
    <w:name w:val="toc 3"/>
    <w:basedOn w:val="Normal"/>
    <w:next w:val="Normal"/>
    <w:autoRedefine/>
    <w:uiPriority w:val="39"/>
    <w:unhideWhenUsed/>
    <w:qFormat/>
    <w:rsid w:val="00425C89"/>
    <w:pPr>
      <w:ind w:left="480"/>
    </w:pPr>
    <w:rPr>
      <w:i/>
      <w:iCs/>
      <w:sz w:val="20"/>
      <w:szCs w:val="20"/>
    </w:rPr>
  </w:style>
  <w:style w:type="paragraph" w:styleId="Title">
    <w:name w:val="Title"/>
    <w:next w:val="Normal"/>
    <w:link w:val="TitleChar"/>
    <w:uiPriority w:val="10"/>
    <w:qFormat/>
    <w:rsid w:val="00425C89"/>
    <w:pPr>
      <w:spacing w:before="240" w:after="60"/>
      <w:jc w:val="center"/>
      <w:outlineLvl w:val="0"/>
    </w:pPr>
    <w:rPr>
      <w:rFonts w:ascii="Cambria" w:hAnsi="Cambria"/>
      <w:b/>
      <w:bCs/>
      <w:kern w:val="28"/>
      <w:sz w:val="32"/>
      <w:szCs w:val="32"/>
      <w:lang w:val="hr-HR" w:eastAsia="hr-HR"/>
    </w:rPr>
  </w:style>
  <w:style w:type="character" w:customStyle="1" w:styleId="TitleChar">
    <w:name w:val="Title Char"/>
    <w:link w:val="Title"/>
    <w:uiPriority w:val="10"/>
    <w:rsid w:val="00425C89"/>
    <w:rPr>
      <w:rFonts w:ascii="Cambria" w:hAnsi="Cambria"/>
      <w:b/>
      <w:bCs/>
      <w:kern w:val="28"/>
      <w:sz w:val="32"/>
      <w:szCs w:val="32"/>
      <w:lang w:val="hr-HR" w:eastAsia="hr-HR" w:bidi="ar-SA"/>
    </w:rPr>
  </w:style>
  <w:style w:type="table" w:styleId="TableGrid">
    <w:name w:val="Table Grid"/>
    <w:basedOn w:val="TableNormal"/>
    <w:rsid w:val="00416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B1B27"/>
    <w:rPr>
      <w:color w:val="0563C1"/>
      <w:u w:val="single"/>
    </w:rPr>
  </w:style>
  <w:style w:type="paragraph" w:styleId="TOC4">
    <w:name w:val="toc 4"/>
    <w:basedOn w:val="Normal"/>
    <w:next w:val="Normal"/>
    <w:autoRedefine/>
    <w:semiHidden/>
    <w:rsid w:val="00387490"/>
    <w:pPr>
      <w:ind w:left="720"/>
    </w:pPr>
    <w:rPr>
      <w:sz w:val="18"/>
      <w:szCs w:val="18"/>
    </w:rPr>
  </w:style>
  <w:style w:type="paragraph" w:styleId="TOC5">
    <w:name w:val="toc 5"/>
    <w:basedOn w:val="Normal"/>
    <w:next w:val="Normal"/>
    <w:autoRedefine/>
    <w:semiHidden/>
    <w:rsid w:val="00387490"/>
    <w:pPr>
      <w:ind w:left="960"/>
    </w:pPr>
    <w:rPr>
      <w:sz w:val="18"/>
      <w:szCs w:val="18"/>
    </w:rPr>
  </w:style>
  <w:style w:type="paragraph" w:styleId="TOC6">
    <w:name w:val="toc 6"/>
    <w:basedOn w:val="Normal"/>
    <w:next w:val="Normal"/>
    <w:autoRedefine/>
    <w:semiHidden/>
    <w:rsid w:val="00387490"/>
    <w:pPr>
      <w:ind w:left="1200"/>
    </w:pPr>
    <w:rPr>
      <w:sz w:val="18"/>
      <w:szCs w:val="18"/>
    </w:rPr>
  </w:style>
  <w:style w:type="paragraph" w:styleId="TOC7">
    <w:name w:val="toc 7"/>
    <w:basedOn w:val="Normal"/>
    <w:next w:val="Normal"/>
    <w:autoRedefine/>
    <w:semiHidden/>
    <w:rsid w:val="00387490"/>
    <w:pPr>
      <w:ind w:left="1440"/>
    </w:pPr>
    <w:rPr>
      <w:sz w:val="18"/>
      <w:szCs w:val="18"/>
    </w:rPr>
  </w:style>
  <w:style w:type="paragraph" w:styleId="TOC8">
    <w:name w:val="toc 8"/>
    <w:basedOn w:val="Normal"/>
    <w:next w:val="Normal"/>
    <w:autoRedefine/>
    <w:semiHidden/>
    <w:rsid w:val="00387490"/>
    <w:pPr>
      <w:ind w:left="1680"/>
    </w:pPr>
    <w:rPr>
      <w:sz w:val="18"/>
      <w:szCs w:val="18"/>
    </w:rPr>
  </w:style>
  <w:style w:type="paragraph" w:styleId="TOC9">
    <w:name w:val="toc 9"/>
    <w:basedOn w:val="Normal"/>
    <w:next w:val="Normal"/>
    <w:autoRedefine/>
    <w:semiHidden/>
    <w:rsid w:val="00387490"/>
    <w:pPr>
      <w:ind w:left="1920"/>
    </w:pPr>
    <w:rPr>
      <w:sz w:val="18"/>
      <w:szCs w:val="18"/>
    </w:rPr>
  </w:style>
  <w:style w:type="character" w:customStyle="1" w:styleId="Heading2Char">
    <w:name w:val="Heading 2 Char"/>
    <w:link w:val="Heading2"/>
    <w:rsid w:val="00387490"/>
    <w:rPr>
      <w:rFonts w:ascii="Arial" w:hAnsi="Arial" w:cs="Arial"/>
      <w:bCs/>
      <w:i/>
      <w:iCs/>
      <w:sz w:val="24"/>
      <w:szCs w:val="28"/>
      <w:lang w:val="hr-HR" w:eastAsia="hr-HR" w:bidi="ar-SA"/>
    </w:rPr>
  </w:style>
  <w:style w:type="paragraph" w:styleId="NoSpacing">
    <w:name w:val="No Spacing"/>
    <w:uiPriority w:val="1"/>
    <w:qFormat/>
    <w:rsid w:val="00F433DE"/>
    <w:rPr>
      <w:sz w:val="24"/>
      <w:szCs w:val="24"/>
      <w:lang w:val="hr-HR" w:eastAsia="hr-HR"/>
    </w:rPr>
  </w:style>
  <w:style w:type="character" w:customStyle="1" w:styleId="FooterChar">
    <w:name w:val="Footer Char"/>
    <w:link w:val="Footer"/>
    <w:uiPriority w:val="99"/>
    <w:rsid w:val="00B03D86"/>
    <w:rPr>
      <w:sz w:val="24"/>
      <w:lang w:val="en-US" w:eastAsia="en-US"/>
    </w:rPr>
  </w:style>
  <w:style w:type="character" w:customStyle="1" w:styleId="HeaderChar">
    <w:name w:val="Header Char"/>
    <w:link w:val="Header"/>
    <w:uiPriority w:val="99"/>
    <w:rsid w:val="00307D58"/>
    <w:rPr>
      <w:rFonts w:ascii="Courier New" w:hAnsi="Courier New"/>
      <w:lang w:val="en-AU" w:eastAsia="hr-HR"/>
    </w:rPr>
  </w:style>
  <w:style w:type="table" w:styleId="MediumShading1-Accent6">
    <w:name w:val="Medium Shading 1 Accent 6"/>
    <w:basedOn w:val="TableNormal"/>
    <w:uiPriority w:val="63"/>
    <w:rsid w:val="00E8775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LightList-Accent5">
    <w:name w:val="Light List Accent 5"/>
    <w:basedOn w:val="TableNormal"/>
    <w:uiPriority w:val="61"/>
    <w:rsid w:val="00F97480"/>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A15E0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Heading1Char">
    <w:name w:val="Heading 1 Char"/>
    <w:link w:val="Heading1"/>
    <w:rsid w:val="00A3290D"/>
    <w:rPr>
      <w:rFonts w:ascii="Arial" w:hAnsi="Arial"/>
      <w:sz w:val="24"/>
      <w:lang w:val="hr-HR" w:eastAsia="hr-HR"/>
    </w:rPr>
  </w:style>
  <w:style w:type="table" w:styleId="MediumGrid1-Accent6">
    <w:name w:val="Medium Grid 1 Accent 6"/>
    <w:basedOn w:val="TableNormal"/>
    <w:uiPriority w:val="67"/>
    <w:rsid w:val="00C22C2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Heading3Char">
    <w:name w:val="Heading 3 Char"/>
    <w:link w:val="Heading3"/>
    <w:rsid w:val="000B5B8B"/>
    <w:rPr>
      <w:b/>
      <w:sz w:val="24"/>
      <w:lang w:val="hr-HR" w:eastAsia="en-US"/>
    </w:rPr>
  </w:style>
  <w:style w:type="character" w:customStyle="1" w:styleId="BodyTextChar">
    <w:name w:val="Body Text Char"/>
    <w:aliases w:val="  uvlaka 2 Char, uvlaka 3 Char"/>
    <w:link w:val="BodyText"/>
    <w:uiPriority w:val="99"/>
    <w:rsid w:val="000B5B8B"/>
    <w:rPr>
      <w:sz w:val="24"/>
      <w:lang w:val="hr-HR" w:eastAsia="hr-HR"/>
    </w:rPr>
  </w:style>
  <w:style w:type="paragraph" w:styleId="FootnoteText">
    <w:name w:val="footnote text"/>
    <w:basedOn w:val="Normal"/>
    <w:link w:val="FootnoteTextChar"/>
    <w:uiPriority w:val="99"/>
    <w:rsid w:val="000B5B8B"/>
    <w:rPr>
      <w:sz w:val="20"/>
      <w:szCs w:val="20"/>
      <w:lang w:val="en-GB" w:eastAsia="en-GB"/>
    </w:rPr>
  </w:style>
  <w:style w:type="character" w:customStyle="1" w:styleId="FootnoteTextChar">
    <w:name w:val="Footnote Text Char"/>
    <w:link w:val="FootnoteText"/>
    <w:uiPriority w:val="99"/>
    <w:rsid w:val="000B5B8B"/>
    <w:rPr>
      <w:lang w:val="en-GB" w:eastAsia="en-GB"/>
    </w:rPr>
  </w:style>
  <w:style w:type="character" w:styleId="FootnoteReference">
    <w:name w:val="footnote reference"/>
    <w:uiPriority w:val="99"/>
    <w:rsid w:val="000B5B8B"/>
    <w:rPr>
      <w:rFonts w:cs="Times New Roman"/>
      <w:vertAlign w:val="superscript"/>
    </w:rPr>
  </w:style>
  <w:style w:type="character" w:styleId="Emphasis">
    <w:name w:val="Emphasis"/>
    <w:uiPriority w:val="20"/>
    <w:qFormat/>
    <w:rsid w:val="000B5B8B"/>
    <w:rPr>
      <w:rFonts w:cs="Times New Roman"/>
      <w:i/>
    </w:rPr>
  </w:style>
  <w:style w:type="character" w:styleId="Strong">
    <w:name w:val="Strong"/>
    <w:uiPriority w:val="22"/>
    <w:qFormat/>
    <w:rsid w:val="000B5B8B"/>
    <w:rPr>
      <w:rFonts w:cs="Times New Roman"/>
      <w:b/>
    </w:rPr>
  </w:style>
  <w:style w:type="paragraph" w:styleId="PlainText">
    <w:name w:val="Plain Text"/>
    <w:basedOn w:val="Normal"/>
    <w:link w:val="PlainTextChar"/>
    <w:rsid w:val="000B5B8B"/>
    <w:rPr>
      <w:rFonts w:ascii="Courier New" w:hAnsi="Courier New" w:cs="Courier New"/>
      <w:sz w:val="20"/>
      <w:szCs w:val="20"/>
      <w:lang w:val="en-US" w:eastAsia="en-US"/>
    </w:rPr>
  </w:style>
  <w:style w:type="character" w:customStyle="1" w:styleId="PlainTextChar">
    <w:name w:val="Plain Text Char"/>
    <w:link w:val="PlainText"/>
    <w:rsid w:val="000B5B8B"/>
    <w:rPr>
      <w:rFonts w:ascii="Courier New" w:hAnsi="Courier New" w:cs="Courier New"/>
      <w:lang w:val="en-US" w:eastAsia="en-US"/>
    </w:rPr>
  </w:style>
  <w:style w:type="character" w:styleId="FollowedHyperlink">
    <w:name w:val="FollowedHyperlink"/>
    <w:uiPriority w:val="99"/>
    <w:unhideWhenUsed/>
    <w:rsid w:val="000B5B8B"/>
    <w:rPr>
      <w:rFonts w:cs="Times New Roman"/>
      <w:color w:val="800080"/>
      <w:u w:val="single"/>
    </w:rPr>
  </w:style>
  <w:style w:type="paragraph" w:customStyle="1" w:styleId="Tabelatekst">
    <w:name w:val="Tabela tekst"/>
    <w:basedOn w:val="Normal"/>
    <w:rsid w:val="000B5B8B"/>
    <w:pPr>
      <w:jc w:val="both"/>
    </w:pPr>
    <w:rPr>
      <w:noProof/>
      <w:sz w:val="22"/>
      <w:szCs w:val="20"/>
      <w:lang w:val="sr-Latn-CS" w:eastAsia="sr-Latn-CS"/>
    </w:rPr>
  </w:style>
  <w:style w:type="paragraph" w:customStyle="1" w:styleId="Standard">
    <w:name w:val="Standard"/>
    <w:rsid w:val="000B5B8B"/>
    <w:pPr>
      <w:widowControl w:val="0"/>
      <w:suppressAutoHyphens/>
      <w:autoSpaceDN w:val="0"/>
      <w:textAlignment w:val="baseline"/>
    </w:pPr>
    <w:rPr>
      <w:rFonts w:cs="Mangal"/>
      <w:kern w:val="3"/>
      <w:sz w:val="24"/>
      <w:szCs w:val="24"/>
      <w:lang w:val="en-US" w:eastAsia="zh-CN" w:bidi="hi-IN"/>
    </w:rPr>
  </w:style>
  <w:style w:type="table" w:customStyle="1" w:styleId="TableGrid1">
    <w:name w:val="Table Grid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0B5B8B"/>
    <w:pPr>
      <w:pBdr>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6">
    <w:name w:val="xl66"/>
    <w:basedOn w:val="Normal"/>
    <w:rsid w:val="000B5B8B"/>
    <w:pPr>
      <w:pBdr>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7">
    <w:name w:val="xl67"/>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68">
    <w:name w:val="xl68"/>
    <w:basedOn w:val="Normal"/>
    <w:rsid w:val="000B5B8B"/>
    <w:pPr>
      <w:pBdr>
        <w:left w:val="double" w:sz="6"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69">
    <w:name w:val="xl69"/>
    <w:basedOn w:val="Normal"/>
    <w:rsid w:val="000B5B8B"/>
    <w:pPr>
      <w:pBdr>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70">
    <w:name w:val="xl70"/>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71">
    <w:name w:val="xl71"/>
    <w:basedOn w:val="Normal"/>
    <w:rsid w:val="000B5B8B"/>
    <w:pPr>
      <w:pBdr>
        <w:bottom w:val="single" w:sz="4" w:space="0" w:color="auto"/>
        <w:right w:val="single" w:sz="4" w:space="0" w:color="auto"/>
      </w:pBdr>
      <w:spacing w:before="100" w:beforeAutospacing="1" w:after="100" w:afterAutospacing="1"/>
      <w:jc w:val="right"/>
      <w:textAlignment w:val="top"/>
    </w:pPr>
    <w:rPr>
      <w:b/>
      <w:bCs/>
      <w:lang w:val="en-US" w:eastAsia="en-US"/>
    </w:rPr>
  </w:style>
  <w:style w:type="paragraph" w:customStyle="1" w:styleId="xl72">
    <w:name w:val="xl72"/>
    <w:basedOn w:val="Normal"/>
    <w:rsid w:val="000B5B8B"/>
    <w:pPr>
      <w:pBdr>
        <w:left w:val="double" w:sz="6" w:space="0" w:color="auto"/>
        <w:bottom w:val="double" w:sz="6" w:space="0" w:color="auto"/>
        <w:right w:val="single" w:sz="4" w:space="0" w:color="auto"/>
      </w:pBdr>
      <w:spacing w:before="100" w:beforeAutospacing="1" w:after="100" w:afterAutospacing="1"/>
      <w:jc w:val="center"/>
      <w:textAlignment w:val="top"/>
    </w:pPr>
    <w:rPr>
      <w:lang w:val="en-US" w:eastAsia="en-US"/>
    </w:rPr>
  </w:style>
  <w:style w:type="paragraph" w:customStyle="1" w:styleId="xl73">
    <w:name w:val="xl73"/>
    <w:basedOn w:val="Normal"/>
    <w:rsid w:val="000B5B8B"/>
    <w:pPr>
      <w:pBdr>
        <w:bottom w:val="double" w:sz="6" w:space="0" w:color="auto"/>
        <w:right w:val="single" w:sz="4" w:space="0" w:color="auto"/>
      </w:pBdr>
      <w:spacing w:before="100" w:beforeAutospacing="1" w:after="100" w:afterAutospacing="1"/>
      <w:textAlignment w:val="top"/>
    </w:pPr>
    <w:rPr>
      <w:lang w:val="en-US" w:eastAsia="en-US"/>
    </w:rPr>
  </w:style>
  <w:style w:type="paragraph" w:customStyle="1" w:styleId="xl74">
    <w:name w:val="xl74"/>
    <w:basedOn w:val="Normal"/>
    <w:rsid w:val="000B5B8B"/>
    <w:pPr>
      <w:pBdr>
        <w:bottom w:val="double" w:sz="6" w:space="0" w:color="auto"/>
        <w:right w:val="single" w:sz="4" w:space="0" w:color="auto"/>
      </w:pBdr>
      <w:spacing w:before="100" w:beforeAutospacing="1" w:after="100" w:afterAutospacing="1"/>
      <w:jc w:val="right"/>
      <w:textAlignment w:val="top"/>
    </w:pPr>
    <w:rPr>
      <w:b/>
      <w:bCs/>
      <w:lang w:val="en-US" w:eastAsia="en-US"/>
    </w:rPr>
  </w:style>
  <w:style w:type="paragraph" w:customStyle="1" w:styleId="xl75">
    <w:name w:val="xl75"/>
    <w:basedOn w:val="Normal"/>
    <w:rsid w:val="000B5B8B"/>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76">
    <w:name w:val="xl76"/>
    <w:basedOn w:val="Normal"/>
    <w:rsid w:val="000B5B8B"/>
    <w:pPr>
      <w:pBdr>
        <w:top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77">
    <w:name w:val="xl77"/>
    <w:basedOn w:val="Normal"/>
    <w:rsid w:val="000B5B8B"/>
    <w:pPr>
      <w:pBdr>
        <w:bottom w:val="double" w:sz="6" w:space="0" w:color="auto"/>
        <w:right w:val="single" w:sz="4" w:space="0" w:color="auto"/>
      </w:pBdr>
      <w:spacing w:before="100" w:beforeAutospacing="1" w:after="100" w:afterAutospacing="1"/>
      <w:jc w:val="right"/>
      <w:textAlignment w:val="top"/>
    </w:pPr>
    <w:rPr>
      <w:lang w:val="en-US" w:eastAsia="en-US"/>
    </w:rPr>
  </w:style>
  <w:style w:type="paragraph" w:customStyle="1" w:styleId="xl78">
    <w:name w:val="xl78"/>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79">
    <w:name w:val="xl79"/>
    <w:basedOn w:val="Normal"/>
    <w:rsid w:val="000B5B8B"/>
    <w:pPr>
      <w:pBdr>
        <w:bottom w:val="single" w:sz="4"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80">
    <w:name w:val="xl80"/>
    <w:basedOn w:val="Normal"/>
    <w:rsid w:val="000B5B8B"/>
    <w:pPr>
      <w:pBdr>
        <w:top w:val="double" w:sz="6" w:space="0" w:color="auto"/>
        <w:bottom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81">
    <w:name w:val="xl81"/>
    <w:basedOn w:val="Normal"/>
    <w:rsid w:val="000B5B8B"/>
    <w:pPr>
      <w:pBdr>
        <w:bottom w:val="double" w:sz="6" w:space="0" w:color="auto"/>
        <w:right w:val="single" w:sz="4" w:space="0" w:color="auto"/>
      </w:pBdr>
      <w:spacing w:before="100" w:beforeAutospacing="1" w:after="100" w:afterAutospacing="1"/>
      <w:jc w:val="center"/>
      <w:textAlignment w:val="top"/>
    </w:pPr>
    <w:rPr>
      <w:lang w:val="en-US" w:eastAsia="en-US"/>
    </w:rPr>
  </w:style>
  <w:style w:type="paragraph" w:customStyle="1" w:styleId="xl82">
    <w:name w:val="xl82"/>
    <w:basedOn w:val="Normal"/>
    <w:rsid w:val="000B5B8B"/>
    <w:pPr>
      <w:pBdr>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83">
    <w:name w:val="xl83"/>
    <w:basedOn w:val="Normal"/>
    <w:rsid w:val="000B5B8B"/>
    <w:pPr>
      <w:pBdr>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84">
    <w:name w:val="xl84"/>
    <w:basedOn w:val="Normal"/>
    <w:rsid w:val="000B5B8B"/>
    <w:pPr>
      <w:pBdr>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85">
    <w:name w:val="xl85"/>
    <w:basedOn w:val="Normal"/>
    <w:rsid w:val="000B5B8B"/>
    <w:pPr>
      <w:pBdr>
        <w:top w:val="double" w:sz="6" w:space="0" w:color="auto"/>
        <w:bottom w:val="double" w:sz="6" w:space="0" w:color="auto"/>
        <w:right w:val="double" w:sz="6" w:space="0" w:color="auto"/>
      </w:pBdr>
      <w:spacing w:before="100" w:beforeAutospacing="1" w:after="100" w:afterAutospacing="1"/>
      <w:textAlignment w:val="top"/>
    </w:pPr>
    <w:rPr>
      <w:lang w:val="en-US" w:eastAsia="en-US"/>
    </w:rPr>
  </w:style>
  <w:style w:type="paragraph" w:customStyle="1" w:styleId="xl86">
    <w:name w:val="xl86"/>
    <w:basedOn w:val="Normal"/>
    <w:rsid w:val="000B5B8B"/>
    <w:pPr>
      <w:pBdr>
        <w:bottom w:val="double" w:sz="6" w:space="0" w:color="auto"/>
        <w:right w:val="single" w:sz="4" w:space="0" w:color="auto"/>
      </w:pBdr>
      <w:spacing w:before="100" w:beforeAutospacing="1" w:after="100" w:afterAutospacing="1"/>
      <w:textAlignment w:val="top"/>
    </w:pPr>
    <w:rPr>
      <w:lang w:val="en-US" w:eastAsia="en-US"/>
    </w:rPr>
  </w:style>
  <w:style w:type="paragraph" w:customStyle="1" w:styleId="xl87">
    <w:name w:val="xl87"/>
    <w:basedOn w:val="Normal"/>
    <w:rsid w:val="000B5B8B"/>
    <w:pPr>
      <w:pBdr>
        <w:right w:val="double" w:sz="6" w:space="0" w:color="auto"/>
      </w:pBdr>
      <w:spacing w:before="100" w:beforeAutospacing="1" w:after="100" w:afterAutospacing="1"/>
      <w:jc w:val="center"/>
      <w:textAlignment w:val="top"/>
    </w:pPr>
    <w:rPr>
      <w:lang w:val="en-US" w:eastAsia="en-US"/>
    </w:rPr>
  </w:style>
  <w:style w:type="paragraph" w:customStyle="1" w:styleId="xl88">
    <w:name w:val="xl88"/>
    <w:basedOn w:val="Normal"/>
    <w:rsid w:val="000B5B8B"/>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89">
    <w:name w:val="xl89"/>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0">
    <w:name w:val="xl90"/>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lang w:val="en-US" w:eastAsia="en-US"/>
    </w:rPr>
  </w:style>
  <w:style w:type="paragraph" w:customStyle="1" w:styleId="xl91">
    <w:name w:val="xl91"/>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92">
    <w:name w:val="xl92"/>
    <w:basedOn w:val="Normal"/>
    <w:rsid w:val="000B5B8B"/>
    <w:pPr>
      <w:pBdr>
        <w:left w:val="double" w:sz="6" w:space="0" w:color="auto"/>
        <w:right w:val="double" w:sz="6" w:space="0" w:color="auto"/>
      </w:pBdr>
      <w:spacing w:before="100" w:beforeAutospacing="1" w:after="100" w:afterAutospacing="1"/>
      <w:jc w:val="center"/>
      <w:textAlignment w:val="top"/>
    </w:pPr>
    <w:rPr>
      <w:lang w:val="en-US" w:eastAsia="en-US"/>
    </w:rPr>
  </w:style>
  <w:style w:type="paragraph" w:customStyle="1" w:styleId="xl93">
    <w:name w:val="xl93"/>
    <w:basedOn w:val="Normal"/>
    <w:rsid w:val="000B5B8B"/>
    <w:pPr>
      <w:pBdr>
        <w:right w:val="double" w:sz="6" w:space="0" w:color="auto"/>
      </w:pBdr>
      <w:spacing w:before="100" w:beforeAutospacing="1" w:after="100" w:afterAutospacing="1"/>
      <w:textAlignment w:val="top"/>
    </w:pPr>
    <w:rPr>
      <w:lang w:val="en-US" w:eastAsia="en-US"/>
    </w:rPr>
  </w:style>
  <w:style w:type="paragraph" w:customStyle="1" w:styleId="xl94">
    <w:name w:val="xl94"/>
    <w:basedOn w:val="Normal"/>
    <w:rsid w:val="000B5B8B"/>
    <w:pPr>
      <w:pBdr>
        <w:right w:val="double" w:sz="6" w:space="0" w:color="auto"/>
      </w:pBdr>
      <w:spacing w:before="100" w:beforeAutospacing="1" w:after="100" w:afterAutospacing="1"/>
      <w:jc w:val="center"/>
      <w:textAlignment w:val="top"/>
    </w:pPr>
    <w:rPr>
      <w:lang w:val="en-US" w:eastAsia="en-US"/>
    </w:rPr>
  </w:style>
  <w:style w:type="paragraph" w:customStyle="1" w:styleId="xl95">
    <w:name w:val="xl95"/>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96">
    <w:name w:val="xl96"/>
    <w:basedOn w:val="Normal"/>
    <w:rsid w:val="000B5B8B"/>
    <w:pPr>
      <w:pBdr>
        <w:top w:val="single" w:sz="4" w:space="0" w:color="auto"/>
        <w:bottom w:val="single" w:sz="4" w:space="0" w:color="auto"/>
        <w:right w:val="single" w:sz="4" w:space="0" w:color="auto"/>
      </w:pBdr>
      <w:spacing w:before="100" w:beforeAutospacing="1" w:after="100" w:afterAutospacing="1"/>
      <w:jc w:val="right"/>
      <w:textAlignment w:val="top"/>
    </w:pPr>
    <w:rPr>
      <w:b/>
      <w:bCs/>
      <w:lang w:val="en-US" w:eastAsia="en-US"/>
    </w:rPr>
  </w:style>
  <w:style w:type="paragraph" w:customStyle="1" w:styleId="xl97">
    <w:name w:val="xl97"/>
    <w:basedOn w:val="Normal"/>
    <w:rsid w:val="000B5B8B"/>
    <w:pPr>
      <w:pBdr>
        <w:top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98">
    <w:name w:val="xl98"/>
    <w:basedOn w:val="Normal"/>
    <w:rsid w:val="000B5B8B"/>
    <w:pPr>
      <w:pBdr>
        <w:bottom w:val="single" w:sz="4" w:space="0" w:color="auto"/>
        <w:right w:val="single" w:sz="4" w:space="0" w:color="auto"/>
      </w:pBdr>
      <w:spacing w:before="100" w:beforeAutospacing="1" w:after="100" w:afterAutospacing="1"/>
      <w:jc w:val="center"/>
      <w:textAlignment w:val="top"/>
    </w:pPr>
    <w:rPr>
      <w:lang w:val="en-US" w:eastAsia="en-US"/>
    </w:rPr>
  </w:style>
  <w:style w:type="paragraph" w:customStyle="1" w:styleId="xl99">
    <w:name w:val="xl99"/>
    <w:basedOn w:val="Normal"/>
    <w:rsid w:val="000B5B8B"/>
    <w:pPr>
      <w:pBdr>
        <w:top w:val="double" w:sz="6" w:space="0" w:color="auto"/>
        <w:bottom w:val="single" w:sz="4" w:space="0" w:color="auto"/>
      </w:pBdr>
      <w:spacing w:before="100" w:beforeAutospacing="1" w:after="100" w:afterAutospacing="1"/>
      <w:jc w:val="center"/>
      <w:textAlignment w:val="top"/>
    </w:pPr>
    <w:rPr>
      <w:lang w:val="en-US" w:eastAsia="en-US"/>
    </w:rPr>
  </w:style>
  <w:style w:type="paragraph" w:customStyle="1" w:styleId="xl100">
    <w:name w:val="xl100"/>
    <w:basedOn w:val="Normal"/>
    <w:rsid w:val="000B5B8B"/>
    <w:pPr>
      <w:pBdr>
        <w:bottom w:val="single" w:sz="4" w:space="0" w:color="auto"/>
      </w:pBdr>
      <w:spacing w:before="100" w:beforeAutospacing="1" w:after="100" w:afterAutospacing="1"/>
      <w:jc w:val="center"/>
      <w:textAlignment w:val="top"/>
    </w:pPr>
    <w:rPr>
      <w:b/>
      <w:bCs/>
      <w:lang w:val="en-US" w:eastAsia="en-US"/>
    </w:rPr>
  </w:style>
  <w:style w:type="paragraph" w:customStyle="1" w:styleId="xl101">
    <w:name w:val="xl101"/>
    <w:basedOn w:val="Normal"/>
    <w:rsid w:val="000B5B8B"/>
    <w:pPr>
      <w:pBdr>
        <w:bottom w:val="single" w:sz="4" w:space="0" w:color="auto"/>
      </w:pBdr>
      <w:spacing w:before="100" w:beforeAutospacing="1" w:after="100" w:afterAutospacing="1"/>
      <w:jc w:val="center"/>
      <w:textAlignment w:val="top"/>
    </w:pPr>
    <w:rPr>
      <w:lang w:val="en-US" w:eastAsia="en-US"/>
    </w:rPr>
  </w:style>
  <w:style w:type="paragraph" w:customStyle="1" w:styleId="xl102">
    <w:name w:val="xl102"/>
    <w:basedOn w:val="Normal"/>
    <w:rsid w:val="000B5B8B"/>
    <w:pPr>
      <w:pBdr>
        <w:top w:val="single" w:sz="4" w:space="0" w:color="auto"/>
        <w:bottom w:val="single" w:sz="4" w:space="0" w:color="auto"/>
      </w:pBdr>
      <w:spacing w:before="100" w:beforeAutospacing="1" w:after="100" w:afterAutospacing="1"/>
      <w:jc w:val="center"/>
      <w:textAlignment w:val="top"/>
    </w:pPr>
    <w:rPr>
      <w:b/>
      <w:bCs/>
      <w:lang w:val="en-US" w:eastAsia="en-US"/>
    </w:rPr>
  </w:style>
  <w:style w:type="paragraph" w:customStyle="1" w:styleId="xl103">
    <w:name w:val="xl103"/>
    <w:basedOn w:val="Normal"/>
    <w:rsid w:val="000B5B8B"/>
    <w:pPr>
      <w:spacing w:before="100" w:beforeAutospacing="1" w:after="100" w:afterAutospacing="1"/>
      <w:jc w:val="center"/>
      <w:textAlignment w:val="top"/>
    </w:pPr>
    <w:rPr>
      <w:lang w:val="en-US" w:eastAsia="en-US"/>
    </w:rPr>
  </w:style>
  <w:style w:type="paragraph" w:customStyle="1" w:styleId="xl104">
    <w:name w:val="xl104"/>
    <w:basedOn w:val="Normal"/>
    <w:rsid w:val="000B5B8B"/>
    <w:pPr>
      <w:pBdr>
        <w:top w:val="single" w:sz="4" w:space="0" w:color="auto"/>
        <w:bottom w:val="single" w:sz="4" w:space="0" w:color="auto"/>
      </w:pBdr>
      <w:spacing w:before="100" w:beforeAutospacing="1" w:after="100" w:afterAutospacing="1"/>
      <w:jc w:val="center"/>
      <w:textAlignment w:val="top"/>
    </w:pPr>
    <w:rPr>
      <w:lang w:val="en-US" w:eastAsia="en-US"/>
    </w:rPr>
  </w:style>
  <w:style w:type="paragraph" w:customStyle="1" w:styleId="xl105">
    <w:name w:val="xl105"/>
    <w:basedOn w:val="Normal"/>
    <w:rsid w:val="000B5B8B"/>
    <w:pPr>
      <w:pBdr>
        <w:bottom w:val="single" w:sz="4" w:space="0" w:color="auto"/>
      </w:pBdr>
      <w:spacing w:before="100" w:beforeAutospacing="1" w:after="100" w:afterAutospacing="1"/>
      <w:jc w:val="center"/>
      <w:textAlignment w:val="top"/>
    </w:pPr>
    <w:rPr>
      <w:lang w:val="en-US" w:eastAsia="en-US"/>
    </w:rPr>
  </w:style>
  <w:style w:type="paragraph" w:customStyle="1" w:styleId="xl106">
    <w:name w:val="xl106"/>
    <w:basedOn w:val="Normal"/>
    <w:rsid w:val="000B5B8B"/>
    <w:pPr>
      <w:pBdr>
        <w:bottom w:val="single" w:sz="4" w:space="0" w:color="auto"/>
      </w:pBdr>
      <w:spacing w:before="100" w:beforeAutospacing="1" w:after="100" w:afterAutospacing="1"/>
      <w:jc w:val="center"/>
      <w:textAlignment w:val="top"/>
    </w:pPr>
    <w:rPr>
      <w:b/>
      <w:bCs/>
      <w:lang w:val="en-US" w:eastAsia="en-US"/>
    </w:rPr>
  </w:style>
  <w:style w:type="paragraph" w:customStyle="1" w:styleId="xl107">
    <w:name w:val="xl107"/>
    <w:basedOn w:val="Normal"/>
    <w:rsid w:val="000B5B8B"/>
    <w:pPr>
      <w:pBdr>
        <w:bottom w:val="double" w:sz="6" w:space="0" w:color="auto"/>
      </w:pBdr>
      <w:spacing w:before="100" w:beforeAutospacing="1" w:after="100" w:afterAutospacing="1"/>
      <w:jc w:val="center"/>
      <w:textAlignment w:val="top"/>
    </w:pPr>
    <w:rPr>
      <w:lang w:val="en-US" w:eastAsia="en-US"/>
    </w:rPr>
  </w:style>
  <w:style w:type="paragraph" w:customStyle="1" w:styleId="xl108">
    <w:name w:val="xl108"/>
    <w:basedOn w:val="Normal"/>
    <w:rsid w:val="000B5B8B"/>
    <w:pPr>
      <w:pBdr>
        <w:top w:val="double" w:sz="6" w:space="0" w:color="auto"/>
        <w:bottom w:val="double" w:sz="6" w:space="0" w:color="auto"/>
      </w:pBdr>
      <w:spacing w:before="100" w:beforeAutospacing="1" w:after="100" w:afterAutospacing="1"/>
      <w:jc w:val="center"/>
      <w:textAlignment w:val="top"/>
    </w:pPr>
    <w:rPr>
      <w:lang w:val="en-US" w:eastAsia="en-US"/>
    </w:rPr>
  </w:style>
  <w:style w:type="paragraph" w:customStyle="1" w:styleId="xl109">
    <w:name w:val="xl109"/>
    <w:basedOn w:val="Normal"/>
    <w:rsid w:val="000B5B8B"/>
    <w:pPr>
      <w:pBdr>
        <w:bottom w:val="double" w:sz="6" w:space="0" w:color="auto"/>
      </w:pBdr>
      <w:spacing w:before="100" w:beforeAutospacing="1" w:after="100" w:afterAutospacing="1"/>
      <w:jc w:val="center"/>
      <w:textAlignment w:val="top"/>
    </w:pPr>
    <w:rPr>
      <w:b/>
      <w:bCs/>
      <w:lang w:val="en-US" w:eastAsia="en-US"/>
    </w:rPr>
  </w:style>
  <w:style w:type="paragraph" w:customStyle="1" w:styleId="xl110">
    <w:name w:val="xl110"/>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11">
    <w:name w:val="xl111"/>
    <w:basedOn w:val="Normal"/>
    <w:rsid w:val="000B5B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12">
    <w:name w:val="xl112"/>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13">
    <w:name w:val="xl113"/>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14">
    <w:name w:val="xl114"/>
    <w:basedOn w:val="Normal"/>
    <w:rsid w:val="000B5B8B"/>
    <w:pPr>
      <w:pBdr>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115">
    <w:name w:val="xl115"/>
    <w:basedOn w:val="Normal"/>
    <w:rsid w:val="000B5B8B"/>
    <w:pPr>
      <w:pBdr>
        <w:top w:val="single" w:sz="4" w:space="0" w:color="auto"/>
        <w:bottom w:val="single" w:sz="4" w:space="0" w:color="auto"/>
        <w:right w:val="single" w:sz="4" w:space="0" w:color="auto"/>
      </w:pBdr>
      <w:spacing w:before="100" w:beforeAutospacing="1" w:after="100" w:afterAutospacing="1"/>
      <w:textAlignment w:val="top"/>
    </w:pPr>
    <w:rPr>
      <w:b/>
      <w:bCs/>
      <w:lang w:val="en-US" w:eastAsia="en-US"/>
    </w:rPr>
  </w:style>
  <w:style w:type="paragraph" w:customStyle="1" w:styleId="xl116">
    <w:name w:val="xl116"/>
    <w:basedOn w:val="Normal"/>
    <w:rsid w:val="000B5B8B"/>
    <w:pPr>
      <w:pBdr>
        <w:bottom w:val="double" w:sz="6"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117">
    <w:name w:val="xl117"/>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b/>
      <w:bCs/>
      <w:lang w:val="en-US" w:eastAsia="en-US"/>
    </w:rPr>
  </w:style>
  <w:style w:type="paragraph" w:customStyle="1" w:styleId="xl118">
    <w:name w:val="xl118"/>
    <w:basedOn w:val="Normal"/>
    <w:rsid w:val="000B5B8B"/>
    <w:pPr>
      <w:pBdr>
        <w:bottom w:val="single" w:sz="4" w:space="0" w:color="auto"/>
        <w:right w:val="single" w:sz="4" w:space="0" w:color="auto"/>
      </w:pBdr>
      <w:spacing w:before="100" w:beforeAutospacing="1" w:after="100" w:afterAutospacing="1"/>
      <w:jc w:val="right"/>
      <w:textAlignment w:val="top"/>
    </w:pPr>
    <w:rPr>
      <w:lang w:val="en-US" w:eastAsia="en-US"/>
    </w:rPr>
  </w:style>
  <w:style w:type="paragraph" w:customStyle="1" w:styleId="xl119">
    <w:name w:val="xl119"/>
    <w:basedOn w:val="Normal"/>
    <w:rsid w:val="000B5B8B"/>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val="en-US" w:eastAsia="en-US"/>
    </w:rPr>
  </w:style>
  <w:style w:type="paragraph" w:customStyle="1" w:styleId="xl120">
    <w:name w:val="xl120"/>
    <w:basedOn w:val="Normal"/>
    <w:rsid w:val="000B5B8B"/>
    <w:pPr>
      <w:pBdr>
        <w:top w:val="double" w:sz="6" w:space="0" w:color="auto"/>
        <w:bottom w:val="single" w:sz="4" w:space="0" w:color="auto"/>
        <w:right w:val="double" w:sz="6" w:space="0" w:color="auto"/>
      </w:pBdr>
      <w:spacing w:before="100" w:beforeAutospacing="1" w:after="100" w:afterAutospacing="1"/>
      <w:jc w:val="right"/>
      <w:textAlignment w:val="center"/>
    </w:pPr>
    <w:rPr>
      <w:lang w:val="en-US" w:eastAsia="en-US"/>
    </w:rPr>
  </w:style>
  <w:style w:type="paragraph" w:customStyle="1" w:styleId="xl121">
    <w:name w:val="xl121"/>
    <w:basedOn w:val="Normal"/>
    <w:rsid w:val="000B5B8B"/>
    <w:pPr>
      <w:pBdr>
        <w:bottom w:val="single" w:sz="4" w:space="0" w:color="auto"/>
        <w:right w:val="double" w:sz="6" w:space="0" w:color="auto"/>
      </w:pBdr>
      <w:spacing w:before="100" w:beforeAutospacing="1" w:after="100" w:afterAutospacing="1"/>
      <w:jc w:val="right"/>
      <w:textAlignment w:val="center"/>
    </w:pPr>
    <w:rPr>
      <w:b/>
      <w:bCs/>
      <w:lang w:val="en-US" w:eastAsia="en-US"/>
    </w:rPr>
  </w:style>
  <w:style w:type="paragraph" w:customStyle="1" w:styleId="xl122">
    <w:name w:val="xl122"/>
    <w:basedOn w:val="Normal"/>
    <w:rsid w:val="000B5B8B"/>
    <w:pPr>
      <w:pBdr>
        <w:bottom w:val="single" w:sz="4" w:space="0" w:color="auto"/>
        <w:right w:val="double" w:sz="6" w:space="0" w:color="auto"/>
      </w:pBdr>
      <w:spacing w:before="100" w:beforeAutospacing="1" w:after="100" w:afterAutospacing="1"/>
      <w:jc w:val="right"/>
      <w:textAlignment w:val="center"/>
    </w:pPr>
    <w:rPr>
      <w:lang w:val="en-US" w:eastAsia="en-US"/>
    </w:rPr>
  </w:style>
  <w:style w:type="paragraph" w:customStyle="1" w:styleId="xl123">
    <w:name w:val="xl123"/>
    <w:basedOn w:val="Normal"/>
    <w:rsid w:val="000B5B8B"/>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24">
    <w:name w:val="xl124"/>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25">
    <w:name w:val="xl125"/>
    <w:basedOn w:val="Normal"/>
    <w:rsid w:val="000B5B8B"/>
    <w:pPr>
      <w:pBdr>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126">
    <w:name w:val="xl126"/>
    <w:basedOn w:val="Normal"/>
    <w:rsid w:val="000B5B8B"/>
    <w:pPr>
      <w:pBdr>
        <w:top w:val="single" w:sz="4" w:space="0" w:color="auto"/>
        <w:left w:val="single" w:sz="4" w:space="0" w:color="auto"/>
        <w:bottom w:val="double" w:sz="6" w:space="0" w:color="auto"/>
        <w:right w:val="single" w:sz="4" w:space="0" w:color="auto"/>
      </w:pBdr>
      <w:spacing w:before="100" w:beforeAutospacing="1" w:after="100" w:afterAutospacing="1"/>
      <w:jc w:val="right"/>
      <w:textAlignment w:val="center"/>
    </w:pPr>
    <w:rPr>
      <w:b/>
      <w:bCs/>
      <w:lang w:val="en-US" w:eastAsia="en-US"/>
    </w:rPr>
  </w:style>
  <w:style w:type="paragraph" w:customStyle="1" w:styleId="xl127">
    <w:name w:val="xl127"/>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128">
    <w:name w:val="xl128"/>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center"/>
    </w:pPr>
    <w:rPr>
      <w:lang w:val="en-US" w:eastAsia="en-US"/>
    </w:rPr>
  </w:style>
  <w:style w:type="paragraph" w:customStyle="1" w:styleId="xl129">
    <w:name w:val="xl129"/>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top"/>
    </w:pPr>
    <w:rPr>
      <w:sz w:val="18"/>
      <w:szCs w:val="18"/>
      <w:lang w:val="en-US" w:eastAsia="en-US"/>
    </w:rPr>
  </w:style>
  <w:style w:type="paragraph" w:customStyle="1" w:styleId="xl130">
    <w:name w:val="xl130"/>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top"/>
    </w:pPr>
    <w:rPr>
      <w:sz w:val="18"/>
      <w:szCs w:val="18"/>
      <w:lang w:val="en-US" w:eastAsia="en-US"/>
    </w:rPr>
  </w:style>
  <w:style w:type="paragraph" w:customStyle="1" w:styleId="xl131">
    <w:name w:val="xl131"/>
    <w:basedOn w:val="Normal"/>
    <w:rsid w:val="000B5B8B"/>
    <w:pPr>
      <w:pBdr>
        <w:top w:val="double" w:sz="6" w:space="0" w:color="auto"/>
        <w:left w:val="double" w:sz="6" w:space="0" w:color="auto"/>
        <w:right w:val="double" w:sz="6" w:space="0" w:color="auto"/>
      </w:pBdr>
      <w:spacing w:before="100" w:beforeAutospacing="1" w:after="100" w:afterAutospacing="1"/>
      <w:jc w:val="center"/>
      <w:textAlignment w:val="center"/>
    </w:pPr>
    <w:rPr>
      <w:sz w:val="18"/>
      <w:szCs w:val="18"/>
      <w:lang w:val="en-US" w:eastAsia="en-US"/>
    </w:rPr>
  </w:style>
  <w:style w:type="paragraph" w:customStyle="1" w:styleId="xl132">
    <w:name w:val="xl132"/>
    <w:basedOn w:val="Normal"/>
    <w:rsid w:val="000B5B8B"/>
    <w:pPr>
      <w:pBdr>
        <w:left w:val="double" w:sz="6" w:space="0" w:color="auto"/>
        <w:bottom w:val="double" w:sz="6" w:space="0" w:color="auto"/>
        <w:right w:val="double" w:sz="6" w:space="0" w:color="auto"/>
      </w:pBdr>
      <w:spacing w:before="100" w:beforeAutospacing="1" w:after="100" w:afterAutospacing="1"/>
      <w:jc w:val="center"/>
      <w:textAlignment w:val="center"/>
    </w:pPr>
    <w:rPr>
      <w:sz w:val="18"/>
      <w:szCs w:val="18"/>
      <w:lang w:val="en-US" w:eastAsia="en-US"/>
    </w:rPr>
  </w:style>
  <w:style w:type="character" w:styleId="LineNumber">
    <w:name w:val="line number"/>
    <w:uiPriority w:val="99"/>
    <w:unhideWhenUsed/>
    <w:rsid w:val="000B5B8B"/>
    <w:rPr>
      <w:rFonts w:cs="Times New Roman"/>
    </w:rPr>
  </w:style>
  <w:style w:type="paragraph" w:customStyle="1" w:styleId="Default">
    <w:name w:val="Default"/>
    <w:rsid w:val="000B5B8B"/>
    <w:pPr>
      <w:autoSpaceDE w:val="0"/>
      <w:autoSpaceDN w:val="0"/>
      <w:adjustRightInd w:val="0"/>
    </w:pPr>
    <w:rPr>
      <w:rFonts w:ascii="Calibri" w:hAnsi="Calibri" w:cs="Calibri"/>
      <w:color w:val="000000"/>
      <w:sz w:val="24"/>
      <w:szCs w:val="24"/>
      <w:lang w:val="en-US" w:eastAsia="en-US"/>
    </w:rPr>
  </w:style>
  <w:style w:type="paragraph" w:styleId="Subtitle">
    <w:name w:val="Subtitle"/>
    <w:basedOn w:val="Normal"/>
    <w:next w:val="Normal"/>
    <w:link w:val="SubtitleChar"/>
    <w:uiPriority w:val="11"/>
    <w:qFormat/>
    <w:rsid w:val="000B5B8B"/>
    <w:pPr>
      <w:spacing w:after="60"/>
      <w:jc w:val="center"/>
      <w:outlineLvl w:val="1"/>
    </w:pPr>
    <w:rPr>
      <w:rFonts w:ascii="Cambria" w:hAnsi="Cambria"/>
      <w:lang w:val="en-US" w:eastAsia="en-US"/>
    </w:rPr>
  </w:style>
  <w:style w:type="character" w:customStyle="1" w:styleId="SubtitleChar">
    <w:name w:val="Subtitle Char"/>
    <w:link w:val="Subtitle"/>
    <w:uiPriority w:val="11"/>
    <w:rsid w:val="000B5B8B"/>
    <w:rPr>
      <w:rFonts w:ascii="Cambria" w:hAnsi="Cambria"/>
      <w:sz w:val="24"/>
      <w:szCs w:val="24"/>
      <w:lang w:val="en-US" w:eastAsia="en-US"/>
    </w:rPr>
  </w:style>
  <w:style w:type="paragraph" w:styleId="Caption">
    <w:name w:val="caption"/>
    <w:basedOn w:val="Normal"/>
    <w:next w:val="Normal"/>
    <w:uiPriority w:val="35"/>
    <w:unhideWhenUsed/>
    <w:qFormat/>
    <w:rsid w:val="000B5B8B"/>
    <w:rPr>
      <w:b/>
      <w:bCs/>
      <w:sz w:val="20"/>
      <w:szCs w:val="20"/>
      <w:lang w:val="en-US" w:eastAsia="en-US"/>
    </w:rPr>
  </w:style>
  <w:style w:type="table" w:customStyle="1" w:styleId="Koordinatnamreatabele1">
    <w:name w:val="Koordinatna mreža tabele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B5B8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0B5B8B"/>
  </w:style>
  <w:style w:type="table" w:styleId="TableElegant">
    <w:name w:val="Table Elegant"/>
    <w:basedOn w:val="TableNormal"/>
    <w:rsid w:val="000B5B8B"/>
    <w:rPr>
      <w:lang w:val="sr-Latn-BA" w:eastAsia="sr-Latn-B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Bezliste1">
    <w:name w:val="Bez liste1"/>
    <w:next w:val="NoList"/>
    <w:uiPriority w:val="99"/>
    <w:semiHidden/>
    <w:rsid w:val="000B5B8B"/>
  </w:style>
  <w:style w:type="paragraph" w:styleId="EndnoteText">
    <w:name w:val="endnote text"/>
    <w:basedOn w:val="Normal"/>
    <w:link w:val="EndnoteTextChar"/>
    <w:rsid w:val="000B5B8B"/>
    <w:rPr>
      <w:sz w:val="20"/>
      <w:szCs w:val="20"/>
      <w:lang w:val="sr-Latn-CS" w:eastAsia="sr-Latn-CS"/>
    </w:rPr>
  </w:style>
  <w:style w:type="character" w:customStyle="1" w:styleId="EndnoteTextChar">
    <w:name w:val="Endnote Text Char"/>
    <w:link w:val="EndnoteText"/>
    <w:rsid w:val="000B5B8B"/>
    <w:rPr>
      <w:lang w:val="sr-Latn-CS" w:eastAsia="sr-Latn-CS"/>
    </w:rPr>
  </w:style>
  <w:style w:type="character" w:styleId="EndnoteReference">
    <w:name w:val="endnote reference"/>
    <w:rsid w:val="000B5B8B"/>
    <w:rPr>
      <w:vertAlign w:val="superscript"/>
    </w:rPr>
  </w:style>
  <w:style w:type="numbering" w:customStyle="1" w:styleId="Bezliste2">
    <w:name w:val="Bez liste2"/>
    <w:next w:val="NoList"/>
    <w:uiPriority w:val="99"/>
    <w:semiHidden/>
    <w:rsid w:val="000B5B8B"/>
  </w:style>
  <w:style w:type="character" w:styleId="CommentReference">
    <w:name w:val="annotation reference"/>
    <w:basedOn w:val="DefaultParagraphFont"/>
    <w:uiPriority w:val="99"/>
    <w:semiHidden/>
    <w:unhideWhenUsed/>
    <w:rsid w:val="00F0369A"/>
    <w:rPr>
      <w:sz w:val="16"/>
      <w:szCs w:val="16"/>
    </w:rPr>
  </w:style>
  <w:style w:type="paragraph" w:styleId="CommentText">
    <w:name w:val="annotation text"/>
    <w:basedOn w:val="Normal"/>
    <w:link w:val="CommentTextChar"/>
    <w:uiPriority w:val="99"/>
    <w:semiHidden/>
    <w:unhideWhenUsed/>
    <w:rsid w:val="00F0369A"/>
    <w:rPr>
      <w:sz w:val="20"/>
      <w:szCs w:val="20"/>
    </w:rPr>
  </w:style>
  <w:style w:type="character" w:customStyle="1" w:styleId="CommentTextChar">
    <w:name w:val="Comment Text Char"/>
    <w:basedOn w:val="DefaultParagraphFont"/>
    <w:link w:val="CommentText"/>
    <w:uiPriority w:val="99"/>
    <w:semiHidden/>
    <w:rsid w:val="00F0369A"/>
    <w:rPr>
      <w:lang w:val="hr-HR" w:eastAsia="hr-HR"/>
    </w:rPr>
  </w:style>
  <w:style w:type="paragraph" w:styleId="CommentSubject">
    <w:name w:val="annotation subject"/>
    <w:basedOn w:val="CommentText"/>
    <w:next w:val="CommentText"/>
    <w:link w:val="CommentSubjectChar"/>
    <w:uiPriority w:val="99"/>
    <w:semiHidden/>
    <w:unhideWhenUsed/>
    <w:rsid w:val="00F0369A"/>
    <w:rPr>
      <w:b/>
      <w:bCs/>
    </w:rPr>
  </w:style>
  <w:style w:type="character" w:customStyle="1" w:styleId="CommentSubjectChar">
    <w:name w:val="Comment Subject Char"/>
    <w:basedOn w:val="CommentTextChar"/>
    <w:link w:val="CommentSubject"/>
    <w:uiPriority w:val="99"/>
    <w:semiHidden/>
    <w:rsid w:val="00F0369A"/>
    <w:rPr>
      <w:b/>
      <w:bCs/>
      <w:lang w:val="hr-HR" w:eastAsia="hr-HR"/>
    </w:rPr>
  </w:style>
  <w:style w:type="table" w:styleId="LightGrid-Accent2">
    <w:name w:val="Light Grid Accent 2"/>
    <w:basedOn w:val="TableNormal"/>
    <w:uiPriority w:val="62"/>
    <w:rsid w:val="00120F4B"/>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GridTable4-Accent41">
    <w:name w:val="Grid Table 4 - Accent 41"/>
    <w:basedOn w:val="TableNormal"/>
    <w:uiPriority w:val="49"/>
    <w:rsid w:val="007B6D7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42">
    <w:name w:val="Grid Table 4 - Accent 42"/>
    <w:basedOn w:val="TableNormal"/>
    <w:uiPriority w:val="49"/>
    <w:rsid w:val="00164791"/>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5Dark-Accent41">
    <w:name w:val="List Table 5 Dark - Accent 41"/>
    <w:basedOn w:val="TableNormal"/>
    <w:uiPriority w:val="50"/>
    <w:rsid w:val="00FF33FA"/>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ColorfulShading-Accent5">
    <w:name w:val="Colorful Shading Accent 5"/>
    <w:basedOn w:val="TableNormal"/>
    <w:uiPriority w:val="71"/>
    <w:rsid w:val="00967DE6"/>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LightList-Accent2">
    <w:name w:val="Light List Accent 2"/>
    <w:basedOn w:val="TableNormal"/>
    <w:uiPriority w:val="61"/>
    <w:rsid w:val="00CB4F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MediumGrid1-Accent5">
    <w:name w:val="Medium Grid 1 Accent 5"/>
    <w:basedOn w:val="TableNormal"/>
    <w:uiPriority w:val="67"/>
    <w:rsid w:val="0036677F"/>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274519">
      <w:bodyDiv w:val="1"/>
      <w:marLeft w:val="0"/>
      <w:marRight w:val="0"/>
      <w:marTop w:val="0"/>
      <w:marBottom w:val="0"/>
      <w:divBdr>
        <w:top w:val="none" w:sz="0" w:space="0" w:color="auto"/>
        <w:left w:val="none" w:sz="0" w:space="0" w:color="auto"/>
        <w:bottom w:val="none" w:sz="0" w:space="0" w:color="auto"/>
        <w:right w:val="none" w:sz="0" w:space="0" w:color="auto"/>
      </w:divBdr>
    </w:div>
    <w:div w:id="1175530948">
      <w:bodyDiv w:val="1"/>
      <w:marLeft w:val="0"/>
      <w:marRight w:val="0"/>
      <w:marTop w:val="0"/>
      <w:marBottom w:val="0"/>
      <w:divBdr>
        <w:top w:val="none" w:sz="0" w:space="0" w:color="auto"/>
        <w:left w:val="none" w:sz="0" w:space="0" w:color="auto"/>
        <w:bottom w:val="none" w:sz="0" w:space="0" w:color="auto"/>
        <w:right w:val="none" w:sz="0" w:space="0" w:color="auto"/>
      </w:divBdr>
    </w:div>
    <w:div w:id="1537428485">
      <w:bodyDiv w:val="1"/>
      <w:marLeft w:val="0"/>
      <w:marRight w:val="0"/>
      <w:marTop w:val="0"/>
      <w:marBottom w:val="0"/>
      <w:divBdr>
        <w:top w:val="none" w:sz="0" w:space="0" w:color="auto"/>
        <w:left w:val="none" w:sz="0" w:space="0" w:color="auto"/>
        <w:bottom w:val="none" w:sz="0" w:space="0" w:color="auto"/>
        <w:right w:val="none" w:sz="0" w:space="0" w:color="auto"/>
      </w:divBdr>
    </w:div>
    <w:div w:id="157242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A14D1-1A2B-42DD-92D3-5B9E5ED68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8241</TotalTime>
  <Pages>37</Pages>
  <Words>13222</Words>
  <Characters>75372</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Izvještaj o radu za 2020.godinu</vt:lpstr>
    </vt:vector>
  </TitlesOfParts>
  <Company>jkp adnan redzic velika kladusa</Company>
  <LinksUpToDate>false</LinksUpToDate>
  <CharactersWithSpaces>88418</CharactersWithSpaces>
  <SharedDoc>false</SharedDoc>
  <HLinks>
    <vt:vector size="180" baseType="variant">
      <vt:variant>
        <vt:i4>2293773</vt:i4>
      </vt:variant>
      <vt:variant>
        <vt:i4>176</vt:i4>
      </vt:variant>
      <vt:variant>
        <vt:i4>0</vt:i4>
      </vt:variant>
      <vt:variant>
        <vt:i4>5</vt:i4>
      </vt:variant>
      <vt:variant>
        <vt:lpwstr/>
      </vt:variant>
      <vt:variant>
        <vt:lpwstr>_Toc3371960</vt:lpwstr>
      </vt:variant>
      <vt:variant>
        <vt:i4>2097165</vt:i4>
      </vt:variant>
      <vt:variant>
        <vt:i4>170</vt:i4>
      </vt:variant>
      <vt:variant>
        <vt:i4>0</vt:i4>
      </vt:variant>
      <vt:variant>
        <vt:i4>5</vt:i4>
      </vt:variant>
      <vt:variant>
        <vt:lpwstr/>
      </vt:variant>
      <vt:variant>
        <vt:lpwstr>_Toc3371959</vt:lpwstr>
      </vt:variant>
      <vt:variant>
        <vt:i4>2097165</vt:i4>
      </vt:variant>
      <vt:variant>
        <vt:i4>164</vt:i4>
      </vt:variant>
      <vt:variant>
        <vt:i4>0</vt:i4>
      </vt:variant>
      <vt:variant>
        <vt:i4>5</vt:i4>
      </vt:variant>
      <vt:variant>
        <vt:lpwstr/>
      </vt:variant>
      <vt:variant>
        <vt:lpwstr>_Toc3371958</vt:lpwstr>
      </vt:variant>
      <vt:variant>
        <vt:i4>2097165</vt:i4>
      </vt:variant>
      <vt:variant>
        <vt:i4>158</vt:i4>
      </vt:variant>
      <vt:variant>
        <vt:i4>0</vt:i4>
      </vt:variant>
      <vt:variant>
        <vt:i4>5</vt:i4>
      </vt:variant>
      <vt:variant>
        <vt:lpwstr/>
      </vt:variant>
      <vt:variant>
        <vt:lpwstr>_Toc3371957</vt:lpwstr>
      </vt:variant>
      <vt:variant>
        <vt:i4>2097165</vt:i4>
      </vt:variant>
      <vt:variant>
        <vt:i4>152</vt:i4>
      </vt:variant>
      <vt:variant>
        <vt:i4>0</vt:i4>
      </vt:variant>
      <vt:variant>
        <vt:i4>5</vt:i4>
      </vt:variant>
      <vt:variant>
        <vt:lpwstr/>
      </vt:variant>
      <vt:variant>
        <vt:lpwstr>_Toc3371956</vt:lpwstr>
      </vt:variant>
      <vt:variant>
        <vt:i4>2097165</vt:i4>
      </vt:variant>
      <vt:variant>
        <vt:i4>146</vt:i4>
      </vt:variant>
      <vt:variant>
        <vt:i4>0</vt:i4>
      </vt:variant>
      <vt:variant>
        <vt:i4>5</vt:i4>
      </vt:variant>
      <vt:variant>
        <vt:lpwstr/>
      </vt:variant>
      <vt:variant>
        <vt:lpwstr>_Toc3371955</vt:lpwstr>
      </vt:variant>
      <vt:variant>
        <vt:i4>2097165</vt:i4>
      </vt:variant>
      <vt:variant>
        <vt:i4>140</vt:i4>
      </vt:variant>
      <vt:variant>
        <vt:i4>0</vt:i4>
      </vt:variant>
      <vt:variant>
        <vt:i4>5</vt:i4>
      </vt:variant>
      <vt:variant>
        <vt:lpwstr/>
      </vt:variant>
      <vt:variant>
        <vt:lpwstr>_Toc3371954</vt:lpwstr>
      </vt:variant>
      <vt:variant>
        <vt:i4>2097165</vt:i4>
      </vt:variant>
      <vt:variant>
        <vt:i4>134</vt:i4>
      </vt:variant>
      <vt:variant>
        <vt:i4>0</vt:i4>
      </vt:variant>
      <vt:variant>
        <vt:i4>5</vt:i4>
      </vt:variant>
      <vt:variant>
        <vt:lpwstr/>
      </vt:variant>
      <vt:variant>
        <vt:lpwstr>_Toc3371953</vt:lpwstr>
      </vt:variant>
      <vt:variant>
        <vt:i4>2097165</vt:i4>
      </vt:variant>
      <vt:variant>
        <vt:i4>128</vt:i4>
      </vt:variant>
      <vt:variant>
        <vt:i4>0</vt:i4>
      </vt:variant>
      <vt:variant>
        <vt:i4>5</vt:i4>
      </vt:variant>
      <vt:variant>
        <vt:lpwstr/>
      </vt:variant>
      <vt:variant>
        <vt:lpwstr>_Toc3371952</vt:lpwstr>
      </vt:variant>
      <vt:variant>
        <vt:i4>2097165</vt:i4>
      </vt:variant>
      <vt:variant>
        <vt:i4>122</vt:i4>
      </vt:variant>
      <vt:variant>
        <vt:i4>0</vt:i4>
      </vt:variant>
      <vt:variant>
        <vt:i4>5</vt:i4>
      </vt:variant>
      <vt:variant>
        <vt:lpwstr/>
      </vt:variant>
      <vt:variant>
        <vt:lpwstr>_Toc3371951</vt:lpwstr>
      </vt:variant>
      <vt:variant>
        <vt:i4>2097165</vt:i4>
      </vt:variant>
      <vt:variant>
        <vt:i4>116</vt:i4>
      </vt:variant>
      <vt:variant>
        <vt:i4>0</vt:i4>
      </vt:variant>
      <vt:variant>
        <vt:i4>5</vt:i4>
      </vt:variant>
      <vt:variant>
        <vt:lpwstr/>
      </vt:variant>
      <vt:variant>
        <vt:lpwstr>_Toc3371950</vt:lpwstr>
      </vt:variant>
      <vt:variant>
        <vt:i4>2162701</vt:i4>
      </vt:variant>
      <vt:variant>
        <vt:i4>110</vt:i4>
      </vt:variant>
      <vt:variant>
        <vt:i4>0</vt:i4>
      </vt:variant>
      <vt:variant>
        <vt:i4>5</vt:i4>
      </vt:variant>
      <vt:variant>
        <vt:lpwstr/>
      </vt:variant>
      <vt:variant>
        <vt:lpwstr>_Toc3371949</vt:lpwstr>
      </vt:variant>
      <vt:variant>
        <vt:i4>2162701</vt:i4>
      </vt:variant>
      <vt:variant>
        <vt:i4>104</vt:i4>
      </vt:variant>
      <vt:variant>
        <vt:i4>0</vt:i4>
      </vt:variant>
      <vt:variant>
        <vt:i4>5</vt:i4>
      </vt:variant>
      <vt:variant>
        <vt:lpwstr/>
      </vt:variant>
      <vt:variant>
        <vt:lpwstr>_Toc3371948</vt:lpwstr>
      </vt:variant>
      <vt:variant>
        <vt:i4>2162701</vt:i4>
      </vt:variant>
      <vt:variant>
        <vt:i4>98</vt:i4>
      </vt:variant>
      <vt:variant>
        <vt:i4>0</vt:i4>
      </vt:variant>
      <vt:variant>
        <vt:i4>5</vt:i4>
      </vt:variant>
      <vt:variant>
        <vt:lpwstr/>
      </vt:variant>
      <vt:variant>
        <vt:lpwstr>_Toc3371947</vt:lpwstr>
      </vt:variant>
      <vt:variant>
        <vt:i4>2162701</vt:i4>
      </vt:variant>
      <vt:variant>
        <vt:i4>92</vt:i4>
      </vt:variant>
      <vt:variant>
        <vt:i4>0</vt:i4>
      </vt:variant>
      <vt:variant>
        <vt:i4>5</vt:i4>
      </vt:variant>
      <vt:variant>
        <vt:lpwstr/>
      </vt:variant>
      <vt:variant>
        <vt:lpwstr>_Toc3371946</vt:lpwstr>
      </vt:variant>
      <vt:variant>
        <vt:i4>2162701</vt:i4>
      </vt:variant>
      <vt:variant>
        <vt:i4>86</vt:i4>
      </vt:variant>
      <vt:variant>
        <vt:i4>0</vt:i4>
      </vt:variant>
      <vt:variant>
        <vt:i4>5</vt:i4>
      </vt:variant>
      <vt:variant>
        <vt:lpwstr/>
      </vt:variant>
      <vt:variant>
        <vt:lpwstr>_Toc3371945</vt:lpwstr>
      </vt:variant>
      <vt:variant>
        <vt:i4>2162701</vt:i4>
      </vt:variant>
      <vt:variant>
        <vt:i4>80</vt:i4>
      </vt:variant>
      <vt:variant>
        <vt:i4>0</vt:i4>
      </vt:variant>
      <vt:variant>
        <vt:i4>5</vt:i4>
      </vt:variant>
      <vt:variant>
        <vt:lpwstr/>
      </vt:variant>
      <vt:variant>
        <vt:lpwstr>_Toc3371944</vt:lpwstr>
      </vt:variant>
      <vt:variant>
        <vt:i4>2162701</vt:i4>
      </vt:variant>
      <vt:variant>
        <vt:i4>74</vt:i4>
      </vt:variant>
      <vt:variant>
        <vt:i4>0</vt:i4>
      </vt:variant>
      <vt:variant>
        <vt:i4>5</vt:i4>
      </vt:variant>
      <vt:variant>
        <vt:lpwstr/>
      </vt:variant>
      <vt:variant>
        <vt:lpwstr>_Toc3371943</vt:lpwstr>
      </vt:variant>
      <vt:variant>
        <vt:i4>2162701</vt:i4>
      </vt:variant>
      <vt:variant>
        <vt:i4>68</vt:i4>
      </vt:variant>
      <vt:variant>
        <vt:i4>0</vt:i4>
      </vt:variant>
      <vt:variant>
        <vt:i4>5</vt:i4>
      </vt:variant>
      <vt:variant>
        <vt:lpwstr/>
      </vt:variant>
      <vt:variant>
        <vt:lpwstr>_Toc3371942</vt:lpwstr>
      </vt:variant>
      <vt:variant>
        <vt:i4>2162701</vt:i4>
      </vt:variant>
      <vt:variant>
        <vt:i4>62</vt:i4>
      </vt:variant>
      <vt:variant>
        <vt:i4>0</vt:i4>
      </vt:variant>
      <vt:variant>
        <vt:i4>5</vt:i4>
      </vt:variant>
      <vt:variant>
        <vt:lpwstr/>
      </vt:variant>
      <vt:variant>
        <vt:lpwstr>_Toc3371941</vt:lpwstr>
      </vt:variant>
      <vt:variant>
        <vt:i4>2162701</vt:i4>
      </vt:variant>
      <vt:variant>
        <vt:i4>56</vt:i4>
      </vt:variant>
      <vt:variant>
        <vt:i4>0</vt:i4>
      </vt:variant>
      <vt:variant>
        <vt:i4>5</vt:i4>
      </vt:variant>
      <vt:variant>
        <vt:lpwstr/>
      </vt:variant>
      <vt:variant>
        <vt:lpwstr>_Toc3371940</vt:lpwstr>
      </vt:variant>
      <vt:variant>
        <vt:i4>2490381</vt:i4>
      </vt:variant>
      <vt:variant>
        <vt:i4>50</vt:i4>
      </vt:variant>
      <vt:variant>
        <vt:i4>0</vt:i4>
      </vt:variant>
      <vt:variant>
        <vt:i4>5</vt:i4>
      </vt:variant>
      <vt:variant>
        <vt:lpwstr/>
      </vt:variant>
      <vt:variant>
        <vt:lpwstr>_Toc3371939</vt:lpwstr>
      </vt:variant>
      <vt:variant>
        <vt:i4>2490381</vt:i4>
      </vt:variant>
      <vt:variant>
        <vt:i4>44</vt:i4>
      </vt:variant>
      <vt:variant>
        <vt:i4>0</vt:i4>
      </vt:variant>
      <vt:variant>
        <vt:i4>5</vt:i4>
      </vt:variant>
      <vt:variant>
        <vt:lpwstr/>
      </vt:variant>
      <vt:variant>
        <vt:lpwstr>_Toc3371938</vt:lpwstr>
      </vt:variant>
      <vt:variant>
        <vt:i4>2490381</vt:i4>
      </vt:variant>
      <vt:variant>
        <vt:i4>38</vt:i4>
      </vt:variant>
      <vt:variant>
        <vt:i4>0</vt:i4>
      </vt:variant>
      <vt:variant>
        <vt:i4>5</vt:i4>
      </vt:variant>
      <vt:variant>
        <vt:lpwstr/>
      </vt:variant>
      <vt:variant>
        <vt:lpwstr>_Toc3371937</vt:lpwstr>
      </vt:variant>
      <vt:variant>
        <vt:i4>2490381</vt:i4>
      </vt:variant>
      <vt:variant>
        <vt:i4>32</vt:i4>
      </vt:variant>
      <vt:variant>
        <vt:i4>0</vt:i4>
      </vt:variant>
      <vt:variant>
        <vt:i4>5</vt:i4>
      </vt:variant>
      <vt:variant>
        <vt:lpwstr/>
      </vt:variant>
      <vt:variant>
        <vt:lpwstr>_Toc3371936</vt:lpwstr>
      </vt:variant>
      <vt:variant>
        <vt:i4>2490381</vt:i4>
      </vt:variant>
      <vt:variant>
        <vt:i4>26</vt:i4>
      </vt:variant>
      <vt:variant>
        <vt:i4>0</vt:i4>
      </vt:variant>
      <vt:variant>
        <vt:i4>5</vt:i4>
      </vt:variant>
      <vt:variant>
        <vt:lpwstr/>
      </vt:variant>
      <vt:variant>
        <vt:lpwstr>_Toc3371935</vt:lpwstr>
      </vt:variant>
      <vt:variant>
        <vt:i4>2490381</vt:i4>
      </vt:variant>
      <vt:variant>
        <vt:i4>20</vt:i4>
      </vt:variant>
      <vt:variant>
        <vt:i4>0</vt:i4>
      </vt:variant>
      <vt:variant>
        <vt:i4>5</vt:i4>
      </vt:variant>
      <vt:variant>
        <vt:lpwstr/>
      </vt:variant>
      <vt:variant>
        <vt:lpwstr>_Toc3371934</vt:lpwstr>
      </vt:variant>
      <vt:variant>
        <vt:i4>2490381</vt:i4>
      </vt:variant>
      <vt:variant>
        <vt:i4>14</vt:i4>
      </vt:variant>
      <vt:variant>
        <vt:i4>0</vt:i4>
      </vt:variant>
      <vt:variant>
        <vt:i4>5</vt:i4>
      </vt:variant>
      <vt:variant>
        <vt:lpwstr/>
      </vt:variant>
      <vt:variant>
        <vt:lpwstr>_Toc3371933</vt:lpwstr>
      </vt:variant>
      <vt:variant>
        <vt:i4>2490381</vt:i4>
      </vt:variant>
      <vt:variant>
        <vt:i4>8</vt:i4>
      </vt:variant>
      <vt:variant>
        <vt:i4>0</vt:i4>
      </vt:variant>
      <vt:variant>
        <vt:i4>5</vt:i4>
      </vt:variant>
      <vt:variant>
        <vt:lpwstr/>
      </vt:variant>
      <vt:variant>
        <vt:lpwstr>_Toc3371932</vt:lpwstr>
      </vt:variant>
      <vt:variant>
        <vt:i4>2490381</vt:i4>
      </vt:variant>
      <vt:variant>
        <vt:i4>2</vt:i4>
      </vt:variant>
      <vt:variant>
        <vt:i4>0</vt:i4>
      </vt:variant>
      <vt:variant>
        <vt:i4>5</vt:i4>
      </vt:variant>
      <vt:variant>
        <vt:lpwstr/>
      </vt:variant>
      <vt:variant>
        <vt:lpwstr>_Toc3371931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Izvještaj o radu za 2020.godinu</dc:title>
  <dc:subject/>
  <dc:creator>Amir Kajtezovic</dc:creator>
  <cp:keywords/>
  <dc:description/>
  <cp:lastModifiedBy>x</cp:lastModifiedBy>
  <cp:revision>219</cp:revision>
  <cp:lastPrinted>2021-05-25T09:39:00Z</cp:lastPrinted>
  <dcterms:created xsi:type="dcterms:W3CDTF">2020-03-03T13:16:00Z</dcterms:created>
  <dcterms:modified xsi:type="dcterms:W3CDTF">2021-05-25T10:21:00Z</dcterms:modified>
</cp:coreProperties>
</file>