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3CFE" w:rsidRDefault="00803CFE" w:rsidP="00803CFE">
      <w:pPr>
        <w:ind w:firstLine="720"/>
        <w:jc w:val="both"/>
      </w:pPr>
      <w:proofErr w:type="spellStart"/>
      <w:proofErr w:type="gramStart"/>
      <w:r>
        <w:t>На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члана</w:t>
      </w:r>
      <w:proofErr w:type="spellEnd"/>
      <w:r>
        <w:t xml:space="preserve"> </w:t>
      </w:r>
      <w:r w:rsidR="00B67663">
        <w:t>59.став 1.тачка 21.</w:t>
      </w:r>
      <w:proofErr w:type="gramEnd"/>
      <w:r w:rsidR="00FD0213">
        <w:t xml:space="preserve"> </w:t>
      </w:r>
      <w:proofErr w:type="spellStart"/>
      <w:r>
        <w:t>Закона</w:t>
      </w:r>
      <w:proofErr w:type="spellEnd"/>
      <w:r>
        <w:t xml:space="preserve"> о </w:t>
      </w:r>
      <w:proofErr w:type="spellStart"/>
      <w:r>
        <w:t>локалној</w:t>
      </w:r>
      <w:proofErr w:type="spellEnd"/>
      <w:r>
        <w:t xml:space="preserve"> </w:t>
      </w:r>
      <w:proofErr w:type="spellStart"/>
      <w:r>
        <w:t>самоуправи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</w:t>
      </w:r>
      <w:r w:rsidR="00C75AE3">
        <w:t>к</w:t>
      </w:r>
      <w:proofErr w:type="spellEnd"/>
      <w:r w:rsidR="00C75AE3">
        <w:t xml:space="preserve"> </w:t>
      </w:r>
      <w:proofErr w:type="spellStart"/>
      <w:r w:rsidR="00C75AE3">
        <w:t>Републике</w:t>
      </w:r>
      <w:proofErr w:type="spellEnd"/>
      <w:r w:rsidR="00C75AE3">
        <w:t xml:space="preserve"> </w:t>
      </w:r>
      <w:proofErr w:type="spellStart"/>
      <w:r w:rsidR="00C75AE3">
        <w:t>Српске</w:t>
      </w:r>
      <w:proofErr w:type="spellEnd"/>
      <w:r w:rsidR="00C75AE3">
        <w:t xml:space="preserve">“, </w:t>
      </w:r>
      <w:proofErr w:type="spellStart"/>
      <w:r w:rsidR="00C75AE3">
        <w:t>број</w:t>
      </w:r>
      <w:proofErr w:type="spellEnd"/>
      <w:r w:rsidR="00C75AE3">
        <w:t xml:space="preserve"> 97/16,</w:t>
      </w:r>
      <w:r w:rsidR="00233EB6">
        <w:t xml:space="preserve"> </w:t>
      </w:r>
      <w:r>
        <w:t>36/19</w:t>
      </w:r>
      <w:r w:rsidR="00C75AE3">
        <w:t xml:space="preserve"> </w:t>
      </w:r>
      <w:r w:rsidR="007C2ACE">
        <w:t>и</w:t>
      </w:r>
      <w:r w:rsidR="00C75AE3">
        <w:t xml:space="preserve"> 61/21</w:t>
      </w:r>
      <w:r>
        <w:t xml:space="preserve">) и </w:t>
      </w:r>
      <w:proofErr w:type="spellStart"/>
      <w:proofErr w:type="gramStart"/>
      <w:r>
        <w:t>члана</w:t>
      </w:r>
      <w:proofErr w:type="spellEnd"/>
      <w:r>
        <w:t xml:space="preserve"> </w:t>
      </w:r>
      <w:r w:rsidR="00B67663">
        <w:t xml:space="preserve"> 71</w:t>
      </w:r>
      <w:proofErr w:type="gramEnd"/>
      <w:r w:rsidR="00B67663">
        <w:t>.</w:t>
      </w:r>
      <w:r w:rsidR="007C2ACE">
        <w:t xml:space="preserve"> </w:t>
      </w:r>
      <w:proofErr w:type="spellStart"/>
      <w:proofErr w:type="gramStart"/>
      <w:r w:rsidR="00B67663">
        <w:t>став</w:t>
      </w:r>
      <w:proofErr w:type="spellEnd"/>
      <w:proofErr w:type="gramEnd"/>
      <w:r w:rsidR="00B67663">
        <w:t xml:space="preserve"> 1.тачка 25.</w:t>
      </w:r>
      <w:r w:rsidR="00FD0213">
        <w:t xml:space="preserve"> </w:t>
      </w:r>
      <w:proofErr w:type="spellStart"/>
      <w:proofErr w:type="gramStart"/>
      <w:r>
        <w:t>Статута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 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 w:rsidR="00C75AE3">
        <w:t>Града</w:t>
      </w:r>
      <w:proofErr w:type="spellEnd"/>
      <w:r w:rsidR="00C75AE3">
        <w:t xml:space="preserve"> </w:t>
      </w:r>
      <w:proofErr w:type="spellStart"/>
      <w:r w:rsidR="00C75AE3">
        <w:t>Бијељина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</w:t>
      </w:r>
      <w:r w:rsidR="00145014">
        <w:t>9/17</w:t>
      </w:r>
      <w:r>
        <w:t xml:space="preserve">), а у </w:t>
      </w:r>
      <w:proofErr w:type="spellStart"/>
      <w:r>
        <w:t>вези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чланом</w:t>
      </w:r>
      <w:proofErr w:type="spellEnd"/>
      <w:r>
        <w:t xml:space="preserve"> 3.став 4.</w:t>
      </w:r>
      <w:proofErr w:type="gramEnd"/>
      <w:r>
        <w:t xml:space="preserve"> </w:t>
      </w:r>
      <w:proofErr w:type="spellStart"/>
      <w:proofErr w:type="gramStart"/>
      <w:r>
        <w:t>Закона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ревизији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94/15), </w:t>
      </w:r>
      <w:proofErr w:type="spellStart"/>
      <w:r>
        <w:t>чланом</w:t>
      </w:r>
      <w:proofErr w:type="spellEnd"/>
      <w:r>
        <w:t xml:space="preserve"> 73.став 4</w:t>
      </w:r>
      <w:r w:rsidR="00FD0213">
        <w:t xml:space="preserve"> </w:t>
      </w:r>
      <w:r>
        <w:t>.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у </w:t>
      </w:r>
      <w:proofErr w:type="spellStart"/>
      <w:r>
        <w:t>Републици</w:t>
      </w:r>
      <w:proofErr w:type="spellEnd"/>
      <w:r>
        <w:t xml:space="preserve"> </w:t>
      </w:r>
      <w:proofErr w:type="spellStart"/>
      <w:r>
        <w:t>Српској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 xml:space="preserve"> 115/17 и 118/18) и </w:t>
      </w:r>
      <w:proofErr w:type="spellStart"/>
      <w:r>
        <w:t>чланом</w:t>
      </w:r>
      <w:proofErr w:type="spellEnd"/>
      <w:r>
        <w:t xml:space="preserve"> </w:t>
      </w:r>
      <w:r w:rsidR="00666ED2">
        <w:t>26</w:t>
      </w:r>
      <w:r>
        <w:t>.</w:t>
      </w:r>
      <w:proofErr w:type="gramEnd"/>
      <w:r w:rsidR="003F6A49">
        <w:t xml:space="preserve"> </w:t>
      </w:r>
      <w:proofErr w:type="spellStart"/>
      <w:proofErr w:type="gramStart"/>
      <w:r>
        <w:t>став</w:t>
      </w:r>
      <w:proofErr w:type="spellEnd"/>
      <w:proofErr w:type="gramEnd"/>
      <w:r>
        <w:t xml:space="preserve"> </w:t>
      </w:r>
      <w:r w:rsidR="00666ED2">
        <w:t>4</w:t>
      </w:r>
      <w:r>
        <w:t>.</w:t>
      </w:r>
      <w:r w:rsidR="00FD0213">
        <w:t xml:space="preserve"> </w:t>
      </w:r>
      <w:proofErr w:type="spellStart"/>
      <w:r>
        <w:t>Правилника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</w:t>
      </w:r>
      <w:proofErr w:type="spellStart"/>
      <w:r>
        <w:t>буџета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“, </w:t>
      </w:r>
      <w:proofErr w:type="spellStart"/>
      <w:r>
        <w:t>број</w:t>
      </w:r>
      <w:proofErr w:type="spellEnd"/>
      <w:r>
        <w:t xml:space="preserve"> </w:t>
      </w:r>
      <w:r w:rsidR="00666ED2">
        <w:t>19/18</w:t>
      </w:r>
      <w:r w:rsidR="00FD2699">
        <w:t xml:space="preserve"> и</w:t>
      </w:r>
      <w:r w:rsidR="00597AC5">
        <w:t xml:space="preserve"> 13/19</w:t>
      </w:r>
      <w:r>
        <w:t xml:space="preserve">), </w:t>
      </w:r>
      <w:proofErr w:type="spellStart"/>
      <w:r>
        <w:t>Скупштина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, </w:t>
      </w:r>
      <w:proofErr w:type="spellStart"/>
      <w:r>
        <w:t>на</w:t>
      </w:r>
      <w:proofErr w:type="spellEnd"/>
      <w:r>
        <w:t xml:space="preserve"> _____ </w:t>
      </w:r>
      <w:proofErr w:type="spellStart"/>
      <w:r>
        <w:t>сједници</w:t>
      </w:r>
      <w:proofErr w:type="spellEnd"/>
      <w:r>
        <w:t xml:space="preserve">, </w:t>
      </w:r>
      <w:proofErr w:type="spellStart"/>
      <w:r>
        <w:t>одржаној</w:t>
      </w:r>
      <w:proofErr w:type="spellEnd"/>
      <w:r>
        <w:t xml:space="preserve"> _________2021.године, </w:t>
      </w:r>
      <w:proofErr w:type="spellStart"/>
      <w:r>
        <w:t>донијела</w:t>
      </w:r>
      <w:proofErr w:type="spellEnd"/>
    </w:p>
    <w:p w:rsidR="00803CFE" w:rsidRDefault="00803CFE" w:rsidP="00803CFE">
      <w:pPr>
        <w:jc w:val="center"/>
      </w:pPr>
    </w:p>
    <w:p w:rsidR="00166B0F" w:rsidRPr="00166B0F" w:rsidRDefault="00166B0F" w:rsidP="00803CFE">
      <w:pPr>
        <w:jc w:val="center"/>
      </w:pPr>
    </w:p>
    <w:p w:rsidR="00803CFE" w:rsidRDefault="00803CFE" w:rsidP="00803CFE">
      <w:pPr>
        <w:jc w:val="center"/>
        <w:rPr>
          <w:b/>
          <w:bCs/>
        </w:rPr>
      </w:pPr>
      <w:r>
        <w:rPr>
          <w:b/>
          <w:bCs/>
        </w:rPr>
        <w:t>О Д Л У К У</w:t>
      </w:r>
    </w:p>
    <w:p w:rsidR="00803CFE" w:rsidRDefault="00803CFE" w:rsidP="00803CFE">
      <w:pPr>
        <w:jc w:val="center"/>
        <w:rPr>
          <w:b/>
          <w:bCs/>
        </w:rPr>
      </w:pPr>
      <w:r>
        <w:rPr>
          <w:b/>
          <w:bCs/>
        </w:rPr>
        <w:t>о коначном отпису ненаплативих потраживања</w:t>
      </w:r>
    </w:p>
    <w:p w:rsidR="00803CFE" w:rsidRDefault="00803CFE" w:rsidP="00803CFE">
      <w:pPr>
        <w:jc w:val="center"/>
        <w:rPr>
          <w:b/>
          <w:bCs/>
        </w:rPr>
      </w:pPr>
    </w:p>
    <w:p w:rsidR="00803CFE" w:rsidRDefault="00803CFE" w:rsidP="00803CFE">
      <w:pPr>
        <w:jc w:val="center"/>
      </w:pPr>
      <w:r>
        <w:t>I</w:t>
      </w:r>
    </w:p>
    <w:p w:rsidR="00803CFE" w:rsidRDefault="00803CFE" w:rsidP="00803CFE">
      <w:pPr>
        <w:jc w:val="center"/>
        <w:rPr>
          <w:b/>
          <w:bCs/>
        </w:rPr>
      </w:pPr>
    </w:p>
    <w:p w:rsidR="00803CFE" w:rsidRDefault="00803CFE" w:rsidP="00803CFE">
      <w:pPr>
        <w:jc w:val="both"/>
      </w:pPr>
      <w:r>
        <w:rPr>
          <w:b/>
          <w:bCs/>
        </w:rPr>
        <w:tab/>
      </w:r>
      <w:proofErr w:type="spellStart"/>
      <w:r>
        <w:t>Одобрава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коначни</w:t>
      </w:r>
      <w:proofErr w:type="spellEnd"/>
      <w:r>
        <w:t xml:space="preserve"> </w:t>
      </w:r>
      <w:proofErr w:type="spellStart"/>
      <w:r>
        <w:t>отпис</w:t>
      </w:r>
      <w:proofErr w:type="spellEnd"/>
      <w:r>
        <w:t xml:space="preserve"> </w:t>
      </w:r>
      <w:proofErr w:type="spellStart"/>
      <w:r>
        <w:t>ненаплативих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Града</w:t>
      </w:r>
      <w:proofErr w:type="spellEnd"/>
      <w:r>
        <w:t xml:space="preserve"> </w:t>
      </w:r>
      <w:proofErr w:type="spellStart"/>
      <w:r>
        <w:t>Бијељина</w:t>
      </w:r>
      <w:proofErr w:type="spellEnd"/>
      <w:r>
        <w:t xml:space="preserve">, у </w:t>
      </w:r>
      <w:proofErr w:type="spellStart"/>
      <w:r>
        <w:t>укупном</w:t>
      </w:r>
      <w:proofErr w:type="spellEnd"/>
      <w:r>
        <w:t xml:space="preserve"> </w:t>
      </w:r>
      <w:proofErr w:type="spellStart"/>
      <w:r>
        <w:t>износу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r w:rsidR="00A14B43">
        <w:t>1.9</w:t>
      </w:r>
      <w:r w:rsidR="009014F7">
        <w:t>78</w:t>
      </w:r>
      <w:r w:rsidR="00A14B43">
        <w:t>.</w:t>
      </w:r>
      <w:r w:rsidR="009014F7">
        <w:t>147</w:t>
      </w:r>
      <w:r w:rsidR="00A14B43">
        <w:t>,</w:t>
      </w:r>
      <w:r w:rsidR="009014F7">
        <w:t>6</w:t>
      </w:r>
      <w:r w:rsidR="00A14B43">
        <w:t>4</w:t>
      </w:r>
      <w:r>
        <w:t xml:space="preserve">  КМ.</w:t>
      </w:r>
    </w:p>
    <w:p w:rsidR="00803CFE" w:rsidRDefault="00803CFE" w:rsidP="00803CFE">
      <w:pPr>
        <w:jc w:val="center"/>
      </w:pPr>
      <w:r>
        <w:t>II</w:t>
      </w:r>
    </w:p>
    <w:p w:rsidR="00D9670A" w:rsidRPr="00D9670A" w:rsidRDefault="00D9670A" w:rsidP="00803CFE">
      <w:pPr>
        <w:jc w:val="center"/>
      </w:pPr>
    </w:p>
    <w:p w:rsidR="00803CFE" w:rsidRDefault="00803CFE" w:rsidP="00803CFE">
      <w:pPr>
        <w:numPr>
          <w:ilvl w:val="0"/>
          <w:numId w:val="1"/>
        </w:numPr>
        <w:jc w:val="both"/>
      </w:pPr>
      <w:proofErr w:type="spellStart"/>
      <w:r>
        <w:t>Ненаплатива</w:t>
      </w:r>
      <w:proofErr w:type="spellEnd"/>
      <w:r>
        <w:t xml:space="preserve"> </w:t>
      </w:r>
      <w:proofErr w:type="spellStart"/>
      <w:r>
        <w:t>потраживаља</w:t>
      </w:r>
      <w:proofErr w:type="spellEnd"/>
      <w:r>
        <w:t xml:space="preserve"> </w:t>
      </w:r>
      <w:proofErr w:type="spellStart"/>
      <w:r>
        <w:t>из</w:t>
      </w:r>
      <w:proofErr w:type="spellEnd"/>
      <w:r>
        <w:t xml:space="preserve"> </w:t>
      </w:r>
      <w:proofErr w:type="spellStart"/>
      <w:r>
        <w:t>тачке</w:t>
      </w:r>
      <w:proofErr w:type="spellEnd"/>
      <w:r>
        <w:t xml:space="preserve"> I ове одлуке се односе на :</w:t>
      </w:r>
    </w:p>
    <w:p w:rsidR="00C65A1C" w:rsidRDefault="00C65A1C" w:rsidP="00C65A1C">
      <w:pPr>
        <w:ind w:left="1080"/>
        <w:jc w:val="both"/>
      </w:pPr>
    </w:p>
    <w:p w:rsidR="00BF3706" w:rsidRPr="00EF361B" w:rsidRDefault="00C65A1C" w:rsidP="00C65A1C">
      <w:pPr>
        <w:jc w:val="both"/>
        <w:rPr>
          <w:b/>
        </w:rPr>
      </w:pPr>
      <w:r w:rsidRPr="00C65A1C">
        <w:t xml:space="preserve">а)  </w:t>
      </w:r>
      <w:proofErr w:type="spellStart"/>
      <w:r w:rsidR="000B3D1B" w:rsidRPr="00EF361B">
        <w:rPr>
          <w:b/>
        </w:rPr>
        <w:t>Ненаплатива</w:t>
      </w:r>
      <w:proofErr w:type="spellEnd"/>
      <w:r w:rsidR="000B3D1B" w:rsidRPr="00EF361B">
        <w:rPr>
          <w:b/>
        </w:rPr>
        <w:t xml:space="preserve"> </w:t>
      </w:r>
      <w:proofErr w:type="spellStart"/>
      <w:r w:rsidR="000B3D1B" w:rsidRPr="00EF361B">
        <w:rPr>
          <w:b/>
        </w:rPr>
        <w:t>потраживања</w:t>
      </w:r>
      <w:proofErr w:type="spellEnd"/>
      <w:r w:rsidR="000B3D1B" w:rsidRPr="00EF361B">
        <w:rPr>
          <w:b/>
        </w:rPr>
        <w:t xml:space="preserve"> ПДВ-а </w:t>
      </w:r>
      <w:proofErr w:type="spellStart"/>
      <w:r w:rsidR="000B3D1B" w:rsidRPr="00EF361B">
        <w:rPr>
          <w:b/>
        </w:rPr>
        <w:t>од</w:t>
      </w:r>
      <w:proofErr w:type="spellEnd"/>
      <w:r w:rsidR="000B3D1B" w:rsidRPr="00EF361B">
        <w:rPr>
          <w:b/>
        </w:rPr>
        <w:t xml:space="preserve"> </w:t>
      </w:r>
      <w:proofErr w:type="spellStart"/>
      <w:r w:rsidR="000B3D1B" w:rsidRPr="00EF361B">
        <w:rPr>
          <w:b/>
        </w:rPr>
        <w:t>Управе</w:t>
      </w:r>
      <w:proofErr w:type="spellEnd"/>
      <w:r w:rsidR="000B3D1B" w:rsidRPr="00EF361B">
        <w:rPr>
          <w:b/>
        </w:rPr>
        <w:t xml:space="preserve"> </w:t>
      </w:r>
      <w:proofErr w:type="spellStart"/>
      <w:r w:rsidR="000B3D1B" w:rsidRPr="00EF361B">
        <w:rPr>
          <w:b/>
        </w:rPr>
        <w:t>за</w:t>
      </w:r>
      <w:proofErr w:type="spellEnd"/>
      <w:r w:rsidR="000B3D1B" w:rsidRPr="00EF361B">
        <w:rPr>
          <w:b/>
        </w:rPr>
        <w:t xml:space="preserve"> </w:t>
      </w:r>
      <w:proofErr w:type="spellStart"/>
      <w:r w:rsidR="000B3D1B" w:rsidRPr="00EF361B">
        <w:rPr>
          <w:b/>
        </w:rPr>
        <w:t>индиректно</w:t>
      </w:r>
      <w:proofErr w:type="spellEnd"/>
      <w:r w:rsidR="000B3D1B" w:rsidRPr="00EF361B">
        <w:rPr>
          <w:b/>
        </w:rPr>
        <w:t xml:space="preserve"> </w:t>
      </w:r>
      <w:proofErr w:type="spellStart"/>
      <w:r w:rsidR="000B3D1B" w:rsidRPr="00EF361B">
        <w:rPr>
          <w:b/>
        </w:rPr>
        <w:t>опорезивање</w:t>
      </w:r>
      <w:proofErr w:type="spellEnd"/>
      <w:r w:rsidR="000B3D1B" w:rsidRPr="00EF361B">
        <w:rPr>
          <w:b/>
        </w:rPr>
        <w:t xml:space="preserve"> </w:t>
      </w:r>
      <w:r w:rsidR="00C42767" w:rsidRPr="00EF361B">
        <w:rPr>
          <w:b/>
        </w:rPr>
        <w:t>у</w:t>
      </w:r>
      <w:r w:rsidR="00966117" w:rsidRPr="00EF361B">
        <w:rPr>
          <w:b/>
        </w:rPr>
        <w:t xml:space="preserve"> </w:t>
      </w:r>
      <w:proofErr w:type="spellStart"/>
      <w:proofErr w:type="gramStart"/>
      <w:r w:rsidR="00966117" w:rsidRPr="00EF361B">
        <w:rPr>
          <w:b/>
        </w:rPr>
        <w:t>укупном</w:t>
      </w:r>
      <w:proofErr w:type="spellEnd"/>
      <w:r w:rsidR="00966117" w:rsidRPr="00EF361B">
        <w:rPr>
          <w:b/>
        </w:rPr>
        <w:t xml:space="preserve"> </w:t>
      </w:r>
      <w:r w:rsidR="00C42767" w:rsidRPr="00EF361B">
        <w:rPr>
          <w:b/>
        </w:rPr>
        <w:t xml:space="preserve"> </w:t>
      </w:r>
      <w:proofErr w:type="spellStart"/>
      <w:r w:rsidR="00C42767" w:rsidRPr="00EF361B">
        <w:rPr>
          <w:b/>
        </w:rPr>
        <w:t>износу</w:t>
      </w:r>
      <w:proofErr w:type="spellEnd"/>
      <w:proofErr w:type="gramEnd"/>
      <w:r w:rsidR="00C42767" w:rsidRPr="00EF361B">
        <w:rPr>
          <w:b/>
        </w:rPr>
        <w:t xml:space="preserve"> </w:t>
      </w:r>
      <w:proofErr w:type="spellStart"/>
      <w:r w:rsidR="00C42767" w:rsidRPr="00EF361B">
        <w:rPr>
          <w:b/>
        </w:rPr>
        <w:t>од</w:t>
      </w:r>
      <w:proofErr w:type="spellEnd"/>
      <w:r w:rsidR="00C42767" w:rsidRPr="00EF361B">
        <w:rPr>
          <w:b/>
        </w:rPr>
        <w:t xml:space="preserve"> </w:t>
      </w:r>
      <w:r w:rsidR="006103E9" w:rsidRPr="00EF361B">
        <w:rPr>
          <w:b/>
          <w:u w:val="single"/>
        </w:rPr>
        <w:t>1.826.190,04 КМ</w:t>
      </w:r>
      <w:r w:rsidR="006103E9" w:rsidRPr="00EF361B">
        <w:rPr>
          <w:b/>
        </w:rPr>
        <w:t>.</w:t>
      </w:r>
      <w:r w:rsidR="00AD7928" w:rsidRPr="00EF361B">
        <w:rPr>
          <w:b/>
        </w:rPr>
        <w:t xml:space="preserve"> </w:t>
      </w:r>
    </w:p>
    <w:p w:rsidR="000B3D1B" w:rsidRPr="00AD7928" w:rsidRDefault="00AD7928" w:rsidP="00BF3706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искњижавају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="00C5149C">
        <w:rPr>
          <w:iCs/>
        </w:rPr>
        <w:t>се</w:t>
      </w:r>
      <w:proofErr w:type="spellEnd"/>
      <w:r w:rsidR="00C5149C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proofErr w:type="spellStart"/>
      <w:r w:rsidRPr="00AD7928">
        <w:rPr>
          <w:iCs/>
        </w:rPr>
        <w:t>корекција</w:t>
      </w:r>
      <w:proofErr w:type="spellEnd"/>
      <w:r w:rsidR="003E14BF">
        <w:rPr>
          <w:iCs/>
        </w:rPr>
        <w:t xml:space="preserve"> </w:t>
      </w:r>
      <w:proofErr w:type="spellStart"/>
      <w:r w:rsidR="003E14BF">
        <w:rPr>
          <w:iCs/>
        </w:rPr>
        <w:t>осталих</w:t>
      </w:r>
      <w:proofErr w:type="spellEnd"/>
      <w:r w:rsidR="003E14BF">
        <w:rPr>
          <w:iCs/>
        </w:rPr>
        <w:t xml:space="preserve"> </w:t>
      </w:r>
      <w:proofErr w:type="spellStart"/>
      <w:r w:rsidR="003E14BF">
        <w:rPr>
          <w:iCs/>
        </w:rPr>
        <w:t>краткорочних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потраживања</w:t>
      </w:r>
      <w:proofErr w:type="spellEnd"/>
      <w:r w:rsidR="003E14BF">
        <w:rPr>
          <w:iCs/>
        </w:rPr>
        <w:t xml:space="preserve"> у </w:t>
      </w:r>
      <w:proofErr w:type="spellStart"/>
      <w:r w:rsidR="003E14BF">
        <w:rPr>
          <w:iCs/>
        </w:rPr>
        <w:t>зем</w:t>
      </w:r>
      <w:r w:rsidR="00B1081E">
        <w:rPr>
          <w:iCs/>
        </w:rPr>
        <w:t>љ</w:t>
      </w:r>
      <w:r w:rsidR="003E14BF">
        <w:rPr>
          <w:iCs/>
        </w:rPr>
        <w:t>и</w:t>
      </w:r>
      <w:proofErr w:type="spellEnd"/>
      <w:r w:rsidRPr="00AD7928">
        <w:rPr>
          <w:iCs/>
        </w:rPr>
        <w:t>“</w:t>
      </w:r>
      <w:r w:rsidR="00436A8E">
        <w:rPr>
          <w:iCs/>
        </w:rPr>
        <w:t xml:space="preserve"> </w:t>
      </w:r>
      <w:r w:rsidRPr="00AD7928">
        <w:rPr>
          <w:iCs/>
        </w:rPr>
        <w:t xml:space="preserve">- 123919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proofErr w:type="spellStart"/>
      <w:r w:rsidRPr="00AD7928">
        <w:rPr>
          <w:iCs/>
        </w:rPr>
        <w:t>спорна</w:t>
      </w:r>
      <w:proofErr w:type="spellEnd"/>
      <w:r w:rsidR="003E14BF">
        <w:rPr>
          <w:iCs/>
        </w:rPr>
        <w:t xml:space="preserve"> </w:t>
      </w:r>
      <w:proofErr w:type="spellStart"/>
      <w:r w:rsidR="003E14BF">
        <w:rPr>
          <w:iCs/>
        </w:rPr>
        <w:t>остала</w:t>
      </w:r>
      <w:proofErr w:type="spellEnd"/>
      <w:r w:rsidR="003E14BF">
        <w:rPr>
          <w:iCs/>
        </w:rPr>
        <w:t xml:space="preserve"> </w:t>
      </w:r>
      <w:proofErr w:type="spellStart"/>
      <w:r w:rsidR="003E14BF">
        <w:rPr>
          <w:iCs/>
        </w:rPr>
        <w:t>краткор</w:t>
      </w:r>
      <w:r w:rsidR="00C5149C">
        <w:rPr>
          <w:iCs/>
        </w:rPr>
        <w:t>о</w:t>
      </w:r>
      <w:r w:rsidR="003E14BF">
        <w:rPr>
          <w:iCs/>
        </w:rPr>
        <w:t>чна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потраживања</w:t>
      </w:r>
      <w:proofErr w:type="spellEnd"/>
      <w:r w:rsidR="003E14BF">
        <w:rPr>
          <w:iCs/>
        </w:rPr>
        <w:t xml:space="preserve"> у </w:t>
      </w:r>
      <w:proofErr w:type="spellStart"/>
      <w:r w:rsidR="003E14BF">
        <w:rPr>
          <w:iCs/>
        </w:rPr>
        <w:t>земљи</w:t>
      </w:r>
      <w:proofErr w:type="spellEnd"/>
      <w:r w:rsidRPr="00AD7928">
        <w:rPr>
          <w:iCs/>
        </w:rPr>
        <w:t>“- 123918</w:t>
      </w:r>
    </w:p>
    <w:p w:rsidR="00C65A1C" w:rsidRPr="00C65A1C" w:rsidRDefault="00C65A1C" w:rsidP="00C65A1C">
      <w:pPr>
        <w:jc w:val="both"/>
      </w:pPr>
    </w:p>
    <w:p w:rsidR="00BF3706" w:rsidRPr="00EF361B" w:rsidRDefault="00C65A1C" w:rsidP="00C65A1C">
      <w:pPr>
        <w:jc w:val="both"/>
        <w:rPr>
          <w:b/>
          <w:u w:val="single"/>
        </w:rPr>
      </w:pPr>
      <w:r>
        <w:t xml:space="preserve">б)  </w:t>
      </w:r>
      <w:proofErr w:type="spellStart"/>
      <w:r w:rsidR="00803CFE" w:rsidRPr="00EF361B">
        <w:rPr>
          <w:b/>
        </w:rPr>
        <w:t>Ненаплатива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потраживања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по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основу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новчаних</w:t>
      </w:r>
      <w:proofErr w:type="spellEnd"/>
      <w:r w:rsidR="00803CFE" w:rsidRPr="00EF361B">
        <w:rPr>
          <w:b/>
        </w:rPr>
        <w:t xml:space="preserve"> </w:t>
      </w:r>
      <w:proofErr w:type="spellStart"/>
      <w:proofErr w:type="gramStart"/>
      <w:r w:rsidR="00803CFE" w:rsidRPr="00EF361B">
        <w:rPr>
          <w:b/>
        </w:rPr>
        <w:t>казни</w:t>
      </w:r>
      <w:proofErr w:type="spellEnd"/>
      <w:r w:rsidR="00803CFE" w:rsidRPr="00EF361B">
        <w:rPr>
          <w:b/>
        </w:rPr>
        <w:t xml:space="preserve"> </w:t>
      </w:r>
      <w:r w:rsidR="00FE3B0D">
        <w:rPr>
          <w:b/>
        </w:rPr>
        <w:t xml:space="preserve"> </w:t>
      </w:r>
      <w:r w:rsidR="00803CFE" w:rsidRPr="00EF361B">
        <w:rPr>
          <w:b/>
        </w:rPr>
        <w:t>у</w:t>
      </w:r>
      <w:proofErr w:type="gram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износу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од</w:t>
      </w:r>
      <w:proofErr w:type="spellEnd"/>
      <w:r w:rsidR="00803CFE" w:rsidRPr="00EF361B">
        <w:rPr>
          <w:b/>
        </w:rPr>
        <w:t xml:space="preserve"> </w:t>
      </w:r>
      <w:r w:rsidR="008F6ACF" w:rsidRPr="00EF361B">
        <w:rPr>
          <w:b/>
          <w:u w:val="single"/>
        </w:rPr>
        <w:t>70.400,00</w:t>
      </w:r>
      <w:r w:rsidR="00803CFE" w:rsidRPr="00EF361B">
        <w:rPr>
          <w:b/>
          <w:u w:val="single"/>
        </w:rPr>
        <w:t xml:space="preserve"> КМ</w:t>
      </w:r>
      <w:r w:rsidR="00BF3706" w:rsidRPr="00EF361B">
        <w:rPr>
          <w:b/>
          <w:u w:val="single"/>
        </w:rPr>
        <w:t xml:space="preserve"> </w:t>
      </w:r>
    </w:p>
    <w:p w:rsidR="00803CFE" w:rsidRPr="00AD7928" w:rsidRDefault="00AD7928" w:rsidP="00BF3706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="00817DC5">
        <w:rPr>
          <w:iCs/>
        </w:rPr>
        <w:t xml:space="preserve"> </w:t>
      </w:r>
      <w:proofErr w:type="spellStart"/>
      <w:r w:rsidR="00817DC5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proofErr w:type="spellStart"/>
      <w:r w:rsidR="003647DA">
        <w:rPr>
          <w:iCs/>
        </w:rPr>
        <w:t>корекција</w:t>
      </w:r>
      <w:proofErr w:type="spellEnd"/>
      <w:r w:rsidR="003647DA">
        <w:rPr>
          <w:iCs/>
        </w:rPr>
        <w:t xml:space="preserve"> </w:t>
      </w:r>
      <w:proofErr w:type="spellStart"/>
      <w:r w:rsidR="003647DA">
        <w:rPr>
          <w:iCs/>
        </w:rPr>
        <w:t>потраживања</w:t>
      </w:r>
      <w:proofErr w:type="spellEnd"/>
      <w:r w:rsidR="003647DA">
        <w:rPr>
          <w:iCs/>
        </w:rPr>
        <w:t xml:space="preserve"> </w:t>
      </w:r>
      <w:proofErr w:type="spellStart"/>
      <w:r w:rsidR="003647DA">
        <w:rPr>
          <w:iCs/>
        </w:rPr>
        <w:t>за</w:t>
      </w:r>
      <w:proofErr w:type="spellEnd"/>
      <w:r w:rsidR="003647DA">
        <w:rPr>
          <w:iCs/>
        </w:rPr>
        <w:t xml:space="preserve"> </w:t>
      </w:r>
      <w:proofErr w:type="spellStart"/>
      <w:r w:rsidR="003647DA">
        <w:rPr>
          <w:iCs/>
        </w:rPr>
        <w:t>ненаплаћене</w:t>
      </w:r>
      <w:proofErr w:type="spellEnd"/>
      <w:r w:rsidR="003647DA">
        <w:rPr>
          <w:iCs/>
        </w:rPr>
        <w:t xml:space="preserve"> </w:t>
      </w:r>
      <w:proofErr w:type="spellStart"/>
      <w:r w:rsidR="003647DA">
        <w:rPr>
          <w:iCs/>
        </w:rPr>
        <w:t>непореске</w:t>
      </w:r>
      <w:proofErr w:type="spellEnd"/>
      <w:r w:rsidR="003647DA">
        <w:rPr>
          <w:iCs/>
        </w:rPr>
        <w:t xml:space="preserve"> </w:t>
      </w:r>
      <w:proofErr w:type="spellStart"/>
      <w:r w:rsidR="003647DA">
        <w:rPr>
          <w:iCs/>
        </w:rPr>
        <w:t>приходе</w:t>
      </w:r>
      <w:proofErr w:type="spellEnd"/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660F22">
        <w:rPr>
          <w:iCs/>
        </w:rPr>
        <w:t xml:space="preserve"> </w:t>
      </w:r>
      <w:proofErr w:type="spellStart"/>
      <w:r w:rsidR="00660F22">
        <w:rPr>
          <w:iCs/>
        </w:rPr>
        <w:t>спорна</w:t>
      </w:r>
      <w:proofErr w:type="spellEnd"/>
      <w:r w:rsidR="00660F22">
        <w:rPr>
          <w:iCs/>
        </w:rPr>
        <w:t xml:space="preserve"> </w:t>
      </w:r>
      <w:proofErr w:type="spellStart"/>
      <w:r w:rsidR="00660F22">
        <w:rPr>
          <w:iCs/>
        </w:rPr>
        <w:t>потраживања</w:t>
      </w:r>
      <w:proofErr w:type="spellEnd"/>
      <w:r w:rsidR="00660F22">
        <w:rPr>
          <w:iCs/>
        </w:rPr>
        <w:t xml:space="preserve"> </w:t>
      </w:r>
      <w:proofErr w:type="spellStart"/>
      <w:r w:rsidR="00660F22">
        <w:rPr>
          <w:iCs/>
        </w:rPr>
        <w:t>за</w:t>
      </w:r>
      <w:proofErr w:type="spellEnd"/>
      <w:r w:rsidR="00660F22">
        <w:rPr>
          <w:iCs/>
        </w:rPr>
        <w:t xml:space="preserve"> </w:t>
      </w:r>
      <w:proofErr w:type="spellStart"/>
      <w:r w:rsidR="00660F22">
        <w:rPr>
          <w:iCs/>
        </w:rPr>
        <w:t>ненаплаћене</w:t>
      </w:r>
      <w:proofErr w:type="spellEnd"/>
      <w:r w:rsidR="00660F22">
        <w:rPr>
          <w:iCs/>
        </w:rPr>
        <w:t xml:space="preserve"> </w:t>
      </w:r>
      <w:proofErr w:type="spellStart"/>
      <w:r w:rsidR="00660F22">
        <w:rPr>
          <w:iCs/>
        </w:rPr>
        <w:t>непореске</w:t>
      </w:r>
      <w:proofErr w:type="spellEnd"/>
      <w:r w:rsidR="00660F22">
        <w:rPr>
          <w:iCs/>
        </w:rPr>
        <w:t xml:space="preserve"> </w:t>
      </w:r>
      <w:proofErr w:type="spellStart"/>
      <w:r w:rsidR="00660F22">
        <w:rPr>
          <w:iCs/>
        </w:rPr>
        <w:t>приходе</w:t>
      </w:r>
      <w:proofErr w:type="spellEnd"/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C65A1C" w:rsidRDefault="00C65A1C" w:rsidP="00C65A1C">
      <w:pPr>
        <w:jc w:val="both"/>
      </w:pPr>
    </w:p>
    <w:p w:rsidR="00BF3706" w:rsidRPr="00EF361B" w:rsidRDefault="00C65A1C" w:rsidP="00F86E3D">
      <w:pPr>
        <w:jc w:val="both"/>
        <w:rPr>
          <w:b/>
        </w:rPr>
      </w:pPr>
      <w:r>
        <w:t xml:space="preserve">в)  </w:t>
      </w:r>
      <w:proofErr w:type="spellStart"/>
      <w:r w:rsidR="00803CFE" w:rsidRPr="00EF361B">
        <w:rPr>
          <w:b/>
        </w:rPr>
        <w:t>Ненаплатива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потраживања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по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основу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закупа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пословних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просторија</w:t>
      </w:r>
      <w:proofErr w:type="spellEnd"/>
      <w:r w:rsidR="00803CFE" w:rsidRPr="00EF361B">
        <w:rPr>
          <w:b/>
        </w:rPr>
        <w:t xml:space="preserve">, у </w:t>
      </w:r>
      <w:proofErr w:type="spellStart"/>
      <w:r w:rsidR="00803CFE" w:rsidRPr="00EF361B">
        <w:rPr>
          <w:b/>
        </w:rPr>
        <w:t>износу</w:t>
      </w:r>
      <w:proofErr w:type="spellEnd"/>
      <w:r w:rsidR="00803CFE" w:rsidRPr="00EF361B">
        <w:rPr>
          <w:b/>
        </w:rPr>
        <w:t xml:space="preserve"> </w:t>
      </w:r>
      <w:proofErr w:type="spellStart"/>
      <w:r w:rsidR="00803CFE" w:rsidRPr="00EF361B">
        <w:rPr>
          <w:b/>
        </w:rPr>
        <w:t>од</w:t>
      </w:r>
      <w:proofErr w:type="spellEnd"/>
      <w:r w:rsidR="00803CFE" w:rsidRPr="00EF361B">
        <w:rPr>
          <w:b/>
        </w:rPr>
        <w:t xml:space="preserve"> </w:t>
      </w:r>
      <w:r w:rsidR="00A14B43" w:rsidRPr="00EF361B">
        <w:rPr>
          <w:b/>
        </w:rPr>
        <w:t>3</w:t>
      </w:r>
      <w:r w:rsidR="0077721E" w:rsidRPr="00EF361B">
        <w:rPr>
          <w:b/>
        </w:rPr>
        <w:t>1</w:t>
      </w:r>
      <w:r w:rsidR="00A14B43" w:rsidRPr="00EF361B">
        <w:rPr>
          <w:b/>
        </w:rPr>
        <w:t>.</w:t>
      </w:r>
      <w:r w:rsidR="0077721E" w:rsidRPr="00EF361B">
        <w:rPr>
          <w:b/>
        </w:rPr>
        <w:t>005</w:t>
      </w:r>
      <w:r w:rsidR="00A14B43" w:rsidRPr="00EF361B">
        <w:rPr>
          <w:b/>
        </w:rPr>
        <w:t>,</w:t>
      </w:r>
      <w:r w:rsidR="00246F7C" w:rsidRPr="00EF361B">
        <w:rPr>
          <w:b/>
        </w:rPr>
        <w:t>5</w:t>
      </w:r>
      <w:r w:rsidR="00A14B43" w:rsidRPr="00EF361B">
        <w:rPr>
          <w:b/>
        </w:rPr>
        <w:t xml:space="preserve">0 </w:t>
      </w:r>
      <w:r w:rsidR="00803CFE" w:rsidRPr="00EF361B">
        <w:rPr>
          <w:b/>
        </w:rPr>
        <w:t>КМ</w:t>
      </w:r>
      <w:r w:rsidR="00A14B43" w:rsidRPr="00EF361B">
        <w:rPr>
          <w:b/>
        </w:rPr>
        <w:t xml:space="preserve"> (</w:t>
      </w:r>
      <w:r w:rsidR="008F3C83" w:rsidRPr="00EF361B">
        <w:rPr>
          <w:b/>
        </w:rPr>
        <w:t>2</w:t>
      </w:r>
      <w:r w:rsidR="0077721E" w:rsidRPr="00EF361B">
        <w:rPr>
          <w:b/>
        </w:rPr>
        <w:t>6</w:t>
      </w:r>
      <w:r w:rsidR="00A14B43" w:rsidRPr="00EF361B">
        <w:rPr>
          <w:b/>
        </w:rPr>
        <w:t>.</w:t>
      </w:r>
      <w:r w:rsidR="0077721E" w:rsidRPr="00EF361B">
        <w:rPr>
          <w:b/>
        </w:rPr>
        <w:t>348</w:t>
      </w:r>
      <w:proofErr w:type="gramStart"/>
      <w:r w:rsidR="00A14B43" w:rsidRPr="00EF361B">
        <w:rPr>
          <w:b/>
        </w:rPr>
        <w:t>,</w:t>
      </w:r>
      <w:r w:rsidR="0077721E" w:rsidRPr="00EF361B">
        <w:rPr>
          <w:b/>
        </w:rPr>
        <w:t>72</w:t>
      </w:r>
      <w:proofErr w:type="gramEnd"/>
      <w:r w:rsidR="00A14B43" w:rsidRPr="00EF361B">
        <w:rPr>
          <w:b/>
        </w:rPr>
        <w:t xml:space="preserve"> КМ </w:t>
      </w:r>
      <w:proofErr w:type="spellStart"/>
      <w:r w:rsidR="00A14B43" w:rsidRPr="00EF361B">
        <w:rPr>
          <w:b/>
        </w:rPr>
        <w:t>основица</w:t>
      </w:r>
      <w:proofErr w:type="spellEnd"/>
      <w:r w:rsidR="00A14B43" w:rsidRPr="00EF361B">
        <w:rPr>
          <w:b/>
        </w:rPr>
        <w:t xml:space="preserve"> + </w:t>
      </w:r>
      <w:r w:rsidR="008F3C83" w:rsidRPr="00EF361B">
        <w:rPr>
          <w:b/>
        </w:rPr>
        <w:t>4</w:t>
      </w:r>
      <w:r w:rsidR="00A14B43" w:rsidRPr="00EF361B">
        <w:rPr>
          <w:b/>
        </w:rPr>
        <w:t>.</w:t>
      </w:r>
      <w:r w:rsidR="0077721E" w:rsidRPr="00EF361B">
        <w:rPr>
          <w:b/>
        </w:rPr>
        <w:t>656</w:t>
      </w:r>
      <w:r w:rsidR="008F3C83" w:rsidRPr="00EF361B">
        <w:rPr>
          <w:b/>
        </w:rPr>
        <w:t>,</w:t>
      </w:r>
      <w:r w:rsidR="0077721E" w:rsidRPr="00EF361B">
        <w:rPr>
          <w:b/>
        </w:rPr>
        <w:t>78</w:t>
      </w:r>
      <w:r w:rsidR="00A14B43" w:rsidRPr="00EF361B">
        <w:rPr>
          <w:b/>
        </w:rPr>
        <w:t xml:space="preserve"> КМ ПДВ )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="00AC4CDD">
        <w:rPr>
          <w:iCs/>
        </w:rPr>
        <w:t>се</w:t>
      </w:r>
      <w:proofErr w:type="spellEnd"/>
      <w:r w:rsidR="00AC4CDD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C829C1" w:rsidRPr="00C829C1">
        <w:rPr>
          <w:iCs/>
        </w:rPr>
        <w:t xml:space="preserve"> </w:t>
      </w:r>
      <w:proofErr w:type="spellStart"/>
      <w:r w:rsidR="00C829C1">
        <w:rPr>
          <w:iCs/>
        </w:rPr>
        <w:t>корекција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потраживања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за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ненаплаћене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непореске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приходе</w:t>
      </w:r>
      <w:proofErr w:type="spellEnd"/>
      <w:r w:rsidR="00C829C1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>
        <w:rPr>
          <w:iCs/>
        </w:rPr>
        <w:t xml:space="preserve">   </w:t>
      </w:r>
      <w:proofErr w:type="spellStart"/>
      <w:r w:rsidR="00C829C1">
        <w:rPr>
          <w:iCs/>
        </w:rPr>
        <w:t>спорна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потраживања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за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ненаплаћене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непореске</w:t>
      </w:r>
      <w:proofErr w:type="spellEnd"/>
      <w:r w:rsidR="00C829C1">
        <w:rPr>
          <w:iCs/>
        </w:rPr>
        <w:t xml:space="preserve"> </w:t>
      </w:r>
      <w:proofErr w:type="spellStart"/>
      <w:r w:rsidR="00C829C1">
        <w:rPr>
          <w:iCs/>
        </w:rPr>
        <w:t>приходе</w:t>
      </w:r>
      <w:proofErr w:type="spellEnd"/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803CFE" w:rsidRPr="00F86E3D" w:rsidRDefault="00803CFE" w:rsidP="00C65A1C">
      <w:pPr>
        <w:jc w:val="both"/>
      </w:pPr>
    </w:p>
    <w:p w:rsidR="00AD7928" w:rsidRPr="00AD7928" w:rsidRDefault="00AD7928" w:rsidP="00C65A1C">
      <w:pPr>
        <w:jc w:val="both"/>
      </w:pPr>
    </w:p>
    <w:p w:rsidR="00F86E3D" w:rsidRPr="00AD7928" w:rsidRDefault="00C65A1C" w:rsidP="00F86E3D">
      <w:pPr>
        <w:jc w:val="both"/>
      </w:pPr>
      <w:r>
        <w:t xml:space="preserve">г)  </w:t>
      </w:r>
      <w:proofErr w:type="spellStart"/>
      <w:r w:rsidR="009524DC" w:rsidRPr="00C84A56">
        <w:rPr>
          <w:b/>
        </w:rPr>
        <w:t>Ненаплатива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потраживања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основу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такси</w:t>
      </w:r>
      <w:proofErr w:type="spellEnd"/>
      <w:r w:rsidR="009524DC" w:rsidRPr="00C84A56">
        <w:rPr>
          <w:b/>
        </w:rPr>
        <w:t xml:space="preserve"> и </w:t>
      </w:r>
      <w:proofErr w:type="spellStart"/>
      <w:r w:rsidR="009524DC" w:rsidRPr="00C84A56">
        <w:rPr>
          <w:b/>
        </w:rPr>
        <w:t>накнада</w:t>
      </w:r>
      <w:proofErr w:type="spellEnd"/>
      <w:r w:rsidR="009524DC" w:rsidRPr="00C84A56">
        <w:rPr>
          <w:b/>
        </w:rPr>
        <w:t xml:space="preserve">, у </w:t>
      </w:r>
      <w:proofErr w:type="spellStart"/>
      <w:r w:rsidR="009524DC" w:rsidRPr="00C84A56">
        <w:rPr>
          <w:b/>
        </w:rPr>
        <w:t>износу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од</w:t>
      </w:r>
      <w:proofErr w:type="spellEnd"/>
      <w:r w:rsidR="009524DC" w:rsidRPr="00C84A56">
        <w:rPr>
          <w:b/>
        </w:rPr>
        <w:t xml:space="preserve"> </w:t>
      </w:r>
      <w:r w:rsidR="00802801" w:rsidRPr="00C84A56">
        <w:rPr>
          <w:b/>
          <w:u w:val="single"/>
        </w:rPr>
        <w:t>42.715,85</w:t>
      </w:r>
      <w:r w:rsidR="009524DC" w:rsidRPr="00C84A56">
        <w:rPr>
          <w:b/>
          <w:u w:val="single"/>
        </w:rPr>
        <w:t xml:space="preserve"> КМ</w:t>
      </w:r>
      <w:r w:rsidR="00F86E3D">
        <w:rPr>
          <w:b/>
          <w:u w:val="single"/>
        </w:rPr>
        <w:t xml:space="preserve"> </w:t>
      </w:r>
      <w:proofErr w:type="spellStart"/>
      <w:r w:rsidR="00F86E3D" w:rsidRPr="00AD7928">
        <w:rPr>
          <w:iCs/>
        </w:rPr>
        <w:t>Отписана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потраживања</w:t>
      </w:r>
      <w:proofErr w:type="spellEnd"/>
      <w:r w:rsidR="00F86E3D" w:rsidRPr="00AD7928">
        <w:rPr>
          <w:iCs/>
        </w:rPr>
        <w:t xml:space="preserve">  </w:t>
      </w:r>
      <w:proofErr w:type="spellStart"/>
      <w:r w:rsidR="00F86E3D" w:rsidRPr="00AD7928">
        <w:rPr>
          <w:iCs/>
        </w:rPr>
        <w:t>искњижавају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се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из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билансне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евиденције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тако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да</w:t>
      </w:r>
      <w:proofErr w:type="spellEnd"/>
      <w:r w:rsidR="00F86E3D" w:rsidRPr="00AD7928">
        <w:rPr>
          <w:iCs/>
        </w:rPr>
        <w:t xml:space="preserve"> </w:t>
      </w:r>
      <w:r w:rsidR="00FE3B0D">
        <w:rPr>
          <w:iCs/>
        </w:rPr>
        <w:t xml:space="preserve"> </w:t>
      </w:r>
      <w:proofErr w:type="spellStart"/>
      <w:r w:rsidR="00FE3B0D">
        <w:rPr>
          <w:iCs/>
        </w:rPr>
        <w:t>се</w:t>
      </w:r>
      <w:proofErr w:type="spellEnd"/>
      <w:r w:rsidR="00FE3B0D">
        <w:rPr>
          <w:iCs/>
        </w:rPr>
        <w:t xml:space="preserve"> </w:t>
      </w:r>
      <w:proofErr w:type="spellStart"/>
      <w:r w:rsidR="00F86E3D" w:rsidRPr="00AD7928">
        <w:rPr>
          <w:iCs/>
        </w:rPr>
        <w:t>задужује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50508D" w:rsidRPr="0050508D">
        <w:rPr>
          <w:iCs/>
        </w:rPr>
        <w:t xml:space="preserve"> </w:t>
      </w:r>
      <w:proofErr w:type="spellStart"/>
      <w:r w:rsidR="0050508D">
        <w:rPr>
          <w:iCs/>
        </w:rPr>
        <w:t>корекција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50508D" w:rsidRPr="00AD7928">
        <w:rPr>
          <w:iCs/>
        </w:rPr>
        <w:t xml:space="preserve"> </w:t>
      </w:r>
      <w:r w:rsidR="00F86E3D" w:rsidRPr="00AD7928">
        <w:rPr>
          <w:iCs/>
        </w:rPr>
        <w:t>“ - 123</w:t>
      </w:r>
      <w:r w:rsidR="00F86E3D">
        <w:rPr>
          <w:iCs/>
        </w:rPr>
        <w:t>43</w:t>
      </w:r>
      <w:r w:rsidR="00F86E3D" w:rsidRPr="00AD7928">
        <w:rPr>
          <w:iCs/>
        </w:rPr>
        <w:t xml:space="preserve">9 а </w:t>
      </w:r>
      <w:proofErr w:type="spellStart"/>
      <w:r w:rsidR="00F86E3D" w:rsidRPr="00AD7928">
        <w:rPr>
          <w:iCs/>
        </w:rPr>
        <w:t>одобрава</w:t>
      </w:r>
      <w:proofErr w:type="spellEnd"/>
      <w:r w:rsidR="00F86E3D" w:rsidRPr="00AD7928">
        <w:rPr>
          <w:iCs/>
        </w:rPr>
        <w:t xml:space="preserve"> </w:t>
      </w:r>
      <w:proofErr w:type="spellStart"/>
      <w:r w:rsidR="00F86E3D" w:rsidRPr="00AD7928">
        <w:rPr>
          <w:iCs/>
        </w:rPr>
        <w:t>конто</w:t>
      </w:r>
      <w:proofErr w:type="spellEnd"/>
      <w:r w:rsidR="00F86E3D" w:rsidRPr="00AD7928">
        <w:rPr>
          <w:iCs/>
        </w:rPr>
        <w:t xml:space="preserve"> „</w:t>
      </w:r>
      <w:r w:rsidR="00F86E3D">
        <w:rPr>
          <w:iCs/>
        </w:rPr>
        <w:t xml:space="preserve">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F86E3D">
        <w:rPr>
          <w:iCs/>
        </w:rPr>
        <w:t xml:space="preserve"> </w:t>
      </w:r>
      <w:r w:rsidR="00F86E3D" w:rsidRPr="00AD7928">
        <w:rPr>
          <w:iCs/>
        </w:rPr>
        <w:t>“- 123</w:t>
      </w:r>
      <w:r w:rsidR="00F86E3D">
        <w:rPr>
          <w:iCs/>
        </w:rPr>
        <w:t>438.</w:t>
      </w:r>
    </w:p>
    <w:p w:rsidR="009524DC" w:rsidRPr="00F86E3D" w:rsidRDefault="009524DC" w:rsidP="00C65A1C">
      <w:pPr>
        <w:jc w:val="both"/>
      </w:pPr>
    </w:p>
    <w:p w:rsidR="00C65A1C" w:rsidRDefault="00C65A1C" w:rsidP="00C65A1C">
      <w:pPr>
        <w:jc w:val="both"/>
      </w:pPr>
    </w:p>
    <w:p w:rsidR="00BF3706" w:rsidRPr="00C84A56" w:rsidRDefault="00C65A1C" w:rsidP="00F86E3D">
      <w:pPr>
        <w:jc w:val="both"/>
        <w:rPr>
          <w:b/>
          <w:u w:val="single"/>
        </w:rPr>
      </w:pPr>
      <w:r>
        <w:t xml:space="preserve">д)  </w:t>
      </w:r>
      <w:proofErr w:type="spellStart"/>
      <w:r w:rsidR="009524DC" w:rsidRPr="00C84A56">
        <w:rPr>
          <w:b/>
        </w:rPr>
        <w:t>Ненаплатива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потраживања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основу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услуга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ватрогасне</w:t>
      </w:r>
      <w:proofErr w:type="spellEnd"/>
      <w:r w:rsidR="009524DC" w:rsidRPr="00C84A56">
        <w:rPr>
          <w:b/>
        </w:rPr>
        <w:t xml:space="preserve"> </w:t>
      </w:r>
      <w:proofErr w:type="spellStart"/>
      <w:proofErr w:type="gramStart"/>
      <w:r w:rsidR="009524DC" w:rsidRPr="00C84A56">
        <w:rPr>
          <w:b/>
        </w:rPr>
        <w:t>јединице</w:t>
      </w:r>
      <w:proofErr w:type="spellEnd"/>
      <w:r w:rsidR="009524DC" w:rsidRPr="00C84A56">
        <w:rPr>
          <w:b/>
        </w:rPr>
        <w:t xml:space="preserve"> ,</w:t>
      </w:r>
      <w:proofErr w:type="gramEnd"/>
      <w:r w:rsidR="009524DC" w:rsidRPr="00C84A56">
        <w:rPr>
          <w:b/>
        </w:rPr>
        <w:t xml:space="preserve"> у </w:t>
      </w:r>
      <w:proofErr w:type="spellStart"/>
      <w:r w:rsidR="009524DC" w:rsidRPr="00C84A56">
        <w:rPr>
          <w:b/>
        </w:rPr>
        <w:t>износу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од</w:t>
      </w:r>
      <w:proofErr w:type="spellEnd"/>
      <w:r w:rsidR="009524DC" w:rsidRPr="00C84A56">
        <w:rPr>
          <w:b/>
        </w:rPr>
        <w:t xml:space="preserve"> </w:t>
      </w:r>
      <w:r w:rsidR="00802801" w:rsidRPr="00C84A56">
        <w:rPr>
          <w:b/>
          <w:u w:val="single"/>
        </w:rPr>
        <w:t>6.266,00</w:t>
      </w:r>
      <w:r w:rsidR="009524DC" w:rsidRPr="00C84A56">
        <w:rPr>
          <w:b/>
          <w:u w:val="single"/>
        </w:rPr>
        <w:t xml:space="preserve"> КМ</w:t>
      </w:r>
      <w:r w:rsidR="00A14B43" w:rsidRPr="00C84A56">
        <w:rPr>
          <w:b/>
          <w:u w:val="single"/>
        </w:rPr>
        <w:t xml:space="preserve"> </w:t>
      </w:r>
      <w:r w:rsidR="00A14B43" w:rsidRPr="00C84A56">
        <w:rPr>
          <w:b/>
        </w:rPr>
        <w:t>(5.355,55 КМ основица + 910,44 КМ ПДВ )</w:t>
      </w:r>
      <w:r w:rsidR="00F86E3D" w:rsidRPr="00C84A56">
        <w:rPr>
          <w:b/>
        </w:rPr>
        <w:t xml:space="preserve"> 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="00FE3B0D">
        <w:rPr>
          <w:iCs/>
        </w:rPr>
        <w:t>се</w:t>
      </w:r>
      <w:proofErr w:type="spellEnd"/>
      <w:r w:rsidR="00FE3B0D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0C7258" w:rsidRPr="000C7258">
        <w:rPr>
          <w:iCs/>
        </w:rPr>
        <w:t xml:space="preserve"> </w:t>
      </w:r>
      <w:proofErr w:type="spellStart"/>
      <w:r w:rsidR="000C7258">
        <w:rPr>
          <w:iCs/>
        </w:rPr>
        <w:t>корекција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потраживања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за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ненаплаћене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непореске</w:t>
      </w:r>
      <w:proofErr w:type="spellEnd"/>
      <w:r w:rsidR="000C7258">
        <w:rPr>
          <w:iCs/>
        </w:rPr>
        <w:t xml:space="preserve"> </w:t>
      </w:r>
      <w:proofErr w:type="spellStart"/>
      <w:r w:rsidR="000C7258">
        <w:rPr>
          <w:iCs/>
        </w:rPr>
        <w:t>приходе</w:t>
      </w:r>
      <w:proofErr w:type="spellEnd"/>
      <w:r w:rsidR="000C7258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>
        <w:rPr>
          <w:iCs/>
        </w:rPr>
        <w:t xml:space="preserve">  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Pr="00A14B43" w:rsidRDefault="009524DC" w:rsidP="00C65A1C">
      <w:pPr>
        <w:jc w:val="both"/>
      </w:pPr>
    </w:p>
    <w:p w:rsidR="00BF3706" w:rsidRPr="00C84A56" w:rsidRDefault="00C65A1C" w:rsidP="00F86E3D">
      <w:pPr>
        <w:jc w:val="both"/>
        <w:rPr>
          <w:b/>
          <w:u w:val="single"/>
        </w:rPr>
      </w:pPr>
      <w:r>
        <w:t xml:space="preserve">ђ)   </w:t>
      </w:r>
      <w:proofErr w:type="spellStart"/>
      <w:r w:rsidR="009524DC" w:rsidRPr="00C84A56">
        <w:rPr>
          <w:b/>
        </w:rPr>
        <w:t>Ненаплатива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потраживања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по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основу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ветеринарско-санитарних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прегледа</w:t>
      </w:r>
      <w:proofErr w:type="spellEnd"/>
      <w:r w:rsidR="009524DC" w:rsidRPr="00C84A56">
        <w:rPr>
          <w:b/>
        </w:rPr>
        <w:t xml:space="preserve">, у </w:t>
      </w:r>
      <w:proofErr w:type="spellStart"/>
      <w:r w:rsidR="009524DC" w:rsidRPr="00C84A56">
        <w:rPr>
          <w:b/>
        </w:rPr>
        <w:t>износу</w:t>
      </w:r>
      <w:proofErr w:type="spellEnd"/>
      <w:r w:rsidR="009524DC" w:rsidRPr="00C84A56">
        <w:rPr>
          <w:b/>
        </w:rPr>
        <w:t xml:space="preserve"> </w:t>
      </w:r>
      <w:proofErr w:type="spellStart"/>
      <w:r w:rsidR="009524DC" w:rsidRPr="00C84A56">
        <w:rPr>
          <w:b/>
        </w:rPr>
        <w:t>од</w:t>
      </w:r>
      <w:proofErr w:type="spellEnd"/>
      <w:r w:rsidR="009524DC" w:rsidRPr="00C84A56">
        <w:rPr>
          <w:b/>
        </w:rPr>
        <w:t xml:space="preserve"> </w:t>
      </w:r>
      <w:r w:rsidR="00802801" w:rsidRPr="00C84A56">
        <w:rPr>
          <w:b/>
          <w:u w:val="single"/>
        </w:rPr>
        <w:t>1.220,25</w:t>
      </w:r>
      <w:r w:rsidR="009524DC" w:rsidRPr="00C84A56">
        <w:rPr>
          <w:b/>
          <w:u w:val="single"/>
        </w:rPr>
        <w:t xml:space="preserve"> КМ</w:t>
      </w:r>
      <w:r w:rsidR="00F86E3D" w:rsidRPr="00C84A56">
        <w:rPr>
          <w:b/>
          <w:u w:val="single"/>
        </w:rPr>
        <w:t xml:space="preserve"> 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="00FE3B0D">
        <w:rPr>
          <w:iCs/>
        </w:rPr>
        <w:t xml:space="preserve"> </w:t>
      </w:r>
      <w:proofErr w:type="spellStart"/>
      <w:r w:rsidR="00FE3B0D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50508D" w:rsidRPr="0050508D">
        <w:rPr>
          <w:iCs/>
        </w:rPr>
        <w:t xml:space="preserve"> </w:t>
      </w:r>
      <w:proofErr w:type="spellStart"/>
      <w:r w:rsidR="0050508D">
        <w:rPr>
          <w:iCs/>
        </w:rPr>
        <w:t>корекција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 w:rsidR="0050508D" w:rsidRPr="00AD7928">
        <w:rPr>
          <w:iCs/>
        </w:rPr>
        <w:t xml:space="preserve"> </w:t>
      </w:r>
      <w:r w:rsidRPr="00AD7928">
        <w:rPr>
          <w:iCs/>
        </w:rPr>
        <w:t>“ - 123</w:t>
      </w:r>
      <w:r>
        <w:rPr>
          <w:iCs/>
        </w:rPr>
        <w:t>43</w:t>
      </w:r>
      <w:r w:rsidRPr="00AD7928">
        <w:rPr>
          <w:iCs/>
        </w:rPr>
        <w:t xml:space="preserve">9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>
        <w:rPr>
          <w:iCs/>
        </w:rPr>
        <w:t xml:space="preserve">  </w:t>
      </w:r>
      <w:proofErr w:type="spellStart"/>
      <w:r w:rsidR="0050508D">
        <w:rPr>
          <w:iCs/>
        </w:rPr>
        <w:t>спорна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потраживања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за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ненаплаћене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непореске</w:t>
      </w:r>
      <w:proofErr w:type="spellEnd"/>
      <w:r w:rsidR="0050508D">
        <w:rPr>
          <w:iCs/>
        </w:rPr>
        <w:t xml:space="preserve"> </w:t>
      </w:r>
      <w:proofErr w:type="spellStart"/>
      <w:r w:rsidR="0050508D">
        <w:rPr>
          <w:iCs/>
        </w:rPr>
        <w:t>приходе</w:t>
      </w:r>
      <w:proofErr w:type="spellEnd"/>
      <w:r>
        <w:rPr>
          <w:iCs/>
        </w:rPr>
        <w:t xml:space="preserve">   </w:t>
      </w:r>
      <w:r w:rsidRPr="00AD7928">
        <w:rPr>
          <w:iCs/>
        </w:rPr>
        <w:t>“- 123</w:t>
      </w:r>
      <w:r>
        <w:rPr>
          <w:iCs/>
        </w:rPr>
        <w:t>438.</w:t>
      </w:r>
    </w:p>
    <w:p w:rsidR="009524DC" w:rsidRPr="00F86E3D" w:rsidRDefault="009524DC" w:rsidP="00C65A1C">
      <w:pPr>
        <w:jc w:val="both"/>
      </w:pPr>
    </w:p>
    <w:p w:rsidR="00BF3706" w:rsidRPr="00B1081E" w:rsidRDefault="00C65A1C" w:rsidP="00F86E3D">
      <w:pPr>
        <w:jc w:val="both"/>
        <w:rPr>
          <w:b/>
          <w:u w:val="single"/>
        </w:rPr>
      </w:pPr>
      <w:r>
        <w:t xml:space="preserve">е)   </w:t>
      </w:r>
      <w:proofErr w:type="spellStart"/>
      <w:r w:rsidR="00D77E19" w:rsidRPr="00C84A56">
        <w:rPr>
          <w:b/>
        </w:rPr>
        <w:t>Ненаплатива</w:t>
      </w:r>
      <w:proofErr w:type="spellEnd"/>
      <w:r w:rsidR="00D77E19" w:rsidRPr="00C84A56">
        <w:rPr>
          <w:b/>
        </w:rPr>
        <w:t xml:space="preserve"> </w:t>
      </w:r>
      <w:proofErr w:type="spellStart"/>
      <w:r w:rsidR="00D77E19" w:rsidRPr="00C84A56">
        <w:rPr>
          <w:b/>
        </w:rPr>
        <w:t>потраживања</w:t>
      </w:r>
      <w:proofErr w:type="spellEnd"/>
      <w:r w:rsidR="00D77E19" w:rsidRPr="00C84A56">
        <w:rPr>
          <w:b/>
        </w:rPr>
        <w:t xml:space="preserve"> </w:t>
      </w:r>
      <w:proofErr w:type="spellStart"/>
      <w:r w:rsidR="00D77E19" w:rsidRPr="00C84A56">
        <w:rPr>
          <w:b/>
        </w:rPr>
        <w:t>од</w:t>
      </w:r>
      <w:proofErr w:type="spellEnd"/>
      <w:r w:rsidR="00D77E19" w:rsidRPr="00C84A56">
        <w:rPr>
          <w:b/>
        </w:rPr>
        <w:t xml:space="preserve"> </w:t>
      </w:r>
      <w:proofErr w:type="spellStart"/>
      <w:r w:rsidR="00D77E19" w:rsidRPr="00C84A56">
        <w:rPr>
          <w:b/>
        </w:rPr>
        <w:t>запослених</w:t>
      </w:r>
      <w:proofErr w:type="spellEnd"/>
      <w:r w:rsidR="00D77E19" w:rsidRPr="00C84A56">
        <w:rPr>
          <w:b/>
        </w:rPr>
        <w:t xml:space="preserve">, у </w:t>
      </w:r>
      <w:proofErr w:type="spellStart"/>
      <w:r w:rsidR="00D77E19" w:rsidRPr="00C84A56">
        <w:rPr>
          <w:b/>
        </w:rPr>
        <w:t>износу</w:t>
      </w:r>
      <w:proofErr w:type="spellEnd"/>
      <w:r w:rsidR="00D77E19" w:rsidRPr="00C84A56">
        <w:rPr>
          <w:b/>
        </w:rPr>
        <w:t xml:space="preserve"> </w:t>
      </w:r>
      <w:proofErr w:type="spellStart"/>
      <w:r w:rsidR="00D77E19" w:rsidRPr="00C84A56">
        <w:rPr>
          <w:b/>
        </w:rPr>
        <w:t>од</w:t>
      </w:r>
      <w:proofErr w:type="spellEnd"/>
      <w:r w:rsidR="00D77E19" w:rsidRPr="00C84A56">
        <w:rPr>
          <w:b/>
        </w:rPr>
        <w:t xml:space="preserve"> </w:t>
      </w:r>
      <w:r w:rsidR="00B465EA" w:rsidRPr="00C84A56">
        <w:rPr>
          <w:b/>
          <w:u w:val="single"/>
        </w:rPr>
        <w:t>350</w:t>
      </w:r>
      <w:proofErr w:type="gramStart"/>
      <w:r w:rsidR="00B465EA" w:rsidRPr="00C84A56">
        <w:rPr>
          <w:b/>
          <w:u w:val="single"/>
        </w:rPr>
        <w:t>,00</w:t>
      </w:r>
      <w:proofErr w:type="gramEnd"/>
      <w:r w:rsidR="00D77E19" w:rsidRPr="00C84A56">
        <w:rPr>
          <w:b/>
          <w:u w:val="single"/>
        </w:rPr>
        <w:t xml:space="preserve"> КМ</w:t>
      </w:r>
      <w:r w:rsidR="00F86E3D">
        <w:rPr>
          <w:b/>
          <w:u w:val="single"/>
        </w:rPr>
        <w:t xml:space="preserve"> </w:t>
      </w:r>
    </w:p>
    <w:p w:rsidR="00F86E3D" w:rsidRPr="00AD7928" w:rsidRDefault="00F86E3D" w:rsidP="00F86E3D">
      <w:pPr>
        <w:jc w:val="both"/>
      </w:pPr>
      <w:proofErr w:type="spellStart"/>
      <w:r w:rsidRPr="00AD7928">
        <w:rPr>
          <w:iCs/>
        </w:rPr>
        <w:t>Отписана</w:t>
      </w:r>
      <w:proofErr w:type="spellEnd"/>
      <w:r w:rsidRPr="00AD7928">
        <w:rPr>
          <w:iCs/>
        </w:rPr>
        <w:t xml:space="preserve"> </w:t>
      </w:r>
      <w:proofErr w:type="spellStart"/>
      <w:proofErr w:type="gramStart"/>
      <w:r w:rsidRPr="00AD7928">
        <w:rPr>
          <w:iCs/>
        </w:rPr>
        <w:t>потраживања</w:t>
      </w:r>
      <w:proofErr w:type="spellEnd"/>
      <w:r w:rsidRPr="00AD7928">
        <w:rPr>
          <w:iCs/>
        </w:rPr>
        <w:t xml:space="preserve">  </w:t>
      </w:r>
      <w:proofErr w:type="spellStart"/>
      <w:r w:rsidRPr="00AD7928">
        <w:rPr>
          <w:iCs/>
        </w:rPr>
        <w:t>искњижавају</w:t>
      </w:r>
      <w:proofErr w:type="spellEnd"/>
      <w:proofErr w:type="gram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се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из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билансне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евиденције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тако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да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задужује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proofErr w:type="spellStart"/>
      <w:r w:rsidR="00FE082C">
        <w:rPr>
          <w:iCs/>
        </w:rPr>
        <w:t>корекција</w:t>
      </w:r>
      <w:proofErr w:type="spellEnd"/>
      <w:r w:rsidR="00FE082C">
        <w:rPr>
          <w:iCs/>
        </w:rPr>
        <w:t xml:space="preserve"> потраживања по основу продаје у земљи</w:t>
      </w:r>
      <w:r w:rsidRPr="00AD7928">
        <w:rPr>
          <w:iCs/>
        </w:rPr>
        <w:t>“ - 123</w:t>
      </w:r>
      <w:r>
        <w:rPr>
          <w:iCs/>
        </w:rPr>
        <w:t>119</w:t>
      </w:r>
      <w:r w:rsidRPr="00AD7928">
        <w:rPr>
          <w:iCs/>
        </w:rPr>
        <w:t xml:space="preserve"> а </w:t>
      </w:r>
      <w:proofErr w:type="spellStart"/>
      <w:r w:rsidRPr="00AD7928">
        <w:rPr>
          <w:iCs/>
        </w:rPr>
        <w:t>одобрава</w:t>
      </w:r>
      <w:proofErr w:type="spellEnd"/>
      <w:r w:rsidRPr="00AD7928">
        <w:rPr>
          <w:iCs/>
        </w:rPr>
        <w:t xml:space="preserve"> </w:t>
      </w:r>
      <w:proofErr w:type="spellStart"/>
      <w:r w:rsidRPr="00AD7928">
        <w:rPr>
          <w:iCs/>
        </w:rPr>
        <w:t>конто</w:t>
      </w:r>
      <w:proofErr w:type="spellEnd"/>
      <w:r w:rsidRPr="00AD7928">
        <w:rPr>
          <w:iCs/>
        </w:rPr>
        <w:t xml:space="preserve"> „</w:t>
      </w:r>
      <w:r w:rsidR="00FE082C">
        <w:rPr>
          <w:iCs/>
        </w:rPr>
        <w:t xml:space="preserve">  </w:t>
      </w:r>
      <w:proofErr w:type="spellStart"/>
      <w:r w:rsidR="00FE082C">
        <w:rPr>
          <w:iCs/>
        </w:rPr>
        <w:t>спорна</w:t>
      </w:r>
      <w:proofErr w:type="spellEnd"/>
      <w:r w:rsidR="00FE082C">
        <w:rPr>
          <w:iCs/>
        </w:rPr>
        <w:t xml:space="preserve"> потраживања по снову продаје у земљи</w:t>
      </w:r>
      <w:r>
        <w:rPr>
          <w:iCs/>
        </w:rPr>
        <w:t xml:space="preserve"> </w:t>
      </w:r>
      <w:r w:rsidRPr="00AD7928">
        <w:rPr>
          <w:iCs/>
        </w:rPr>
        <w:t>“- 123</w:t>
      </w:r>
      <w:r>
        <w:rPr>
          <w:iCs/>
        </w:rPr>
        <w:t>118.</w:t>
      </w:r>
    </w:p>
    <w:p w:rsidR="00D77E19" w:rsidRPr="00F86E3D" w:rsidRDefault="00D77E19" w:rsidP="00C65A1C">
      <w:pPr>
        <w:jc w:val="both"/>
      </w:pPr>
    </w:p>
    <w:p w:rsidR="00F303F3" w:rsidRDefault="00F303F3" w:rsidP="000B3D1B">
      <w:pPr>
        <w:ind w:left="720"/>
        <w:jc w:val="both"/>
      </w:pPr>
    </w:p>
    <w:p w:rsidR="009524DC" w:rsidRDefault="009524DC" w:rsidP="000B3D1B">
      <w:pPr>
        <w:ind w:left="720"/>
        <w:jc w:val="both"/>
      </w:pPr>
    </w:p>
    <w:p w:rsidR="00803CFE" w:rsidRDefault="00803CFE" w:rsidP="00803CFE">
      <w:pPr>
        <w:jc w:val="both"/>
      </w:pPr>
    </w:p>
    <w:p w:rsidR="00803CFE" w:rsidRDefault="00803CFE" w:rsidP="00803CFE">
      <w:pPr>
        <w:numPr>
          <w:ilvl w:val="0"/>
          <w:numId w:val="1"/>
        </w:numPr>
        <w:jc w:val="both"/>
      </w:pPr>
      <w:r>
        <w:t>Аналитички преглед ненаплативих потраживања из подтачке 1) дат је у Прилогу број 1, који чини саставни дио ове одлуке.</w:t>
      </w:r>
    </w:p>
    <w:p w:rsidR="00803CFE" w:rsidRDefault="00803CFE" w:rsidP="00803CFE">
      <w:pPr>
        <w:jc w:val="both"/>
      </w:pPr>
    </w:p>
    <w:p w:rsidR="00803CFE" w:rsidRDefault="00803CFE" w:rsidP="00803CFE">
      <w:pPr>
        <w:jc w:val="center"/>
      </w:pPr>
      <w:r>
        <w:t>III</w:t>
      </w:r>
    </w:p>
    <w:p w:rsidR="00803CFE" w:rsidRDefault="00803CFE" w:rsidP="00803CFE">
      <w:pPr>
        <w:jc w:val="center"/>
      </w:pPr>
    </w:p>
    <w:p w:rsidR="00803CFE" w:rsidRDefault="00803CFE" w:rsidP="00803CFE">
      <w:pPr>
        <w:jc w:val="both"/>
      </w:pPr>
      <w:r>
        <w:tab/>
      </w:r>
    </w:p>
    <w:p w:rsidR="00803CFE" w:rsidRDefault="00803CFE" w:rsidP="00803CFE">
      <w:pPr>
        <w:jc w:val="center"/>
      </w:pPr>
    </w:p>
    <w:p w:rsidR="00803CFE" w:rsidRDefault="00803CFE" w:rsidP="00803CFE">
      <w:pPr>
        <w:jc w:val="both"/>
      </w:pPr>
      <w:proofErr w:type="spellStart"/>
      <w:proofErr w:type="gramStart"/>
      <w:r>
        <w:t>За</w:t>
      </w:r>
      <w:proofErr w:type="spellEnd"/>
      <w:r>
        <w:t xml:space="preserve"> </w:t>
      </w:r>
      <w:proofErr w:type="spellStart"/>
      <w:r>
        <w:t>реализацију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 w:rsidR="00D93CC4">
        <w:t>О</w:t>
      </w:r>
      <w:r>
        <w:t>длуке</w:t>
      </w:r>
      <w:proofErr w:type="spellEnd"/>
      <w:r>
        <w:t xml:space="preserve"> </w:t>
      </w:r>
      <w:proofErr w:type="spellStart"/>
      <w:r>
        <w:t>задужује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Одјељење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финансије.</w:t>
      </w:r>
      <w:proofErr w:type="gramEnd"/>
    </w:p>
    <w:p w:rsidR="00803CFE" w:rsidRDefault="00803CFE" w:rsidP="00803CFE">
      <w:pPr>
        <w:jc w:val="both"/>
      </w:pPr>
    </w:p>
    <w:p w:rsidR="00803CFE" w:rsidRDefault="00F86E3D" w:rsidP="00803CFE">
      <w:pPr>
        <w:jc w:val="center"/>
      </w:pPr>
      <w:r>
        <w:t>I</w:t>
      </w:r>
      <w:r w:rsidR="00803CFE">
        <w:t>V</w:t>
      </w:r>
    </w:p>
    <w:p w:rsidR="00166B0F" w:rsidRPr="00166B0F" w:rsidRDefault="00166B0F" w:rsidP="00803CFE">
      <w:pPr>
        <w:jc w:val="center"/>
      </w:pPr>
    </w:p>
    <w:p w:rsidR="00803CFE" w:rsidRDefault="00803CFE" w:rsidP="00D9670A">
      <w:pPr>
        <w:ind w:firstLine="720"/>
        <w:jc w:val="both"/>
      </w:pPr>
      <w:proofErr w:type="spellStart"/>
      <w:r>
        <w:t>Ова</w:t>
      </w:r>
      <w:proofErr w:type="spellEnd"/>
      <w:r>
        <w:t xml:space="preserve"> </w:t>
      </w:r>
      <w:proofErr w:type="spellStart"/>
      <w:r w:rsidR="00D93CC4">
        <w:t>О</w:t>
      </w:r>
      <w:r>
        <w:t>длука</w:t>
      </w:r>
      <w:proofErr w:type="spellEnd"/>
      <w:r>
        <w:t xml:space="preserve"> </w:t>
      </w:r>
      <w:proofErr w:type="spellStart"/>
      <w:r>
        <w:t>ступа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снагу</w:t>
      </w:r>
      <w:proofErr w:type="spellEnd"/>
      <w:r>
        <w:t xml:space="preserve"> </w:t>
      </w:r>
      <w:proofErr w:type="spellStart"/>
      <w:r>
        <w:t>са</w:t>
      </w:r>
      <w:proofErr w:type="spellEnd"/>
      <w:r>
        <w:t xml:space="preserve"> </w:t>
      </w:r>
      <w:proofErr w:type="spellStart"/>
      <w:r>
        <w:t>даном</w:t>
      </w:r>
      <w:proofErr w:type="spellEnd"/>
      <w:r>
        <w:t xml:space="preserve"> </w:t>
      </w:r>
      <w:proofErr w:type="spellStart"/>
      <w:r>
        <w:t>доношења</w:t>
      </w:r>
      <w:proofErr w:type="spellEnd"/>
      <w:r>
        <w:t>, а објавиће се у Службеном гласнику Града Бијељина.</w:t>
      </w: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  <w:proofErr w:type="spellStart"/>
      <w:r>
        <w:t>Број</w:t>
      </w:r>
      <w:proofErr w:type="spellEnd"/>
      <w:r>
        <w:t xml:space="preserve">: </w:t>
      </w:r>
    </w:p>
    <w:p w:rsidR="00803CFE" w:rsidRDefault="00803CFE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803CFE" w:rsidP="00803CFE">
      <w:pPr>
        <w:jc w:val="both"/>
      </w:pPr>
    </w:p>
    <w:p w:rsidR="00166B0F" w:rsidRDefault="00166B0F" w:rsidP="00803CFE">
      <w:pPr>
        <w:jc w:val="both"/>
      </w:pPr>
    </w:p>
    <w:p w:rsidR="00166B0F" w:rsidRPr="00166B0F" w:rsidRDefault="00166B0F" w:rsidP="00803CFE">
      <w:pPr>
        <w:jc w:val="both"/>
      </w:pPr>
    </w:p>
    <w:p w:rsidR="00803CFE" w:rsidRDefault="00D22EBE" w:rsidP="00803CFE">
      <w:pPr>
        <w:jc w:val="both"/>
      </w:pPr>
      <w:r>
        <w:t xml:space="preserve">                                                                             </w:t>
      </w:r>
      <w:r w:rsidR="00803CFE">
        <w:t>ПРЕДСЈЕДНИК СКУПШТИНЕ ГРАДА</w:t>
      </w:r>
    </w:p>
    <w:p w:rsidR="00511F30" w:rsidRDefault="00803CFE" w:rsidP="00803CFE">
      <w:pPr>
        <w:jc w:val="both"/>
      </w:pPr>
      <w:r>
        <w:t xml:space="preserve">                                                                                               </w:t>
      </w:r>
      <w:proofErr w:type="spellStart"/>
      <w:r>
        <w:t>Александар</w:t>
      </w:r>
      <w:proofErr w:type="spellEnd"/>
      <w:r>
        <w:t xml:space="preserve"> </w:t>
      </w:r>
      <w:proofErr w:type="spellStart"/>
      <w:r>
        <w:t>Ђурђевић</w:t>
      </w:r>
      <w:proofErr w:type="spellEnd"/>
    </w:p>
    <w:p w:rsidR="005D27AF" w:rsidRDefault="005D27AF" w:rsidP="005D27AF">
      <w:pPr>
        <w:jc w:val="center"/>
      </w:pPr>
    </w:p>
    <w:p w:rsidR="005D27AF" w:rsidRDefault="005D27AF" w:rsidP="005D27AF">
      <w:pPr>
        <w:jc w:val="center"/>
      </w:pPr>
    </w:p>
    <w:p w:rsidR="005D27AF" w:rsidRDefault="005D27AF" w:rsidP="005D27AF">
      <w:pPr>
        <w:jc w:val="center"/>
      </w:pPr>
      <w:r>
        <w:t>ОБРАЗЛОЖЕЊЕ</w:t>
      </w:r>
    </w:p>
    <w:p w:rsidR="00BB1021" w:rsidRDefault="00BB1021" w:rsidP="005D27AF">
      <w:pPr>
        <w:jc w:val="center"/>
      </w:pPr>
    </w:p>
    <w:p w:rsidR="00BB1021" w:rsidRDefault="00BB1021" w:rsidP="005D27AF">
      <w:pPr>
        <w:jc w:val="center"/>
      </w:pPr>
      <w:r>
        <w:t>УЗ ОДЛУКУ О КОНАЧНОМ ОТПИСУ НЕНАПЛАТИВИХ ПОТРАЖИВАЊА</w:t>
      </w:r>
    </w:p>
    <w:p w:rsidR="00464F88" w:rsidRPr="00464F88" w:rsidRDefault="00464F88" w:rsidP="005D27AF">
      <w:pPr>
        <w:jc w:val="center"/>
      </w:pPr>
    </w:p>
    <w:p w:rsidR="005D27AF" w:rsidRPr="00464F88" w:rsidRDefault="00BB1021" w:rsidP="00464F88">
      <w:r>
        <w:t>ПРАВНИ ОСНОВ</w:t>
      </w:r>
    </w:p>
    <w:p w:rsidR="00464F88" w:rsidRPr="00464F88" w:rsidRDefault="00464F88" w:rsidP="00BB1021">
      <w:pPr>
        <w:pStyle w:val="ListParagraph"/>
      </w:pPr>
    </w:p>
    <w:p w:rsidR="00385450" w:rsidRPr="00385450" w:rsidRDefault="00385450" w:rsidP="00BB1021">
      <w:pPr>
        <w:pStyle w:val="ListParagraph"/>
      </w:pPr>
    </w:p>
    <w:p w:rsidR="006D403A" w:rsidRPr="00F86E3D" w:rsidRDefault="00BB1021" w:rsidP="009E5296">
      <w:pPr>
        <w:jc w:val="both"/>
      </w:pPr>
      <w:r>
        <w:tab/>
      </w:r>
      <w:proofErr w:type="spellStart"/>
      <w:r>
        <w:t>Законски</w:t>
      </w:r>
      <w:proofErr w:type="spellEnd"/>
      <w:r>
        <w:t xml:space="preserve"> </w:t>
      </w:r>
      <w:proofErr w:type="spellStart"/>
      <w:r>
        <w:t>основ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доношење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о </w:t>
      </w:r>
      <w:proofErr w:type="spellStart"/>
      <w:r>
        <w:t>коначном</w:t>
      </w:r>
      <w:proofErr w:type="spellEnd"/>
      <w:r>
        <w:t xml:space="preserve"> </w:t>
      </w:r>
      <w:proofErr w:type="spellStart"/>
      <w:r>
        <w:t>отпису</w:t>
      </w:r>
      <w:proofErr w:type="spellEnd"/>
      <w:r>
        <w:t xml:space="preserve"> </w:t>
      </w:r>
      <w:proofErr w:type="spellStart"/>
      <w:r>
        <w:t>ненаплативих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саджан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у </w:t>
      </w:r>
      <w:proofErr w:type="spellStart"/>
      <w:r w:rsidR="003C7AE8" w:rsidRPr="009E5296">
        <w:t>члану</w:t>
      </w:r>
      <w:proofErr w:type="spellEnd"/>
      <w:r w:rsidR="003C7AE8" w:rsidRPr="009E5296">
        <w:t xml:space="preserve"> 59.став 21.</w:t>
      </w:r>
      <w:r w:rsidR="00306999">
        <w:t>Закон</w:t>
      </w:r>
      <w:r w:rsidR="003C7AE8" w:rsidRPr="009E5296">
        <w:t>а</w:t>
      </w:r>
      <w:r w:rsidR="00306999">
        <w:t xml:space="preserve"> о </w:t>
      </w:r>
      <w:proofErr w:type="spellStart"/>
      <w:r w:rsidR="00306999">
        <w:t>локалној</w:t>
      </w:r>
      <w:proofErr w:type="spellEnd"/>
      <w:r w:rsidR="00306999">
        <w:t xml:space="preserve"> </w:t>
      </w:r>
      <w:proofErr w:type="spellStart"/>
      <w:r w:rsidR="00306999">
        <w:t>самоуправи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97/16</w:t>
      </w:r>
      <w:proofErr w:type="gramStart"/>
      <w:r w:rsidR="00D914C4">
        <w:t>,</w:t>
      </w:r>
      <w:r w:rsidR="00306999">
        <w:t>36</w:t>
      </w:r>
      <w:proofErr w:type="gramEnd"/>
      <w:r w:rsidR="00306999">
        <w:t>/19</w:t>
      </w:r>
      <w:r w:rsidR="00D914C4">
        <w:t xml:space="preserve"> и 61/21</w:t>
      </w:r>
      <w:r w:rsidR="00306999">
        <w:t>)</w:t>
      </w:r>
      <w:r w:rsidR="003C7AE8" w:rsidRPr="009E5296">
        <w:t xml:space="preserve">, члану 71.став 25. </w:t>
      </w:r>
      <w:proofErr w:type="spellStart"/>
      <w:proofErr w:type="gramStart"/>
      <w:r w:rsidR="006D403A">
        <w:t>Статут</w:t>
      </w:r>
      <w:r w:rsidR="00FD0213">
        <w:t>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</w:t>
      </w:r>
      <w:r w:rsidR="00D914C4">
        <w:t>и</w:t>
      </w:r>
      <w:proofErr w:type="spellEnd"/>
      <w:r w:rsidR="00D914C4">
        <w:t xml:space="preserve"> </w:t>
      </w:r>
      <w:proofErr w:type="spellStart"/>
      <w:r w:rsidR="00D914C4">
        <w:t>гласник</w:t>
      </w:r>
      <w:proofErr w:type="spellEnd"/>
      <w:r w:rsidR="00D914C4">
        <w:t xml:space="preserve"> </w:t>
      </w:r>
      <w:proofErr w:type="spellStart"/>
      <w:r w:rsidR="00D914C4">
        <w:t>Града</w:t>
      </w:r>
      <w:proofErr w:type="spellEnd"/>
      <w:r w:rsidR="00D914C4">
        <w:t xml:space="preserve"> </w:t>
      </w:r>
      <w:proofErr w:type="spellStart"/>
      <w:r w:rsidR="00D914C4">
        <w:t>Бијељина</w:t>
      </w:r>
      <w:proofErr w:type="spellEnd"/>
      <w:r w:rsidR="00D914C4">
        <w:t xml:space="preserve">“, </w:t>
      </w:r>
      <w:proofErr w:type="spellStart"/>
      <w:r w:rsidR="00D914C4">
        <w:t>број</w:t>
      </w:r>
      <w:proofErr w:type="spellEnd"/>
      <w:r w:rsidR="00D914C4">
        <w:t xml:space="preserve"> 9/17)</w:t>
      </w:r>
      <w:r w:rsidR="003C7AE8" w:rsidRPr="009E5296">
        <w:t xml:space="preserve">, </w:t>
      </w:r>
      <w:proofErr w:type="spellStart"/>
      <w:r w:rsidR="003C7AE8" w:rsidRPr="009E5296">
        <w:t>члан</w:t>
      </w:r>
      <w:proofErr w:type="spellEnd"/>
      <w:r w:rsidR="003C7AE8" w:rsidRPr="009E5296">
        <w:t xml:space="preserve"> </w:t>
      </w:r>
      <w:r w:rsidR="009E5296" w:rsidRPr="009E5296">
        <w:t>3.став 4.</w:t>
      </w:r>
      <w:proofErr w:type="gramEnd"/>
      <w:r w:rsidR="009E5296" w:rsidRPr="009E5296">
        <w:t xml:space="preserve"> </w:t>
      </w:r>
      <w:proofErr w:type="spellStart"/>
      <w:r w:rsidR="009E5296">
        <w:t>Закон</w:t>
      </w:r>
      <w:r w:rsidR="00FD0213">
        <w:t>а</w:t>
      </w:r>
      <w:proofErr w:type="spellEnd"/>
      <w:r w:rsidR="009E5296">
        <w:t xml:space="preserve"> о </w:t>
      </w:r>
      <w:proofErr w:type="spellStart"/>
      <w:r w:rsidR="009E5296">
        <w:t>рачуноводтву</w:t>
      </w:r>
      <w:proofErr w:type="spellEnd"/>
      <w:r w:rsidR="009E5296">
        <w:t xml:space="preserve"> и </w:t>
      </w:r>
      <w:proofErr w:type="spellStart"/>
      <w:r w:rsidR="009E5296">
        <w:t>ревизији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 („</w:t>
      </w:r>
      <w:proofErr w:type="spellStart"/>
      <w:r w:rsidR="009E5296">
        <w:t>Службени</w:t>
      </w:r>
      <w:proofErr w:type="spellEnd"/>
      <w:r w:rsidR="009E5296">
        <w:t xml:space="preserve"> </w:t>
      </w:r>
      <w:proofErr w:type="spellStart"/>
      <w:r w:rsidR="009E5296">
        <w:t>гласник</w:t>
      </w:r>
      <w:proofErr w:type="spellEnd"/>
      <w:r w:rsidR="009E5296">
        <w:t xml:space="preserve"> </w:t>
      </w:r>
      <w:proofErr w:type="spellStart"/>
      <w:r w:rsidR="009E5296">
        <w:t>Републике</w:t>
      </w:r>
      <w:proofErr w:type="spellEnd"/>
      <w:r w:rsidR="009E5296">
        <w:t xml:space="preserve"> </w:t>
      </w:r>
      <w:proofErr w:type="spellStart"/>
      <w:r w:rsidR="009E5296">
        <w:t>Српске</w:t>
      </w:r>
      <w:proofErr w:type="spellEnd"/>
      <w:r w:rsidR="009E5296">
        <w:t xml:space="preserve">“, </w:t>
      </w:r>
      <w:proofErr w:type="spellStart"/>
      <w:r w:rsidR="009E5296">
        <w:t>број</w:t>
      </w:r>
      <w:proofErr w:type="spellEnd"/>
      <w:r w:rsidR="009E5296">
        <w:t xml:space="preserve">: 94/15), </w:t>
      </w:r>
      <w:proofErr w:type="spellStart"/>
      <w:r w:rsidR="009E5296">
        <w:t>члан</w:t>
      </w:r>
      <w:proofErr w:type="spellEnd"/>
      <w:r w:rsidR="009E5296">
        <w:t xml:space="preserve"> 73.став 4. </w:t>
      </w:r>
      <w:proofErr w:type="spellStart"/>
      <w:r w:rsidR="00306999">
        <w:t>Правилник</w:t>
      </w:r>
      <w:r w:rsidR="009E5296">
        <w:t>а</w:t>
      </w:r>
      <w:proofErr w:type="spellEnd"/>
      <w:r w:rsidR="00306999">
        <w:t xml:space="preserve"> о </w:t>
      </w:r>
      <w:proofErr w:type="spellStart"/>
      <w:r w:rsidR="00306999">
        <w:t>рачуноводству</w:t>
      </w:r>
      <w:proofErr w:type="gramStart"/>
      <w:r w:rsidR="00306999">
        <w:t>,рачуноводственим</w:t>
      </w:r>
      <w:proofErr w:type="spellEnd"/>
      <w:proofErr w:type="gramEnd"/>
      <w:r w:rsidR="00306999">
        <w:t xml:space="preserve"> </w:t>
      </w:r>
      <w:proofErr w:type="spellStart"/>
      <w:r w:rsidR="00306999">
        <w:t>политикама</w:t>
      </w:r>
      <w:proofErr w:type="spellEnd"/>
      <w:r w:rsidR="00306999">
        <w:t xml:space="preserve"> и </w:t>
      </w:r>
      <w:proofErr w:type="spellStart"/>
      <w:r w:rsidR="00306999">
        <w:t>рачуноводственим</w:t>
      </w:r>
      <w:proofErr w:type="spellEnd"/>
      <w:r w:rsidR="00306999">
        <w:t xml:space="preserve"> </w:t>
      </w:r>
      <w:proofErr w:type="spellStart"/>
      <w:r w:rsidR="00306999">
        <w:t>процјенама</w:t>
      </w:r>
      <w:proofErr w:type="spellEnd"/>
      <w:r w:rsidR="00306999">
        <w:t xml:space="preserve"> </w:t>
      </w:r>
      <w:proofErr w:type="spellStart"/>
      <w:r w:rsidR="00306999">
        <w:t>за</w:t>
      </w:r>
      <w:proofErr w:type="spellEnd"/>
      <w:r w:rsidR="00306999">
        <w:t xml:space="preserve"> </w:t>
      </w:r>
      <w:proofErr w:type="spellStart"/>
      <w:r w:rsidR="00306999">
        <w:t>буџетске</w:t>
      </w:r>
      <w:proofErr w:type="spellEnd"/>
      <w:r w:rsidR="00306999">
        <w:t xml:space="preserve"> </w:t>
      </w:r>
      <w:proofErr w:type="spellStart"/>
      <w:r w:rsidR="00306999">
        <w:t>кориснике</w:t>
      </w:r>
      <w:proofErr w:type="spellEnd"/>
      <w:r w:rsidR="00306999">
        <w:t xml:space="preserve"> („</w:t>
      </w:r>
      <w:proofErr w:type="spellStart"/>
      <w:r w:rsidR="00306999">
        <w:t>Службени</w:t>
      </w:r>
      <w:proofErr w:type="spellEnd"/>
      <w:r w:rsidR="00306999">
        <w:t xml:space="preserve"> </w:t>
      </w:r>
      <w:proofErr w:type="spellStart"/>
      <w:r w:rsidR="00306999">
        <w:t>гласник</w:t>
      </w:r>
      <w:proofErr w:type="spellEnd"/>
      <w:r w:rsidR="00306999">
        <w:t xml:space="preserve"> </w:t>
      </w:r>
      <w:proofErr w:type="spellStart"/>
      <w:r w:rsidR="00306999">
        <w:t>Републике</w:t>
      </w:r>
      <w:proofErr w:type="spellEnd"/>
      <w:r w:rsidR="00306999">
        <w:t xml:space="preserve"> </w:t>
      </w:r>
      <w:proofErr w:type="spellStart"/>
      <w:r w:rsidR="00306999">
        <w:t>Српске</w:t>
      </w:r>
      <w:proofErr w:type="spellEnd"/>
      <w:r w:rsidR="00306999">
        <w:t xml:space="preserve">“, </w:t>
      </w:r>
      <w:proofErr w:type="spellStart"/>
      <w:r w:rsidR="00306999">
        <w:t>број</w:t>
      </w:r>
      <w:proofErr w:type="spellEnd"/>
      <w:r w:rsidR="00306999">
        <w:t>: 115/17 и 118/18)</w:t>
      </w:r>
      <w:r w:rsidR="009E5296">
        <w:t xml:space="preserve"> и </w:t>
      </w:r>
      <w:proofErr w:type="spellStart"/>
      <w:r w:rsidR="009E5296">
        <w:t>чланом</w:t>
      </w:r>
      <w:proofErr w:type="spellEnd"/>
      <w:r w:rsidR="009E5296">
        <w:t xml:space="preserve"> 26.став 4.</w:t>
      </w:r>
      <w:r w:rsidR="00067737">
        <w:t>Правилник</w:t>
      </w:r>
      <w:r w:rsidR="009E5296">
        <w:t>а</w:t>
      </w:r>
      <w:r w:rsidR="00067737">
        <w:t xml:space="preserve"> о </w:t>
      </w:r>
      <w:proofErr w:type="spellStart"/>
      <w:r w:rsidR="00067737">
        <w:t>рачуноводству</w:t>
      </w:r>
      <w:proofErr w:type="spellEnd"/>
      <w:r w:rsidR="006D403A">
        <w:t xml:space="preserve"> и </w:t>
      </w:r>
      <w:proofErr w:type="spellStart"/>
      <w:r w:rsidR="006D403A">
        <w:t>рачуноводственим</w:t>
      </w:r>
      <w:proofErr w:type="spellEnd"/>
      <w:r w:rsidR="006D403A">
        <w:t xml:space="preserve"> </w:t>
      </w:r>
      <w:proofErr w:type="spellStart"/>
      <w:r w:rsidR="006D403A">
        <w:t>политикама</w:t>
      </w:r>
      <w:proofErr w:type="spellEnd"/>
      <w:r w:rsidR="006D403A">
        <w:t xml:space="preserve"> </w:t>
      </w:r>
      <w:proofErr w:type="spellStart"/>
      <w:r w:rsidR="006D403A">
        <w:t>за</w:t>
      </w:r>
      <w:proofErr w:type="spellEnd"/>
      <w:r w:rsidR="006D403A">
        <w:t xml:space="preserve"> </w:t>
      </w:r>
      <w:proofErr w:type="spellStart"/>
      <w:r w:rsidR="006D403A">
        <w:t>кориснике</w:t>
      </w:r>
      <w:proofErr w:type="spellEnd"/>
      <w:r w:rsidR="006D403A">
        <w:t xml:space="preserve"> </w:t>
      </w:r>
      <w:proofErr w:type="spellStart"/>
      <w:r w:rsidR="006D403A">
        <w:t>буџета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 („</w:t>
      </w:r>
      <w:proofErr w:type="spellStart"/>
      <w:r w:rsidR="006D403A">
        <w:t>Службени</w:t>
      </w:r>
      <w:proofErr w:type="spellEnd"/>
      <w:r w:rsidR="006D403A">
        <w:t xml:space="preserve"> </w:t>
      </w:r>
      <w:proofErr w:type="spellStart"/>
      <w:r w:rsidR="006D403A">
        <w:t>гласник</w:t>
      </w:r>
      <w:proofErr w:type="spellEnd"/>
      <w:r w:rsidR="006D403A">
        <w:t xml:space="preserve"> </w:t>
      </w:r>
      <w:proofErr w:type="spellStart"/>
      <w:r w:rsidR="006D403A">
        <w:t>Града</w:t>
      </w:r>
      <w:proofErr w:type="spellEnd"/>
      <w:r w:rsidR="006D403A">
        <w:t xml:space="preserve"> </w:t>
      </w:r>
      <w:proofErr w:type="spellStart"/>
      <w:r w:rsidR="006D403A">
        <w:t>Бијељина</w:t>
      </w:r>
      <w:proofErr w:type="spellEnd"/>
      <w:r w:rsidR="006D403A">
        <w:t xml:space="preserve">“, </w:t>
      </w:r>
      <w:proofErr w:type="spellStart"/>
      <w:r w:rsidR="006D403A">
        <w:t>број</w:t>
      </w:r>
      <w:proofErr w:type="spellEnd"/>
      <w:r w:rsidR="006D403A">
        <w:t xml:space="preserve">: </w:t>
      </w:r>
      <w:r w:rsidR="00FD2699">
        <w:t>19/18 и 13/19)</w:t>
      </w:r>
    </w:p>
    <w:p w:rsidR="00306999" w:rsidRDefault="00464F88" w:rsidP="00464F88">
      <w:r>
        <w:t xml:space="preserve">          </w:t>
      </w:r>
    </w:p>
    <w:p w:rsidR="00E42F4F" w:rsidRDefault="00464F88" w:rsidP="00464F88">
      <w:r>
        <w:t>РАЗЛОЗИ ЗА ДОНОШЕЊЕ ОДЛУКЕ О КОНАЧНОМ ОТПИСУ НЕНАПЛАТИВИХ ПОТРАЖИВАЊА</w:t>
      </w:r>
    </w:p>
    <w:p w:rsidR="00C177C4" w:rsidRDefault="00C177C4" w:rsidP="00464F88"/>
    <w:p w:rsidR="00C177C4" w:rsidRPr="00F86E3D" w:rsidRDefault="00C177C4" w:rsidP="00C177C4">
      <w:pPr>
        <w:ind w:firstLine="720"/>
        <w:jc w:val="both"/>
      </w:pPr>
      <w:proofErr w:type="spellStart"/>
      <w:r>
        <w:t>Овом</w:t>
      </w:r>
      <w:proofErr w:type="spellEnd"/>
      <w:r>
        <w:t xml:space="preserve"> </w:t>
      </w:r>
      <w:proofErr w:type="spellStart"/>
      <w:r>
        <w:t>Одлуком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усклађују</w:t>
      </w:r>
      <w:proofErr w:type="spellEnd"/>
      <w:r>
        <w:t xml:space="preserve"> </w:t>
      </w:r>
      <w:proofErr w:type="spellStart"/>
      <w:r>
        <w:t>стварне</w:t>
      </w:r>
      <w:proofErr w:type="spellEnd"/>
      <w:r>
        <w:t xml:space="preserve"> </w:t>
      </w:r>
      <w:proofErr w:type="spellStart"/>
      <w:r>
        <w:t>могућности</w:t>
      </w:r>
      <w:proofErr w:type="spellEnd"/>
      <w:r>
        <w:t xml:space="preserve"> </w:t>
      </w:r>
      <w:proofErr w:type="spellStart"/>
      <w:r>
        <w:t>наплате</w:t>
      </w:r>
      <w:proofErr w:type="spellEnd"/>
      <w:r>
        <w:t xml:space="preserve"> и </w:t>
      </w:r>
      <w:proofErr w:type="spellStart"/>
      <w:r>
        <w:t>поштују</w:t>
      </w:r>
      <w:proofErr w:type="spellEnd"/>
      <w:r>
        <w:t xml:space="preserve"> </w:t>
      </w:r>
      <w:proofErr w:type="spellStart"/>
      <w:r>
        <w:t>кљиговодствена</w:t>
      </w:r>
      <w:proofErr w:type="spellEnd"/>
      <w:r>
        <w:t xml:space="preserve"> </w:t>
      </w:r>
      <w:proofErr w:type="spellStart"/>
      <w:r>
        <w:t>начела</w:t>
      </w:r>
      <w:proofErr w:type="spellEnd"/>
      <w:r>
        <w:t xml:space="preserve"> и </w:t>
      </w:r>
      <w:proofErr w:type="spellStart"/>
      <w:r>
        <w:t>стандарди</w:t>
      </w:r>
      <w:proofErr w:type="spellEnd"/>
      <w:r>
        <w:t xml:space="preserve"> </w:t>
      </w:r>
      <w:proofErr w:type="spellStart"/>
      <w:r>
        <w:t>како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прописано</w:t>
      </w:r>
      <w:proofErr w:type="spellEnd"/>
      <w:r>
        <w:t xml:space="preserve"> МРС ЈС 23 и </w:t>
      </w:r>
      <w:proofErr w:type="spellStart"/>
      <w:r>
        <w:t>Правилником</w:t>
      </w:r>
      <w:proofErr w:type="spellEnd"/>
      <w:r>
        <w:t xml:space="preserve"> о </w:t>
      </w:r>
      <w:proofErr w:type="spellStart"/>
      <w:r>
        <w:t>рачуноводству</w:t>
      </w:r>
      <w:proofErr w:type="spellEnd"/>
      <w:r>
        <w:t xml:space="preserve">,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политикама</w:t>
      </w:r>
      <w:proofErr w:type="spellEnd"/>
      <w:r>
        <w:t xml:space="preserve"> и </w:t>
      </w:r>
      <w:proofErr w:type="spellStart"/>
      <w:r>
        <w:t>рачуноводственим</w:t>
      </w:r>
      <w:proofErr w:type="spellEnd"/>
      <w:r>
        <w:t xml:space="preserve"> </w:t>
      </w:r>
      <w:proofErr w:type="spellStart"/>
      <w:r>
        <w:t>процјенама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буџетске</w:t>
      </w:r>
      <w:proofErr w:type="spellEnd"/>
      <w:r>
        <w:t xml:space="preserve"> </w:t>
      </w:r>
      <w:proofErr w:type="spellStart"/>
      <w:r>
        <w:t>кориснике</w:t>
      </w:r>
      <w:proofErr w:type="spellEnd"/>
      <w:r>
        <w:t xml:space="preserve"> („</w:t>
      </w:r>
      <w:proofErr w:type="spellStart"/>
      <w:r>
        <w:t>Службени</w:t>
      </w:r>
      <w:proofErr w:type="spellEnd"/>
      <w:r>
        <w:t xml:space="preserve"> </w:t>
      </w:r>
      <w:proofErr w:type="spellStart"/>
      <w:r>
        <w:t>гласник</w:t>
      </w:r>
      <w:proofErr w:type="spellEnd"/>
      <w:r>
        <w:t xml:space="preserve"> </w:t>
      </w:r>
      <w:proofErr w:type="spellStart"/>
      <w:r>
        <w:t>Републике</w:t>
      </w:r>
      <w:proofErr w:type="spellEnd"/>
      <w:r>
        <w:t xml:space="preserve"> </w:t>
      </w:r>
      <w:proofErr w:type="spellStart"/>
      <w:r>
        <w:t>Српске</w:t>
      </w:r>
      <w:proofErr w:type="spellEnd"/>
      <w:r>
        <w:t xml:space="preserve">“, </w:t>
      </w:r>
      <w:proofErr w:type="spellStart"/>
      <w:r>
        <w:t>број</w:t>
      </w:r>
      <w:proofErr w:type="spellEnd"/>
      <w:r>
        <w:t>: 115/17 и 118/18)</w:t>
      </w:r>
    </w:p>
    <w:p w:rsidR="00C177C4" w:rsidRDefault="00C177C4" w:rsidP="00464F88"/>
    <w:p w:rsidR="005D27AF" w:rsidRPr="00464F88" w:rsidRDefault="00464F88" w:rsidP="00464F88">
      <w:r>
        <w:t xml:space="preserve">     </w:t>
      </w:r>
    </w:p>
    <w:p w:rsidR="00166B0F" w:rsidRDefault="00C177C4" w:rsidP="00C177C4">
      <w:r>
        <w:t>ОБРАЗЛОЖЕЊЕ САДРЖАЈА ПРИЈЕДЛОГА ОДЛУКЕ</w:t>
      </w:r>
    </w:p>
    <w:p w:rsidR="00C177C4" w:rsidRDefault="00C177C4" w:rsidP="00C177C4"/>
    <w:p w:rsidR="00C177C4" w:rsidRPr="00C177C4" w:rsidRDefault="00C177C4" w:rsidP="00C177C4"/>
    <w:p w:rsidR="0033055B" w:rsidRPr="00464F88" w:rsidRDefault="0033055B" w:rsidP="00464F88">
      <w:pPr>
        <w:ind w:firstLine="720"/>
        <w:jc w:val="both"/>
        <w:rPr>
          <w:lang w:val="sr-Cyrl-BA"/>
        </w:rPr>
      </w:pPr>
      <w:r w:rsidRPr="00464F88">
        <w:rPr>
          <w:lang w:val="sr-Cyrl-BA"/>
        </w:rPr>
        <w:t>Што се тиче отписа потраживања на име поврата ПДВ-а од Управе за индиректно опорезивање БиХ у укупном износу од 1.826.190,04 КМ ради се о ненаплаћеним потраживањима кој</w:t>
      </w:r>
      <w:r w:rsidR="001D2564">
        <w:rPr>
          <w:lang w:val="sr-Cyrl-BA"/>
        </w:rPr>
        <w:t>а</w:t>
      </w:r>
      <w:r w:rsidRPr="00464F88">
        <w:rPr>
          <w:lang w:val="sr-Cyrl-BA"/>
        </w:rPr>
        <w:t xml:space="preserve"> су се односил</w:t>
      </w:r>
      <w:r w:rsidR="00166B0F" w:rsidRPr="00464F88">
        <w:rPr>
          <w:lang w:val="sr-Cyrl-BA"/>
        </w:rPr>
        <w:t>а</w:t>
      </w:r>
      <w:r w:rsidRPr="00464F88">
        <w:rPr>
          <w:lang w:val="sr-Cyrl-BA"/>
        </w:rPr>
        <w:t xml:space="preserve"> на управне поступке који су вођени пред Управом за индиректно опорезивање БиХ почев</w:t>
      </w:r>
      <w:r w:rsidR="00166B0F" w:rsidRPr="00464F88">
        <w:rPr>
          <w:lang w:val="sr-Cyrl-BA"/>
        </w:rPr>
        <w:t>ши</w:t>
      </w:r>
      <w:r w:rsidRPr="00464F88">
        <w:rPr>
          <w:lang w:val="sr-Cyrl-BA"/>
        </w:rPr>
        <w:t xml:space="preserve"> од 2014. године, а по захтјеву Града Бијељина за поврат ПДВ-а</w:t>
      </w:r>
      <w:r w:rsidRPr="009E2E4F">
        <w:t xml:space="preserve"> </w:t>
      </w:r>
      <w:r w:rsidRPr="00464F88">
        <w:rPr>
          <w:lang w:val="sr-Cyrl-BA"/>
        </w:rPr>
        <w:t>који смо платили за потребе реализације Пројекта канализације, фаза 2: Постројење за пречишћавање отпадних вода и проширење мреже.</w:t>
      </w:r>
    </w:p>
    <w:p w:rsidR="0033055B" w:rsidRPr="00C177C4" w:rsidRDefault="0033055B" w:rsidP="00C177C4">
      <w:pPr>
        <w:ind w:firstLine="720"/>
        <w:jc w:val="both"/>
        <w:rPr>
          <w:lang w:val="sr-Cyrl-BA"/>
        </w:rPr>
      </w:pPr>
      <w:r w:rsidRPr="00C177C4">
        <w:rPr>
          <w:lang w:val="sr-Cyrl-BA"/>
        </w:rPr>
        <w:t xml:space="preserve">Правни основи у предметним поступцима, по којим је </w:t>
      </w:r>
      <w:r w:rsidR="00B06D42">
        <w:t>Г</w:t>
      </w:r>
      <w:r w:rsidRPr="00C177C4">
        <w:rPr>
          <w:lang w:val="sr-Cyrl-BA"/>
        </w:rPr>
        <w:t xml:space="preserve">рад тражио поврат ПДВ-а у укупно 3 фазе које су провођене у периоду од 2014. до 2020. године, односили су се на: Аранжман о бесповратној помоћи из програма ОРИО за фазу провођења и фазу функционисања и одржавања изградње канализационе мреже и постројења за прераду отпадних вода у граду Бијељини, закључен дана 27.07.2016. године Краљевине  Холандије и Босне и Херцеговине, Уговор о гранту од 15.02.2011. године закљученим између АД ''Водовод и канализација'' Бијељина, општине Бијељина и Републике Српске, и ЕБРД-а и Уговор о амандману и приступању на Уговор о гранту од 15.02.2011. године, између  </w:t>
      </w:r>
      <w:r w:rsidRPr="00C177C4">
        <w:rPr>
          <w:lang w:val="sr-Cyrl-BA"/>
        </w:rPr>
        <w:lastRenderedPageBreak/>
        <w:t>Босне и Херцеговине, Републике Српске, Града Бијељина, ЕБРД-а и а.д. ''Водовод и канализација'' Бијељина, којим је допуњен уговор од 15.02.2011. године.</w:t>
      </w:r>
    </w:p>
    <w:p w:rsidR="0033055B" w:rsidRPr="00C177C4" w:rsidRDefault="0033055B" w:rsidP="00C177C4">
      <w:pPr>
        <w:ind w:firstLine="720"/>
        <w:jc w:val="both"/>
        <w:rPr>
          <w:lang w:val="sr-Cyrl-BA"/>
        </w:rPr>
      </w:pPr>
      <w:r w:rsidRPr="00C177C4">
        <w:rPr>
          <w:lang w:val="sr-Cyrl-BA"/>
        </w:rPr>
        <w:t xml:space="preserve">У конкретном случају већи број захтјева за поврат ПДВ-а, у износу од преко 4.500.000,00 КМ, је усвојен и на име тога извршен је поврат ПДВ-а Граду Бијеиљна, а преостали износ од 1.826.190,04 КМ је износ за који је Град Бијељина одбијен са захтјевом. С тим у вези истичемо да је Град Бијељина, у наведеним поступцима у којима је рјешењем Управе за индиректно опорезивање БиХ одбијен захтјев Града за поврат ПДВ-а, користио редовне и ванредне правне лијекове, који су одбијени од стране надлежних органа уз образложење да се ради о новчаним средствима која су плаћана из властитих извора, односно средстава </w:t>
      </w:r>
      <w:r w:rsidR="00166B0F" w:rsidRPr="00C177C4">
        <w:rPr>
          <w:lang w:val="sr-Cyrl-BA"/>
        </w:rPr>
        <w:t>Г</w:t>
      </w:r>
      <w:r w:rsidRPr="00C177C4">
        <w:rPr>
          <w:lang w:val="sr-Cyrl-BA"/>
        </w:rPr>
        <w:t xml:space="preserve">рада Бијељина, те да су из тих разлога захтјеви неосновани.   </w:t>
      </w:r>
    </w:p>
    <w:p w:rsidR="00487197" w:rsidRDefault="00487197" w:rsidP="00487197">
      <w:pPr>
        <w:pStyle w:val="ListParagraph"/>
      </w:pPr>
    </w:p>
    <w:p w:rsidR="00EF1634" w:rsidRPr="006F47F5" w:rsidRDefault="00EF1634" w:rsidP="007501B5">
      <w:pPr>
        <w:ind w:firstLine="360"/>
        <w:jc w:val="both"/>
      </w:pPr>
      <w:r w:rsidRPr="00EF1634">
        <w:t xml:space="preserve">У </w:t>
      </w:r>
      <w:proofErr w:type="spellStart"/>
      <w:r w:rsidRPr="00EF1634">
        <w:t>складу</w:t>
      </w:r>
      <w:proofErr w:type="spellEnd"/>
      <w:r w:rsidRPr="00EF1634">
        <w:t xml:space="preserve"> </w:t>
      </w:r>
      <w:proofErr w:type="spellStart"/>
      <w:r w:rsidRPr="00EF1634">
        <w:t>са</w:t>
      </w:r>
      <w:proofErr w:type="spellEnd"/>
      <w:r w:rsidRPr="00EF1634">
        <w:t xml:space="preserve"> </w:t>
      </w:r>
      <w:proofErr w:type="spellStart"/>
      <w:r w:rsidRPr="00EF1634">
        <w:t>чланом</w:t>
      </w:r>
      <w:proofErr w:type="spellEnd"/>
      <w:r w:rsidRPr="00EF1634">
        <w:t xml:space="preserve"> 100.</w:t>
      </w:r>
      <w:r w:rsidRPr="007501B5">
        <w:rPr>
          <w:bCs/>
        </w:rPr>
        <w:t xml:space="preserve">Закона о </w:t>
      </w:r>
      <w:proofErr w:type="spellStart"/>
      <w:r w:rsidRPr="007501B5">
        <w:rPr>
          <w:bCs/>
        </w:rPr>
        <w:t>прекршајима</w:t>
      </w:r>
      <w:proofErr w:type="spellEnd"/>
      <w:r w:rsidR="006F47F5" w:rsidRPr="007501B5">
        <w:rPr>
          <w:bCs/>
        </w:rPr>
        <w:t xml:space="preserve"> </w:t>
      </w:r>
      <w:r w:rsidRPr="007501B5">
        <w:rPr>
          <w:bCs/>
          <w:iCs/>
        </w:rPr>
        <w:t>(„</w:t>
      </w:r>
      <w:proofErr w:type="spellStart"/>
      <w:r w:rsidRPr="007501B5">
        <w:rPr>
          <w:bCs/>
          <w:iCs/>
        </w:rPr>
        <w:t>Службени</w:t>
      </w:r>
      <w:proofErr w:type="spellEnd"/>
      <w:r w:rsidRPr="007501B5">
        <w:rPr>
          <w:bCs/>
          <w:iCs/>
        </w:rPr>
        <w:t xml:space="preserve"> </w:t>
      </w:r>
      <w:proofErr w:type="spellStart"/>
      <w:r w:rsidRPr="007501B5">
        <w:rPr>
          <w:bCs/>
          <w:iCs/>
        </w:rPr>
        <w:t>гласник</w:t>
      </w:r>
      <w:proofErr w:type="spellEnd"/>
      <w:r w:rsidRPr="007501B5">
        <w:rPr>
          <w:bCs/>
          <w:iCs/>
        </w:rPr>
        <w:t xml:space="preserve"> РС“, </w:t>
      </w:r>
      <w:proofErr w:type="spellStart"/>
      <w:r w:rsidRPr="007501B5">
        <w:rPr>
          <w:bCs/>
          <w:iCs/>
        </w:rPr>
        <w:t>број</w:t>
      </w:r>
      <w:proofErr w:type="spellEnd"/>
      <w:r w:rsidRPr="007501B5">
        <w:rPr>
          <w:bCs/>
          <w:iCs/>
        </w:rPr>
        <w:t xml:space="preserve"> 63/14)</w:t>
      </w:r>
      <w:r w:rsidRPr="006F47F5">
        <w:t xml:space="preserve"> </w:t>
      </w:r>
      <w:proofErr w:type="spellStart"/>
      <w:r w:rsidRPr="006F47F5">
        <w:t>наведено</w:t>
      </w:r>
      <w:proofErr w:type="spellEnd"/>
      <w:r w:rsidRPr="006F47F5">
        <w:t xml:space="preserve"> </w:t>
      </w:r>
      <w:proofErr w:type="spellStart"/>
      <w:r w:rsidRPr="006F47F5">
        <w:t>је</w:t>
      </w:r>
      <w:proofErr w:type="spellEnd"/>
      <w:r w:rsidRPr="006F47F5">
        <w:t xml:space="preserve"> </w:t>
      </w:r>
      <w:proofErr w:type="spellStart"/>
      <w:r w:rsidRPr="006F47F5">
        <w:t>следеће</w:t>
      </w:r>
      <w:proofErr w:type="spellEnd"/>
      <w:r w:rsidRPr="006F47F5">
        <w:t>:</w:t>
      </w:r>
    </w:p>
    <w:p w:rsidR="00EF1634" w:rsidRPr="00EF1634" w:rsidRDefault="00EF1634" w:rsidP="007501B5">
      <w:pPr>
        <w:jc w:val="both"/>
      </w:pPr>
      <w:r w:rsidRPr="00EF1634">
        <w:t>„</w:t>
      </w:r>
      <w:proofErr w:type="spellStart"/>
      <w:r w:rsidRPr="00EF1634">
        <w:t>Изречена</w:t>
      </w:r>
      <w:proofErr w:type="spellEnd"/>
      <w:r w:rsidRPr="00EF1634">
        <w:t xml:space="preserve"> </w:t>
      </w:r>
      <w:proofErr w:type="spellStart"/>
      <w:r w:rsidRPr="00EF1634">
        <w:t>новчана</w:t>
      </w:r>
      <w:proofErr w:type="spellEnd"/>
      <w:r w:rsidRPr="00EF1634">
        <w:t xml:space="preserve"> </w:t>
      </w:r>
      <w:proofErr w:type="spellStart"/>
      <w:r w:rsidRPr="00EF1634">
        <w:t>казна</w:t>
      </w:r>
      <w:proofErr w:type="spellEnd"/>
      <w:r w:rsidRPr="00EF1634">
        <w:t xml:space="preserve"> и казна затвора не може се извршити ако је од дана правоснажности рјешења, односно извршног прекршајног налога протекло пет година, с тим што застарјелост извршења казне затвора не може наступити ако је извршење казне у току</w:t>
      </w:r>
      <w:proofErr w:type="gramStart"/>
      <w:r w:rsidRPr="00EF1634">
        <w:t>.“</w:t>
      </w:r>
      <w:proofErr w:type="gramEnd"/>
    </w:p>
    <w:p w:rsidR="00EF1634" w:rsidRPr="002F7491" w:rsidRDefault="00EF1634" w:rsidP="00750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F7491">
        <w:rPr>
          <w:rFonts w:ascii="Times New Roman" w:hAnsi="Times New Roman" w:cs="Times New Roman"/>
          <w:sz w:val="24"/>
          <w:szCs w:val="24"/>
        </w:rPr>
        <w:t>Даље</w:t>
      </w:r>
      <w:proofErr w:type="spellEnd"/>
      <w:r w:rsidRPr="002F7491">
        <w:rPr>
          <w:rFonts w:ascii="Times New Roman" w:hAnsi="Times New Roman" w:cs="Times New Roman"/>
          <w:sz w:val="24"/>
          <w:szCs w:val="24"/>
        </w:rPr>
        <w:t xml:space="preserve">, у </w:t>
      </w:r>
      <w:proofErr w:type="spellStart"/>
      <w:r w:rsidRPr="002F7491">
        <w:rPr>
          <w:rFonts w:ascii="Times New Roman" w:hAnsi="Times New Roman" w:cs="Times New Roman"/>
          <w:sz w:val="24"/>
          <w:szCs w:val="24"/>
        </w:rPr>
        <w:t>складу</w:t>
      </w:r>
      <w:proofErr w:type="spellEnd"/>
      <w:r w:rsidRPr="002F749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F7491">
        <w:rPr>
          <w:rFonts w:ascii="Times New Roman" w:hAnsi="Times New Roman" w:cs="Times New Roman"/>
          <w:sz w:val="24"/>
          <w:szCs w:val="24"/>
        </w:rPr>
        <w:t>са</w:t>
      </w:r>
      <w:proofErr w:type="spellEnd"/>
      <w:r w:rsidRPr="002F7491">
        <w:rPr>
          <w:rFonts w:ascii="Times New Roman" w:hAnsi="Times New Roman" w:cs="Times New Roman"/>
          <w:sz w:val="24"/>
          <w:szCs w:val="24"/>
        </w:rPr>
        <w:t xml:space="preserve"> истим </w:t>
      </w:r>
      <w:proofErr w:type="gramStart"/>
      <w:r w:rsidRPr="002F7491">
        <w:rPr>
          <w:rFonts w:ascii="Times New Roman" w:hAnsi="Times New Roman" w:cs="Times New Roman"/>
          <w:sz w:val="24"/>
          <w:szCs w:val="24"/>
        </w:rPr>
        <w:t>Законом ,</w:t>
      </w:r>
      <w:proofErr w:type="gramEnd"/>
      <w:r w:rsidRPr="002F7491">
        <w:rPr>
          <w:rFonts w:ascii="Times New Roman" w:hAnsi="Times New Roman" w:cs="Times New Roman"/>
          <w:sz w:val="24"/>
          <w:szCs w:val="24"/>
        </w:rPr>
        <w:t xml:space="preserve"> у члану 229.став 3 наведено је следеће :</w:t>
      </w:r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Новчана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поступка бришу се из Регистра по протеку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прекршајни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рјешење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прекршају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постали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правоснажни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извршни</w:t>
      </w:r>
      <w:proofErr w:type="spellEnd"/>
      <w:proofErr w:type="gramStart"/>
      <w:r>
        <w:rPr>
          <w:rFonts w:ascii="Times New Roman" w:hAnsi="Times New Roman" w:cs="Times New Roman"/>
          <w:sz w:val="24"/>
          <w:szCs w:val="24"/>
        </w:rPr>
        <w:t>.“</w:t>
      </w:r>
      <w:proofErr w:type="gramEnd"/>
    </w:p>
    <w:p w:rsidR="00EF1634" w:rsidRDefault="00EF1634" w:rsidP="00750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обзиром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Закону на рокове застарјелости извршења прекршајне санкције примјељује пропис који је важио у вријеме учињеног прекршаја, а наведени прекршаји су настали у периоду од 2008.-2010.године наводимо следеће:</w:t>
      </w:r>
    </w:p>
    <w:p w:rsidR="00EF1634" w:rsidRDefault="00EF1634" w:rsidP="007501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79.став 2.Закона о прекршајима („Службени.гласник Републике Српске“, број 34/06) наводи се:</w:t>
      </w:r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„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Новчане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трошкови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поступка се евидентирају као дуг у Регистру новчаних казни док кажњени не плати пуни износ новчане казне и трошкове поступка.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Новчана казна и трошкови поступка бришу се из Регистра новчаних казни по протеку пет година од дана када су прекршајни налог или рјешење о прекршају постали коначни/правоснажни и извршни.</w:t>
      </w:r>
      <w:proofErr w:type="gramEnd"/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Према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прекршајима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РС сваки надлежни орган је одговоран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праћење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извршења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новчаних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мјера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изречених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прекршајним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налогом.Ако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утврди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кажњени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избјегава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да плати новчану казну, овлашћени орган може затражити од Пореске управе РС да примјени поступак принудне наплате за било који износ евидентиран у регистру новчаних казни на исти начин на који је овлашћена за наплату пореских обавеза, што је у наведеним случајевима и урађено.</w:t>
      </w:r>
    </w:p>
    <w:p w:rsidR="00EF1634" w:rsidRDefault="00EF1634" w:rsidP="00CD16FD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свега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горе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наведеног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може се закључити да Одјељење за инспекцијске послове протеком пет година од настанка извршног прекршајног налога нема више увида у РОФ (регистар казни) из разлога што се исти бришу из Регистра, а самим </w:t>
      </w:r>
      <w:proofErr w:type="spellStart"/>
      <w:r>
        <w:rPr>
          <w:rFonts w:ascii="Times New Roman" w:hAnsi="Times New Roman" w:cs="Times New Roman"/>
          <w:sz w:val="24"/>
          <w:szCs w:val="24"/>
        </w:rPr>
        <w:t>тим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апсолутна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застарјелост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изречене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новчане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казне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наступа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протеком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година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извршног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прекршајног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налога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A6F62" w:rsidRPr="003A6F62" w:rsidRDefault="003A6F62" w:rsidP="00EF1634">
      <w:pPr>
        <w:pStyle w:val="NoSpacing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EF1634" w:rsidRDefault="007B5CF0" w:rsidP="00CD16FD">
      <w:pPr>
        <w:ind w:firstLine="720"/>
        <w:jc w:val="both"/>
      </w:pPr>
      <w:proofErr w:type="spellStart"/>
      <w:r>
        <w:t>Ненаплатива</w:t>
      </w:r>
      <w:proofErr w:type="spellEnd"/>
      <w:r>
        <w:t xml:space="preserve"> </w:t>
      </w:r>
      <w:proofErr w:type="spellStart"/>
      <w:r>
        <w:t>потраживања</w:t>
      </w:r>
      <w:proofErr w:type="spellEnd"/>
      <w:r>
        <w:t xml:space="preserve"> </w:t>
      </w:r>
      <w:proofErr w:type="spell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запупа</w:t>
      </w:r>
      <w:proofErr w:type="spellEnd"/>
      <w:r>
        <w:t xml:space="preserve"> </w:t>
      </w:r>
      <w:proofErr w:type="spellStart"/>
      <w:r>
        <w:t>пословних</w:t>
      </w:r>
      <w:proofErr w:type="spellEnd"/>
      <w:r>
        <w:t xml:space="preserve"> </w:t>
      </w:r>
      <w:proofErr w:type="spellStart"/>
      <w:r>
        <w:t>просторија</w:t>
      </w:r>
      <w:proofErr w:type="spellEnd"/>
      <w:r>
        <w:t xml:space="preserve">, </w:t>
      </w:r>
      <w:proofErr w:type="spellStart"/>
      <w:r>
        <w:t>такси</w:t>
      </w:r>
      <w:proofErr w:type="spellEnd"/>
      <w:r>
        <w:t xml:space="preserve"> и </w:t>
      </w:r>
      <w:proofErr w:type="spellStart"/>
      <w:r>
        <w:t>накнада</w:t>
      </w:r>
      <w:proofErr w:type="spellEnd"/>
      <w:r>
        <w:t xml:space="preserve">, </w:t>
      </w:r>
      <w:proofErr w:type="spellStart"/>
      <w:r>
        <w:t>услуга</w:t>
      </w:r>
      <w:proofErr w:type="spellEnd"/>
      <w:r>
        <w:t xml:space="preserve"> </w:t>
      </w:r>
      <w:proofErr w:type="spellStart"/>
      <w:r>
        <w:t>ватрогасне</w:t>
      </w:r>
      <w:proofErr w:type="spellEnd"/>
      <w:r>
        <w:t xml:space="preserve"> </w:t>
      </w:r>
      <w:proofErr w:type="spellStart"/>
      <w:r>
        <w:t>јединице</w:t>
      </w:r>
      <w:proofErr w:type="spellEnd"/>
      <w:r>
        <w:t>,</w:t>
      </w:r>
      <w:r w:rsidR="00A766CE">
        <w:t xml:space="preserve"> </w:t>
      </w:r>
      <w:proofErr w:type="spellStart"/>
      <w:proofErr w:type="gramStart"/>
      <w:r>
        <w:t>услуга</w:t>
      </w:r>
      <w:proofErr w:type="spellEnd"/>
      <w:r>
        <w:t xml:space="preserve">  </w:t>
      </w:r>
      <w:proofErr w:type="spellStart"/>
      <w:r>
        <w:t>ветеринарско</w:t>
      </w:r>
      <w:proofErr w:type="gramEnd"/>
      <w:r>
        <w:t>-санитарних</w:t>
      </w:r>
      <w:proofErr w:type="spellEnd"/>
      <w:r>
        <w:t xml:space="preserve"> </w:t>
      </w:r>
      <w:proofErr w:type="spellStart"/>
      <w:r>
        <w:t>прегледа</w:t>
      </w:r>
      <w:proofErr w:type="spellEnd"/>
      <w:r>
        <w:t xml:space="preserve"> и </w:t>
      </w:r>
      <w:proofErr w:type="spellStart"/>
      <w:r>
        <w:lastRenderedPageBreak/>
        <w:t>потраживања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</w:t>
      </w:r>
      <w:proofErr w:type="spellStart"/>
      <w:r>
        <w:t>запослених</w:t>
      </w:r>
      <w:proofErr w:type="spellEnd"/>
      <w:r>
        <w:t xml:space="preserve"> </w:t>
      </w:r>
      <w:proofErr w:type="spellStart"/>
      <w:r>
        <w:t>се</w:t>
      </w:r>
      <w:proofErr w:type="spellEnd"/>
      <w:r>
        <w:t xml:space="preserve"> </w:t>
      </w:r>
      <w:proofErr w:type="spellStart"/>
      <w:r>
        <w:t>отписују</w:t>
      </w:r>
      <w:proofErr w:type="spellEnd"/>
      <w:r>
        <w:t xml:space="preserve"> </w:t>
      </w:r>
      <w:proofErr w:type="spellStart"/>
      <w:r>
        <w:t>јер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и</w:t>
      </w:r>
      <w:r w:rsidR="008463C1">
        <w:t>с</w:t>
      </w:r>
      <w:r>
        <w:t>поштован</w:t>
      </w:r>
      <w:proofErr w:type="spellEnd"/>
      <w:r>
        <w:t xml:space="preserve"> и </w:t>
      </w:r>
      <w:proofErr w:type="spellStart"/>
      <w:r>
        <w:t>крајњи</w:t>
      </w:r>
      <w:proofErr w:type="spellEnd"/>
      <w:r>
        <w:t xml:space="preserve"> </w:t>
      </w:r>
      <w:proofErr w:type="spellStart"/>
      <w:r>
        <w:t>рок</w:t>
      </w:r>
      <w:proofErr w:type="spellEnd"/>
      <w:r>
        <w:t xml:space="preserve"> </w:t>
      </w:r>
      <w:proofErr w:type="spellStart"/>
      <w:r>
        <w:t>застаре</w:t>
      </w:r>
      <w:proofErr w:type="spellEnd"/>
      <w:r>
        <w:t xml:space="preserve"> </w:t>
      </w:r>
      <w:proofErr w:type="spellStart"/>
      <w:r>
        <w:t>од</w:t>
      </w:r>
      <w:proofErr w:type="spellEnd"/>
      <w:r>
        <w:t xml:space="preserve"> 10 </w:t>
      </w:r>
      <w:proofErr w:type="spellStart"/>
      <w:r>
        <w:t>година</w:t>
      </w:r>
      <w:proofErr w:type="spellEnd"/>
      <w:r>
        <w:t xml:space="preserve">. Старосна структура предложених потраживања је преко 10 година и више не постоји никакав правни основ за њихову кљиговодствену евиденцију. У прилогу ове одлуке се налаи списак свих појединачних потраживања са прилозима који доказују да предузете све правне радње да се ова потраживања наплате ( копија судских рјешења о оубустављању поступка </w:t>
      </w:r>
      <w:r w:rsidR="006D697E">
        <w:t xml:space="preserve">извршења, копије предмета просљеђених у Пореску управу Бијељина са копираним доставницама, копије писмених опомена за плаћање и опомена пред тужбу). Обзиром да су предузете </w:t>
      </w:r>
      <w:r w:rsidR="00F87DBC">
        <w:t xml:space="preserve">све могуће мјере наплате </w:t>
      </w:r>
      <w:r w:rsidR="00AA1E84">
        <w:t>и извјесне немогућности наплате, Градоначелник, на приједлог Одјељења за финансије , предлаже Скупштини Града да донесе Одлуку о коначном отпису ненаплативих потраживања.</w:t>
      </w:r>
    </w:p>
    <w:p w:rsidR="00AA1E84" w:rsidRDefault="00AA1E84" w:rsidP="007B5CF0">
      <w:pPr>
        <w:jc w:val="both"/>
      </w:pPr>
      <w:r>
        <w:tab/>
        <w:t>Након доношења одлуке, Одјељење за финансије</w:t>
      </w:r>
      <w:r w:rsidR="00BF603D">
        <w:t xml:space="preserve"> ће извршити и</w:t>
      </w:r>
      <w:r w:rsidR="008463C1">
        <w:t>с</w:t>
      </w:r>
      <w:r w:rsidR="00BF603D">
        <w:t xml:space="preserve">књижавање наведених потраживања. </w:t>
      </w:r>
    </w:p>
    <w:p w:rsidR="00C177C4" w:rsidRPr="00C177C4" w:rsidRDefault="00C177C4" w:rsidP="007B5CF0">
      <w:pPr>
        <w:jc w:val="both"/>
      </w:pPr>
    </w:p>
    <w:p w:rsidR="00E42F4F" w:rsidRPr="00C177C4" w:rsidRDefault="00C177C4" w:rsidP="00C177C4">
      <w:r>
        <w:t>ФИНАНСИЈСКА СРЕДСТВА</w:t>
      </w:r>
    </w:p>
    <w:p w:rsidR="00E42F4F" w:rsidRDefault="00E42F4F" w:rsidP="00E42F4F">
      <w:pPr>
        <w:pStyle w:val="ListParagraph"/>
      </w:pPr>
    </w:p>
    <w:p w:rsidR="00E42F4F" w:rsidRDefault="00E42F4F" w:rsidP="00E42F4F">
      <w:pPr>
        <w:ind w:left="360"/>
      </w:pPr>
      <w:proofErr w:type="spellStart"/>
      <w:proofErr w:type="gramStart"/>
      <w:r>
        <w:t>Реализација</w:t>
      </w:r>
      <w:proofErr w:type="spellEnd"/>
      <w:r>
        <w:t xml:space="preserve"> </w:t>
      </w:r>
      <w:proofErr w:type="spellStart"/>
      <w:r>
        <w:t>ове</w:t>
      </w:r>
      <w:proofErr w:type="spellEnd"/>
      <w:r>
        <w:t xml:space="preserve"> </w:t>
      </w:r>
      <w:proofErr w:type="spellStart"/>
      <w:r>
        <w:t>Одлуке</w:t>
      </w:r>
      <w:proofErr w:type="spellEnd"/>
      <w:r>
        <w:t xml:space="preserve"> </w:t>
      </w:r>
      <w:proofErr w:type="spellStart"/>
      <w:r>
        <w:t>не</w:t>
      </w:r>
      <w:proofErr w:type="spellEnd"/>
      <w:r>
        <w:t xml:space="preserve"> </w:t>
      </w:r>
      <w:proofErr w:type="spellStart"/>
      <w:r>
        <w:t>захтјева</w:t>
      </w:r>
      <w:proofErr w:type="spellEnd"/>
      <w:r>
        <w:t xml:space="preserve"> </w:t>
      </w:r>
      <w:proofErr w:type="spellStart"/>
      <w:r>
        <w:t>додатна</w:t>
      </w:r>
      <w:proofErr w:type="spellEnd"/>
      <w:r>
        <w:t xml:space="preserve"> </w:t>
      </w:r>
      <w:proofErr w:type="spellStart"/>
      <w:r>
        <w:t>финансијска</w:t>
      </w:r>
      <w:proofErr w:type="spellEnd"/>
      <w:r>
        <w:t xml:space="preserve"> </w:t>
      </w:r>
      <w:proofErr w:type="spellStart"/>
      <w:r>
        <w:t>средства</w:t>
      </w:r>
      <w:proofErr w:type="spellEnd"/>
      <w:r>
        <w:t>.</w:t>
      </w:r>
      <w:proofErr w:type="gramEnd"/>
    </w:p>
    <w:p w:rsidR="00C177C4" w:rsidRPr="00C177C4" w:rsidRDefault="00C177C4" w:rsidP="00E42F4F">
      <w:pPr>
        <w:ind w:left="360"/>
      </w:pPr>
    </w:p>
    <w:p w:rsidR="008601D8" w:rsidRDefault="00C51D18" w:rsidP="008326AF">
      <w:pPr>
        <w:ind w:firstLine="360"/>
        <w:jc w:val="both"/>
      </w:pPr>
      <w:proofErr w:type="spellStart"/>
      <w:proofErr w:type="gramStart"/>
      <w:r>
        <w:t>По</w:t>
      </w:r>
      <w:proofErr w:type="spellEnd"/>
      <w:r>
        <w:t xml:space="preserve"> </w:t>
      </w:r>
      <w:proofErr w:type="spellStart"/>
      <w:r>
        <w:t>основу</w:t>
      </w:r>
      <w:proofErr w:type="spellEnd"/>
      <w:r>
        <w:t xml:space="preserve"> </w:t>
      </w:r>
      <w:proofErr w:type="spellStart"/>
      <w:r>
        <w:t>отписа</w:t>
      </w:r>
      <w:proofErr w:type="spellEnd"/>
      <w:r>
        <w:t xml:space="preserve"> </w:t>
      </w:r>
      <w:proofErr w:type="spellStart"/>
      <w:r>
        <w:t>свих</w:t>
      </w:r>
      <w:proofErr w:type="spellEnd"/>
      <w:r>
        <w:t xml:space="preserve"> неведених потраживања вршена је, у складу са рачуноводственим стандаррдима, корекција вриједности потраживања терећењем обрачунских расхода у свим случајевима</w:t>
      </w:r>
      <w:r w:rsidR="006F47F5">
        <w:t xml:space="preserve"> </w:t>
      </w:r>
      <w:r w:rsidR="00166B0F">
        <w:t>к</w:t>
      </w:r>
      <w:r w:rsidR="006F47F5">
        <w:t>ада потраживања нису била наплаћена у року од 12 мјесеци од датума доспијећа.</w:t>
      </w:r>
      <w:proofErr w:type="gramEnd"/>
      <w:r w:rsidR="006F47F5">
        <w:t xml:space="preserve"> Што значи, овим коначним отписом </w:t>
      </w:r>
      <w:r w:rsidR="006F47F5" w:rsidRPr="00CA6E70">
        <w:rPr>
          <w:b/>
          <w:u w:val="single"/>
        </w:rPr>
        <w:t xml:space="preserve">нема нових додатних трошкова нити негативних посљедица </w:t>
      </w:r>
      <w:r w:rsidR="00CA6E70">
        <w:rPr>
          <w:b/>
          <w:u w:val="single"/>
        </w:rPr>
        <w:t>н</w:t>
      </w:r>
      <w:r w:rsidR="006F47F5" w:rsidRPr="00CA6E70">
        <w:rPr>
          <w:b/>
          <w:u w:val="single"/>
        </w:rPr>
        <w:t>а финансијски резултат 2021.године</w:t>
      </w:r>
      <w:r w:rsidR="006F47F5">
        <w:t xml:space="preserve">. </w:t>
      </w:r>
    </w:p>
    <w:p w:rsidR="00E508B9" w:rsidRPr="00E508B9" w:rsidRDefault="00E508B9" w:rsidP="00C51D18">
      <w:pPr>
        <w:ind w:left="360"/>
        <w:jc w:val="both"/>
      </w:pPr>
    </w:p>
    <w:p w:rsidR="00E42F4F" w:rsidRDefault="00E42F4F" w:rsidP="00E42F4F">
      <w:pPr>
        <w:ind w:left="360"/>
      </w:pPr>
      <w:r>
        <w:t xml:space="preserve">У </w:t>
      </w:r>
      <w:proofErr w:type="spellStart"/>
      <w:r>
        <w:t>Бијељини</w:t>
      </w:r>
      <w:proofErr w:type="spellEnd"/>
      <w:r>
        <w:t xml:space="preserve">, </w:t>
      </w: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  <w:r>
        <w:t xml:space="preserve">                                                                                   Обрађивач:</w:t>
      </w:r>
    </w:p>
    <w:p w:rsidR="00E42F4F" w:rsidRDefault="00E42F4F" w:rsidP="00E42F4F">
      <w:pPr>
        <w:ind w:left="360"/>
      </w:pPr>
      <w:r>
        <w:t xml:space="preserve">                                                                 -ОДЈЕЉЕЊЕ ЗА ФИНАНСИЈЕ</w:t>
      </w:r>
    </w:p>
    <w:p w:rsidR="0076196D" w:rsidRPr="0076196D" w:rsidRDefault="0076196D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</w:pPr>
    </w:p>
    <w:p w:rsidR="00E42F4F" w:rsidRDefault="00E42F4F" w:rsidP="00E42F4F">
      <w:pPr>
        <w:ind w:left="360"/>
        <w:jc w:val="both"/>
      </w:pPr>
      <w:r>
        <w:t>Градоначелник Града Бијељина је утврдио ПРИЈЕДЛОГ ОДЛУКЕ О КОНАЧНОМ ОТПИСУ НЕНАПЛАТИВИХ ПОТРАЖИВАЊА, те је просљеђује Скупштини Града на разматрање и усвајање.</w:t>
      </w: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Default="00E42F4F" w:rsidP="00E42F4F">
      <w:pPr>
        <w:ind w:left="360"/>
        <w:jc w:val="both"/>
      </w:pPr>
    </w:p>
    <w:p w:rsidR="00E42F4F" w:rsidRPr="00E42F4F" w:rsidRDefault="00E42F4F" w:rsidP="00E42F4F">
      <w:pPr>
        <w:ind w:left="360"/>
        <w:jc w:val="both"/>
      </w:pPr>
      <w:r>
        <w:t xml:space="preserve">                                                                              ГРАДОНАЧЕЛНИК ГРАДА БИЈЕЉИНА</w:t>
      </w:r>
    </w:p>
    <w:p w:rsidR="005D27AF" w:rsidRPr="005D27AF" w:rsidRDefault="005D27AF" w:rsidP="00E42F4F">
      <w:pPr>
        <w:jc w:val="both"/>
      </w:pPr>
    </w:p>
    <w:sectPr w:rsidR="005D27AF" w:rsidRPr="005D27AF" w:rsidSect="003C5B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7923DF"/>
    <w:multiLevelType w:val="hybridMultilevel"/>
    <w:tmpl w:val="E58A684E"/>
    <w:lvl w:ilvl="0" w:tplc="67BCFDFA">
      <w:start w:val="1"/>
      <w:numFmt w:val="decimal"/>
      <w:lvlText w:val="%1)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786082A"/>
    <w:multiLevelType w:val="hybridMultilevel"/>
    <w:tmpl w:val="46823C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227982"/>
    <w:multiLevelType w:val="hybridMultilevel"/>
    <w:tmpl w:val="700C03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F6120E"/>
    <w:multiLevelType w:val="hybridMultilevel"/>
    <w:tmpl w:val="59625CE2"/>
    <w:lvl w:ilvl="0" w:tplc="6C126314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83E67"/>
    <w:rsid w:val="000332E5"/>
    <w:rsid w:val="00067737"/>
    <w:rsid w:val="0009011D"/>
    <w:rsid w:val="000B3D1B"/>
    <w:rsid w:val="000C7258"/>
    <w:rsid w:val="001122E3"/>
    <w:rsid w:val="00130C62"/>
    <w:rsid w:val="00145014"/>
    <w:rsid w:val="00166B0F"/>
    <w:rsid w:val="001D2564"/>
    <w:rsid w:val="00233EB6"/>
    <w:rsid w:val="00246F7C"/>
    <w:rsid w:val="0024758C"/>
    <w:rsid w:val="002B1002"/>
    <w:rsid w:val="002B4CB9"/>
    <w:rsid w:val="00306999"/>
    <w:rsid w:val="0032221B"/>
    <w:rsid w:val="0032299B"/>
    <w:rsid w:val="0033055B"/>
    <w:rsid w:val="003647DA"/>
    <w:rsid w:val="00385450"/>
    <w:rsid w:val="003A6F62"/>
    <w:rsid w:val="003C5BB6"/>
    <w:rsid w:val="003C7AE8"/>
    <w:rsid w:val="003E14BF"/>
    <w:rsid w:val="003E50D9"/>
    <w:rsid w:val="003F6A49"/>
    <w:rsid w:val="00421DF3"/>
    <w:rsid w:val="00436A8E"/>
    <w:rsid w:val="00460F00"/>
    <w:rsid w:val="00464F88"/>
    <w:rsid w:val="00472AE8"/>
    <w:rsid w:val="00483E67"/>
    <w:rsid w:val="00487197"/>
    <w:rsid w:val="004A2C0F"/>
    <w:rsid w:val="0050508D"/>
    <w:rsid w:val="00511F30"/>
    <w:rsid w:val="00597AC5"/>
    <w:rsid w:val="005D27AF"/>
    <w:rsid w:val="00600DFC"/>
    <w:rsid w:val="006103E9"/>
    <w:rsid w:val="00660F22"/>
    <w:rsid w:val="00663E39"/>
    <w:rsid w:val="00666ED2"/>
    <w:rsid w:val="006D403A"/>
    <w:rsid w:val="006D697E"/>
    <w:rsid w:val="006F47F5"/>
    <w:rsid w:val="007501B5"/>
    <w:rsid w:val="0076196D"/>
    <w:rsid w:val="0077721E"/>
    <w:rsid w:val="007A15F5"/>
    <w:rsid w:val="007B5CF0"/>
    <w:rsid w:val="007C2ACE"/>
    <w:rsid w:val="007D5B37"/>
    <w:rsid w:val="007F786E"/>
    <w:rsid w:val="00802801"/>
    <w:rsid w:val="00803CFE"/>
    <w:rsid w:val="00817DC5"/>
    <w:rsid w:val="008326AF"/>
    <w:rsid w:val="008463C1"/>
    <w:rsid w:val="008601D8"/>
    <w:rsid w:val="00877944"/>
    <w:rsid w:val="008C15D6"/>
    <w:rsid w:val="008F3C83"/>
    <w:rsid w:val="008F6ACF"/>
    <w:rsid w:val="009014F7"/>
    <w:rsid w:val="00914690"/>
    <w:rsid w:val="00920EB5"/>
    <w:rsid w:val="009524DC"/>
    <w:rsid w:val="00966117"/>
    <w:rsid w:val="00972AA3"/>
    <w:rsid w:val="00975B77"/>
    <w:rsid w:val="009B03D4"/>
    <w:rsid w:val="009E5296"/>
    <w:rsid w:val="00A14B43"/>
    <w:rsid w:val="00A766CE"/>
    <w:rsid w:val="00AA1E84"/>
    <w:rsid w:val="00AC4CDD"/>
    <w:rsid w:val="00AD7928"/>
    <w:rsid w:val="00B06D42"/>
    <w:rsid w:val="00B1081E"/>
    <w:rsid w:val="00B42C1B"/>
    <w:rsid w:val="00B465EA"/>
    <w:rsid w:val="00B67663"/>
    <w:rsid w:val="00BB1021"/>
    <w:rsid w:val="00BF3706"/>
    <w:rsid w:val="00BF603D"/>
    <w:rsid w:val="00C177C4"/>
    <w:rsid w:val="00C42767"/>
    <w:rsid w:val="00C5149C"/>
    <w:rsid w:val="00C51D18"/>
    <w:rsid w:val="00C65A1C"/>
    <w:rsid w:val="00C73A3B"/>
    <w:rsid w:val="00C75AE3"/>
    <w:rsid w:val="00C829C1"/>
    <w:rsid w:val="00C84A56"/>
    <w:rsid w:val="00C91242"/>
    <w:rsid w:val="00CA6E70"/>
    <w:rsid w:val="00CD16FD"/>
    <w:rsid w:val="00D12C00"/>
    <w:rsid w:val="00D22EBE"/>
    <w:rsid w:val="00D77E19"/>
    <w:rsid w:val="00D914C4"/>
    <w:rsid w:val="00D93CC4"/>
    <w:rsid w:val="00D9670A"/>
    <w:rsid w:val="00E42F4F"/>
    <w:rsid w:val="00E508B9"/>
    <w:rsid w:val="00EF1634"/>
    <w:rsid w:val="00EF361B"/>
    <w:rsid w:val="00F15B2A"/>
    <w:rsid w:val="00F303F3"/>
    <w:rsid w:val="00F86E3D"/>
    <w:rsid w:val="00F87DBC"/>
    <w:rsid w:val="00FB317F"/>
    <w:rsid w:val="00FD0213"/>
    <w:rsid w:val="00FD2699"/>
    <w:rsid w:val="00FD4948"/>
    <w:rsid w:val="00FE082C"/>
    <w:rsid w:val="00FE3B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3C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B3D1B"/>
    <w:pPr>
      <w:ind w:left="720"/>
      <w:contextualSpacing/>
    </w:pPr>
  </w:style>
  <w:style w:type="paragraph" w:styleId="NoSpacing">
    <w:name w:val="No Spacing"/>
    <w:uiPriority w:val="1"/>
    <w:qFormat/>
    <w:rsid w:val="00EF163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9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E4941-E99C-4F6D-A66E-A317FF184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1664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FIN1</dc:creator>
  <cp:lastModifiedBy>vdjurica</cp:lastModifiedBy>
  <cp:revision>2</cp:revision>
  <cp:lastPrinted>2021-11-09T09:42:00Z</cp:lastPrinted>
  <dcterms:created xsi:type="dcterms:W3CDTF">2021-11-17T13:32:00Z</dcterms:created>
  <dcterms:modified xsi:type="dcterms:W3CDTF">2021-11-17T13:32:00Z</dcterms:modified>
</cp:coreProperties>
</file>