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2D02" w:rsidRPr="00B7293B" w:rsidRDefault="00782D02" w:rsidP="00782D02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РЕПУБЛИКА СРПСКА</w:t>
      </w:r>
    </w:p>
    <w:p w:rsidR="00782D02" w:rsidRPr="00B7293B" w:rsidRDefault="00782D02" w:rsidP="00782D02">
      <w:pPr>
        <w:jc w:val="both"/>
        <w:rPr>
          <w:b/>
          <w:lang w:val="sr-Cyrl-CS"/>
        </w:rPr>
      </w:pPr>
      <w:r w:rsidRPr="00B7293B">
        <w:rPr>
          <w:b/>
          <w:lang w:val="sr-Cyrl-CS"/>
        </w:rPr>
        <w:t>ГРАД БИЈЕЉИНА</w:t>
      </w:r>
    </w:p>
    <w:p w:rsidR="00782D02" w:rsidRDefault="00782D02" w:rsidP="00782D02">
      <w:pPr>
        <w:jc w:val="both"/>
        <w:rPr>
          <w:lang w:val="sr-Cyrl-CS"/>
        </w:rPr>
      </w:pPr>
      <w:r w:rsidRPr="00B7293B">
        <w:rPr>
          <w:b/>
          <w:lang w:val="sr-Cyrl-CS"/>
        </w:rPr>
        <w:t>ГРАДОНАЧЕЛНИК</w:t>
      </w:r>
    </w:p>
    <w:p w:rsidR="00782D02" w:rsidRDefault="00782D02" w:rsidP="00782D02">
      <w:pPr>
        <w:jc w:val="both"/>
        <w:rPr>
          <w:lang w:val="sr-Cyrl-CS"/>
        </w:rPr>
      </w:pPr>
      <w:r>
        <w:rPr>
          <w:lang w:val="sr-Cyrl-CS"/>
        </w:rPr>
        <w:t xml:space="preserve">Градска управа </w:t>
      </w:r>
    </w:p>
    <w:p w:rsidR="00782D02" w:rsidRDefault="00782D02" w:rsidP="00782D02">
      <w:pPr>
        <w:jc w:val="both"/>
        <w:rPr>
          <w:lang w:val="sr-Cyrl-CS"/>
        </w:rPr>
      </w:pPr>
      <w:r>
        <w:rPr>
          <w:lang w:val="sr-Cyrl-CS"/>
        </w:rPr>
        <w:t>Одјељење за просторно уређење</w:t>
      </w:r>
    </w:p>
    <w:p w:rsidR="00782D02" w:rsidRDefault="00782D02" w:rsidP="00782D02">
      <w:pPr>
        <w:jc w:val="both"/>
        <w:rPr>
          <w:lang w:val="sr-Cyrl-CS"/>
        </w:rPr>
      </w:pPr>
    </w:p>
    <w:p w:rsidR="00782D02" w:rsidRPr="008F0DA3" w:rsidRDefault="00782D02" w:rsidP="00782D02">
      <w:pPr>
        <w:jc w:val="both"/>
        <w:rPr>
          <w:lang w:val="sr-Cyrl-CS"/>
        </w:rPr>
      </w:pPr>
      <w:r>
        <w:rPr>
          <w:lang w:val="sr-Cyrl-CS"/>
        </w:rPr>
        <w:t>Број: 02/2-050-1-525/25</w:t>
      </w:r>
    </w:p>
    <w:p w:rsidR="00782D02" w:rsidRDefault="00782D02" w:rsidP="00782D02">
      <w:pPr>
        <w:jc w:val="both"/>
        <w:rPr>
          <w:lang w:val="sr-Cyrl-CS"/>
        </w:rPr>
      </w:pPr>
      <w:r>
        <w:rPr>
          <w:lang w:val="sr-Cyrl-CS"/>
        </w:rPr>
        <w:t>Датум: 04</w:t>
      </w:r>
      <w:r>
        <w:t>.</w:t>
      </w:r>
      <w:r>
        <w:rPr>
          <w:lang w:val="sr-Cyrl-CS"/>
        </w:rPr>
        <w:t>12.2025. године</w:t>
      </w:r>
    </w:p>
    <w:p w:rsidR="00782D02" w:rsidRDefault="00782D02" w:rsidP="00782D02">
      <w:pPr>
        <w:rPr>
          <w:lang w:val="sr-Cyrl-BA"/>
        </w:rPr>
      </w:pPr>
    </w:p>
    <w:p w:rsidR="00782D02" w:rsidRDefault="00782D02" w:rsidP="00782D02">
      <w:pPr>
        <w:jc w:val="both"/>
        <w:rPr>
          <w:lang w:val="sr-Cyrl-BA"/>
        </w:rPr>
      </w:pPr>
      <w:r>
        <w:rPr>
          <w:lang w:val="sr-Cyrl-BA"/>
        </w:rPr>
        <w:t>Одјељење за просторно уређење Градске управе Бијељина на основу члана 42. став 2. Закона о уређењу простора и грађењу („Службени гласник Републике Српске“, број 40/13, 106/15, 3/16 и 84/19), објављује</w:t>
      </w:r>
    </w:p>
    <w:p w:rsidR="00782D02" w:rsidRDefault="00782D02" w:rsidP="00782D02">
      <w:pPr>
        <w:rPr>
          <w:lang w:val="sr-Cyrl-BA"/>
        </w:rPr>
      </w:pPr>
    </w:p>
    <w:p w:rsidR="00782D02" w:rsidRPr="00D03326" w:rsidRDefault="00782D02" w:rsidP="00782D02">
      <w:pPr>
        <w:jc w:val="center"/>
        <w:rPr>
          <w:b/>
          <w:lang w:val="sr-Cyrl-BA"/>
        </w:rPr>
      </w:pPr>
      <w:r w:rsidRPr="00D03326">
        <w:rPr>
          <w:b/>
          <w:lang w:val="sr-Cyrl-BA"/>
        </w:rPr>
        <w:t>ЈАВНИ ПОЗИВ ЗАИНТЕРЕСОВАНИМ ЛИЦИМА</w:t>
      </w:r>
    </w:p>
    <w:p w:rsidR="00782D02" w:rsidRDefault="00782D02" w:rsidP="00782D02">
      <w:pPr>
        <w:jc w:val="center"/>
        <w:rPr>
          <w:b/>
          <w:lang w:val="sr-Cyrl-BA"/>
        </w:rPr>
      </w:pPr>
      <w:r>
        <w:rPr>
          <w:b/>
          <w:lang w:val="sr-Cyrl-BA"/>
        </w:rPr>
        <w:t>з</w:t>
      </w:r>
      <w:r w:rsidRPr="00D03326">
        <w:rPr>
          <w:b/>
          <w:lang w:val="sr-Cyrl-BA"/>
        </w:rPr>
        <w:t>а достављање приједлога и сугестија за планска рјешења у обухвату</w:t>
      </w:r>
      <w:r>
        <w:rPr>
          <w:b/>
          <w:lang w:val="sr-Cyrl-BA"/>
        </w:rPr>
        <w:t xml:space="preserve"> дијела</w:t>
      </w:r>
      <w:r w:rsidRPr="00D03326">
        <w:rPr>
          <w:b/>
          <w:lang w:val="sr-Cyrl-BA"/>
        </w:rPr>
        <w:t xml:space="preserve"> </w:t>
      </w:r>
      <w:r>
        <w:rPr>
          <w:b/>
          <w:lang w:val="sr-Cyrl-BA"/>
        </w:rPr>
        <w:t xml:space="preserve">Регулационог плана „МЗ Дашница“ у Бијељини </w:t>
      </w:r>
    </w:p>
    <w:p w:rsidR="00782D02" w:rsidRDefault="00782D02" w:rsidP="00782D02">
      <w:pPr>
        <w:jc w:val="center"/>
        <w:rPr>
          <w:b/>
          <w:lang w:val="sr-Cyrl-BA"/>
        </w:rPr>
      </w:pPr>
    </w:p>
    <w:p w:rsidR="00782D02" w:rsidRDefault="00782D02" w:rsidP="00782D02">
      <w:pPr>
        <w:jc w:val="both"/>
        <w:rPr>
          <w:lang w:val="sr-Cyrl-BA"/>
        </w:rPr>
      </w:pPr>
      <w:r>
        <w:rPr>
          <w:lang w:val="sr-Cyrl-BA"/>
        </w:rPr>
        <w:tab/>
        <w:t>Позивају се заинтересована лица која су власници непокретности у обухват</w:t>
      </w:r>
      <w:r w:rsidR="0034095C">
        <w:rPr>
          <w:lang w:val="sr-Cyrl-BA"/>
        </w:rPr>
        <w:t>у</w:t>
      </w:r>
      <w:r>
        <w:rPr>
          <w:lang w:val="sr-Cyrl-BA"/>
        </w:rPr>
        <w:t xml:space="preserve"> дијела Регулационог плана „МЗ Дашница“ у Бијељини да носиоцу припреме плана, Одјељењу за просторно уређење Градске управе Бијељина, у року од 15 дана од дана објављивања огласа доставе своје приједлоге и сугестије за одређена планска рјешења на земљишту или објектима, односно објекту у њиховом власништву, везано за израду</w:t>
      </w:r>
      <w:r w:rsidRPr="00522218">
        <w:rPr>
          <w:lang w:val="sr-Cyrl-BA"/>
        </w:rPr>
        <w:t xml:space="preserve"> </w:t>
      </w:r>
      <w:r>
        <w:rPr>
          <w:lang w:val="sr-Cyrl-BA"/>
        </w:rPr>
        <w:t>измјене дијела Регулационог плана „МЗ Дашница“ у Бијељини.</w:t>
      </w:r>
    </w:p>
    <w:p w:rsidR="00782D02" w:rsidRDefault="00782D02" w:rsidP="00782D02">
      <w:pPr>
        <w:jc w:val="both"/>
        <w:rPr>
          <w:lang w:val="sr-Cyrl-BA"/>
        </w:rPr>
      </w:pPr>
      <w:r>
        <w:rPr>
          <w:lang w:val="sr-Cyrl-BA"/>
        </w:rPr>
        <w:tab/>
        <w:t xml:space="preserve">Приједлози и сугестије се могу доставити Одјељењу за просторно уређење путем поште на адресу Град Бијељина Трг краља Петра </w:t>
      </w:r>
      <w:r>
        <w:t xml:space="preserve">I </w:t>
      </w:r>
      <w:r>
        <w:rPr>
          <w:lang w:val="sr-Cyrl-BA"/>
        </w:rPr>
        <w:t xml:space="preserve">Карађорђевића број 1, путем писарнице Градске управе и имејла: urbanizam@gradbijeljina.org </w:t>
      </w:r>
    </w:p>
    <w:p w:rsidR="00782D02" w:rsidRDefault="00782D02" w:rsidP="00782D02">
      <w:pPr>
        <w:ind w:firstLine="708"/>
        <w:jc w:val="both"/>
        <w:rPr>
          <w:lang w:val="sr-Cyrl-BA"/>
        </w:rPr>
      </w:pPr>
      <w:r>
        <w:rPr>
          <w:lang w:val="sr-Cyrl-BA"/>
        </w:rPr>
        <w:t xml:space="preserve">Информације о обухвату дијела Регулационог плана „МЗ Дашница“ у Бијељини на који се односи измјена заинтересована лица могу добити у Одјељењу за просторно уређење. </w:t>
      </w:r>
    </w:p>
    <w:p w:rsidR="00782D02" w:rsidRDefault="00782D02" w:rsidP="00782D02">
      <w:pPr>
        <w:jc w:val="both"/>
        <w:rPr>
          <w:lang w:val="sr-Cyrl-BA"/>
        </w:rPr>
      </w:pPr>
    </w:p>
    <w:p w:rsidR="00782D02" w:rsidRDefault="00782D02" w:rsidP="00782D02">
      <w:pPr>
        <w:jc w:val="both"/>
        <w:rPr>
          <w:lang w:val="sr-Cyrl-BA"/>
        </w:rPr>
      </w:pPr>
    </w:p>
    <w:p w:rsidR="00782D02" w:rsidRPr="00D03326" w:rsidRDefault="00782D02" w:rsidP="00782D02">
      <w:pPr>
        <w:jc w:val="right"/>
        <w:rPr>
          <w:lang w:val="sr-Cyrl-BA"/>
        </w:rPr>
      </w:pPr>
      <w:r>
        <w:rPr>
          <w:lang w:val="sr-Cyrl-BA"/>
        </w:rPr>
        <w:t xml:space="preserve">Одјељење за просторно уређење </w:t>
      </w:r>
    </w:p>
    <w:p w:rsidR="00782D02" w:rsidRDefault="00782D02" w:rsidP="00782D02"/>
    <w:p w:rsidR="00351FC4" w:rsidRDefault="00351FC4"/>
    <w:sectPr w:rsidR="00351FC4" w:rsidSect="00351F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782D02"/>
    <w:rsid w:val="0034095C"/>
    <w:rsid w:val="00351FC4"/>
    <w:rsid w:val="003A25B0"/>
    <w:rsid w:val="00493BB5"/>
    <w:rsid w:val="004B4B29"/>
    <w:rsid w:val="00612392"/>
    <w:rsid w:val="00782D02"/>
    <w:rsid w:val="007E54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D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orasevic</dc:creator>
  <cp:lastModifiedBy>orasevic</cp:lastModifiedBy>
  <cp:revision>3</cp:revision>
  <dcterms:created xsi:type="dcterms:W3CDTF">2025-12-04T09:45:00Z</dcterms:created>
  <dcterms:modified xsi:type="dcterms:W3CDTF">2025-12-04T09:45:00Z</dcterms:modified>
</cp:coreProperties>
</file>