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F6" w:rsidRDefault="00564D5D" w:rsidP="00CC1A71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D215F6">
        <w:rPr>
          <w:lang w:val="sr-Cyrl-CS"/>
        </w:rPr>
        <w:t xml:space="preserve"> Закона о локалној самоуправи </w:t>
      </w:r>
      <w:r w:rsidR="00D215F6">
        <w:rPr>
          <w:color w:val="231F20"/>
        </w:rPr>
        <w:t>(,,С</w:t>
      </w:r>
      <w:r w:rsidR="00D215F6">
        <w:rPr>
          <w:color w:val="231F20"/>
          <w:lang w:val="sr-Cyrl-BA"/>
        </w:rPr>
        <w:t>лужбени гласник</w:t>
      </w:r>
      <w:r w:rsidR="00D215F6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Републике Српске“, број 97/16, </w:t>
      </w:r>
      <w:r w:rsidR="00D215F6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D215F6" w:rsidRPr="003D7868">
        <w:rPr>
          <w:color w:val="231F20"/>
        </w:rPr>
        <w:t>)</w:t>
      </w:r>
      <w:r w:rsidR="00D215F6"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(2)</w:t>
      </w:r>
      <w:r w:rsidR="00D215F6">
        <w:rPr>
          <w:bCs/>
          <w:lang w:val="sr-Cyrl-CS"/>
        </w:rPr>
        <w:t xml:space="preserve"> Закона о </w:t>
      </w:r>
      <w:r w:rsidR="00D215F6">
        <w:t>у</w:t>
      </w:r>
      <w:r w:rsidR="00D215F6">
        <w:rPr>
          <w:lang w:val="sr-Cyrl-BA"/>
        </w:rPr>
        <w:t>ређењу простора и грађењу</w:t>
      </w:r>
      <w:r w:rsidR="00D215F6">
        <w:rPr>
          <w:lang w:val="sr-Latn-BA"/>
        </w:rPr>
        <w:t xml:space="preserve"> („</w:t>
      </w:r>
      <w:r w:rsidR="00D215F6">
        <w:t>С</w:t>
      </w:r>
      <w:r w:rsidR="00D215F6">
        <w:rPr>
          <w:lang w:val="sr-Cyrl-BA"/>
        </w:rPr>
        <w:t>лужбени гласник Републике Српске</w:t>
      </w:r>
      <w:r w:rsidR="00D215F6">
        <w:rPr>
          <w:lang w:val="sr-Latn-BA"/>
        </w:rPr>
        <w:t>“,</w:t>
      </w:r>
      <w:r w:rsidR="00D215F6">
        <w:t xml:space="preserve"> б</w:t>
      </w:r>
      <w:r w:rsidR="00D215F6">
        <w:rPr>
          <w:lang w:val="sr-Cyrl-BA"/>
        </w:rPr>
        <w:t>рој</w:t>
      </w:r>
      <w:r>
        <w:rPr>
          <w:lang w:val="sr-Cyrl-BA"/>
        </w:rPr>
        <w:t>:</w:t>
      </w:r>
      <w:r w:rsidR="00D215F6">
        <w:t xml:space="preserve"> 40/13</w:t>
      </w:r>
      <w:r w:rsidR="00D215F6">
        <w:rPr>
          <w:lang w:val="sr-Cyrl-CS"/>
        </w:rPr>
        <w:t xml:space="preserve">, </w:t>
      </w:r>
      <w:r w:rsidR="00D215F6">
        <w:rPr>
          <w:lang w:val="sr-Latn-BA"/>
        </w:rPr>
        <w:t>106/15</w:t>
      </w:r>
      <w:r w:rsidR="00D215F6">
        <w:rPr>
          <w:lang w:val="sr-Cyrl-CS"/>
        </w:rPr>
        <w:t>, 3/16 и 84/19</w:t>
      </w:r>
      <w:r w:rsidR="00D215F6">
        <w:rPr>
          <w:lang w:val="sr-Latn-BA"/>
        </w:rPr>
        <w:t>)</w:t>
      </w:r>
      <w:r w:rsidR="00D215F6">
        <w:rPr>
          <w:bCs/>
          <w:lang w:val="sr-Cyrl-CS"/>
        </w:rPr>
        <w:t xml:space="preserve"> </w:t>
      </w:r>
      <w:r w:rsidR="00D215F6">
        <w:rPr>
          <w:lang w:val="sr-Cyrl-CS"/>
        </w:rPr>
        <w:t xml:space="preserve">и члана </w:t>
      </w:r>
      <w:r w:rsidR="00D215F6" w:rsidRPr="003D7868">
        <w:rPr>
          <w:color w:val="231F20"/>
        </w:rPr>
        <w:t>3</w:t>
      </w:r>
      <w:r w:rsidR="00D215F6">
        <w:rPr>
          <w:color w:val="231F20"/>
          <w:lang w:val="sr-Cyrl-CS"/>
        </w:rPr>
        <w:t>9.</w:t>
      </w:r>
      <w:r w:rsidR="00D215F6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D215F6">
        <w:rPr>
          <w:color w:val="231F20"/>
          <w:lang w:val="sr-Cyrl-CS"/>
        </w:rPr>
        <w:t xml:space="preserve"> </w:t>
      </w:r>
      <w:r w:rsidR="00D215F6">
        <w:rPr>
          <w:color w:val="231F20"/>
        </w:rPr>
        <w:t>С</w:t>
      </w:r>
      <w:r w:rsidR="00D215F6">
        <w:rPr>
          <w:color w:val="231F20"/>
          <w:lang w:val="sr-Cyrl-BA"/>
        </w:rPr>
        <w:t>татута</w:t>
      </w:r>
      <w:r w:rsidR="00D215F6" w:rsidRPr="003D7868">
        <w:rPr>
          <w:color w:val="231F20"/>
        </w:rPr>
        <w:t xml:space="preserve"> </w:t>
      </w:r>
      <w:r w:rsidR="00D215F6">
        <w:rPr>
          <w:color w:val="231F20"/>
          <w:lang w:val="sr-Cyrl-CS"/>
        </w:rPr>
        <w:t>Г</w:t>
      </w:r>
      <w:r w:rsidR="00D215F6" w:rsidRPr="003D7868">
        <w:rPr>
          <w:color w:val="231F20"/>
          <w:lang w:val="sr-Cyrl-CS"/>
        </w:rPr>
        <w:t xml:space="preserve">рада Бијељина </w:t>
      </w:r>
      <w:r w:rsidR="00D215F6">
        <w:rPr>
          <w:color w:val="231F20"/>
        </w:rPr>
        <w:t>(,,С</w:t>
      </w:r>
      <w:r w:rsidR="00D215F6">
        <w:rPr>
          <w:color w:val="231F20"/>
          <w:lang w:val="sr-Cyrl-BA"/>
        </w:rPr>
        <w:t>лужбени</w:t>
      </w:r>
      <w:r w:rsidR="00D215F6" w:rsidRPr="003D7868">
        <w:rPr>
          <w:color w:val="231F20"/>
        </w:rPr>
        <w:t xml:space="preserve"> </w:t>
      </w:r>
      <w:r w:rsidR="00D215F6">
        <w:rPr>
          <w:color w:val="231F20"/>
          <w:lang w:val="sr-Cyrl-CS"/>
        </w:rPr>
        <w:t>гласник Г</w:t>
      </w:r>
      <w:r w:rsidR="00D215F6" w:rsidRPr="003D7868">
        <w:rPr>
          <w:color w:val="231F20"/>
          <w:lang w:val="sr-Cyrl-CS"/>
        </w:rPr>
        <w:t xml:space="preserve">рада </w:t>
      </w:r>
      <w:r w:rsidR="00D215F6">
        <w:rPr>
          <w:color w:val="231F20"/>
        </w:rPr>
        <w:t>Б</w:t>
      </w:r>
      <w:r w:rsidR="00D215F6">
        <w:rPr>
          <w:color w:val="231F20"/>
          <w:lang w:val="sr-Cyrl-BA"/>
        </w:rPr>
        <w:t>ијељина</w:t>
      </w:r>
      <w:r w:rsidR="00D215F6" w:rsidRPr="003D7868">
        <w:rPr>
          <w:color w:val="231F20"/>
          <w:lang w:val="sr-Cyrl-CS"/>
        </w:rPr>
        <w:t>“</w:t>
      </w:r>
      <w:r w:rsidR="00D215F6">
        <w:rPr>
          <w:color w:val="231F20"/>
        </w:rPr>
        <w:t>, б</w:t>
      </w:r>
      <w:r w:rsidR="00D215F6">
        <w:rPr>
          <w:color w:val="231F20"/>
          <w:lang w:val="sr-Cyrl-BA"/>
        </w:rPr>
        <w:t>рој</w:t>
      </w:r>
      <w:r>
        <w:rPr>
          <w:color w:val="231F20"/>
          <w:lang w:val="sr-Cyrl-BA"/>
        </w:rPr>
        <w:t>:</w:t>
      </w:r>
      <w:r w:rsidR="00D215F6">
        <w:rPr>
          <w:color w:val="231F20"/>
          <w:lang w:val="sr-Cyrl-BA"/>
        </w:rPr>
        <w:t xml:space="preserve"> </w:t>
      </w:r>
      <w:r w:rsidR="00D215F6">
        <w:rPr>
          <w:color w:val="231F20"/>
          <w:lang w:val="sr-Cyrl-CS"/>
        </w:rPr>
        <w:t>9/17</w:t>
      </w:r>
      <w:r w:rsidR="00D215F6" w:rsidRPr="003D7868">
        <w:rPr>
          <w:color w:val="231F20"/>
        </w:rPr>
        <w:t>)</w:t>
      </w:r>
      <w:r w:rsidR="00D215F6">
        <w:rPr>
          <w:color w:val="231F20"/>
          <w:lang w:val="sr-Cyrl-CS"/>
        </w:rPr>
        <w:t>, Ск</w:t>
      </w:r>
      <w:r>
        <w:rPr>
          <w:color w:val="231F20"/>
          <w:lang w:val="sr-Cyrl-CS"/>
        </w:rPr>
        <w:t>упштина града Бијељина на 18. сједници одржаној дана 30. децембра</w:t>
      </w:r>
      <w:r w:rsidR="003646A0">
        <w:rPr>
          <w:color w:val="231F20"/>
          <w:lang w:val="sr-Cyrl-CS"/>
        </w:rPr>
        <w:t xml:space="preserve"> 2022. године</w:t>
      </w:r>
      <w:r>
        <w:rPr>
          <w:color w:val="231F20"/>
          <w:lang w:val="sr-Cyrl-CS"/>
        </w:rPr>
        <w:t xml:space="preserve">, </w:t>
      </w:r>
      <w:r w:rsidR="00D215F6">
        <w:rPr>
          <w:color w:val="231F20"/>
          <w:lang w:val="sr-Cyrl-CS"/>
        </w:rPr>
        <w:t>донијела је</w:t>
      </w:r>
    </w:p>
    <w:p w:rsidR="00D215F6" w:rsidRDefault="00D215F6" w:rsidP="00D215F6">
      <w:pPr>
        <w:pStyle w:val="p0"/>
        <w:rPr>
          <w:color w:val="231F20"/>
          <w:lang w:val="sr-Cyrl-CS"/>
        </w:rPr>
      </w:pPr>
    </w:p>
    <w:p w:rsidR="00102BF3" w:rsidRPr="00020ED4" w:rsidRDefault="00102BF3" w:rsidP="00102BF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102BF3" w:rsidRDefault="00102BF3" w:rsidP="00102BF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УРБАНИСТИЧКОГ ПРОЈЕКТА „ПОСЛОВНИ КОМЕРЦИЈАЛНО-АДМИНИСТРАТИВНИ ЦЕНТАР“ У ОКВИРУ РЕГУЛАЦИОНОГ ПЛАНА „ЦЕНТАР ГРАДА“ У БИЈЕЉИНИ</w:t>
      </w: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564D5D" w:rsidRPr="00676980" w:rsidRDefault="00564D5D" w:rsidP="00102BF3">
      <w:pPr>
        <w:pStyle w:val="p0"/>
        <w:jc w:val="center"/>
        <w:rPr>
          <w:color w:val="231F20"/>
          <w:lang w:val="sr-Cyrl-CS"/>
        </w:rPr>
      </w:pPr>
    </w:p>
    <w:p w:rsidR="00102BF3" w:rsidRDefault="00102BF3" w:rsidP="00102BF3">
      <w:pPr>
        <w:pStyle w:val="p0"/>
        <w:ind w:firstLine="720"/>
        <w:jc w:val="both"/>
      </w:pPr>
      <w:r>
        <w:rPr>
          <w:lang w:val="sr-Cyrl-BA"/>
        </w:rPr>
        <w:t>Усваја се Урбанистички пројекат „Пословни комерцијално-административни центар“ у Бијељини у оквиру Регулционог плана „Центар града“ у Бијељини</w:t>
      </w:r>
      <w:r>
        <w:t>.</w:t>
      </w:r>
    </w:p>
    <w:p w:rsidR="00102BF3" w:rsidRDefault="00102BF3" w:rsidP="00102BF3">
      <w:pPr>
        <w:pStyle w:val="p0"/>
      </w:pP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564D5D" w:rsidRPr="00676980" w:rsidRDefault="00564D5D" w:rsidP="00102BF3">
      <w:pPr>
        <w:pStyle w:val="p0"/>
        <w:jc w:val="center"/>
        <w:rPr>
          <w:color w:val="231F20"/>
          <w:lang w:val="sr-Cyrl-CS"/>
        </w:rPr>
      </w:pPr>
    </w:p>
    <w:p w:rsidR="00102BF3" w:rsidRPr="00A575F7" w:rsidRDefault="00102BF3" w:rsidP="00102BF3">
      <w:pPr>
        <w:pStyle w:val="p0"/>
        <w:ind w:firstLine="720"/>
        <w:jc w:val="both"/>
      </w:pPr>
      <w:r>
        <w:t xml:space="preserve"> </w:t>
      </w:r>
      <w:r>
        <w:rPr>
          <w:lang w:val="sr-Cyrl-BA"/>
        </w:rPr>
        <w:t>Урбанистички пројекат „Пословни комерцијално-административни центар“ у Бијељини у оквиру Регулционог плана „Центар града“ у Бијељини</w:t>
      </w:r>
      <w:r>
        <w:t xml:space="preserve"> с</w:t>
      </w:r>
      <w:r>
        <w:rPr>
          <w:lang w:val="sr-Cyrl-BA"/>
        </w:rPr>
        <w:t>адржи графички и текстуални дио</w:t>
      </w:r>
      <w:r>
        <w:t>.</w:t>
      </w:r>
    </w:p>
    <w:p w:rsidR="00102BF3" w:rsidRPr="00205114" w:rsidRDefault="00102BF3" w:rsidP="00456EFF">
      <w:pPr>
        <w:pStyle w:val="p0"/>
        <w:numPr>
          <w:ilvl w:val="0"/>
          <w:numId w:val="1"/>
        </w:numPr>
        <w:ind w:left="360" w:firstLine="66"/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102BF3" w:rsidRPr="00205114" w:rsidRDefault="00102BF3" w:rsidP="00456EFF">
      <w:pPr>
        <w:pStyle w:val="p0"/>
        <w:numPr>
          <w:ilvl w:val="0"/>
          <w:numId w:val="2"/>
        </w:numPr>
        <w:jc w:val="both"/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102BF3" w:rsidRPr="00205114" w:rsidRDefault="00102BF3" w:rsidP="00456EFF">
      <w:pPr>
        <w:pStyle w:val="p0"/>
        <w:numPr>
          <w:ilvl w:val="0"/>
          <w:numId w:val="2"/>
        </w:numPr>
        <w:jc w:val="both"/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102BF3" w:rsidRPr="00205114" w:rsidRDefault="00102BF3" w:rsidP="00456EFF">
      <w:pPr>
        <w:pStyle w:val="p0"/>
        <w:numPr>
          <w:ilvl w:val="0"/>
          <w:numId w:val="2"/>
        </w:numPr>
        <w:jc w:val="both"/>
        <w:rPr>
          <w:lang w:val="sr-Cyrl-BA"/>
        </w:rPr>
      </w:pPr>
      <w:r>
        <w:t>Проблеми, циљеви и програми уређења и коришћења просторне цјелине урбанистичког пројекта</w:t>
      </w:r>
      <w:r w:rsidRPr="00205114">
        <w:rPr>
          <w:lang w:val="sr-Cyrl-BA"/>
        </w:rPr>
        <w:t>,</w:t>
      </w:r>
    </w:p>
    <w:p w:rsidR="00102BF3" w:rsidRPr="00205114" w:rsidRDefault="00102BF3" w:rsidP="00456EFF">
      <w:pPr>
        <w:pStyle w:val="p0"/>
        <w:numPr>
          <w:ilvl w:val="0"/>
          <w:numId w:val="2"/>
        </w:numPr>
        <w:jc w:val="both"/>
        <w:rPr>
          <w:lang w:val="sr-Cyrl-BA"/>
        </w:rPr>
      </w:pPr>
      <w:r w:rsidRPr="00205114">
        <w:t>План организације, уређења и коришћења простора,</w:t>
      </w:r>
    </w:p>
    <w:p w:rsidR="00102BF3" w:rsidRPr="00205114" w:rsidRDefault="00102BF3" w:rsidP="00456EFF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 xml:space="preserve">плана </w:t>
      </w:r>
      <w:r w:rsidR="00AE1F4D">
        <w:t>састоји се од сљедећих</w:t>
      </w:r>
      <w:r w:rsidRPr="00205114">
        <w:t xml:space="preserve"> прилога: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>
        <w:rPr>
          <w:lang w:val="sr-Cyrl-BA"/>
        </w:rPr>
        <w:t>Геодетска подлога извод,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Геодетски план са картом подземних инсталација-извод,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Валоризација објеката,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Карта власништва,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Извод из документа вишег реда,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Инжењерско геолошка карта,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План просторне организације,</w:t>
      </w:r>
    </w:p>
    <w:p w:rsidR="00102BF3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План парцелације,</w:t>
      </w:r>
    </w:p>
    <w:p w:rsidR="00102BF3" w:rsidRPr="007C3814" w:rsidRDefault="00102BF3" w:rsidP="00456EFF">
      <w:pPr>
        <w:pStyle w:val="p0"/>
        <w:numPr>
          <w:ilvl w:val="0"/>
          <w:numId w:val="3"/>
        </w:numPr>
        <w:ind w:left="709" w:hanging="283"/>
        <w:jc w:val="both"/>
        <w:rPr>
          <w:lang w:val="sr-Cyrl-BA"/>
        </w:rPr>
      </w:pPr>
      <w:r w:rsidRPr="007C3814">
        <w:rPr>
          <w:lang w:val="sr-Cyrl-BA"/>
        </w:rPr>
        <w:t>План регулационих и грађевинских линија,</w:t>
      </w:r>
    </w:p>
    <w:p w:rsidR="00102BF3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3Д приказ блока,</w:t>
      </w:r>
    </w:p>
    <w:p w:rsidR="00102BF3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Уличне фасаде,</w:t>
      </w:r>
    </w:p>
    <w:p w:rsidR="00102BF3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Идејно урбанистичко-архитектонско рјешење партера,</w:t>
      </w:r>
    </w:p>
    <w:p w:rsidR="00102BF3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Ситуација,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I, објекат 1, основа подрума и приземља,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I, објекат 1, основа 1. и 2. спрата,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I, објекат 1, пресјек А-А и пресјек Б-Б,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I, објекат 1, сјеверозападна и југоисточна фасада,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I, објекат 1, сјевероисточна и југозападна фасада,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2, основа подрума, приземља, 1. и 2. спрата,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lastRenderedPageBreak/>
        <w:t xml:space="preserve">Фаза </w:t>
      </w:r>
      <w:r>
        <w:t>II, објекат 2, основа крова и пресјек Б-Б,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2, пресјек А-А и југозападни изглед,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3, основа подрума, 1. и 2. спрата,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3, основа крова и пресјек Б-Б,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3, пресјек А-А и југоисточни изглед,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II, објекат 3, југозападни изглед,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III, објекат 4, основа приземља и типског спрата,</w:t>
      </w:r>
    </w:p>
    <w:p w:rsidR="00102BF3" w:rsidRPr="00617DFB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III, објекат 4, пресјек А-А и пресјек Б-Б,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III, објекат 4, југоисточни и сјевероисточни изглед,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III, објекат 4, сјеверозападни изглед,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 и II, објекат 5, основа подземне гараже,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>
        <w:t>I и II, објекат 5, пресјек Б-Б,</w:t>
      </w:r>
    </w:p>
    <w:p w:rsidR="00102BF3" w:rsidRPr="005025DC" w:rsidRDefault="00102BF3" w:rsidP="00456EF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Фаза </w:t>
      </w:r>
      <w:r w:rsidR="00456EFF">
        <w:t>I и II, објекат 5, пресјек А-А</w:t>
      </w:r>
    </w:p>
    <w:p w:rsidR="00102BF3" w:rsidRDefault="00102BF3" w:rsidP="00102BF3">
      <w:pPr>
        <w:pStyle w:val="p0"/>
      </w:pP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564D5D" w:rsidRPr="00676980" w:rsidRDefault="00564D5D" w:rsidP="00102BF3">
      <w:pPr>
        <w:pStyle w:val="p0"/>
        <w:jc w:val="center"/>
        <w:rPr>
          <w:color w:val="231F20"/>
          <w:lang w:val="sr-Cyrl-CS"/>
        </w:rPr>
      </w:pPr>
    </w:p>
    <w:p w:rsidR="00102BF3" w:rsidRPr="00CB5327" w:rsidRDefault="00102BF3" w:rsidP="00102BF3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>
        <w:rPr>
          <w:lang w:val="sr-Cyrl-BA"/>
        </w:rPr>
        <w:t>Урбанистичког пројекта „Пословни комерцијално-административни центар“ у Бијељини у оквиру Регулционог плана „Центар града“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децембру 2022. године.</w:t>
      </w:r>
    </w:p>
    <w:p w:rsidR="00102BF3" w:rsidRDefault="00102BF3" w:rsidP="00102BF3">
      <w:pPr>
        <w:pStyle w:val="p0"/>
        <w:rPr>
          <w:color w:val="231F20"/>
          <w:lang w:val="sr-Cyrl-CS"/>
        </w:rPr>
      </w:pP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564D5D" w:rsidRDefault="00564D5D" w:rsidP="00102BF3">
      <w:pPr>
        <w:pStyle w:val="p0"/>
        <w:jc w:val="center"/>
        <w:rPr>
          <w:color w:val="231F20"/>
          <w:lang w:val="sr-Cyrl-CS"/>
        </w:rPr>
      </w:pPr>
    </w:p>
    <w:p w:rsidR="00102BF3" w:rsidRDefault="00102BF3" w:rsidP="00102BF3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</w:p>
    <w:p w:rsidR="00102BF3" w:rsidRDefault="00102BF3" w:rsidP="00102BF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564D5D" w:rsidRDefault="00564D5D" w:rsidP="00102BF3">
      <w:pPr>
        <w:pStyle w:val="p0"/>
        <w:jc w:val="center"/>
        <w:rPr>
          <w:color w:val="231F20"/>
          <w:lang w:val="sr-Cyrl-CS"/>
        </w:rPr>
      </w:pPr>
    </w:p>
    <w:p w:rsidR="00102BF3" w:rsidRPr="006742EC" w:rsidRDefault="00102BF3" w:rsidP="00102BF3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CC1A71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CC1A71">
        <w:rPr>
          <w:lang w:val="sr-Cyrl-BA"/>
        </w:rPr>
        <w:t>“</w:t>
      </w:r>
      <w:r>
        <w:t>.</w:t>
      </w:r>
    </w:p>
    <w:p w:rsidR="00102BF3" w:rsidRDefault="00102BF3" w:rsidP="00102BF3">
      <w:pPr>
        <w:pStyle w:val="p0"/>
        <w:rPr>
          <w:lang w:val="sr-Cyrl-CS"/>
        </w:rPr>
      </w:pPr>
    </w:p>
    <w:p w:rsidR="00102BF3" w:rsidRDefault="00102BF3" w:rsidP="00102BF3">
      <w:pPr>
        <w:pStyle w:val="p0"/>
        <w:rPr>
          <w:lang w:val="sr-Cyrl-CS"/>
        </w:rPr>
      </w:pPr>
    </w:p>
    <w:p w:rsidR="00102BF3" w:rsidRPr="00DD5DCA" w:rsidRDefault="00102BF3" w:rsidP="00102BF3">
      <w:pPr>
        <w:pStyle w:val="p0"/>
        <w:rPr>
          <w:lang w:val="sr-Cyrl-CS"/>
        </w:rPr>
      </w:pPr>
    </w:p>
    <w:p w:rsidR="00102BF3" w:rsidRPr="006742EC" w:rsidRDefault="00102BF3" w:rsidP="00102BF3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102BF3" w:rsidRDefault="00102BF3" w:rsidP="00102BF3">
      <w:pPr>
        <w:pStyle w:val="p0"/>
        <w:jc w:val="center"/>
      </w:pPr>
    </w:p>
    <w:p w:rsidR="00102BF3" w:rsidRDefault="00102BF3" w:rsidP="00102BF3">
      <w:pPr>
        <w:pStyle w:val="p0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992"/>
        <w:gridCol w:w="4048"/>
      </w:tblGrid>
      <w:tr w:rsidR="00564D5D" w:rsidTr="00564D5D">
        <w:tc>
          <w:tcPr>
            <w:tcW w:w="3794" w:type="dxa"/>
            <w:hideMark/>
          </w:tcPr>
          <w:p w:rsidR="00564D5D" w:rsidRDefault="00564D5D" w:rsidP="00BC777C">
            <w:pPr>
              <w:jc w:val="both"/>
            </w:pPr>
            <w:r>
              <w:rPr>
                <w:lang w:val="sr-Cyrl-CS"/>
              </w:rPr>
              <w:t xml:space="preserve">Број: </w:t>
            </w:r>
            <w:r w:rsidR="00144ADD">
              <w:rPr>
                <w:lang w:val="sr-Cyrl-CS"/>
              </w:rPr>
              <w:t>01-022-80</w:t>
            </w:r>
            <w:r>
              <w:rPr>
                <w:lang w:val="sr-Cyrl-CS"/>
              </w:rPr>
              <w:t>/22</w:t>
            </w:r>
          </w:p>
        </w:tc>
        <w:tc>
          <w:tcPr>
            <w:tcW w:w="992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4048" w:type="dxa"/>
            <w:hideMark/>
          </w:tcPr>
          <w:p w:rsidR="00564D5D" w:rsidRDefault="00564D5D" w:rsidP="00BC777C">
            <w:pPr>
              <w:jc w:val="center"/>
            </w:pPr>
            <w:r>
              <w:t>П Р Е Д С Ј Е Д Н И К</w:t>
            </w:r>
          </w:p>
        </w:tc>
      </w:tr>
      <w:tr w:rsidR="00564D5D" w:rsidTr="00564D5D">
        <w:tc>
          <w:tcPr>
            <w:tcW w:w="3794" w:type="dxa"/>
            <w:hideMark/>
          </w:tcPr>
          <w:p w:rsidR="00564D5D" w:rsidRDefault="00564D5D" w:rsidP="00BC777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992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4048" w:type="dxa"/>
            <w:hideMark/>
          </w:tcPr>
          <w:p w:rsidR="00564D5D" w:rsidRDefault="00564D5D" w:rsidP="00BC777C">
            <w:pPr>
              <w:jc w:val="both"/>
            </w:pPr>
            <w:r>
              <w:t>СКУПШТИНЕ ГРАДА БИЈЕЉИНА</w:t>
            </w:r>
          </w:p>
        </w:tc>
      </w:tr>
      <w:tr w:rsidR="00564D5D" w:rsidTr="00564D5D">
        <w:tc>
          <w:tcPr>
            <w:tcW w:w="3794" w:type="dxa"/>
            <w:hideMark/>
          </w:tcPr>
          <w:p w:rsidR="00564D5D" w:rsidRDefault="00564D5D" w:rsidP="00BC777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Датум: 30. децембар 2022. године</w:t>
            </w:r>
          </w:p>
        </w:tc>
        <w:tc>
          <w:tcPr>
            <w:tcW w:w="992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4048" w:type="dxa"/>
          </w:tcPr>
          <w:p w:rsidR="00564D5D" w:rsidRDefault="00564D5D" w:rsidP="00BC777C">
            <w:pPr>
              <w:jc w:val="both"/>
              <w:rPr>
                <w:lang w:val="sr-Cyrl-CS"/>
              </w:rPr>
            </w:pPr>
          </w:p>
        </w:tc>
      </w:tr>
      <w:tr w:rsidR="00564D5D" w:rsidTr="00564D5D">
        <w:tc>
          <w:tcPr>
            <w:tcW w:w="3794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992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4048" w:type="dxa"/>
            <w:hideMark/>
          </w:tcPr>
          <w:p w:rsidR="00564D5D" w:rsidRPr="00625A83" w:rsidRDefault="00564D5D" w:rsidP="00BC77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802B9C">
              <w:rPr>
                <w:lang w:val="sr-Cyrl-CS"/>
              </w:rPr>
              <w:t>, с.р.</w:t>
            </w:r>
          </w:p>
        </w:tc>
      </w:tr>
      <w:tr w:rsidR="00564D5D" w:rsidTr="00564D5D">
        <w:tc>
          <w:tcPr>
            <w:tcW w:w="3794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992" w:type="dxa"/>
          </w:tcPr>
          <w:p w:rsidR="00564D5D" w:rsidRDefault="00564D5D" w:rsidP="00BC777C">
            <w:pPr>
              <w:jc w:val="both"/>
            </w:pPr>
          </w:p>
        </w:tc>
        <w:tc>
          <w:tcPr>
            <w:tcW w:w="4048" w:type="dxa"/>
            <w:hideMark/>
          </w:tcPr>
          <w:p w:rsidR="00564D5D" w:rsidRDefault="00564D5D" w:rsidP="00BC777C">
            <w:pPr>
              <w:jc w:val="center"/>
            </w:pPr>
          </w:p>
        </w:tc>
      </w:tr>
    </w:tbl>
    <w:p w:rsidR="00102BF3" w:rsidRDefault="00102BF3" w:rsidP="00102BF3">
      <w:pPr>
        <w:spacing w:before="115"/>
        <w:rPr>
          <w:b/>
          <w:bCs/>
          <w:sz w:val="26"/>
          <w:szCs w:val="26"/>
          <w:lang w:val="sr-Cyrl-CS"/>
        </w:rPr>
      </w:pPr>
    </w:p>
    <w:p w:rsidR="00D215F6" w:rsidRDefault="00D215F6" w:rsidP="00D215F6">
      <w:pPr>
        <w:jc w:val="both"/>
        <w:rPr>
          <w:lang w:val="sr-Cyrl-BA"/>
        </w:rPr>
      </w:pPr>
    </w:p>
    <w:p w:rsidR="00D215F6" w:rsidRDefault="00D215F6" w:rsidP="00D215F6"/>
    <w:p w:rsidR="00D215F6" w:rsidRDefault="00D215F6" w:rsidP="00D215F6"/>
    <w:p w:rsidR="00D215F6" w:rsidRDefault="00D215F6" w:rsidP="00D215F6"/>
    <w:p w:rsidR="00E02A62" w:rsidRPr="00564D5D" w:rsidRDefault="00E02A62">
      <w:pPr>
        <w:rPr>
          <w:lang w:val="sr-Cyrl-CS"/>
        </w:rPr>
      </w:pPr>
    </w:p>
    <w:sectPr w:rsidR="00E02A62" w:rsidRPr="00564D5D" w:rsidSect="00691B26">
      <w:footerReference w:type="default" r:id="rId7"/>
      <w:pgSz w:w="11906" w:h="16838"/>
      <w:pgMar w:top="1644" w:right="1644" w:bottom="164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5BB" w:rsidRDefault="001075BB" w:rsidP="009B7396">
      <w:r>
        <w:separator/>
      </w:r>
    </w:p>
  </w:endnote>
  <w:endnote w:type="continuationSeparator" w:id="0">
    <w:p w:rsidR="001075BB" w:rsidRDefault="001075BB" w:rsidP="009B7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C41835" w:rsidRDefault="00AC161F">
        <w:pPr>
          <w:pStyle w:val="Footer"/>
          <w:jc w:val="right"/>
        </w:pPr>
        <w:fldSimple w:instr=" PAGE   \* MERGEFORMAT ">
          <w:r w:rsidR="00802B9C">
            <w:rPr>
              <w:noProof/>
            </w:rPr>
            <w:t>2</w:t>
          </w:r>
        </w:fldSimple>
      </w:p>
    </w:sdtContent>
  </w:sdt>
  <w:p w:rsidR="00C41835" w:rsidRDefault="00C418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5BB" w:rsidRDefault="001075BB" w:rsidP="009B7396">
      <w:r>
        <w:separator/>
      </w:r>
    </w:p>
  </w:footnote>
  <w:footnote w:type="continuationSeparator" w:id="0">
    <w:p w:rsidR="001075BB" w:rsidRDefault="001075BB" w:rsidP="009B73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64C62"/>
    <w:multiLevelType w:val="multilevel"/>
    <w:tmpl w:val="33104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5F6"/>
    <w:rsid w:val="00102BF3"/>
    <w:rsid w:val="001075BB"/>
    <w:rsid w:val="00144ADD"/>
    <w:rsid w:val="003646A0"/>
    <w:rsid w:val="00456EFF"/>
    <w:rsid w:val="0047010D"/>
    <w:rsid w:val="00564D5D"/>
    <w:rsid w:val="00601EFF"/>
    <w:rsid w:val="00691B26"/>
    <w:rsid w:val="007A3879"/>
    <w:rsid w:val="007F06BA"/>
    <w:rsid w:val="00802B9C"/>
    <w:rsid w:val="009B7396"/>
    <w:rsid w:val="00AC161F"/>
    <w:rsid w:val="00AC4915"/>
    <w:rsid w:val="00AE1F4D"/>
    <w:rsid w:val="00B449EA"/>
    <w:rsid w:val="00C41835"/>
    <w:rsid w:val="00CB4EDE"/>
    <w:rsid w:val="00CC1A71"/>
    <w:rsid w:val="00D215F6"/>
    <w:rsid w:val="00D41327"/>
    <w:rsid w:val="00E02A62"/>
    <w:rsid w:val="00E5219E"/>
    <w:rsid w:val="00E70F1D"/>
    <w:rsid w:val="00EA5D7B"/>
    <w:rsid w:val="00EB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D215F6"/>
  </w:style>
  <w:style w:type="paragraph" w:styleId="Footer">
    <w:name w:val="footer"/>
    <w:basedOn w:val="Normal"/>
    <w:link w:val="FooterChar"/>
    <w:uiPriority w:val="99"/>
    <w:unhideWhenUsed/>
    <w:rsid w:val="00D2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5F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215F6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13</cp:revision>
  <cp:lastPrinted>2023-01-03T10:02:00Z</cp:lastPrinted>
  <dcterms:created xsi:type="dcterms:W3CDTF">2022-12-19T12:00:00Z</dcterms:created>
  <dcterms:modified xsi:type="dcterms:W3CDTF">2023-01-03T10:04:00Z</dcterms:modified>
</cp:coreProperties>
</file>