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022" w:rsidRPr="00784022" w:rsidRDefault="00784022" w:rsidP="000657B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РЕПУБЛИКА СРПСКА </w:t>
      </w: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ГРАД БИЈЕЉИНА </w:t>
      </w:r>
    </w:p>
    <w:p w:rsidR="00784022" w:rsidRPr="000657B7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СКУПШТИНА ГРАДА БИЈЕЉИНА </w:t>
      </w:r>
    </w:p>
    <w:p w:rsidR="00784022" w:rsidRPr="000657B7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Број: </w:t>
      </w:r>
      <w:r w:rsidR="000657B7">
        <w:rPr>
          <w:rFonts w:ascii="Times New Roman" w:hAnsi="Times New Roman" w:cs="Times New Roman"/>
          <w:sz w:val="24"/>
          <w:szCs w:val="24"/>
          <w:lang w:val="sr-Cyrl-CS"/>
        </w:rPr>
        <w:t>01-111-</w:t>
      </w:r>
      <w:r w:rsidR="00FE6C0B">
        <w:rPr>
          <w:rFonts w:ascii="Times New Roman" w:hAnsi="Times New Roman" w:cs="Times New Roman"/>
          <w:sz w:val="24"/>
          <w:szCs w:val="24"/>
          <w:lang w:val="sr-Cyrl-CS"/>
        </w:rPr>
        <w:t>68</w:t>
      </w:r>
      <w:r w:rsidR="000657B7">
        <w:rPr>
          <w:rFonts w:ascii="Times New Roman" w:hAnsi="Times New Roman" w:cs="Times New Roman"/>
          <w:sz w:val="24"/>
          <w:szCs w:val="24"/>
          <w:lang w:val="sr-Cyrl-CS"/>
        </w:rPr>
        <w:t>/21</w:t>
      </w: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Датум: </w:t>
      </w:r>
      <w:r w:rsidR="000657B7">
        <w:rPr>
          <w:rFonts w:ascii="Times New Roman" w:hAnsi="Times New Roman" w:cs="Times New Roman"/>
          <w:sz w:val="24"/>
          <w:szCs w:val="24"/>
          <w:lang w:val="sr-Cyrl-CS"/>
        </w:rPr>
        <w:t>3. март 2021. године</w:t>
      </w:r>
    </w:p>
    <w:p w:rsidR="000657B7" w:rsidRDefault="000657B7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657B7" w:rsidRPr="000657B7" w:rsidRDefault="000657B7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На основу члана 39. став 2. тачка 24., а у вези са чланом 56. став 1. и 2. Статута Града Бијељина („Службени гласник Града Бијељина“, број: 9/17) и члана 36. Пословника о раду Скупштине града Бијељина („Службени гласник Града Бијељина“, број: 11/17), </w:t>
      </w:r>
      <w:r w:rsidRPr="009D3833">
        <w:rPr>
          <w:rFonts w:ascii="Times New Roman" w:eastAsia="Times New Roman" w:hAnsi="Times New Roman" w:cs="Times New Roman"/>
          <w:sz w:val="24"/>
          <w:szCs w:val="24"/>
        </w:rPr>
        <w:t xml:space="preserve">Скупштина Града Бијељина на </w:t>
      </w:r>
      <w:r w:rsidR="000657B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2. </w:t>
      </w:r>
      <w:r w:rsidRPr="009D3833">
        <w:rPr>
          <w:rFonts w:ascii="Times New Roman" w:eastAsia="Times New Roman" w:hAnsi="Times New Roman" w:cs="Times New Roman"/>
          <w:sz w:val="24"/>
          <w:szCs w:val="24"/>
        </w:rPr>
        <w:t>сј</w:t>
      </w:r>
      <w:r w:rsidR="000657B7">
        <w:rPr>
          <w:rFonts w:ascii="Times New Roman" w:eastAsia="Times New Roman" w:hAnsi="Times New Roman" w:cs="Times New Roman"/>
          <w:sz w:val="24"/>
          <w:szCs w:val="24"/>
        </w:rPr>
        <w:t xml:space="preserve">едници одржаној дана </w:t>
      </w:r>
      <w:r w:rsidR="000657B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3. марта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2021. </w:t>
      </w:r>
      <w:r>
        <w:rPr>
          <w:rFonts w:ascii="Times New Roman" w:hAnsi="Times New Roman"/>
          <w:sz w:val="24"/>
          <w:szCs w:val="24"/>
        </w:rPr>
        <w:t xml:space="preserve">године,                            </w:t>
      </w:r>
      <w:r w:rsidRPr="009D3833">
        <w:rPr>
          <w:rFonts w:ascii="Times New Roman" w:eastAsia="Times New Roman" w:hAnsi="Times New Roman" w:cs="Times New Roman"/>
          <w:sz w:val="24"/>
          <w:szCs w:val="24"/>
        </w:rPr>
        <w:t xml:space="preserve">д о н и ј е л а  је </w:t>
      </w:r>
    </w:p>
    <w:p w:rsidR="000657B7" w:rsidRDefault="000657B7" w:rsidP="007840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0657B7" w:rsidRPr="000657B7" w:rsidRDefault="000657B7" w:rsidP="007840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784022" w:rsidRPr="004044D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4022">
        <w:rPr>
          <w:rFonts w:ascii="Times New Roman" w:hAnsi="Times New Roman" w:cs="Times New Roman"/>
          <w:b/>
          <w:sz w:val="24"/>
          <w:szCs w:val="24"/>
        </w:rPr>
        <w:t xml:space="preserve">Р Ј Е Ш Е Њ Е </w:t>
      </w:r>
    </w:p>
    <w:p w:rsidR="00784022" w:rsidRDefault="004023DB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</w:rPr>
        <w:t>О РАЗРЈЕШЕЊУ ЧЛАНА ОДБОРА ЗА ДРУШТВЕНИ НАДЗОР И ПРЕДСТАВКЕ</w:t>
      </w:r>
      <w:r w:rsidR="00784022" w:rsidRPr="007840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7747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СКУПШТИНЕ </w:t>
      </w:r>
      <w:r w:rsidR="00784022" w:rsidRPr="00784022">
        <w:rPr>
          <w:rFonts w:ascii="Times New Roman" w:hAnsi="Times New Roman" w:cs="Times New Roman"/>
          <w:b/>
          <w:sz w:val="24"/>
          <w:szCs w:val="24"/>
        </w:rPr>
        <w:t>ГРАДА БИЈЕЉИНА</w:t>
      </w:r>
    </w:p>
    <w:p w:rsidR="000657B7" w:rsidRPr="000657B7" w:rsidRDefault="000657B7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1. </w:t>
      </w:r>
      <w:r w:rsidR="004023DB">
        <w:rPr>
          <w:rFonts w:ascii="Times New Roman" w:hAnsi="Times New Roman" w:cs="Times New Roman"/>
          <w:sz w:val="24"/>
          <w:szCs w:val="24"/>
        </w:rPr>
        <w:t>Неда Петрић</w:t>
      </w:r>
      <w:r w:rsidRPr="00784022">
        <w:rPr>
          <w:rFonts w:ascii="Times New Roman" w:hAnsi="Times New Roman" w:cs="Times New Roman"/>
          <w:sz w:val="24"/>
          <w:szCs w:val="24"/>
        </w:rPr>
        <w:t xml:space="preserve">, разрјешава се дужности члана </w:t>
      </w:r>
      <w:r w:rsidR="004023DB">
        <w:rPr>
          <w:rFonts w:ascii="Times New Roman" w:hAnsi="Times New Roman" w:cs="Times New Roman"/>
          <w:sz w:val="24"/>
          <w:szCs w:val="24"/>
        </w:rPr>
        <w:t xml:space="preserve">Одбора за друштвени надзор и </w:t>
      </w:r>
      <w:r w:rsidR="00D73F74">
        <w:rPr>
          <w:rFonts w:ascii="Times New Roman" w:hAnsi="Times New Roman" w:cs="Times New Roman"/>
          <w:sz w:val="24"/>
          <w:szCs w:val="24"/>
        </w:rPr>
        <w:t>представке</w:t>
      </w:r>
      <w:r w:rsidRPr="00784022">
        <w:rPr>
          <w:rFonts w:ascii="Times New Roman" w:hAnsi="Times New Roman" w:cs="Times New Roman"/>
          <w:sz w:val="24"/>
          <w:szCs w:val="24"/>
        </w:rPr>
        <w:t xml:space="preserve"> Скупштине града Бијељина. </w:t>
      </w:r>
    </w:p>
    <w:p w:rsidR="000657B7" w:rsidRPr="000657B7" w:rsidRDefault="000657B7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2. Ово Рјешење ступа на снагу даном доношења, а објавиће се у „Службеном гласнику Града Бијељина“. </w:t>
      </w: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657B7" w:rsidRPr="000657B7" w:rsidRDefault="000657B7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4022" w:rsidRDefault="00784022" w:rsidP="00784022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84022">
        <w:rPr>
          <w:rFonts w:ascii="Times New Roman" w:hAnsi="Times New Roman" w:cs="Times New Roman"/>
          <w:sz w:val="24"/>
          <w:szCs w:val="24"/>
        </w:rPr>
        <w:t>О б р а з л о ж е њ е</w:t>
      </w:r>
    </w:p>
    <w:p w:rsidR="000657B7" w:rsidRPr="000657B7" w:rsidRDefault="000657B7" w:rsidP="00784022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Чланом 39. став 2. тачка 24. Статута Града Бијељина („Службени гласник Града Бијељина’’, број: 9/17) прописано је да Скупштина града, у оквиру свог дјелокруга, бира и разрјешава предсједника Скупштине Града, потпредсједника Скупштине Града, замјеника Градоначелника и чланове сталних и повремених радних тијела Скупштине Града, именује и разрјешава секретара Скупштине града и начелника одјељења односно службе и врши избор, именовања и разрјешења на другим позицијама у складу са законом, док је чланом 56. прописано да Скупштина Града може за извршење својих задатака оснивати сталне и повремене комисије, одборе и савјете, као радна тијела Скупштине Града (став 1), те да се број чланова, дјелокруг и начин рада сталних радних тијела Скупштине Града уређује пословником Скупштине Града, а повремених радних тијела одлуком Скупштине Града о оснивању тих тијела (став 2). </w:t>
      </w: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Чланом 36. Пословника о раду Скупштине града Бијељина („Службени гласник Града Бијељина“, број: 11/17) прописано је да се за разматрање питања из надлежности Скупштине, предлагања и разматрања аката, као и за проучавање и разматрање других питања оснивају комисије, одбори и савјети као стална и повремена радна тијела Скупштине. </w:t>
      </w:r>
    </w:p>
    <w:p w:rsidR="000657B7" w:rsidRDefault="000657B7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657B7" w:rsidRDefault="000657B7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657B7" w:rsidRDefault="000657B7" w:rsidP="000657B7">
      <w:pPr>
        <w:pStyle w:val="NoSpacing"/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2.</w:t>
      </w:r>
    </w:p>
    <w:p w:rsidR="000657B7" w:rsidRDefault="000657B7" w:rsidP="000657B7">
      <w:pPr>
        <w:pStyle w:val="NoSpacing"/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657B7" w:rsidRPr="000657B7" w:rsidRDefault="000657B7" w:rsidP="000657B7">
      <w:pPr>
        <w:pStyle w:val="NoSpacing"/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Дана </w:t>
      </w:r>
      <w:r w:rsidR="004023DB">
        <w:rPr>
          <w:rFonts w:ascii="Times New Roman" w:hAnsi="Times New Roman" w:cs="Times New Roman"/>
          <w:sz w:val="24"/>
          <w:szCs w:val="24"/>
        </w:rPr>
        <w:t>25</w:t>
      </w:r>
      <w:r w:rsidRPr="00784022">
        <w:rPr>
          <w:rFonts w:ascii="Times New Roman" w:hAnsi="Times New Roman" w:cs="Times New Roman"/>
          <w:sz w:val="24"/>
          <w:szCs w:val="24"/>
        </w:rPr>
        <w:t>.</w:t>
      </w:r>
      <w:r w:rsidR="004023DB">
        <w:rPr>
          <w:rFonts w:ascii="Times New Roman" w:hAnsi="Times New Roman" w:cs="Times New Roman"/>
          <w:sz w:val="24"/>
          <w:szCs w:val="24"/>
        </w:rPr>
        <w:t>01</w:t>
      </w:r>
      <w:r w:rsidRPr="00784022">
        <w:rPr>
          <w:rFonts w:ascii="Times New Roman" w:hAnsi="Times New Roman" w:cs="Times New Roman"/>
          <w:sz w:val="24"/>
          <w:szCs w:val="24"/>
        </w:rPr>
        <w:t>.20</w:t>
      </w:r>
      <w:r w:rsidR="004023DB">
        <w:rPr>
          <w:rFonts w:ascii="Times New Roman" w:hAnsi="Times New Roman" w:cs="Times New Roman"/>
          <w:sz w:val="24"/>
          <w:szCs w:val="24"/>
        </w:rPr>
        <w:t>21</w:t>
      </w:r>
      <w:r w:rsidRPr="00784022">
        <w:rPr>
          <w:rFonts w:ascii="Times New Roman" w:hAnsi="Times New Roman" w:cs="Times New Roman"/>
          <w:sz w:val="24"/>
          <w:szCs w:val="24"/>
        </w:rPr>
        <w:t xml:space="preserve">. године на </w:t>
      </w:r>
      <w:r w:rsidR="004023DB">
        <w:rPr>
          <w:rFonts w:ascii="Times New Roman" w:hAnsi="Times New Roman" w:cs="Times New Roman"/>
          <w:sz w:val="24"/>
          <w:szCs w:val="24"/>
        </w:rPr>
        <w:t>1.</w:t>
      </w:r>
      <w:r w:rsidRPr="00784022">
        <w:rPr>
          <w:rFonts w:ascii="Times New Roman" w:hAnsi="Times New Roman" w:cs="Times New Roman"/>
          <w:sz w:val="24"/>
          <w:szCs w:val="24"/>
        </w:rPr>
        <w:t xml:space="preserve"> сједници Скупштине града Бијељина, </w:t>
      </w:r>
      <w:r w:rsidR="00F1223B">
        <w:rPr>
          <w:rFonts w:ascii="Times New Roman" w:hAnsi="Times New Roman" w:cs="Times New Roman"/>
          <w:sz w:val="24"/>
          <w:szCs w:val="24"/>
          <w:lang w:val="sr-Cyrl-BA"/>
        </w:rPr>
        <w:t>донесено</w:t>
      </w:r>
      <w:r w:rsidRPr="00784022">
        <w:rPr>
          <w:rFonts w:ascii="Times New Roman" w:hAnsi="Times New Roman" w:cs="Times New Roman"/>
          <w:sz w:val="24"/>
          <w:szCs w:val="24"/>
        </w:rPr>
        <w:t xml:space="preserve"> је Рјешење о избору </w:t>
      </w:r>
      <w:r w:rsidR="004023DB">
        <w:rPr>
          <w:rFonts w:ascii="Times New Roman" w:hAnsi="Times New Roman" w:cs="Times New Roman"/>
          <w:sz w:val="24"/>
          <w:szCs w:val="24"/>
        </w:rPr>
        <w:t xml:space="preserve">Одбора за друштвени надзор и </w:t>
      </w:r>
      <w:r w:rsidR="00D73F74">
        <w:rPr>
          <w:rFonts w:ascii="Times New Roman" w:hAnsi="Times New Roman" w:cs="Times New Roman"/>
          <w:sz w:val="24"/>
          <w:szCs w:val="24"/>
        </w:rPr>
        <w:t>представке</w:t>
      </w:r>
      <w:r w:rsidR="004023DB" w:rsidRPr="00784022">
        <w:rPr>
          <w:rFonts w:ascii="Times New Roman" w:hAnsi="Times New Roman" w:cs="Times New Roman"/>
          <w:sz w:val="24"/>
          <w:szCs w:val="24"/>
        </w:rPr>
        <w:t xml:space="preserve"> Скупштине града Бијељина</w:t>
      </w:r>
      <w:r w:rsidRPr="00784022">
        <w:rPr>
          <w:rFonts w:ascii="Times New Roman" w:hAnsi="Times New Roman" w:cs="Times New Roman"/>
          <w:sz w:val="24"/>
          <w:szCs w:val="24"/>
        </w:rPr>
        <w:t xml:space="preserve">. Имајући у виду чињеницу да је </w:t>
      </w:r>
      <w:r w:rsidR="004023DB">
        <w:rPr>
          <w:rFonts w:ascii="Times New Roman" w:hAnsi="Times New Roman" w:cs="Times New Roman"/>
          <w:sz w:val="24"/>
          <w:szCs w:val="24"/>
        </w:rPr>
        <w:t>Неда Петрић</w:t>
      </w:r>
      <w:r w:rsidRPr="00784022">
        <w:rPr>
          <w:rFonts w:ascii="Times New Roman" w:hAnsi="Times New Roman" w:cs="Times New Roman"/>
          <w:sz w:val="24"/>
          <w:szCs w:val="24"/>
        </w:rPr>
        <w:t xml:space="preserve"> да</w:t>
      </w:r>
      <w:r w:rsidR="004023DB">
        <w:rPr>
          <w:rFonts w:ascii="Times New Roman" w:hAnsi="Times New Roman" w:cs="Times New Roman"/>
          <w:sz w:val="24"/>
          <w:szCs w:val="24"/>
        </w:rPr>
        <w:t>ла</w:t>
      </w:r>
      <w:r w:rsidRPr="00784022">
        <w:rPr>
          <w:rFonts w:ascii="Times New Roman" w:hAnsi="Times New Roman" w:cs="Times New Roman"/>
          <w:sz w:val="24"/>
          <w:szCs w:val="24"/>
        </w:rPr>
        <w:t xml:space="preserve"> оставку на мјесто </w:t>
      </w:r>
      <w:r w:rsidR="004023DB">
        <w:rPr>
          <w:rFonts w:ascii="Times New Roman" w:hAnsi="Times New Roman" w:cs="Times New Roman"/>
          <w:sz w:val="24"/>
          <w:szCs w:val="24"/>
        </w:rPr>
        <w:t xml:space="preserve">члана Одбора за друштвени надзор и </w:t>
      </w:r>
      <w:r w:rsidR="00D73F74">
        <w:rPr>
          <w:rFonts w:ascii="Times New Roman" w:hAnsi="Times New Roman" w:cs="Times New Roman"/>
          <w:sz w:val="24"/>
          <w:szCs w:val="24"/>
        </w:rPr>
        <w:t>представке</w:t>
      </w:r>
      <w:r w:rsidR="004023DB" w:rsidRPr="00784022">
        <w:rPr>
          <w:rFonts w:ascii="Times New Roman" w:hAnsi="Times New Roman" w:cs="Times New Roman"/>
          <w:sz w:val="24"/>
          <w:szCs w:val="24"/>
        </w:rPr>
        <w:t xml:space="preserve"> Скупштине града Бијељина</w:t>
      </w:r>
      <w:r w:rsidRPr="00784022">
        <w:rPr>
          <w:rFonts w:ascii="Times New Roman" w:hAnsi="Times New Roman" w:cs="Times New Roman"/>
          <w:sz w:val="24"/>
          <w:szCs w:val="24"/>
        </w:rPr>
        <w:t xml:space="preserve">, ријешено је као у диспозитиву. </w:t>
      </w: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Pr="00784022" w:rsidRDefault="00784022" w:rsidP="0078402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>ПОУКА О ПРАВНОМ ЛИЈЕКУ: Ово Рјешење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657B7" w:rsidRDefault="000657B7" w:rsidP="000657B7">
      <w:pPr>
        <w:rPr>
          <w:rFonts w:ascii="Times New Roman" w:hAnsi="Times New Roman"/>
          <w:sz w:val="24"/>
          <w:szCs w:val="24"/>
        </w:rPr>
      </w:pPr>
    </w:p>
    <w:p w:rsidR="000657B7" w:rsidRDefault="000657B7" w:rsidP="000657B7">
      <w:pPr>
        <w:rPr>
          <w:rFonts w:ascii="Calibri" w:hAnsi="Calibri"/>
        </w:rPr>
      </w:pPr>
    </w:p>
    <w:tbl>
      <w:tblPr>
        <w:tblW w:w="9606" w:type="dxa"/>
        <w:tblLook w:val="04A0"/>
      </w:tblPr>
      <w:tblGrid>
        <w:gridCol w:w="3705"/>
        <w:gridCol w:w="1648"/>
        <w:gridCol w:w="4253"/>
      </w:tblGrid>
      <w:tr w:rsidR="000657B7" w:rsidTr="000657B7">
        <w:tc>
          <w:tcPr>
            <w:tcW w:w="3705" w:type="dxa"/>
            <w:hideMark/>
          </w:tcPr>
          <w:p w:rsidR="000657B7" w:rsidRDefault="000657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0657B7" w:rsidRDefault="000657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0657B7" w:rsidRDefault="000657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0657B7" w:rsidTr="000657B7">
        <w:tc>
          <w:tcPr>
            <w:tcW w:w="3705" w:type="dxa"/>
            <w:hideMark/>
          </w:tcPr>
          <w:p w:rsidR="000657B7" w:rsidRDefault="000657B7">
            <w:pPr>
              <w:spacing w:after="0" w:line="240" w:lineRule="auto"/>
              <w:rPr>
                <w:sz w:val="20"/>
                <w:szCs w:val="20"/>
                <w:lang w:val="sr-Latn-CS" w:eastAsia="sr-Latn-CS"/>
              </w:rPr>
            </w:pPr>
          </w:p>
        </w:tc>
        <w:tc>
          <w:tcPr>
            <w:tcW w:w="1648" w:type="dxa"/>
          </w:tcPr>
          <w:p w:rsidR="000657B7" w:rsidRDefault="000657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0657B7" w:rsidRDefault="000657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0657B7" w:rsidTr="000657B7">
        <w:tc>
          <w:tcPr>
            <w:tcW w:w="3705" w:type="dxa"/>
            <w:hideMark/>
          </w:tcPr>
          <w:p w:rsidR="000657B7" w:rsidRDefault="000657B7" w:rsidP="000657B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Именованој</w:t>
            </w:r>
          </w:p>
        </w:tc>
        <w:tc>
          <w:tcPr>
            <w:tcW w:w="1648" w:type="dxa"/>
          </w:tcPr>
          <w:p w:rsidR="000657B7" w:rsidRDefault="000657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0657B7" w:rsidRDefault="000657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0657B7" w:rsidTr="000657B7">
        <w:tc>
          <w:tcPr>
            <w:tcW w:w="3705" w:type="dxa"/>
            <w:hideMark/>
          </w:tcPr>
          <w:p w:rsidR="000657B7" w:rsidRDefault="000657B7" w:rsidP="000657B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0657B7" w:rsidRDefault="000657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0657B7" w:rsidRDefault="000657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742791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0657B7" w:rsidTr="000657B7">
        <w:tc>
          <w:tcPr>
            <w:tcW w:w="3705" w:type="dxa"/>
          </w:tcPr>
          <w:p w:rsidR="000657B7" w:rsidRDefault="000657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0657B7" w:rsidRDefault="000657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0657B7" w:rsidRDefault="000657B7">
            <w:pPr>
              <w:spacing w:after="0" w:line="240" w:lineRule="auto"/>
              <w:rPr>
                <w:sz w:val="20"/>
                <w:szCs w:val="20"/>
                <w:lang w:val="sr-Latn-CS" w:eastAsia="sr-Latn-CS"/>
              </w:rPr>
            </w:pPr>
          </w:p>
        </w:tc>
      </w:tr>
    </w:tbl>
    <w:p w:rsidR="000657B7" w:rsidRDefault="000657B7" w:rsidP="000657B7">
      <w:pPr>
        <w:jc w:val="both"/>
        <w:rPr>
          <w:rFonts w:ascii="Calibri" w:hAnsi="Calibri"/>
          <w:sz w:val="24"/>
          <w:szCs w:val="24"/>
          <w:lang w:val="sr-Cyrl-CS"/>
        </w:rPr>
      </w:pPr>
    </w:p>
    <w:p w:rsidR="000657B7" w:rsidRDefault="000657B7" w:rsidP="000657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P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lastRenderedPageBreak/>
        <w:t xml:space="preserve">РЕПУБЛИКА СРПСКА </w:t>
      </w: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ГРАД БИЈЕЉИНА </w:t>
      </w:r>
    </w:p>
    <w:p w:rsidR="00784022" w:rsidRPr="0071455B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СКУПШТИНА ГРАДА БИЈЕЉИНА </w:t>
      </w:r>
    </w:p>
    <w:p w:rsidR="00784022" w:rsidRPr="0071455B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Број: </w:t>
      </w:r>
      <w:r w:rsidR="0071455B">
        <w:rPr>
          <w:rFonts w:ascii="Times New Roman" w:hAnsi="Times New Roman" w:cs="Times New Roman"/>
          <w:sz w:val="24"/>
          <w:szCs w:val="24"/>
          <w:lang w:val="sr-Cyrl-CS"/>
        </w:rPr>
        <w:t>01-111-</w:t>
      </w:r>
      <w:r w:rsidR="00742791">
        <w:rPr>
          <w:rFonts w:ascii="Times New Roman" w:hAnsi="Times New Roman" w:cs="Times New Roman"/>
          <w:sz w:val="24"/>
          <w:szCs w:val="24"/>
          <w:lang w:val="sr-Cyrl-CS"/>
        </w:rPr>
        <w:t>69</w:t>
      </w:r>
      <w:r w:rsidR="0071455B">
        <w:rPr>
          <w:rFonts w:ascii="Times New Roman" w:hAnsi="Times New Roman" w:cs="Times New Roman"/>
          <w:sz w:val="24"/>
          <w:szCs w:val="24"/>
          <w:lang w:val="sr-Cyrl-CS"/>
        </w:rPr>
        <w:t>/21</w:t>
      </w: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Датум: </w:t>
      </w:r>
      <w:r w:rsidR="0071455B">
        <w:rPr>
          <w:rFonts w:ascii="Times New Roman" w:hAnsi="Times New Roman" w:cs="Times New Roman"/>
          <w:sz w:val="24"/>
          <w:szCs w:val="24"/>
          <w:lang w:val="sr-Cyrl-CS"/>
        </w:rPr>
        <w:t>3. март 2021. године</w:t>
      </w:r>
    </w:p>
    <w:p w:rsidR="0071455B" w:rsidRPr="0071455B" w:rsidRDefault="0071455B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4022" w:rsidRDefault="00784022" w:rsidP="0078402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На основу члана 39. став 2. тачка 24., а у вези са чланом 56. став 1. и 2. Статута Града Бијељина („Службени гласник Града Бијељина“, број: 9/17) и члана 36., а у вези са чланом </w:t>
      </w:r>
      <w:r w:rsidR="004023DB">
        <w:rPr>
          <w:rFonts w:ascii="Times New Roman" w:hAnsi="Times New Roman" w:cs="Times New Roman"/>
          <w:sz w:val="24"/>
          <w:szCs w:val="24"/>
        </w:rPr>
        <w:t>74</w:t>
      </w:r>
      <w:r w:rsidRPr="00784022">
        <w:rPr>
          <w:rFonts w:ascii="Times New Roman" w:hAnsi="Times New Roman" w:cs="Times New Roman"/>
          <w:sz w:val="24"/>
          <w:szCs w:val="24"/>
        </w:rPr>
        <w:t xml:space="preserve">. Пословника о раду Скупштине Града Бијељина („Службени гласник Града Бијељина“, број: 11/17), </w:t>
      </w:r>
      <w:r w:rsidRPr="009D3833">
        <w:rPr>
          <w:rFonts w:ascii="Times New Roman" w:eastAsia="Times New Roman" w:hAnsi="Times New Roman" w:cs="Times New Roman"/>
          <w:sz w:val="24"/>
          <w:szCs w:val="24"/>
        </w:rPr>
        <w:t xml:space="preserve">Скупштина Града Бијељина на </w:t>
      </w:r>
      <w:r w:rsidR="0071455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2. </w:t>
      </w:r>
      <w:r w:rsidRPr="009D3833">
        <w:rPr>
          <w:rFonts w:ascii="Times New Roman" w:eastAsia="Times New Roman" w:hAnsi="Times New Roman" w:cs="Times New Roman"/>
          <w:sz w:val="24"/>
          <w:szCs w:val="24"/>
        </w:rPr>
        <w:t>сј</w:t>
      </w:r>
      <w:r w:rsidR="0071455B">
        <w:rPr>
          <w:rFonts w:ascii="Times New Roman" w:eastAsia="Times New Roman" w:hAnsi="Times New Roman" w:cs="Times New Roman"/>
          <w:sz w:val="24"/>
          <w:szCs w:val="24"/>
        </w:rPr>
        <w:t xml:space="preserve">едници одржаној дана </w:t>
      </w:r>
      <w:r w:rsidR="0071455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3. марта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2021. </w:t>
      </w:r>
      <w:r>
        <w:rPr>
          <w:rFonts w:ascii="Times New Roman" w:hAnsi="Times New Roman"/>
          <w:sz w:val="24"/>
          <w:szCs w:val="24"/>
        </w:rPr>
        <w:t xml:space="preserve">године, </w:t>
      </w:r>
      <w:r w:rsidRPr="009D3833">
        <w:rPr>
          <w:rFonts w:ascii="Times New Roman" w:eastAsia="Times New Roman" w:hAnsi="Times New Roman" w:cs="Times New Roman"/>
          <w:sz w:val="24"/>
          <w:szCs w:val="24"/>
        </w:rPr>
        <w:t xml:space="preserve">д о н и ј е л а  је </w:t>
      </w:r>
    </w:p>
    <w:p w:rsidR="0071455B" w:rsidRPr="0071455B" w:rsidRDefault="0071455B" w:rsidP="007840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784022" w:rsidRDefault="00784022" w:rsidP="0078402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Pr="00784022" w:rsidRDefault="00784022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4022">
        <w:rPr>
          <w:rFonts w:ascii="Times New Roman" w:hAnsi="Times New Roman" w:cs="Times New Roman"/>
          <w:b/>
          <w:sz w:val="24"/>
          <w:szCs w:val="24"/>
        </w:rPr>
        <w:t>Р Ј Е Ш Е Њ Е</w:t>
      </w:r>
    </w:p>
    <w:p w:rsidR="0071455B" w:rsidRDefault="00784022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84022">
        <w:rPr>
          <w:rFonts w:ascii="Times New Roman" w:hAnsi="Times New Roman" w:cs="Times New Roman"/>
          <w:b/>
          <w:sz w:val="24"/>
          <w:szCs w:val="24"/>
        </w:rPr>
        <w:t xml:space="preserve">О ИМЕНОВАЊУ ЧЛАНА </w:t>
      </w:r>
      <w:r w:rsidR="004023DB">
        <w:rPr>
          <w:rFonts w:ascii="Times New Roman" w:hAnsi="Times New Roman" w:cs="Times New Roman"/>
          <w:b/>
          <w:sz w:val="24"/>
          <w:szCs w:val="24"/>
        </w:rPr>
        <w:t xml:space="preserve">ОДБОРА ЗА ДРУШТВЕНИ НАДЗОР И </w:t>
      </w:r>
    </w:p>
    <w:p w:rsidR="00784022" w:rsidRPr="00784022" w:rsidRDefault="004023DB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ПРЕДСТАВКЕ</w:t>
      </w:r>
      <w:r w:rsidRPr="007840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7747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СКУПШТИНЕ </w:t>
      </w:r>
      <w:r w:rsidR="00457747" w:rsidRPr="00784022">
        <w:rPr>
          <w:rFonts w:ascii="Times New Roman" w:hAnsi="Times New Roman" w:cs="Times New Roman"/>
          <w:b/>
          <w:sz w:val="24"/>
          <w:szCs w:val="24"/>
        </w:rPr>
        <w:t>ГРАДА БИЈЕЉИНА</w:t>
      </w: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1455B" w:rsidRPr="0071455B" w:rsidRDefault="0071455B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4022" w:rsidRDefault="00784022" w:rsidP="00784022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У </w:t>
      </w:r>
      <w:r w:rsidR="004023DB">
        <w:rPr>
          <w:rFonts w:ascii="Times New Roman" w:hAnsi="Times New Roman" w:cs="Times New Roman"/>
          <w:sz w:val="24"/>
          <w:szCs w:val="24"/>
        </w:rPr>
        <w:t xml:space="preserve">Одбор за друштвени надзор и </w:t>
      </w:r>
      <w:r w:rsidR="00D73F74">
        <w:rPr>
          <w:rFonts w:ascii="Times New Roman" w:hAnsi="Times New Roman" w:cs="Times New Roman"/>
          <w:sz w:val="24"/>
          <w:szCs w:val="24"/>
        </w:rPr>
        <w:t>представке</w:t>
      </w:r>
      <w:r w:rsidR="004023DB" w:rsidRPr="00784022">
        <w:rPr>
          <w:rFonts w:ascii="Times New Roman" w:hAnsi="Times New Roman" w:cs="Times New Roman"/>
          <w:sz w:val="24"/>
          <w:szCs w:val="24"/>
        </w:rPr>
        <w:t xml:space="preserve"> Скупштине града Бијељина</w:t>
      </w:r>
      <w:r w:rsidRPr="00784022">
        <w:rPr>
          <w:rFonts w:ascii="Times New Roman" w:hAnsi="Times New Roman" w:cs="Times New Roman"/>
          <w:sz w:val="24"/>
          <w:szCs w:val="24"/>
        </w:rPr>
        <w:t xml:space="preserve"> именује се: </w:t>
      </w:r>
    </w:p>
    <w:p w:rsidR="00784022" w:rsidRPr="00784022" w:rsidRDefault="00784022" w:rsidP="00784022">
      <w:pPr>
        <w:pStyle w:val="NoSpacing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- </w:t>
      </w:r>
      <w:r w:rsidR="004023DB">
        <w:rPr>
          <w:rFonts w:ascii="Times New Roman" w:hAnsi="Times New Roman" w:cs="Times New Roman"/>
          <w:sz w:val="24"/>
          <w:szCs w:val="24"/>
        </w:rPr>
        <w:t>Бобан Јовичевић</w:t>
      </w:r>
      <w:r w:rsidRPr="00784022">
        <w:rPr>
          <w:rFonts w:ascii="Times New Roman" w:hAnsi="Times New Roman" w:cs="Times New Roman"/>
          <w:sz w:val="24"/>
          <w:szCs w:val="24"/>
        </w:rPr>
        <w:t xml:space="preserve">, члан </w:t>
      </w:r>
    </w:p>
    <w:p w:rsidR="00784022" w:rsidRP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2. Ово Рјешење ступа на снагу даном доношења, а објавиће се у „Службеном гласнику Града Бијељина“. </w:t>
      </w: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>О б р а з л о ж е њ е</w:t>
      </w: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Чланом 39. став 2. тачка 24. Статута Града Бијељина („Службени гласник Града Бијељина’’, број: 9/17) прописано је да Скупштина града, у оквиру свог дјелокруга, бира и разрјешава предсједника Скупштине Града, потпредсједника Скупштине Града, замјеника Градоначелника и чланове сталних и повремених радних тијела Скупштине Града, именује и разрјешава секретара Скупштине града и начелника одјељења односно службе и врши избор, именовања и разрјешења на другим позицијама у складу са законом , док је чланом 56. прописано да Скупштина Града може за извршење својих задатака оснивати сталне и повремене комисије, одборе и савјете, као радна тијела Скупштине Града (став 1), те да се број чланова, дјелокруг и начин рада сталних радних тијела Скупштине Града уређује пословником Скупштине Града, а повремених радних тијела одлуком Скупштине Града о оснивању тих тијела (став 2). </w:t>
      </w:r>
    </w:p>
    <w:p w:rsidR="0071455B" w:rsidRPr="0071455B" w:rsidRDefault="0071455B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044D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Чланом 36. Пословника о раду Скупштине Града Бијељина („Службени гласник Града Бијељина“, број: 11/17) прописано је да се за разматрање питања из надлежности Скупштине, предлагања и разматрања аката, као и за проучавање и разматрање других питања оснивају комисије, одбори и савјети као стална и повремена радна тијела Скупштине, док је чланом </w:t>
      </w:r>
      <w:r w:rsidR="004023DB">
        <w:rPr>
          <w:rFonts w:ascii="Times New Roman" w:hAnsi="Times New Roman" w:cs="Times New Roman"/>
          <w:sz w:val="24"/>
          <w:szCs w:val="24"/>
        </w:rPr>
        <w:t>74</w:t>
      </w:r>
      <w:r w:rsidRPr="00784022">
        <w:rPr>
          <w:rFonts w:ascii="Times New Roman" w:hAnsi="Times New Roman" w:cs="Times New Roman"/>
          <w:sz w:val="24"/>
          <w:szCs w:val="24"/>
        </w:rPr>
        <w:t xml:space="preserve">. прописано да </w:t>
      </w:r>
      <w:r w:rsidR="004023DB">
        <w:rPr>
          <w:rFonts w:ascii="Times New Roman" w:hAnsi="Times New Roman" w:cs="Times New Roman"/>
          <w:sz w:val="24"/>
          <w:szCs w:val="24"/>
        </w:rPr>
        <w:t xml:space="preserve">Одбор за друштвени надзор и </w:t>
      </w:r>
      <w:r w:rsidR="00D73F74">
        <w:rPr>
          <w:rFonts w:ascii="Times New Roman" w:hAnsi="Times New Roman" w:cs="Times New Roman"/>
          <w:sz w:val="24"/>
          <w:szCs w:val="24"/>
        </w:rPr>
        <w:t>представке</w:t>
      </w:r>
      <w:r w:rsidR="004023DB" w:rsidRPr="00784022">
        <w:rPr>
          <w:rFonts w:ascii="Times New Roman" w:hAnsi="Times New Roman" w:cs="Times New Roman"/>
          <w:sz w:val="24"/>
          <w:szCs w:val="24"/>
        </w:rPr>
        <w:t xml:space="preserve"> Скупштине града Бијељина</w:t>
      </w:r>
      <w:r w:rsidRPr="00784022">
        <w:rPr>
          <w:rFonts w:ascii="Times New Roman" w:hAnsi="Times New Roman" w:cs="Times New Roman"/>
          <w:sz w:val="24"/>
          <w:szCs w:val="24"/>
        </w:rPr>
        <w:t xml:space="preserve"> има предсједника и </w:t>
      </w:r>
      <w:r w:rsidR="004023DB">
        <w:rPr>
          <w:rFonts w:ascii="Times New Roman" w:hAnsi="Times New Roman" w:cs="Times New Roman"/>
          <w:sz w:val="24"/>
          <w:szCs w:val="24"/>
        </w:rPr>
        <w:t>четири</w:t>
      </w:r>
      <w:r w:rsidRPr="00784022">
        <w:rPr>
          <w:rFonts w:ascii="Times New Roman" w:hAnsi="Times New Roman" w:cs="Times New Roman"/>
          <w:sz w:val="24"/>
          <w:szCs w:val="24"/>
        </w:rPr>
        <w:t xml:space="preserve"> члан</w:t>
      </w:r>
      <w:r w:rsidR="004023DB">
        <w:rPr>
          <w:rFonts w:ascii="Times New Roman" w:hAnsi="Times New Roman" w:cs="Times New Roman"/>
          <w:sz w:val="24"/>
          <w:szCs w:val="24"/>
        </w:rPr>
        <w:t>а</w:t>
      </w:r>
      <w:r w:rsidRPr="00784022">
        <w:rPr>
          <w:rFonts w:ascii="Times New Roman" w:hAnsi="Times New Roman" w:cs="Times New Roman"/>
          <w:sz w:val="24"/>
          <w:szCs w:val="24"/>
        </w:rPr>
        <w:t xml:space="preserve"> који се бирају из реда одборника у Скупштини. </w:t>
      </w:r>
    </w:p>
    <w:p w:rsidR="0071455B" w:rsidRDefault="0071455B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1455B" w:rsidRDefault="0071455B" w:rsidP="0071455B">
      <w:pPr>
        <w:pStyle w:val="NoSpacing"/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2.</w:t>
      </w:r>
    </w:p>
    <w:p w:rsidR="0071455B" w:rsidRDefault="0071455B" w:rsidP="0071455B">
      <w:pPr>
        <w:pStyle w:val="NoSpacing"/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1455B" w:rsidRPr="0071455B" w:rsidRDefault="0071455B" w:rsidP="0071455B">
      <w:pPr>
        <w:pStyle w:val="NoSpacing"/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044D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Дана </w:t>
      </w:r>
      <w:r w:rsidR="00D73F74">
        <w:rPr>
          <w:rFonts w:ascii="Times New Roman" w:hAnsi="Times New Roman" w:cs="Times New Roman"/>
          <w:sz w:val="24"/>
          <w:szCs w:val="24"/>
        </w:rPr>
        <w:t>25</w:t>
      </w:r>
      <w:r w:rsidRPr="00784022">
        <w:rPr>
          <w:rFonts w:ascii="Times New Roman" w:hAnsi="Times New Roman" w:cs="Times New Roman"/>
          <w:sz w:val="24"/>
          <w:szCs w:val="24"/>
        </w:rPr>
        <w:t>.</w:t>
      </w:r>
      <w:r w:rsidR="00D73F74">
        <w:rPr>
          <w:rFonts w:ascii="Times New Roman" w:hAnsi="Times New Roman" w:cs="Times New Roman"/>
          <w:sz w:val="24"/>
          <w:szCs w:val="24"/>
        </w:rPr>
        <w:t>01</w:t>
      </w:r>
      <w:r w:rsidRPr="00784022">
        <w:rPr>
          <w:rFonts w:ascii="Times New Roman" w:hAnsi="Times New Roman" w:cs="Times New Roman"/>
          <w:sz w:val="24"/>
          <w:szCs w:val="24"/>
        </w:rPr>
        <w:t>.20</w:t>
      </w:r>
      <w:r w:rsidR="00D73F74">
        <w:rPr>
          <w:rFonts w:ascii="Times New Roman" w:hAnsi="Times New Roman" w:cs="Times New Roman"/>
          <w:sz w:val="24"/>
          <w:szCs w:val="24"/>
        </w:rPr>
        <w:t>21</w:t>
      </w:r>
      <w:r w:rsidRPr="00784022">
        <w:rPr>
          <w:rFonts w:ascii="Times New Roman" w:hAnsi="Times New Roman" w:cs="Times New Roman"/>
          <w:sz w:val="24"/>
          <w:szCs w:val="24"/>
        </w:rPr>
        <w:t xml:space="preserve">. године на </w:t>
      </w:r>
      <w:r w:rsidR="00D73F74">
        <w:rPr>
          <w:rFonts w:ascii="Times New Roman" w:hAnsi="Times New Roman" w:cs="Times New Roman"/>
          <w:sz w:val="24"/>
          <w:szCs w:val="24"/>
        </w:rPr>
        <w:t>1.</w:t>
      </w:r>
      <w:r w:rsidRPr="00784022">
        <w:rPr>
          <w:rFonts w:ascii="Times New Roman" w:hAnsi="Times New Roman" w:cs="Times New Roman"/>
          <w:sz w:val="24"/>
          <w:szCs w:val="24"/>
        </w:rPr>
        <w:t xml:space="preserve"> сједници Скупштине града Бијељина, </w:t>
      </w:r>
      <w:r w:rsidR="00F1223B">
        <w:rPr>
          <w:rFonts w:ascii="Times New Roman" w:hAnsi="Times New Roman" w:cs="Times New Roman"/>
          <w:sz w:val="24"/>
          <w:szCs w:val="24"/>
          <w:lang w:val="sr-Cyrl-BA"/>
        </w:rPr>
        <w:t>донесено</w:t>
      </w:r>
      <w:r w:rsidRPr="00784022">
        <w:rPr>
          <w:rFonts w:ascii="Times New Roman" w:hAnsi="Times New Roman" w:cs="Times New Roman"/>
          <w:sz w:val="24"/>
          <w:szCs w:val="24"/>
        </w:rPr>
        <w:t xml:space="preserve"> је Рјешење о избору </w:t>
      </w:r>
      <w:r w:rsidR="00D73F74">
        <w:rPr>
          <w:rFonts w:ascii="Times New Roman" w:hAnsi="Times New Roman" w:cs="Times New Roman"/>
          <w:sz w:val="24"/>
          <w:szCs w:val="24"/>
        </w:rPr>
        <w:t>Одбора за друштвени надзор и представке</w:t>
      </w:r>
      <w:r w:rsidR="00D73F74"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Pr="00784022">
        <w:rPr>
          <w:rFonts w:ascii="Times New Roman" w:hAnsi="Times New Roman" w:cs="Times New Roman"/>
          <w:sz w:val="24"/>
          <w:szCs w:val="24"/>
        </w:rPr>
        <w:t xml:space="preserve">Скупштине града Бијељина. </w:t>
      </w:r>
      <w:r w:rsidR="00D73F74">
        <w:rPr>
          <w:rFonts w:ascii="Times New Roman" w:hAnsi="Times New Roman" w:cs="Times New Roman"/>
          <w:sz w:val="24"/>
          <w:szCs w:val="24"/>
        </w:rPr>
        <w:t>Неда Петрић</w:t>
      </w:r>
      <w:r w:rsidRPr="00784022">
        <w:rPr>
          <w:rFonts w:ascii="Times New Roman" w:hAnsi="Times New Roman" w:cs="Times New Roman"/>
          <w:sz w:val="24"/>
          <w:szCs w:val="24"/>
        </w:rPr>
        <w:t xml:space="preserve"> је да</w:t>
      </w:r>
      <w:r w:rsidR="00D73F74">
        <w:rPr>
          <w:rFonts w:ascii="Times New Roman" w:hAnsi="Times New Roman" w:cs="Times New Roman"/>
          <w:sz w:val="24"/>
          <w:szCs w:val="24"/>
        </w:rPr>
        <w:t>ла</w:t>
      </w:r>
      <w:r w:rsidRPr="00784022">
        <w:rPr>
          <w:rFonts w:ascii="Times New Roman" w:hAnsi="Times New Roman" w:cs="Times New Roman"/>
          <w:sz w:val="24"/>
          <w:szCs w:val="24"/>
        </w:rPr>
        <w:t xml:space="preserve"> оставку на мјесто </w:t>
      </w:r>
      <w:r w:rsidR="00D73F74">
        <w:rPr>
          <w:rFonts w:ascii="Times New Roman" w:hAnsi="Times New Roman" w:cs="Times New Roman"/>
          <w:sz w:val="24"/>
          <w:szCs w:val="24"/>
        </w:rPr>
        <w:t>члана Одбора за друштвени надзор и представке</w:t>
      </w:r>
      <w:r w:rsidR="00D73F74" w:rsidRPr="00784022">
        <w:rPr>
          <w:rFonts w:ascii="Times New Roman" w:hAnsi="Times New Roman" w:cs="Times New Roman"/>
          <w:sz w:val="24"/>
          <w:szCs w:val="24"/>
        </w:rPr>
        <w:t xml:space="preserve"> Скупштине града Бијељина</w:t>
      </w:r>
      <w:r w:rsidRPr="00784022">
        <w:rPr>
          <w:rFonts w:ascii="Times New Roman" w:hAnsi="Times New Roman" w:cs="Times New Roman"/>
          <w:sz w:val="24"/>
          <w:szCs w:val="24"/>
        </w:rPr>
        <w:t xml:space="preserve">, након чега је донијето рјешење о </w:t>
      </w:r>
      <w:r w:rsidR="00D73F74">
        <w:rPr>
          <w:rFonts w:ascii="Times New Roman" w:hAnsi="Times New Roman" w:cs="Times New Roman"/>
          <w:sz w:val="24"/>
          <w:szCs w:val="24"/>
        </w:rPr>
        <w:t>њеном</w:t>
      </w:r>
      <w:r w:rsidRPr="00784022">
        <w:rPr>
          <w:rFonts w:ascii="Times New Roman" w:hAnsi="Times New Roman" w:cs="Times New Roman"/>
          <w:sz w:val="24"/>
          <w:szCs w:val="24"/>
        </w:rPr>
        <w:t xml:space="preserve"> разрјешењу. Комисија за избор и именовања је утврдила приједлог кандидата за члана </w:t>
      </w:r>
      <w:r w:rsidR="00D73F74">
        <w:rPr>
          <w:rFonts w:ascii="Times New Roman" w:hAnsi="Times New Roman" w:cs="Times New Roman"/>
          <w:sz w:val="24"/>
          <w:szCs w:val="24"/>
        </w:rPr>
        <w:t>Одбора за друштвени надзор и представке</w:t>
      </w:r>
      <w:r w:rsidR="00D73F74" w:rsidRPr="00784022">
        <w:rPr>
          <w:rFonts w:ascii="Times New Roman" w:hAnsi="Times New Roman" w:cs="Times New Roman"/>
          <w:sz w:val="24"/>
          <w:szCs w:val="24"/>
        </w:rPr>
        <w:t xml:space="preserve"> Скупштине града Бијељина</w:t>
      </w:r>
      <w:r w:rsidRPr="00784022">
        <w:rPr>
          <w:rFonts w:ascii="Times New Roman" w:hAnsi="Times New Roman" w:cs="Times New Roman"/>
          <w:sz w:val="24"/>
          <w:szCs w:val="24"/>
        </w:rPr>
        <w:t xml:space="preserve">. Након проведеног јавног гласања утврђено је да је приједлог Комисије за избор и именовања усвојен већином од укупног броја одборника Скупштине града Бијељина, те је ријешено као у диспозитиву. </w:t>
      </w:r>
    </w:p>
    <w:p w:rsidR="004044D2" w:rsidRDefault="004044D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044D2" w:rsidRPr="00784022" w:rsidRDefault="004044D2" w:rsidP="004044D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>ПОУКА О ПРАВНОМ ЛИЈЕКУ: Ово Рјешење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4044D2" w:rsidRDefault="004044D2" w:rsidP="004044D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1455B" w:rsidRDefault="0071455B" w:rsidP="0071455B">
      <w:pPr>
        <w:rPr>
          <w:rFonts w:ascii="Times New Roman" w:hAnsi="Times New Roman"/>
          <w:sz w:val="24"/>
          <w:szCs w:val="24"/>
        </w:rPr>
      </w:pPr>
    </w:p>
    <w:p w:rsidR="0071455B" w:rsidRDefault="0071455B" w:rsidP="0071455B">
      <w:pPr>
        <w:rPr>
          <w:rFonts w:ascii="Calibri" w:hAnsi="Calibri"/>
        </w:rPr>
      </w:pPr>
    </w:p>
    <w:tbl>
      <w:tblPr>
        <w:tblW w:w="9606" w:type="dxa"/>
        <w:tblLook w:val="04A0"/>
      </w:tblPr>
      <w:tblGrid>
        <w:gridCol w:w="3705"/>
        <w:gridCol w:w="1648"/>
        <w:gridCol w:w="4253"/>
      </w:tblGrid>
      <w:tr w:rsidR="0071455B" w:rsidTr="0071455B">
        <w:tc>
          <w:tcPr>
            <w:tcW w:w="3705" w:type="dxa"/>
            <w:hideMark/>
          </w:tcPr>
          <w:p w:rsidR="0071455B" w:rsidRDefault="007145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71455B" w:rsidRDefault="007145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71455B" w:rsidRDefault="007145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71455B" w:rsidTr="0071455B">
        <w:tc>
          <w:tcPr>
            <w:tcW w:w="3705" w:type="dxa"/>
            <w:hideMark/>
          </w:tcPr>
          <w:p w:rsidR="0071455B" w:rsidRDefault="0071455B">
            <w:pPr>
              <w:spacing w:after="0" w:line="240" w:lineRule="auto"/>
              <w:rPr>
                <w:sz w:val="20"/>
                <w:szCs w:val="20"/>
                <w:lang w:val="sr-Latn-CS" w:eastAsia="sr-Latn-CS"/>
              </w:rPr>
            </w:pPr>
          </w:p>
        </w:tc>
        <w:tc>
          <w:tcPr>
            <w:tcW w:w="1648" w:type="dxa"/>
          </w:tcPr>
          <w:p w:rsidR="0071455B" w:rsidRDefault="007145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71455B" w:rsidRDefault="007145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71455B" w:rsidTr="0071455B">
        <w:tc>
          <w:tcPr>
            <w:tcW w:w="3705" w:type="dxa"/>
            <w:hideMark/>
          </w:tcPr>
          <w:p w:rsidR="0071455B" w:rsidRDefault="0071455B" w:rsidP="0071455B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Именованом</w:t>
            </w:r>
          </w:p>
        </w:tc>
        <w:tc>
          <w:tcPr>
            <w:tcW w:w="1648" w:type="dxa"/>
          </w:tcPr>
          <w:p w:rsidR="0071455B" w:rsidRDefault="007145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1455B" w:rsidRDefault="007145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71455B" w:rsidTr="0071455B">
        <w:tc>
          <w:tcPr>
            <w:tcW w:w="3705" w:type="dxa"/>
            <w:hideMark/>
          </w:tcPr>
          <w:p w:rsidR="0071455B" w:rsidRDefault="0071455B" w:rsidP="0071455B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71455B" w:rsidRDefault="007145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71455B" w:rsidRDefault="007145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E36D04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71455B" w:rsidTr="0071455B">
        <w:tc>
          <w:tcPr>
            <w:tcW w:w="3705" w:type="dxa"/>
          </w:tcPr>
          <w:p w:rsidR="0071455B" w:rsidRDefault="007145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71455B" w:rsidRDefault="007145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71455B" w:rsidRDefault="0071455B">
            <w:pPr>
              <w:spacing w:after="0" w:line="240" w:lineRule="auto"/>
              <w:rPr>
                <w:sz w:val="20"/>
                <w:szCs w:val="20"/>
                <w:lang w:val="sr-Latn-CS" w:eastAsia="sr-Latn-CS"/>
              </w:rPr>
            </w:pPr>
          </w:p>
        </w:tc>
      </w:tr>
    </w:tbl>
    <w:p w:rsidR="0071455B" w:rsidRDefault="0071455B" w:rsidP="0071455B">
      <w:pPr>
        <w:jc w:val="both"/>
        <w:rPr>
          <w:rFonts w:ascii="Calibri" w:hAnsi="Calibri"/>
          <w:sz w:val="24"/>
          <w:szCs w:val="24"/>
          <w:lang w:val="sr-Cyrl-CS"/>
        </w:rPr>
      </w:pPr>
    </w:p>
    <w:p w:rsidR="0071455B" w:rsidRDefault="0071455B" w:rsidP="007145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4022" w:rsidRPr="00784022" w:rsidRDefault="00784022" w:rsidP="004044D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sectPr w:rsidR="00784022" w:rsidRPr="00784022" w:rsidSect="000657B7">
      <w:pgSz w:w="12240" w:h="15840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044D03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7726C6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DDD7D8E"/>
    <w:multiLevelType w:val="hybridMultilevel"/>
    <w:tmpl w:val="A3A22616"/>
    <w:lvl w:ilvl="0" w:tplc="6598E8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hyphenationZone w:val="425"/>
  <w:characterSpacingControl w:val="doNotCompress"/>
  <w:compat>
    <w:useFELayout/>
  </w:compat>
  <w:rsids>
    <w:rsidRoot w:val="00784022"/>
    <w:rsid w:val="000657B7"/>
    <w:rsid w:val="000A6102"/>
    <w:rsid w:val="001E3EE0"/>
    <w:rsid w:val="004023DB"/>
    <w:rsid w:val="004044D2"/>
    <w:rsid w:val="00457747"/>
    <w:rsid w:val="00576FC1"/>
    <w:rsid w:val="0071455B"/>
    <w:rsid w:val="00742791"/>
    <w:rsid w:val="00784022"/>
    <w:rsid w:val="0089000D"/>
    <w:rsid w:val="008B2D3D"/>
    <w:rsid w:val="009D6336"/>
    <w:rsid w:val="00AC66CA"/>
    <w:rsid w:val="00B879AD"/>
    <w:rsid w:val="00BD2E65"/>
    <w:rsid w:val="00C40A7F"/>
    <w:rsid w:val="00C9587F"/>
    <w:rsid w:val="00D73F74"/>
    <w:rsid w:val="00E36D04"/>
    <w:rsid w:val="00F1223B"/>
    <w:rsid w:val="00F9118B"/>
    <w:rsid w:val="00FE6C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2E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8402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887</Words>
  <Characters>5061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dblagojevic</dc:creator>
  <cp:keywords/>
  <dc:description/>
  <cp:lastModifiedBy>mpetrovic</cp:lastModifiedBy>
  <cp:revision>8</cp:revision>
  <cp:lastPrinted>2021-03-04T13:47:00Z</cp:lastPrinted>
  <dcterms:created xsi:type="dcterms:W3CDTF">2021-03-01T11:45:00Z</dcterms:created>
  <dcterms:modified xsi:type="dcterms:W3CDTF">2021-03-05T06:01:00Z</dcterms:modified>
</cp:coreProperties>
</file>