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06C" w:rsidRDefault="00C0606C" w:rsidP="00113B3B">
      <w:pPr>
        <w:jc w:val="both"/>
        <w:rPr>
          <w:lang w:val="sr-Cyrl-CS"/>
        </w:rPr>
      </w:pPr>
    </w:p>
    <w:p w:rsidR="000067B7" w:rsidRPr="003D3B63" w:rsidRDefault="003D3B63" w:rsidP="00C0606C">
      <w:pPr>
        <w:ind w:firstLine="720"/>
        <w:jc w:val="both"/>
      </w:pPr>
      <w:r w:rsidRPr="003D3B63">
        <w:rPr>
          <w:color w:val="2F2F2F"/>
          <w:shd w:val="clear" w:color="auto" w:fill="FFFFFF"/>
        </w:rPr>
        <w:t>На основу чланова 50., 51. и 53. Закона о службеницима и намјештеницима у органима јединице локалне самоуправе („Службени гласник Републике Српске“, број 97/16)</w:t>
      </w:r>
      <w:r w:rsidR="008B3452">
        <w:rPr>
          <w:color w:val="2F2F2F"/>
          <w:shd w:val="clear" w:color="auto" w:fill="FFFFFF"/>
          <w:lang w:val="sr-Cyrl-BA"/>
        </w:rPr>
        <w:t xml:space="preserve"> и </w:t>
      </w:r>
      <w:r w:rsidR="008B3452" w:rsidRPr="0067116B">
        <w:t xml:space="preserve">члана 7. став </w:t>
      </w:r>
      <w:r w:rsidR="008B3452">
        <w:rPr>
          <w:lang w:val="sr-Cyrl-BA"/>
        </w:rPr>
        <w:t>3</w:t>
      </w:r>
      <w:r w:rsidR="008B3452" w:rsidRPr="0067116B">
        <w:t>. и члана 8. Правилника о јединственим процедурама за попуњавање упражњених радних мјеста у градској, односно општинској управи (“Службени гласник Републике Српске”</w:t>
      </w:r>
      <w:r w:rsidR="008B3452">
        <w:t>, бр.</w:t>
      </w:r>
      <w:r w:rsidR="008B3452" w:rsidRPr="0067116B">
        <w:t xml:space="preserve"> 42/17)</w:t>
      </w:r>
      <w:r w:rsidR="008B3452">
        <w:rPr>
          <w:lang w:val="sr-Cyrl-BA"/>
        </w:rPr>
        <w:t xml:space="preserve">, </w:t>
      </w:r>
      <w:r w:rsidR="00C0606C" w:rsidRPr="003D3B63">
        <w:t xml:space="preserve">Скупштина Града Бијељина на </w:t>
      </w:r>
      <w:r w:rsidR="00113B3B">
        <w:rPr>
          <w:lang w:val="sr-Cyrl-CS"/>
        </w:rPr>
        <w:t xml:space="preserve">2. </w:t>
      </w:r>
      <w:r w:rsidR="00113B3B">
        <w:t xml:space="preserve">сједници одржаној дана </w:t>
      </w:r>
      <w:r w:rsidR="00113B3B">
        <w:rPr>
          <w:lang w:val="sr-Cyrl-CS"/>
        </w:rPr>
        <w:t xml:space="preserve">3. марта </w:t>
      </w:r>
      <w:r w:rsidR="00C0606C" w:rsidRPr="003D3B63">
        <w:t xml:space="preserve">2021. </w:t>
      </w:r>
      <w:r w:rsidR="00992AFE" w:rsidRPr="003D3B63">
        <w:t xml:space="preserve">године, </w:t>
      </w:r>
      <w:r w:rsidR="00715441" w:rsidRPr="003D3B63">
        <w:rPr>
          <w:lang w:val="sr-Cyrl-CS"/>
        </w:rPr>
        <w:t>расписала је</w:t>
      </w:r>
    </w:p>
    <w:p w:rsidR="000067B7" w:rsidRDefault="000067B7" w:rsidP="000067B7">
      <w:pPr>
        <w:pStyle w:val="BodyText"/>
        <w:rPr>
          <w:rFonts w:ascii="Times New Roman" w:hAnsi="Times New Roman" w:cs="Arial"/>
          <w:lang w:val="sr-Cyrl-CS"/>
        </w:rPr>
      </w:pPr>
    </w:p>
    <w:p w:rsidR="00C55FEB" w:rsidRDefault="00C55FEB" w:rsidP="000067B7">
      <w:pPr>
        <w:pStyle w:val="BodyText"/>
        <w:rPr>
          <w:rFonts w:ascii="Times New Roman" w:hAnsi="Times New Roman" w:cs="Arial"/>
          <w:lang w:val="sr-Cyrl-CS"/>
        </w:rPr>
      </w:pPr>
    </w:p>
    <w:p w:rsidR="000067B7" w:rsidRDefault="000067B7" w:rsidP="000067B7">
      <w:pPr>
        <w:pStyle w:val="BodyText"/>
        <w:rPr>
          <w:rFonts w:ascii="Times New Roman" w:hAnsi="Times New Roman" w:cs="Arial"/>
          <w:lang w:val="sr-Cyrl-CS"/>
        </w:rPr>
      </w:pPr>
    </w:p>
    <w:p w:rsidR="000067B7" w:rsidRDefault="000067B7" w:rsidP="000067B7">
      <w:pPr>
        <w:pStyle w:val="BodyText"/>
        <w:ind w:left="2160" w:firstLine="672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 xml:space="preserve">     Ј А В Н И   К О Н К У Р С</w:t>
      </w:r>
    </w:p>
    <w:p w:rsidR="000067B7" w:rsidRPr="008B3452" w:rsidRDefault="000067B7" w:rsidP="008B3452">
      <w:pPr>
        <w:pStyle w:val="BodyText"/>
        <w:jc w:val="center"/>
        <w:rPr>
          <w:rFonts w:ascii="Times New Roman" w:hAnsi="Times New Roman"/>
          <w:b/>
          <w:bCs/>
          <w:lang w:val="sr-Cyrl-CS"/>
        </w:rPr>
      </w:pPr>
      <w:r>
        <w:rPr>
          <w:rFonts w:ascii="Times New Roman" w:hAnsi="Times New Roman"/>
          <w:b/>
          <w:bCs/>
          <w:lang w:val="ru-RU"/>
        </w:rPr>
        <w:t xml:space="preserve">ЗА </w:t>
      </w:r>
      <w:r w:rsidR="008B3452">
        <w:rPr>
          <w:rFonts w:ascii="Times New Roman" w:hAnsi="Times New Roman"/>
          <w:b/>
          <w:bCs/>
          <w:lang w:val="ru-RU"/>
        </w:rPr>
        <w:t>ИЗБОР И ИМЕНОВАЊЕ</w:t>
      </w:r>
      <w:r w:rsidR="008B3452">
        <w:rPr>
          <w:rFonts w:ascii="Times New Roman" w:hAnsi="Times New Roman"/>
          <w:b/>
          <w:bCs/>
          <w:lang w:val="sr-Cyrl-CS"/>
        </w:rPr>
        <w:t xml:space="preserve"> </w:t>
      </w:r>
      <w:r>
        <w:rPr>
          <w:rFonts w:ascii="Times New Roman" w:hAnsi="Times New Roman"/>
          <w:b/>
          <w:bCs/>
          <w:lang w:val="sr-Cyrl-CS"/>
        </w:rPr>
        <w:t>СЕКРЕТАРА СКУПШТИНЕ ГРАДА БИЈЕЉИНА</w:t>
      </w:r>
    </w:p>
    <w:p w:rsidR="00EA7F6E" w:rsidRDefault="00EA7F6E" w:rsidP="000067B7">
      <w:pPr>
        <w:rPr>
          <w:lang w:val="sr-Cyrl-CS"/>
        </w:rPr>
      </w:pPr>
    </w:p>
    <w:p w:rsidR="00EA7F6E" w:rsidRDefault="00EA7F6E" w:rsidP="000067B7">
      <w:pPr>
        <w:rPr>
          <w:lang w:val="sr-Cyrl-BA"/>
        </w:rPr>
      </w:pPr>
    </w:p>
    <w:p w:rsidR="00113B3B" w:rsidRPr="00EA7F6E" w:rsidRDefault="00113B3B" w:rsidP="000067B7">
      <w:pPr>
        <w:rPr>
          <w:lang w:val="sr-Cyrl-BA"/>
        </w:rPr>
      </w:pPr>
    </w:p>
    <w:p w:rsidR="000067B7" w:rsidRDefault="000067B7" w:rsidP="000067B7">
      <w:pPr>
        <w:rPr>
          <w:b/>
          <w:bCs/>
          <w:lang w:val="sr-Cyrl-CS"/>
        </w:rPr>
      </w:pPr>
      <w:r>
        <w:rPr>
          <w:b/>
          <w:bCs/>
        </w:rPr>
        <w:t xml:space="preserve">I </w:t>
      </w:r>
      <w:r w:rsidR="00113B3B">
        <w:rPr>
          <w:b/>
          <w:bCs/>
          <w:lang w:val="sr-Cyrl-CS"/>
        </w:rPr>
        <w:t xml:space="preserve">  </w:t>
      </w:r>
      <w:r w:rsidR="00992AFE">
        <w:rPr>
          <w:b/>
          <w:bCs/>
          <w:lang w:val="sr-Cyrl-BA"/>
        </w:rPr>
        <w:t xml:space="preserve">ОПИС </w:t>
      </w:r>
      <w:r>
        <w:rPr>
          <w:b/>
          <w:bCs/>
          <w:lang w:val="sr-Cyrl-CS"/>
        </w:rPr>
        <w:t>ПОСЛОВ</w:t>
      </w:r>
      <w:r w:rsidR="00992AFE">
        <w:rPr>
          <w:b/>
          <w:bCs/>
          <w:lang w:val="sr-Cyrl-CS"/>
        </w:rPr>
        <w:t>А</w:t>
      </w:r>
    </w:p>
    <w:p w:rsidR="00EA7F6E" w:rsidRDefault="00EA7F6E" w:rsidP="000067B7">
      <w:pPr>
        <w:rPr>
          <w:b/>
          <w:bCs/>
          <w:lang w:val="sr-Cyrl-CS"/>
        </w:rPr>
      </w:pPr>
    </w:p>
    <w:p w:rsidR="00EA7F6E" w:rsidRPr="00EA7F6E" w:rsidRDefault="00EA7F6E" w:rsidP="00C55FEB">
      <w:pPr>
        <w:jc w:val="both"/>
        <w:rPr>
          <w:bCs/>
          <w:lang w:val="sr-Cyrl-CS"/>
        </w:rPr>
      </w:pPr>
      <w:r w:rsidRPr="00EA7F6E">
        <w:rPr>
          <w:bCs/>
          <w:lang w:val="sr-Cyrl-CS"/>
        </w:rPr>
        <w:t>Дјелокруг послова секретара Скупштине града Бијељина прописан је Законом о службеницима и намјештеницима запослених у органима јединице локалне самоуправе, Статутом града Бијељина, Пословником о раду Скупштине града Бијељина и Правилником о организацији и систематизацији радних мјеста у Градској управи Града Бијељина.</w:t>
      </w:r>
    </w:p>
    <w:p w:rsidR="000067B7" w:rsidRDefault="000067B7" w:rsidP="000067B7">
      <w:pPr>
        <w:jc w:val="both"/>
        <w:rPr>
          <w:bCs/>
          <w:lang w:val="sr-Cyrl-CS"/>
        </w:rPr>
      </w:pPr>
    </w:p>
    <w:p w:rsidR="000067B7" w:rsidRDefault="000067B7" w:rsidP="000067B7">
      <w:pPr>
        <w:jc w:val="both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II</w:t>
      </w:r>
      <w:r>
        <w:rPr>
          <w:rFonts w:cs="Arial"/>
          <w:b/>
          <w:bCs/>
          <w:lang w:val="sr-Cyrl-CS"/>
        </w:rPr>
        <w:t xml:space="preserve"> </w:t>
      </w:r>
      <w:r w:rsidR="00113B3B">
        <w:rPr>
          <w:rFonts w:cs="Arial"/>
          <w:b/>
          <w:bCs/>
          <w:lang w:val="sr-Cyrl-CS"/>
        </w:rPr>
        <w:t xml:space="preserve">  </w:t>
      </w:r>
      <w:r>
        <w:rPr>
          <w:rFonts w:cs="Arial"/>
          <w:b/>
          <w:bCs/>
          <w:lang w:val="sr-Cyrl-CS"/>
        </w:rPr>
        <w:t>МАНДАТ</w:t>
      </w:r>
    </w:p>
    <w:p w:rsidR="000067B7" w:rsidRDefault="000067B7" w:rsidP="000067B7">
      <w:pPr>
        <w:jc w:val="both"/>
        <w:rPr>
          <w:rFonts w:cs="Arial"/>
          <w:b/>
          <w:bCs/>
          <w:lang w:val="sr-Cyrl-CS"/>
        </w:rPr>
      </w:pPr>
    </w:p>
    <w:p w:rsidR="00AE7C0F" w:rsidRDefault="00AE7C0F" w:rsidP="00C55FEB">
      <w:pPr>
        <w:jc w:val="both"/>
        <w:rPr>
          <w:rFonts w:cs="Arial"/>
          <w:bCs/>
          <w:lang w:val="sr-Cyrl-CS"/>
        </w:rPr>
      </w:pPr>
      <w:r>
        <w:rPr>
          <w:rFonts w:cs="Arial"/>
          <w:bCs/>
          <w:lang w:val="sr-Cyrl-CS"/>
        </w:rPr>
        <w:t xml:space="preserve">Мандат </w:t>
      </w:r>
      <w:r w:rsidR="0094362C">
        <w:rPr>
          <w:rFonts w:cs="Arial"/>
          <w:bCs/>
          <w:lang w:val="sr-Cyrl-CS"/>
        </w:rPr>
        <w:t>с</w:t>
      </w:r>
      <w:r>
        <w:rPr>
          <w:rFonts w:cs="Arial"/>
          <w:bCs/>
          <w:lang w:val="sr-Cyrl-CS"/>
        </w:rPr>
        <w:t>екретара Скупштине града</w:t>
      </w:r>
      <w:r w:rsidR="0094362C">
        <w:rPr>
          <w:rFonts w:cs="Arial"/>
          <w:bCs/>
          <w:lang w:val="sr-Cyrl-CS"/>
        </w:rPr>
        <w:t xml:space="preserve"> Бијељине</w:t>
      </w:r>
      <w:r>
        <w:rPr>
          <w:rFonts w:cs="Arial"/>
          <w:bCs/>
          <w:lang w:val="sr-Cyrl-CS"/>
        </w:rPr>
        <w:t xml:space="preserve"> траје до краја мандата сазива скупштине кој</w:t>
      </w:r>
      <w:r w:rsidR="0094362C">
        <w:rPr>
          <w:rFonts w:cs="Arial"/>
          <w:bCs/>
          <w:lang w:val="sr-Cyrl-CS"/>
        </w:rPr>
        <w:t>а</w:t>
      </w:r>
      <w:r>
        <w:rPr>
          <w:rFonts w:cs="Arial"/>
          <w:bCs/>
          <w:lang w:val="sr-Cyrl-CS"/>
        </w:rPr>
        <w:t xml:space="preserve"> га је изабра</w:t>
      </w:r>
      <w:r w:rsidR="0094362C">
        <w:rPr>
          <w:rFonts w:cs="Arial"/>
          <w:bCs/>
          <w:lang w:val="sr-Cyrl-CS"/>
        </w:rPr>
        <w:t>ла</w:t>
      </w:r>
      <w:r>
        <w:rPr>
          <w:rFonts w:cs="Arial"/>
          <w:bCs/>
          <w:lang w:val="sr-Cyrl-CS"/>
        </w:rPr>
        <w:t>.</w:t>
      </w:r>
      <w:r w:rsidR="00901747">
        <w:rPr>
          <w:rFonts w:cs="Arial"/>
          <w:bCs/>
          <w:lang w:val="sr-Cyrl-CS"/>
        </w:rPr>
        <w:t xml:space="preserve"> </w:t>
      </w:r>
    </w:p>
    <w:p w:rsidR="000067B7" w:rsidRPr="00AE7C0F" w:rsidRDefault="000067B7" w:rsidP="000067B7">
      <w:pPr>
        <w:jc w:val="both"/>
        <w:rPr>
          <w:lang w:val="sr-Cyrl-CS"/>
        </w:rPr>
      </w:pPr>
    </w:p>
    <w:p w:rsidR="000067B7" w:rsidRDefault="000067B7" w:rsidP="000067B7">
      <w:pPr>
        <w:jc w:val="both"/>
        <w:rPr>
          <w:rFonts w:cs="Arial"/>
          <w:b/>
          <w:lang w:val="ru-RU"/>
        </w:rPr>
      </w:pPr>
      <w:r>
        <w:rPr>
          <w:rFonts w:cs="Arial"/>
          <w:b/>
          <w:bCs/>
        </w:rPr>
        <w:t>III</w:t>
      </w:r>
      <w:r w:rsidR="002F40FF">
        <w:rPr>
          <w:rFonts w:cs="Arial"/>
          <w:b/>
          <w:bCs/>
          <w:lang w:val="sr-Cyrl-BA"/>
        </w:rPr>
        <w:t xml:space="preserve"> </w:t>
      </w:r>
      <w:r w:rsidR="00113B3B">
        <w:rPr>
          <w:rFonts w:cs="Arial"/>
          <w:b/>
          <w:bCs/>
          <w:lang w:val="sr-Cyrl-BA"/>
        </w:rPr>
        <w:t xml:space="preserve">  </w:t>
      </w:r>
      <w:r w:rsidR="008E2208">
        <w:rPr>
          <w:rFonts w:cs="Arial"/>
          <w:b/>
          <w:bCs/>
          <w:lang w:val="sr-Cyrl-BA"/>
        </w:rPr>
        <w:t xml:space="preserve">РАДНО-ПРАВНИ </w:t>
      </w:r>
      <w:r w:rsidRPr="00CC5978">
        <w:rPr>
          <w:rFonts w:cs="Arial"/>
          <w:b/>
          <w:lang w:val="ru-RU"/>
        </w:rPr>
        <w:t>СТАТУС</w:t>
      </w:r>
    </w:p>
    <w:p w:rsidR="000067B7" w:rsidRDefault="000067B7" w:rsidP="000067B7">
      <w:pPr>
        <w:jc w:val="both"/>
        <w:rPr>
          <w:rFonts w:cs="Arial"/>
          <w:b/>
          <w:lang w:val="ru-RU"/>
        </w:rPr>
      </w:pPr>
    </w:p>
    <w:p w:rsidR="000067B7" w:rsidRPr="00F53B05" w:rsidRDefault="00F53B05" w:rsidP="00C55FEB">
      <w:pPr>
        <w:jc w:val="both"/>
        <w:rPr>
          <w:lang w:val="sr-Cyrl-CS"/>
        </w:rPr>
      </w:pPr>
      <w:r w:rsidRPr="00F53B05">
        <w:rPr>
          <w:rFonts w:cs="Arial"/>
          <w:lang w:val="ru-RU"/>
        </w:rPr>
        <w:t xml:space="preserve">Радно мјесто </w:t>
      </w:r>
      <w:r w:rsidR="0094362C">
        <w:rPr>
          <w:rFonts w:cs="Arial"/>
          <w:lang w:val="ru-RU"/>
        </w:rPr>
        <w:t>с</w:t>
      </w:r>
      <w:r w:rsidRPr="00F53B05">
        <w:rPr>
          <w:rFonts w:cs="Arial"/>
          <w:lang w:val="ru-RU"/>
        </w:rPr>
        <w:t xml:space="preserve">екретара </w:t>
      </w:r>
      <w:r w:rsidR="0094362C">
        <w:rPr>
          <w:rFonts w:cs="Arial"/>
          <w:lang w:val="ru-RU"/>
        </w:rPr>
        <w:t>С</w:t>
      </w:r>
      <w:r w:rsidRPr="00F53B05">
        <w:rPr>
          <w:rFonts w:cs="Arial"/>
          <w:lang w:val="ru-RU"/>
        </w:rPr>
        <w:t>купштине</w:t>
      </w:r>
      <w:r>
        <w:rPr>
          <w:rFonts w:cs="Arial"/>
          <w:lang w:val="ru-RU"/>
        </w:rPr>
        <w:t xml:space="preserve"> града</w:t>
      </w:r>
      <w:r w:rsidR="0094362C">
        <w:rPr>
          <w:rFonts w:cs="Arial"/>
          <w:lang w:val="ru-RU"/>
        </w:rPr>
        <w:t xml:space="preserve"> Бијељине</w:t>
      </w:r>
      <w:r w:rsidRPr="00F53B05">
        <w:rPr>
          <w:rFonts w:cs="Arial"/>
          <w:lang w:val="ru-RU"/>
        </w:rPr>
        <w:t xml:space="preserve"> је руководеће радно мјесто, на коме службеник има овлашћења и одговорности које се тичу вођења и усклађивања рада скупштине.</w:t>
      </w:r>
      <w:r w:rsidR="0069517C" w:rsidRPr="0069517C">
        <w:rPr>
          <w:rFonts w:cs="Arial"/>
          <w:bCs/>
          <w:lang w:val="sr-Cyrl-CS"/>
        </w:rPr>
        <w:t xml:space="preserve"> </w:t>
      </w:r>
      <w:r w:rsidR="0069517C">
        <w:rPr>
          <w:rFonts w:cs="Arial"/>
          <w:bCs/>
          <w:lang w:val="sr-Cyrl-CS"/>
        </w:rPr>
        <w:t>Секретар Скупштине града Бијељина има статус службеника прве категорије (звање: не разврстава се).</w:t>
      </w:r>
    </w:p>
    <w:p w:rsidR="000067B7" w:rsidRDefault="000067B7" w:rsidP="000067B7">
      <w:pPr>
        <w:jc w:val="both"/>
        <w:rPr>
          <w:rFonts w:cs="Arial"/>
          <w:lang w:val="ru-RU"/>
        </w:rPr>
      </w:pPr>
    </w:p>
    <w:p w:rsidR="000067B7" w:rsidRDefault="000067B7" w:rsidP="000067B7">
      <w:pPr>
        <w:jc w:val="both"/>
        <w:rPr>
          <w:rFonts w:cs="Arial"/>
          <w:b/>
          <w:bCs/>
          <w:lang w:val="sr-Cyrl-CS"/>
        </w:rPr>
      </w:pPr>
      <w:r>
        <w:rPr>
          <w:rFonts w:cs="Arial"/>
          <w:b/>
          <w:bCs/>
          <w:lang w:val="sr-Latn-CS"/>
        </w:rPr>
        <w:t>IV</w:t>
      </w:r>
      <w:r w:rsidR="00113B3B">
        <w:rPr>
          <w:rFonts w:cs="Arial"/>
          <w:b/>
          <w:bCs/>
          <w:lang w:val="sr-Cyrl-CS"/>
        </w:rPr>
        <w:t xml:space="preserve"> </w:t>
      </w:r>
      <w:r w:rsidR="008E2208">
        <w:rPr>
          <w:rFonts w:cs="Arial"/>
          <w:b/>
          <w:bCs/>
          <w:lang w:val="sr-Cyrl-BA"/>
        </w:rPr>
        <w:t xml:space="preserve"> </w:t>
      </w:r>
      <w:r>
        <w:rPr>
          <w:rFonts w:cs="Arial"/>
          <w:b/>
          <w:bCs/>
          <w:lang w:val="sr-Cyrl-CS"/>
        </w:rPr>
        <w:t>ОПШТИ УСЛОВИ ЗА КАНДИДАТЕ</w:t>
      </w:r>
    </w:p>
    <w:p w:rsidR="000067B7" w:rsidRDefault="000067B7" w:rsidP="000067B7">
      <w:pPr>
        <w:jc w:val="both"/>
        <w:rPr>
          <w:rFonts w:cs="Arial"/>
          <w:b/>
          <w:bCs/>
          <w:lang w:val="sr-Cyrl-CS"/>
        </w:rPr>
      </w:pPr>
      <w:r>
        <w:rPr>
          <w:rFonts w:cs="Arial"/>
          <w:b/>
          <w:bCs/>
          <w:lang w:val="sr-Cyrl-CS"/>
        </w:rPr>
        <w:tab/>
      </w:r>
    </w:p>
    <w:p w:rsidR="00992AFE" w:rsidRPr="005A22C8" w:rsidRDefault="000067B7" w:rsidP="00992AFE">
      <w:pPr>
        <w:pStyle w:val="NoSpacing"/>
        <w:jc w:val="both"/>
      </w:pPr>
      <w:r>
        <w:rPr>
          <w:rFonts w:cs="Arial"/>
          <w:b/>
          <w:bCs/>
          <w:lang w:val="sr-Cyrl-CS"/>
        </w:rPr>
        <w:tab/>
      </w:r>
      <w:r w:rsidR="00992AFE" w:rsidRPr="005A22C8">
        <w:t>1. да је држављанин Републике Српске, односно Босне и Херцеговине,</w:t>
      </w:r>
    </w:p>
    <w:p w:rsidR="00992AFE" w:rsidRPr="005A22C8" w:rsidRDefault="00992AFE" w:rsidP="00992AFE">
      <w:pPr>
        <w:pStyle w:val="NoSpacing"/>
        <w:ind w:firstLine="720"/>
        <w:jc w:val="both"/>
      </w:pPr>
      <w:r w:rsidRPr="005A22C8">
        <w:t>2. да је старији од 18 година,</w:t>
      </w:r>
    </w:p>
    <w:p w:rsidR="00992AFE" w:rsidRPr="005A22C8" w:rsidRDefault="00992AFE" w:rsidP="00992AFE">
      <w:pPr>
        <w:pStyle w:val="NoSpacing"/>
        <w:ind w:firstLine="720"/>
        <w:jc w:val="both"/>
      </w:pPr>
      <w:r w:rsidRPr="005A22C8">
        <w:t>3. да има општу здравствену способност,</w:t>
      </w:r>
    </w:p>
    <w:p w:rsidR="00992AFE" w:rsidRPr="005A22C8" w:rsidRDefault="00992AFE" w:rsidP="00992AFE">
      <w:pPr>
        <w:pStyle w:val="NoSpacing"/>
        <w:ind w:firstLine="720"/>
        <w:jc w:val="both"/>
      </w:pPr>
      <w:r w:rsidRPr="005A22C8">
        <w:t xml:space="preserve">4. да није осуђиван за кривично </w:t>
      </w:r>
      <w:r w:rsidRPr="005A22C8">
        <w:rPr>
          <w:lang w:val="sr-Cyrl-BA"/>
        </w:rPr>
        <w:t>дј</w:t>
      </w:r>
      <w:r w:rsidRPr="005A22C8">
        <w:t xml:space="preserve">ело на безусловну казну затвора од најмање шест мјесеци или за кривично </w:t>
      </w:r>
      <w:r w:rsidRPr="005A22C8">
        <w:rPr>
          <w:lang w:val="sr-Cyrl-BA"/>
        </w:rPr>
        <w:t>дј</w:t>
      </w:r>
      <w:r w:rsidRPr="005A22C8">
        <w:t>ело које га чини неподобним за обављање послова у градској управи јединице локалне самоуправе,</w:t>
      </w:r>
    </w:p>
    <w:p w:rsidR="00992AFE" w:rsidRPr="00F500F2" w:rsidRDefault="00992AFE" w:rsidP="00992AFE">
      <w:pPr>
        <w:pStyle w:val="NoSpacing"/>
        <w:ind w:firstLine="720"/>
        <w:jc w:val="both"/>
        <w:rPr>
          <w:lang w:val="sr-Cyrl-BA"/>
        </w:rPr>
      </w:pPr>
      <w:r w:rsidRPr="005A22C8">
        <w:t>5. да није отпуштен из органа управе као резултат дисциплинске мјере, на било којем нивоу власти у БиХ, три го</w:t>
      </w:r>
      <w:r w:rsidR="00F500F2">
        <w:t>дине прије објављивања Kонкурса</w:t>
      </w:r>
      <w:r w:rsidR="00F500F2">
        <w:rPr>
          <w:lang w:val="sr-Cyrl-BA"/>
        </w:rPr>
        <w:t xml:space="preserve"> и</w:t>
      </w:r>
    </w:p>
    <w:p w:rsidR="00992AFE" w:rsidRPr="00F500F2" w:rsidRDefault="00F500F2" w:rsidP="00992AFE">
      <w:pPr>
        <w:pStyle w:val="NoSpacing"/>
        <w:ind w:firstLine="720"/>
        <w:jc w:val="both"/>
        <w:rPr>
          <w:lang w:val="sr-Cyrl-BA"/>
        </w:rPr>
      </w:pPr>
      <w:r>
        <w:rPr>
          <w:lang w:val="sr-Cyrl-BA"/>
        </w:rPr>
        <w:t>6</w:t>
      </w:r>
      <w:r w:rsidR="00992AFE" w:rsidRPr="005A22C8">
        <w:t>. да није у сукобу интереса, односно да не обавља дужност која је неспојива са дужнош</w:t>
      </w:r>
      <w:r>
        <w:t>ћу службеника</w:t>
      </w:r>
      <w:r>
        <w:rPr>
          <w:lang w:val="sr-Cyrl-BA"/>
        </w:rPr>
        <w:t xml:space="preserve"> </w:t>
      </w:r>
      <w:r w:rsidR="00992AFE" w:rsidRPr="005A22C8">
        <w:t xml:space="preserve">у градској управи, </w:t>
      </w:r>
      <w:r>
        <w:rPr>
          <w:lang w:val="sr-Cyrl-BA"/>
        </w:rPr>
        <w:t>односно општинској управи.</w:t>
      </w:r>
    </w:p>
    <w:p w:rsidR="000067B7" w:rsidRDefault="000067B7" w:rsidP="00992AFE">
      <w:pPr>
        <w:pStyle w:val="BodyText"/>
        <w:rPr>
          <w:rFonts w:asciiTheme="minorHAnsi" w:hAnsiTheme="minorHAnsi" w:cs="Arial"/>
          <w:bCs/>
          <w:lang w:val="sr-Cyrl-CS"/>
        </w:rPr>
      </w:pPr>
    </w:p>
    <w:p w:rsidR="00C55FEB" w:rsidRDefault="00C55FEB" w:rsidP="00992AFE">
      <w:pPr>
        <w:pStyle w:val="BodyText"/>
        <w:rPr>
          <w:rFonts w:asciiTheme="minorHAnsi" w:hAnsiTheme="minorHAnsi" w:cs="Arial"/>
          <w:bCs/>
          <w:lang w:val="sr-Cyrl-CS"/>
        </w:rPr>
      </w:pPr>
    </w:p>
    <w:p w:rsidR="00C55FEB" w:rsidRDefault="00C55FEB" w:rsidP="00992AFE">
      <w:pPr>
        <w:pStyle w:val="BodyText"/>
        <w:rPr>
          <w:rFonts w:asciiTheme="minorHAnsi" w:hAnsiTheme="minorHAnsi" w:cs="Arial"/>
          <w:bCs/>
          <w:lang w:val="sr-Cyrl-CS"/>
        </w:rPr>
      </w:pPr>
    </w:p>
    <w:p w:rsidR="00113B3B" w:rsidRDefault="00C55FEB" w:rsidP="00C55FEB">
      <w:pPr>
        <w:pStyle w:val="BodyText"/>
        <w:jc w:val="center"/>
        <w:rPr>
          <w:rFonts w:asciiTheme="minorHAnsi" w:hAnsiTheme="minorHAnsi" w:cs="Arial"/>
          <w:bCs/>
          <w:lang w:val="sr-Cyrl-CS"/>
        </w:rPr>
      </w:pPr>
      <w:r>
        <w:rPr>
          <w:rFonts w:asciiTheme="minorHAnsi" w:hAnsiTheme="minorHAnsi" w:cs="Arial"/>
          <w:bCs/>
          <w:lang w:val="sr-Cyrl-CS"/>
        </w:rPr>
        <w:lastRenderedPageBreak/>
        <w:t>2.</w:t>
      </w:r>
    </w:p>
    <w:p w:rsidR="00C55FEB" w:rsidRDefault="00C55FEB" w:rsidP="00C55FEB">
      <w:pPr>
        <w:pStyle w:val="BodyText"/>
        <w:jc w:val="center"/>
        <w:rPr>
          <w:rFonts w:asciiTheme="minorHAnsi" w:hAnsiTheme="minorHAnsi" w:cs="Arial"/>
          <w:bCs/>
          <w:lang w:val="sr-Cyrl-CS"/>
        </w:rPr>
      </w:pPr>
    </w:p>
    <w:p w:rsidR="00113B3B" w:rsidRPr="00113B3B" w:rsidRDefault="00113B3B" w:rsidP="00992AFE">
      <w:pPr>
        <w:pStyle w:val="BodyText"/>
        <w:rPr>
          <w:rFonts w:asciiTheme="minorHAnsi" w:hAnsiTheme="minorHAnsi" w:cs="Arial"/>
          <w:bCs/>
          <w:lang w:val="sr-Cyrl-CS"/>
        </w:rPr>
      </w:pPr>
    </w:p>
    <w:p w:rsidR="000067B7" w:rsidRPr="00F53B05" w:rsidRDefault="000067B7" w:rsidP="00F53B05">
      <w:pPr>
        <w:pStyle w:val="BodyText"/>
        <w:rPr>
          <w:rFonts w:ascii="Times New Roman" w:hAnsi="Times New Roman"/>
          <w:b/>
          <w:bCs/>
          <w:lang w:val="sr-Cyrl-CS"/>
        </w:rPr>
      </w:pPr>
      <w:r>
        <w:rPr>
          <w:rFonts w:cs="Arial"/>
          <w:bCs/>
          <w:lang w:val="sr-Cyrl-CS"/>
        </w:rPr>
        <w:tab/>
      </w:r>
      <w:r>
        <w:rPr>
          <w:rFonts w:ascii="Times New Roman" w:hAnsi="Times New Roman"/>
          <w:b/>
          <w:bCs/>
          <w:lang w:val="sr-Latn-CS"/>
        </w:rPr>
        <w:t>V</w:t>
      </w:r>
      <w:r w:rsidR="002F40FF">
        <w:rPr>
          <w:rFonts w:ascii="Times New Roman" w:hAnsi="Times New Roman"/>
          <w:b/>
          <w:bCs/>
          <w:lang w:val="sr-Cyrl-BA"/>
        </w:rPr>
        <w:t xml:space="preserve"> </w:t>
      </w:r>
      <w:r w:rsidR="00113B3B">
        <w:rPr>
          <w:rFonts w:ascii="Times New Roman" w:hAnsi="Times New Roman"/>
          <w:b/>
          <w:bCs/>
          <w:lang w:val="sr-Cyrl-BA"/>
        </w:rPr>
        <w:t xml:space="preserve">  </w:t>
      </w:r>
      <w:r>
        <w:rPr>
          <w:rFonts w:ascii="Times New Roman" w:hAnsi="Times New Roman"/>
          <w:b/>
          <w:bCs/>
          <w:lang w:val="sr-Cyrl-CS"/>
        </w:rPr>
        <w:t>ПОСЕБНИ УСЛОВИ  ЗА КАНДИДАТЕ</w:t>
      </w:r>
    </w:p>
    <w:p w:rsidR="000067B7" w:rsidRDefault="000067B7" w:rsidP="000067B7">
      <w:pPr>
        <w:jc w:val="both"/>
      </w:pPr>
    </w:p>
    <w:p w:rsidR="000067B7" w:rsidRPr="00F53B05" w:rsidRDefault="00992AFE" w:rsidP="00F53B05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D268D1">
        <w:rPr>
          <w:lang w:val="sr-Cyrl-CS"/>
        </w:rPr>
        <w:t>ВСС</w:t>
      </w:r>
      <w:r>
        <w:rPr>
          <w:lang w:val="sr-Cyrl-BA"/>
        </w:rPr>
        <w:t xml:space="preserve">, завршен четворогодишњи студиј са звањем дипломирани правник или </w:t>
      </w:r>
      <w:r>
        <w:rPr>
          <w:lang w:val="sr-Cyrl-CS"/>
        </w:rPr>
        <w:t xml:space="preserve">завршен </w:t>
      </w:r>
      <w:r>
        <w:rPr>
          <w:lang w:val="sr-Cyrl-BA"/>
        </w:rPr>
        <w:t>први циклус студија - дипломирани правник са најмање 240 ECTS  бодова</w:t>
      </w:r>
      <w:r w:rsidR="00F53B05">
        <w:rPr>
          <w:lang w:val="sr-Latn-BA"/>
        </w:rPr>
        <w:t>,</w:t>
      </w:r>
    </w:p>
    <w:p w:rsidR="0094362C" w:rsidRPr="0094362C" w:rsidRDefault="00992AFE" w:rsidP="00E95C31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94362C">
        <w:rPr>
          <w:lang w:val="sr-Cyrl-BA"/>
        </w:rPr>
        <w:t>три</w:t>
      </w:r>
      <w:r w:rsidRPr="0094362C">
        <w:rPr>
          <w:lang w:val="sr-Cyrl-CS"/>
        </w:rPr>
        <w:t xml:space="preserve"> годин</w:t>
      </w:r>
      <w:r w:rsidRPr="0094362C">
        <w:rPr>
          <w:lang w:val="sr-Cyrl-BA"/>
        </w:rPr>
        <w:t>е</w:t>
      </w:r>
      <w:r w:rsidRPr="0094362C">
        <w:rPr>
          <w:lang w:val="sr-Cyrl-CS"/>
        </w:rPr>
        <w:t xml:space="preserve"> радног искуства </w:t>
      </w:r>
      <w:r w:rsidRPr="0094362C">
        <w:rPr>
          <w:lang w:val="sr-Cyrl-BA"/>
        </w:rPr>
        <w:t>у траженом степену образовања</w:t>
      </w:r>
      <w:r w:rsidR="0094362C">
        <w:rPr>
          <w:lang w:val="sr-Cyrl-BA"/>
        </w:rPr>
        <w:t>,</w:t>
      </w:r>
    </w:p>
    <w:p w:rsidR="00992AFE" w:rsidRPr="0094362C" w:rsidRDefault="00992AFE" w:rsidP="00E95C31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94362C">
        <w:rPr>
          <w:lang w:val="sr-Cyrl-CS"/>
        </w:rPr>
        <w:t>положен стручни испит за рад у Градској управи</w:t>
      </w:r>
      <w:r w:rsidR="0094362C">
        <w:rPr>
          <w:lang w:val="sr-Cyrl-CS"/>
        </w:rPr>
        <w:t>,</w:t>
      </w:r>
    </w:p>
    <w:p w:rsidR="00E41618" w:rsidRPr="004A031B" w:rsidRDefault="00E41618" w:rsidP="00E41618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4A031B">
        <w:rPr>
          <w:lang w:val="sr-Cyrl-CS"/>
        </w:rPr>
        <w:t>менаџерске вјештине и способност за управљање</w:t>
      </w:r>
      <w:r w:rsidR="009A37AE">
        <w:rPr>
          <w:lang w:val="sr-Cyrl-CS"/>
        </w:rPr>
        <w:t xml:space="preserve"> </w:t>
      </w:r>
      <w:r w:rsidRPr="004A031B">
        <w:rPr>
          <w:lang w:val="sr-Cyrl-CS"/>
        </w:rPr>
        <w:t>тимом,</w:t>
      </w:r>
    </w:p>
    <w:p w:rsidR="00E41618" w:rsidRPr="004A031B" w:rsidRDefault="00E41618" w:rsidP="00E41618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4A031B">
        <w:rPr>
          <w:lang w:val="sr-Cyrl-CS"/>
        </w:rPr>
        <w:t>креативност и способност преузимања</w:t>
      </w:r>
      <w:r w:rsidR="009A37AE">
        <w:rPr>
          <w:lang w:val="sr-Cyrl-CS"/>
        </w:rPr>
        <w:t xml:space="preserve"> </w:t>
      </w:r>
      <w:r w:rsidRPr="004A031B">
        <w:rPr>
          <w:lang w:val="sr-Cyrl-CS"/>
        </w:rPr>
        <w:t>иницијативе,</w:t>
      </w:r>
    </w:p>
    <w:p w:rsidR="00E41618" w:rsidRPr="004A031B" w:rsidRDefault="00E41618" w:rsidP="00E41618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4A031B">
        <w:rPr>
          <w:lang w:val="sr-Cyrl-CS"/>
        </w:rPr>
        <w:t>висок степен вјештина интерперсоналне</w:t>
      </w:r>
      <w:r w:rsidR="00992AFE">
        <w:rPr>
          <w:lang w:val="sr-Cyrl-CS"/>
        </w:rPr>
        <w:t xml:space="preserve"> </w:t>
      </w:r>
      <w:r w:rsidRPr="004A031B">
        <w:rPr>
          <w:lang w:val="sr-Cyrl-CS"/>
        </w:rPr>
        <w:t>комуникације,</w:t>
      </w:r>
    </w:p>
    <w:p w:rsidR="00E41618" w:rsidRDefault="00E41618" w:rsidP="00E41618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4A031B">
        <w:rPr>
          <w:lang w:val="sr-Cyrl-CS"/>
        </w:rPr>
        <w:t>познавање рада на рачунару</w:t>
      </w:r>
      <w:r w:rsidR="009A37AE">
        <w:rPr>
          <w:lang w:val="sr-Cyrl-CS"/>
        </w:rPr>
        <w:t>.</w:t>
      </w:r>
    </w:p>
    <w:p w:rsidR="00113B3B" w:rsidRPr="004A031B" w:rsidRDefault="00113B3B" w:rsidP="00113B3B">
      <w:pPr>
        <w:pStyle w:val="ListParagraph"/>
        <w:ind w:left="1080"/>
        <w:jc w:val="both"/>
        <w:rPr>
          <w:lang w:val="sr-Cyrl-CS"/>
        </w:rPr>
      </w:pPr>
    </w:p>
    <w:p w:rsidR="000067B7" w:rsidRDefault="000067B7" w:rsidP="000067B7">
      <w:pPr>
        <w:pStyle w:val="BodyText"/>
        <w:ind w:firstLine="708"/>
        <w:rPr>
          <w:rFonts w:ascii="Times New Roman" w:hAnsi="Times New Roman"/>
          <w:lang w:val="ru-RU"/>
        </w:rPr>
      </w:pPr>
    </w:p>
    <w:p w:rsidR="000067B7" w:rsidRDefault="00E95C31" w:rsidP="00C55FEB">
      <w:pPr>
        <w:pStyle w:val="BodyText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bCs/>
          <w:lang w:val="sr-Latn-CS"/>
        </w:rPr>
        <w:t>VI</w:t>
      </w:r>
      <w:r w:rsidR="002F40FF">
        <w:rPr>
          <w:rFonts w:ascii="Times New Roman" w:hAnsi="Times New Roman"/>
          <w:b/>
          <w:bCs/>
          <w:lang w:val="sr-Cyrl-BA"/>
        </w:rPr>
        <w:t xml:space="preserve"> </w:t>
      </w:r>
      <w:r w:rsidR="00C55FEB">
        <w:rPr>
          <w:rFonts w:ascii="Times New Roman" w:hAnsi="Times New Roman"/>
          <w:b/>
          <w:bCs/>
          <w:lang w:val="sr-Cyrl-BA"/>
        </w:rPr>
        <w:t xml:space="preserve">  </w:t>
      </w:r>
      <w:r w:rsidR="000067B7">
        <w:rPr>
          <w:rFonts w:ascii="Times New Roman" w:hAnsi="Times New Roman"/>
          <w:b/>
          <w:bCs/>
          <w:lang w:val="ru-RU"/>
        </w:rPr>
        <w:t>ПОТРЕБНА ДОКУМЕНТА</w:t>
      </w:r>
    </w:p>
    <w:p w:rsidR="008E2208" w:rsidRDefault="008E2208" w:rsidP="00992AFE">
      <w:pPr>
        <w:pStyle w:val="NoSpacing"/>
        <w:jc w:val="both"/>
        <w:rPr>
          <w:lang w:val="sr-Cyrl-BA"/>
        </w:rPr>
      </w:pPr>
    </w:p>
    <w:p w:rsidR="00992AFE" w:rsidRPr="005A22C8" w:rsidRDefault="00992AFE" w:rsidP="00C55FEB">
      <w:pPr>
        <w:pStyle w:val="NoSpacing"/>
        <w:jc w:val="both"/>
        <w:rPr>
          <w:lang w:val="sr-Cyrl-CS"/>
        </w:rPr>
      </w:pPr>
      <w:r w:rsidRPr="005A22C8">
        <w:t>Пријава на конкурс </w:t>
      </w:r>
      <w:r w:rsidRPr="005A22C8">
        <w:rPr>
          <w:b/>
          <w:bCs/>
        </w:rPr>
        <w:t>доставља се на прописаном обрасцу за пријаву</w:t>
      </w:r>
      <w:r w:rsidRPr="005A22C8">
        <w:t xml:space="preserve"> који је на интернет страници Министарства управе и локалне самоуправе </w:t>
      </w:r>
      <w:r w:rsidRPr="005A22C8">
        <w:rPr>
          <w:lang w:val="sr-Cyrl-BA"/>
        </w:rPr>
        <w:t>Републике Српске</w:t>
      </w:r>
      <w:r w:rsidRPr="005A22C8">
        <w:t xml:space="preserve">, као и на интернет страници Града </w:t>
      </w:r>
      <w:r w:rsidRPr="005A22C8">
        <w:rPr>
          <w:lang w:val="sr-Cyrl-BA"/>
        </w:rPr>
        <w:t>Бијељина</w:t>
      </w:r>
      <w:r w:rsidRPr="005A22C8">
        <w:t xml:space="preserve">, а може се преузети и у </w:t>
      </w:r>
      <w:r w:rsidRPr="005A22C8">
        <w:rPr>
          <w:lang w:val="sr-Cyrl-CS"/>
        </w:rPr>
        <w:t>Градској управи Града Бијељина (пријемна канцеларија).</w:t>
      </w:r>
    </w:p>
    <w:p w:rsidR="00992AFE" w:rsidRPr="0094362C" w:rsidRDefault="00992AFE" w:rsidP="0094362C">
      <w:pPr>
        <w:pStyle w:val="NoSpacing"/>
        <w:jc w:val="both"/>
        <w:rPr>
          <w:i/>
          <w:iCs/>
          <w:lang w:val="sr-Latn-BA"/>
        </w:rPr>
      </w:pPr>
      <w:r w:rsidRPr="0094362C">
        <w:rPr>
          <w:i/>
          <w:iCs/>
        </w:rPr>
        <w:t> </w:t>
      </w:r>
    </w:p>
    <w:p w:rsidR="008E2208" w:rsidRPr="0094362C" w:rsidRDefault="008E2208" w:rsidP="00C55FEB">
      <w:pPr>
        <w:pStyle w:val="NoSpacing"/>
        <w:jc w:val="both"/>
      </w:pPr>
      <w:r w:rsidRPr="0094362C">
        <w:t>Приликом пријаве на Јавни конкурс, кандидат уз пријаву прилаже и доказе о испуњавању општих и посебних услова, како слиједи:</w:t>
      </w:r>
    </w:p>
    <w:p w:rsidR="008E2208" w:rsidRDefault="008E2208" w:rsidP="0094362C">
      <w:pPr>
        <w:pStyle w:val="NoSpacing"/>
        <w:jc w:val="both"/>
        <w:rPr>
          <w:lang w:val="sr-Cyrl-BA"/>
        </w:rPr>
      </w:pPr>
      <w:r w:rsidRPr="0094362C">
        <w:t xml:space="preserve">– </w:t>
      </w:r>
      <w:r w:rsidR="0094362C">
        <w:rPr>
          <w:lang w:val="sr-Cyrl-BA"/>
        </w:rPr>
        <w:t>Као</w:t>
      </w:r>
      <w:r w:rsidRPr="0094362C">
        <w:t xml:space="preserve"> доказ о испуњавању општих услова кандидат прилаже </w:t>
      </w:r>
      <w:r w:rsidR="003D3B63">
        <w:rPr>
          <w:lang w:val="sr-Cyrl-BA"/>
        </w:rPr>
        <w:t xml:space="preserve">фотокопију </w:t>
      </w:r>
      <w:r w:rsidRPr="0094362C">
        <w:t>увјерења о држављанству Републике Српске, односно БиХ и изјаве да кандидат:</w:t>
      </w:r>
    </w:p>
    <w:p w:rsidR="00F500F2" w:rsidRDefault="00F500F2" w:rsidP="00F500F2">
      <w:pPr>
        <w:pStyle w:val="NoSpacing"/>
        <w:jc w:val="both"/>
        <w:rPr>
          <w:lang w:val="sr-Cyrl-BA"/>
        </w:rPr>
      </w:pPr>
      <w:r>
        <w:rPr>
          <w:lang w:val="sr-Cyrl-BA"/>
        </w:rPr>
        <w:t>1</w:t>
      </w:r>
      <w:r w:rsidRPr="0094362C">
        <w:t xml:space="preserve">) </w:t>
      </w:r>
      <w:r w:rsidRPr="005A22C8">
        <w:t xml:space="preserve">да није </w:t>
      </w:r>
      <w:r w:rsidRPr="00B940B7">
        <w:t xml:space="preserve">под оптужницом Међународног суда за ратне злочине почињене на подручју бивше Југославије у Хагу и да </w:t>
      </w:r>
      <w:r>
        <w:t>није</w:t>
      </w:r>
      <w:r w:rsidRPr="00B940B7">
        <w:t xml:space="preserve"> </w:t>
      </w:r>
      <w:r>
        <w:t>одбио наредбу да се повинује</w:t>
      </w:r>
      <w:r w:rsidRPr="00B940B7">
        <w:t xml:space="preserve"> пред Трибуналом – члан IX став 1. Устава БиХ,</w:t>
      </w:r>
    </w:p>
    <w:p w:rsidR="008E2208" w:rsidRPr="00F500F2" w:rsidRDefault="00F500F2" w:rsidP="0094362C">
      <w:pPr>
        <w:pStyle w:val="NoSpacing"/>
        <w:jc w:val="both"/>
        <w:rPr>
          <w:lang w:val="sr-Cyrl-BA"/>
        </w:rPr>
      </w:pPr>
      <w:r>
        <w:rPr>
          <w:lang w:val="sr-Cyrl-BA"/>
        </w:rPr>
        <w:t>2</w:t>
      </w:r>
      <w:r w:rsidR="008E2208" w:rsidRPr="0094362C">
        <w:t xml:space="preserve">) </w:t>
      </w:r>
      <w:r w:rsidR="0094362C" w:rsidRPr="005A22C8">
        <w:t xml:space="preserve">да није осуђиван </w:t>
      </w:r>
      <w:r w:rsidRPr="00B940B7">
        <w:t xml:space="preserve">за кривично дјело на безусловну казну затвора од најмање шест мјесеци или за кривично дјело које </w:t>
      </w:r>
      <w:r>
        <w:t>га</w:t>
      </w:r>
      <w:r w:rsidRPr="00B940B7">
        <w:t xml:space="preserve"> чини неподобним за обављање послова у градској, односно општинској управи и да се против </w:t>
      </w:r>
      <w:r>
        <w:t>њега</w:t>
      </w:r>
      <w:r w:rsidRPr="00B940B7">
        <w:t xml:space="preserve"> не води кривични поступак пред домаћим или страним судом,</w:t>
      </w:r>
    </w:p>
    <w:p w:rsidR="008E2208" w:rsidRPr="0094362C" w:rsidRDefault="00F500F2" w:rsidP="0094362C">
      <w:pPr>
        <w:pStyle w:val="NoSpacing"/>
        <w:jc w:val="both"/>
      </w:pPr>
      <w:r>
        <w:rPr>
          <w:lang w:val="sr-Cyrl-BA"/>
        </w:rPr>
        <w:t>3</w:t>
      </w:r>
      <w:r w:rsidR="008E2208" w:rsidRPr="0094362C">
        <w:t xml:space="preserve">) </w:t>
      </w:r>
      <w:r w:rsidR="0094362C" w:rsidRPr="005A22C8">
        <w:t>да није отпуштен из органа управе као резултат дисциплинске мјере, на било којем нивоу власти у БиХ, три године прије објављивања Kонкурса</w:t>
      </w:r>
      <w:r w:rsidR="008E2208" w:rsidRPr="0094362C">
        <w:t>;</w:t>
      </w:r>
    </w:p>
    <w:p w:rsidR="00F500F2" w:rsidRDefault="0094362C" w:rsidP="0094362C">
      <w:pPr>
        <w:pStyle w:val="NoSpacing"/>
        <w:jc w:val="both"/>
        <w:rPr>
          <w:lang w:val="sr-Cyrl-BA"/>
        </w:rPr>
      </w:pPr>
      <w:r>
        <w:rPr>
          <w:lang w:val="sr-Cyrl-BA"/>
        </w:rPr>
        <w:t xml:space="preserve">4) </w:t>
      </w:r>
      <w:r w:rsidRPr="005A22C8">
        <w:t xml:space="preserve">да </w:t>
      </w:r>
      <w:r w:rsidR="00F500F2">
        <w:rPr>
          <w:lang w:val="sr-Cyrl-BA"/>
        </w:rPr>
        <w:t xml:space="preserve">се на њега не односе </w:t>
      </w:r>
      <w:r w:rsidR="00F500F2" w:rsidRPr="00B940B7">
        <w:t>одредбе Закона о службеницима и намјештеницима у органима јединице локалне самоуправе које регулишу неспојивост и сукоб интереса</w:t>
      </w:r>
      <w:r w:rsidR="00F500F2">
        <w:t>.</w:t>
      </w:r>
    </w:p>
    <w:p w:rsidR="008E2208" w:rsidRPr="0094362C" w:rsidRDefault="008E2208" w:rsidP="0094362C">
      <w:pPr>
        <w:pStyle w:val="NoSpacing"/>
        <w:jc w:val="both"/>
      </w:pPr>
      <w:r w:rsidRPr="0094362C">
        <w:t>Горе наведене изјаве о општим условима саставни су дио пријаве на јавни конкурс, односно пријавног обрасца.</w:t>
      </w:r>
    </w:p>
    <w:p w:rsidR="008E2208" w:rsidRPr="0094362C" w:rsidRDefault="0094362C" w:rsidP="0094362C">
      <w:pPr>
        <w:pStyle w:val="NoSpacing"/>
        <w:jc w:val="both"/>
      </w:pPr>
      <w:r w:rsidRPr="0094362C">
        <w:t xml:space="preserve">– </w:t>
      </w:r>
      <w:r>
        <w:rPr>
          <w:lang w:val="sr-Cyrl-BA"/>
        </w:rPr>
        <w:t>Као</w:t>
      </w:r>
      <w:r w:rsidR="008E2208" w:rsidRPr="0094362C">
        <w:t xml:space="preserve"> доказ о испуњавању посебних услова кандидат прилаже фотокопије:</w:t>
      </w:r>
    </w:p>
    <w:p w:rsidR="008E2208" w:rsidRPr="0094362C" w:rsidRDefault="008E2208" w:rsidP="0094362C">
      <w:pPr>
        <w:pStyle w:val="NoSpacing"/>
        <w:jc w:val="both"/>
      </w:pPr>
      <w:r w:rsidRPr="0094362C">
        <w:t>1) дипломе о завршеном факултету;</w:t>
      </w:r>
    </w:p>
    <w:p w:rsidR="008E2208" w:rsidRPr="0094362C" w:rsidRDefault="008E2208" w:rsidP="0094362C">
      <w:pPr>
        <w:pStyle w:val="NoSpacing"/>
        <w:jc w:val="both"/>
      </w:pPr>
      <w:r w:rsidRPr="0094362C">
        <w:t>2) увјерења о положеном стручном испиту за рад у управи или изјаве којом се кандидат који нема положен стручни испит обавезује да ће у року од шест мјесеци положити стручни испит уколико буде запослен или рјешења о ослобађању од обавезе полагања стручног испита за рад у управи у складу са Уредбом о стручном испиту за рад у управи Републике Српске (“Службени гласник Републике Српске”, бр. 68/11, 85/11 и 7/15);</w:t>
      </w:r>
    </w:p>
    <w:p w:rsidR="0069517C" w:rsidRDefault="008E2208" w:rsidP="0094362C">
      <w:pPr>
        <w:pStyle w:val="NoSpacing"/>
        <w:jc w:val="both"/>
        <w:rPr>
          <w:lang w:val="sr-Cyrl-BA"/>
        </w:rPr>
      </w:pPr>
      <w:r w:rsidRPr="0094362C">
        <w:t>3) исправе којом се доказује радно искуство у траженом степену стручне спреме</w:t>
      </w:r>
      <w:r w:rsidR="0069517C">
        <w:rPr>
          <w:lang w:val="sr-Cyrl-BA"/>
        </w:rPr>
        <w:t>;</w:t>
      </w:r>
    </w:p>
    <w:p w:rsidR="0069517C" w:rsidRDefault="0069517C" w:rsidP="0094362C">
      <w:pPr>
        <w:pStyle w:val="NoSpacing"/>
        <w:jc w:val="both"/>
        <w:rPr>
          <w:lang w:val="sr-Cyrl-BA"/>
        </w:rPr>
      </w:pPr>
      <w:r>
        <w:rPr>
          <w:lang w:val="sr-Cyrl-BA"/>
        </w:rPr>
        <w:t>4) доказ о познавању рада на рачунару.</w:t>
      </w:r>
    </w:p>
    <w:p w:rsidR="00C55FEB" w:rsidRDefault="00C55FEB" w:rsidP="0094362C">
      <w:pPr>
        <w:pStyle w:val="NoSpacing"/>
        <w:jc w:val="both"/>
        <w:rPr>
          <w:lang w:val="sr-Cyrl-BA"/>
        </w:rPr>
      </w:pPr>
    </w:p>
    <w:p w:rsidR="00C55FEB" w:rsidRDefault="00C55FEB" w:rsidP="0094362C">
      <w:pPr>
        <w:pStyle w:val="NoSpacing"/>
        <w:jc w:val="both"/>
        <w:rPr>
          <w:lang w:val="sr-Cyrl-BA"/>
        </w:rPr>
      </w:pPr>
    </w:p>
    <w:p w:rsidR="00C55FEB" w:rsidRDefault="00C55FEB" w:rsidP="00C55FEB">
      <w:pPr>
        <w:pStyle w:val="NoSpacing"/>
        <w:jc w:val="center"/>
        <w:rPr>
          <w:lang w:val="sr-Cyrl-BA"/>
        </w:rPr>
      </w:pPr>
      <w:r>
        <w:rPr>
          <w:lang w:val="sr-Cyrl-BA"/>
        </w:rPr>
        <w:lastRenderedPageBreak/>
        <w:t>3.</w:t>
      </w:r>
    </w:p>
    <w:p w:rsidR="00C55FEB" w:rsidRDefault="00C55FEB" w:rsidP="00C55FEB">
      <w:pPr>
        <w:pStyle w:val="NoSpacing"/>
        <w:jc w:val="center"/>
        <w:rPr>
          <w:lang w:val="sr-Cyrl-BA"/>
        </w:rPr>
      </w:pPr>
    </w:p>
    <w:p w:rsidR="00113B3B" w:rsidRDefault="00113B3B" w:rsidP="0094362C">
      <w:pPr>
        <w:pStyle w:val="NoSpacing"/>
        <w:jc w:val="both"/>
        <w:rPr>
          <w:lang w:val="sr-Cyrl-CS"/>
        </w:rPr>
      </w:pPr>
    </w:p>
    <w:p w:rsidR="008E2208" w:rsidRDefault="008E2208" w:rsidP="0094362C">
      <w:pPr>
        <w:pStyle w:val="NoSpacing"/>
        <w:jc w:val="both"/>
        <w:rPr>
          <w:lang w:val="sr-Cyrl-BA"/>
        </w:rPr>
      </w:pPr>
      <w:r w:rsidRPr="0094362C">
        <w:t xml:space="preserve">Неблаговремене, неразумљиве и непотпуне пријаве, као и пријаве кандидата који не испуњавају опште и посебне услове из јавног конкурса, </w:t>
      </w:r>
      <w:r w:rsidR="008B3452" w:rsidRPr="0069517C">
        <w:t>Kомисије за спровођење Јавног конкурса</w:t>
      </w:r>
      <w:r w:rsidR="008B3452">
        <w:t xml:space="preserve">, </w:t>
      </w:r>
      <w:r w:rsidR="0069517C">
        <w:t>одбациће закључком</w:t>
      </w:r>
      <w:r w:rsidR="0069517C">
        <w:rPr>
          <w:lang w:val="sr-Cyrl-BA"/>
        </w:rPr>
        <w:t>.</w:t>
      </w:r>
    </w:p>
    <w:p w:rsidR="0069517C" w:rsidRPr="0069517C" w:rsidRDefault="0069517C" w:rsidP="0094362C">
      <w:pPr>
        <w:pStyle w:val="NoSpacing"/>
        <w:jc w:val="both"/>
        <w:rPr>
          <w:lang w:val="sr-Cyrl-BA"/>
        </w:rPr>
      </w:pPr>
    </w:p>
    <w:p w:rsidR="00992AFE" w:rsidRPr="0094362C" w:rsidRDefault="00992AFE" w:rsidP="0094362C">
      <w:pPr>
        <w:pStyle w:val="NoSpacing"/>
        <w:jc w:val="both"/>
        <w:rPr>
          <w:lang w:val="sr-Cyrl-BA"/>
        </w:rPr>
      </w:pPr>
      <w:r w:rsidRPr="0094362C">
        <w:rPr>
          <w:lang w:val="sr-Cyrl-BA"/>
        </w:rPr>
        <w:t>Докази - копије документа уз пријаву се достављају на једном од језика који су у службеној употреби у Републици Српској.</w:t>
      </w:r>
    </w:p>
    <w:p w:rsidR="00992AFE" w:rsidRPr="0094362C" w:rsidRDefault="00992AFE" w:rsidP="0094362C">
      <w:pPr>
        <w:pStyle w:val="NoSpacing"/>
        <w:jc w:val="both"/>
        <w:rPr>
          <w:lang w:val="sr-Cyrl-BA"/>
        </w:rPr>
      </w:pPr>
    </w:p>
    <w:p w:rsidR="00992AFE" w:rsidRDefault="0069517C" w:rsidP="0094362C">
      <w:pPr>
        <w:pStyle w:val="NoSpacing"/>
        <w:jc w:val="both"/>
        <w:rPr>
          <w:lang w:val="sr-Cyrl-BA"/>
        </w:rPr>
      </w:pPr>
      <w:r w:rsidRPr="0069517C">
        <w:t>Прворангирани кандидат, по приједлогу Kомисије за спровођење Јавног конкурса, дужан је да у року од седам дана од дана пријема обавјештења достави доказе о испуњавању општих и посебних услова, у оригиналу или овјереној копији, увјерење о општој здравственој способности, као и овјерене изјаве о испуњености општих услова.</w:t>
      </w:r>
    </w:p>
    <w:p w:rsidR="0069517C" w:rsidRPr="0069517C" w:rsidRDefault="0069517C" w:rsidP="0094362C">
      <w:pPr>
        <w:pStyle w:val="NoSpacing"/>
        <w:jc w:val="both"/>
        <w:rPr>
          <w:lang w:val="sr-Cyrl-BA"/>
        </w:rPr>
      </w:pPr>
    </w:p>
    <w:p w:rsidR="00992AFE" w:rsidRPr="0094362C" w:rsidRDefault="00992AFE" w:rsidP="0094362C">
      <w:pPr>
        <w:pStyle w:val="NoSpacing"/>
        <w:jc w:val="both"/>
      </w:pPr>
      <w:r w:rsidRPr="0094362C">
        <w:t xml:space="preserve">Ако прворангирани кандидат не достави наведене доказе у прописаном року или ако на основу достављених доказа </w:t>
      </w:r>
      <w:r w:rsidRPr="0094362C">
        <w:rPr>
          <w:lang w:val="sr-Cyrl-BA"/>
        </w:rPr>
        <w:t>Конкурсна комисија</w:t>
      </w:r>
      <w:r w:rsidRPr="0094362C">
        <w:t xml:space="preserve"> утврди да кандидат не испуњава опште и посебне услове позваће сљедећег кандидата по броју освојених бодова са листе успјешних кандидата да достави наведене доказе о испуњавању општих и посебних услова и одговарајуће овјерене изјаве.</w:t>
      </w:r>
    </w:p>
    <w:p w:rsidR="00992AFE" w:rsidRPr="0094362C" w:rsidRDefault="00992AFE" w:rsidP="0094362C">
      <w:pPr>
        <w:pStyle w:val="NoSpacing"/>
        <w:jc w:val="both"/>
        <w:rPr>
          <w:lang w:val="sr-Cyrl-BA"/>
        </w:rPr>
      </w:pPr>
    </w:p>
    <w:p w:rsidR="008B3452" w:rsidRPr="0067116B" w:rsidRDefault="008B3452" w:rsidP="008B3452">
      <w:pPr>
        <w:pStyle w:val="NoSpacing"/>
        <w:jc w:val="both"/>
        <w:rPr>
          <w:lang w:val="sr-Cyrl-BA"/>
        </w:rPr>
      </w:pPr>
      <w:r w:rsidRPr="0067116B">
        <w:t xml:space="preserve">Са свим кандидатима који буду испуњавали услове </w:t>
      </w:r>
      <w:r w:rsidRPr="0067116B">
        <w:rPr>
          <w:lang w:val="sr-Cyrl-BA"/>
        </w:rPr>
        <w:t>Конкурсна комисија</w:t>
      </w:r>
      <w:r w:rsidRPr="0067116B">
        <w:t xml:space="preserve"> </w:t>
      </w:r>
      <w:r w:rsidRPr="0067116B">
        <w:rPr>
          <w:lang w:val="sr-Cyrl-BA"/>
        </w:rPr>
        <w:t>ће</w:t>
      </w:r>
      <w:r w:rsidRPr="0067116B">
        <w:t xml:space="preserve"> обави</w:t>
      </w:r>
      <w:r w:rsidRPr="0067116B">
        <w:rPr>
          <w:lang w:val="sr-Cyrl-BA"/>
        </w:rPr>
        <w:t>ти</w:t>
      </w:r>
      <w:r w:rsidRPr="0067116B">
        <w:t xml:space="preserve"> интервју, на коме ће се вршити провјера знања кандидата о општем управном поступку, познавању начина функционисања и организације јединице локалне самоуправе и познавању послова радног мјеста за које је кандидат конкурисао. </w:t>
      </w:r>
    </w:p>
    <w:p w:rsidR="0094362C" w:rsidRPr="0094362C" w:rsidRDefault="0094362C" w:rsidP="00992AFE">
      <w:pPr>
        <w:pStyle w:val="NoSpacing"/>
        <w:jc w:val="both"/>
        <w:rPr>
          <w:lang w:val="sr-Cyrl-BA"/>
        </w:rPr>
      </w:pPr>
    </w:p>
    <w:p w:rsidR="00992AFE" w:rsidRPr="0094362C" w:rsidRDefault="00992AFE" w:rsidP="00992AFE">
      <w:pPr>
        <w:pStyle w:val="NoSpacing"/>
        <w:jc w:val="both"/>
      </w:pPr>
      <w:r w:rsidRPr="0094362C">
        <w:t>Неблаговремене, недопуштене, неразумљиве или непотпуне пријаве, као и пријаве кандидата кој</w:t>
      </w:r>
      <w:r w:rsidR="008E2208" w:rsidRPr="0094362C">
        <w:t>e</w:t>
      </w:r>
      <w:r w:rsidRPr="0094362C">
        <w:t xml:space="preserve"> не испуњавају опште и посебне услове из јавног к</w:t>
      </w:r>
      <w:r w:rsidR="008E2208" w:rsidRPr="0094362C">
        <w:t>онкурса</w:t>
      </w:r>
      <w:r w:rsidRPr="0094362C">
        <w:t xml:space="preserve">, </w:t>
      </w:r>
      <w:r w:rsidRPr="0094362C">
        <w:rPr>
          <w:lang w:val="sr-Cyrl-BA"/>
        </w:rPr>
        <w:t>биће одбачене</w:t>
      </w:r>
      <w:r w:rsidRPr="0094362C">
        <w:t xml:space="preserve"> закључком.</w:t>
      </w:r>
    </w:p>
    <w:p w:rsidR="008B3452" w:rsidRDefault="008B3452" w:rsidP="00992AFE">
      <w:pPr>
        <w:pStyle w:val="BodyText"/>
        <w:rPr>
          <w:rFonts w:asciiTheme="minorHAnsi" w:hAnsiTheme="minorHAnsi"/>
          <w:lang w:val="sr-Cyrl-BA"/>
        </w:rPr>
      </w:pPr>
    </w:p>
    <w:p w:rsidR="00C55FEB" w:rsidRPr="008B3452" w:rsidRDefault="00C55FEB" w:rsidP="00992AFE">
      <w:pPr>
        <w:pStyle w:val="BodyText"/>
        <w:rPr>
          <w:rFonts w:asciiTheme="minorHAnsi" w:hAnsiTheme="minorHAnsi"/>
          <w:lang w:val="sr-Cyrl-BA"/>
        </w:rPr>
      </w:pPr>
    </w:p>
    <w:p w:rsidR="000067B7" w:rsidRDefault="000067B7" w:rsidP="000067B7">
      <w:pPr>
        <w:jc w:val="both"/>
        <w:rPr>
          <w:b/>
          <w:bCs/>
          <w:lang w:val="ru-RU"/>
        </w:rPr>
      </w:pPr>
      <w:r>
        <w:rPr>
          <w:b/>
          <w:bCs/>
          <w:lang w:val="sr-Cyrl-CS"/>
        </w:rPr>
        <w:tab/>
      </w:r>
      <w:r w:rsidR="00E95C31">
        <w:rPr>
          <w:b/>
          <w:bCs/>
          <w:lang w:val="sr-Latn-CS"/>
        </w:rPr>
        <w:t>VII</w:t>
      </w:r>
      <w:r w:rsidR="008E2208">
        <w:rPr>
          <w:b/>
          <w:bCs/>
          <w:lang w:val="ru-RU"/>
        </w:rPr>
        <w:t xml:space="preserve"> </w:t>
      </w:r>
      <w:r w:rsidR="008B3452" w:rsidRPr="0067116B">
        <w:rPr>
          <w:b/>
        </w:rPr>
        <w:t>РОК, МЈЕСТО, НАЧИН ПОДНОШЕЊА ПРИЈАВЕ И ДРУГЕ ИНФОРМАЦИЈЕ РЕЛЕВЕНТНЕ ЗА ЈАВНИ КОНКУРС</w:t>
      </w:r>
      <w:r w:rsidR="008B3452" w:rsidRPr="0067116B">
        <w:rPr>
          <w:b/>
          <w:lang w:val="sr-Cyrl-BA"/>
        </w:rPr>
        <w:t>:</w:t>
      </w:r>
    </w:p>
    <w:p w:rsidR="00992AFE" w:rsidRDefault="00992AFE" w:rsidP="00992AFE">
      <w:pPr>
        <w:pStyle w:val="NoSpacing"/>
        <w:jc w:val="both"/>
        <w:rPr>
          <w:lang w:val="sr-Cyrl-BA"/>
        </w:rPr>
      </w:pPr>
    </w:p>
    <w:p w:rsidR="00992AFE" w:rsidRPr="008E2208" w:rsidRDefault="00992AFE" w:rsidP="008E2208">
      <w:pPr>
        <w:pStyle w:val="NoSpacing"/>
        <w:jc w:val="both"/>
        <w:rPr>
          <w:lang w:val="sr-Cyrl-BA"/>
        </w:rPr>
      </w:pPr>
      <w:r w:rsidRPr="005A22C8">
        <w:t xml:space="preserve">Рок за подношење пријава је 15 </w:t>
      </w:r>
      <w:r w:rsidRPr="005A22C8">
        <w:rPr>
          <w:bCs/>
        </w:rPr>
        <w:t>(петнаест)</w:t>
      </w:r>
      <w:r w:rsidRPr="005A22C8">
        <w:rPr>
          <w:bCs/>
          <w:lang w:val="sr-Cyrl-BA"/>
        </w:rPr>
        <w:t xml:space="preserve"> </w:t>
      </w:r>
      <w:r w:rsidRPr="005A22C8">
        <w:t xml:space="preserve">дана од дана објављивања Јавног конкурса. Јавни конкурс биће објављен у </w:t>
      </w:r>
      <w:r w:rsidRPr="005A22C8">
        <w:rPr>
          <w:lang w:val="sr-Cyrl-BA"/>
        </w:rPr>
        <w:t>„</w:t>
      </w:r>
      <w:r w:rsidRPr="005A22C8">
        <w:t>Службеном гласнику Републике Српске</w:t>
      </w:r>
      <w:r w:rsidRPr="005A22C8">
        <w:rPr>
          <w:lang w:val="sr-Cyrl-BA"/>
        </w:rPr>
        <w:t>“</w:t>
      </w:r>
      <w:r w:rsidRPr="005A22C8">
        <w:t xml:space="preserve"> и дневном листу </w:t>
      </w:r>
      <w:r w:rsidRPr="005A22C8">
        <w:rPr>
          <w:lang w:val="sr-Cyrl-BA"/>
        </w:rPr>
        <w:t>„</w:t>
      </w:r>
      <w:r>
        <w:rPr>
          <w:lang w:val="sr-Cyrl-BA"/>
        </w:rPr>
        <w:t>Независне новине</w:t>
      </w:r>
      <w:r w:rsidRPr="005A22C8">
        <w:rPr>
          <w:lang w:val="sr-Cyrl-BA"/>
        </w:rPr>
        <w:t>“</w:t>
      </w:r>
      <w:r w:rsidRPr="005A22C8">
        <w:t xml:space="preserve">. </w:t>
      </w:r>
      <w:r w:rsidR="008E2208" w:rsidRPr="005A22C8">
        <w:t>Ако Kонкурс не буде објављен истовремено, рок ће се рачунати од дана посљедњег објављивања.</w:t>
      </w:r>
      <w:r w:rsidR="008E2208">
        <w:rPr>
          <w:lang w:val="sr-Cyrl-BA"/>
        </w:rPr>
        <w:t xml:space="preserve"> </w:t>
      </w:r>
      <w:r w:rsidR="0094362C">
        <w:rPr>
          <w:lang w:val="sr-Cyrl-CS"/>
        </w:rPr>
        <w:t xml:space="preserve">Јавни </w:t>
      </w:r>
      <w:r>
        <w:rPr>
          <w:lang w:val="sr-Cyrl-CS"/>
        </w:rPr>
        <w:t xml:space="preserve">конкурс ће се објавити и у </w:t>
      </w:r>
      <w:r>
        <w:t>„</w:t>
      </w:r>
      <w:r>
        <w:rPr>
          <w:lang w:val="sr-Cyrl-CS"/>
        </w:rPr>
        <w:t>Службеном гласнику Града Бијељина</w:t>
      </w:r>
      <w:r>
        <w:t>“</w:t>
      </w:r>
      <w:r>
        <w:rPr>
          <w:lang w:val="sr-Cyrl-CS"/>
        </w:rPr>
        <w:t>, али се та објава неће рачунати у рокове за пријављивање кандидата.</w:t>
      </w:r>
    </w:p>
    <w:p w:rsidR="000067B7" w:rsidRDefault="000067B7" w:rsidP="000067B7">
      <w:pPr>
        <w:jc w:val="both"/>
        <w:rPr>
          <w:rFonts w:cs="Arial"/>
          <w:b/>
          <w:bCs/>
          <w:lang w:val="sr-Cyrl-CS"/>
        </w:rPr>
      </w:pPr>
    </w:p>
    <w:p w:rsidR="008E2208" w:rsidRDefault="008E2208" w:rsidP="008E2208">
      <w:pPr>
        <w:pStyle w:val="NoSpacing"/>
        <w:jc w:val="both"/>
        <w:rPr>
          <w:lang w:val="sr-Cyrl-CS"/>
        </w:rPr>
      </w:pPr>
      <w:r w:rsidRPr="005A22C8">
        <w:rPr>
          <w:lang w:val="sr-Cyrl-CS"/>
        </w:rPr>
        <w:t>Пријаве се могу подносити непосредно у пријемној канцеларији Градске управе Града Бијељина (пријемна канцеларија) сваким радним даном од 0</w:t>
      </w:r>
      <w:r>
        <w:t>7</w:t>
      </w:r>
      <w:r w:rsidRPr="005A22C8">
        <w:rPr>
          <w:lang w:val="sr-Cyrl-CS"/>
        </w:rPr>
        <w:t xml:space="preserve"> до </w:t>
      </w:r>
      <w:r>
        <w:t>15</w:t>
      </w:r>
      <w:r w:rsidRPr="005A22C8">
        <w:rPr>
          <w:lang w:val="sr-Cyrl-CS"/>
        </w:rPr>
        <w:t xml:space="preserve"> часова или путем поште на адресу: </w:t>
      </w:r>
      <w:r>
        <w:rPr>
          <w:lang w:val="sr-Cyrl-BA"/>
        </w:rPr>
        <w:t>Скупштина</w:t>
      </w:r>
      <w:r w:rsidRPr="005A22C8">
        <w:rPr>
          <w:lang w:val="sr-Cyrl-CS"/>
        </w:rPr>
        <w:t xml:space="preserve"> Града Бијељина, Трг Краља Петра </w:t>
      </w:r>
      <w:r w:rsidRPr="005A22C8">
        <w:t>I</w:t>
      </w:r>
      <w:r w:rsidRPr="005A22C8">
        <w:rPr>
          <w:lang w:val="sr-Cyrl-CS"/>
        </w:rPr>
        <w:t xml:space="preserve"> К</w:t>
      </w:r>
      <w:r>
        <w:t>а</w:t>
      </w:r>
      <w:r w:rsidRPr="005A22C8">
        <w:rPr>
          <w:lang w:val="sr-Cyrl-CS"/>
        </w:rPr>
        <w:t xml:space="preserve">рађорђевића бр. 1, 76300 Бијељина (са назнаком: Пријава на Јавни конкурс за попуну упражњеног радног мјеста </w:t>
      </w:r>
      <w:r>
        <w:rPr>
          <w:lang w:val="sr-Cyrl-CS"/>
        </w:rPr>
        <w:t>секретара Скупштине</w:t>
      </w:r>
      <w:r w:rsidRPr="005A22C8">
        <w:rPr>
          <w:lang w:val="sr-Cyrl-CS"/>
        </w:rPr>
        <w:t xml:space="preserve"> </w:t>
      </w:r>
      <w:r>
        <w:rPr>
          <w:lang w:val="sr-Cyrl-CS"/>
        </w:rPr>
        <w:t>г</w:t>
      </w:r>
      <w:r w:rsidRPr="005A22C8">
        <w:rPr>
          <w:lang w:val="sr-Cyrl-CS"/>
        </w:rPr>
        <w:t xml:space="preserve">рада Бијељина). </w:t>
      </w:r>
    </w:p>
    <w:p w:rsidR="00113B3B" w:rsidRDefault="00113B3B" w:rsidP="008E2208">
      <w:pPr>
        <w:pStyle w:val="NoSpacing"/>
        <w:jc w:val="both"/>
        <w:rPr>
          <w:lang w:val="sr-Cyrl-CS"/>
        </w:rPr>
      </w:pPr>
    </w:p>
    <w:p w:rsidR="00113B3B" w:rsidRDefault="00113B3B" w:rsidP="008E2208">
      <w:pPr>
        <w:pStyle w:val="NoSpacing"/>
        <w:jc w:val="both"/>
        <w:rPr>
          <w:lang w:val="sr-Cyrl-CS"/>
        </w:rPr>
      </w:pPr>
    </w:p>
    <w:p w:rsidR="000067B7" w:rsidRDefault="0069517C" w:rsidP="000067B7">
      <w:pPr>
        <w:pStyle w:val="BodyText"/>
        <w:rPr>
          <w:rFonts w:ascii="Times New Roman" w:hAnsi="Times New Roman" w:cs="Arial"/>
          <w:lang w:val="sr-Cyrl-CS"/>
        </w:rPr>
      </w:pPr>
      <w:r w:rsidRPr="0069517C">
        <w:rPr>
          <w:rFonts w:ascii="Times New Roman" w:hAnsi="Times New Roman" w:cs="Arial"/>
          <w:lang w:val="sr-Cyrl-CS"/>
        </w:rPr>
        <w:t xml:space="preserve">Особа за давање додатних обавјештења о Јавном конкурсу је </w:t>
      </w:r>
      <w:r>
        <w:rPr>
          <w:rFonts w:ascii="Times New Roman" w:hAnsi="Times New Roman" w:cs="Arial"/>
          <w:lang w:val="sr-Latn-BA"/>
        </w:rPr>
        <w:t>Мира Ристић</w:t>
      </w:r>
      <w:r w:rsidRPr="0069517C">
        <w:rPr>
          <w:rFonts w:ascii="Times New Roman" w:hAnsi="Times New Roman" w:cs="Arial"/>
          <w:lang w:val="sr-Cyrl-CS"/>
        </w:rPr>
        <w:t>, самостални стручни сарадник за скупштинске послове, контакт телефон: 05</w:t>
      </w:r>
      <w:r>
        <w:rPr>
          <w:rFonts w:ascii="Times New Roman" w:hAnsi="Times New Roman" w:cs="Arial"/>
          <w:lang w:val="sr-Cyrl-CS"/>
        </w:rPr>
        <w:t>5</w:t>
      </w:r>
      <w:r w:rsidRPr="0069517C">
        <w:rPr>
          <w:rFonts w:ascii="Times New Roman" w:hAnsi="Times New Roman" w:cs="Arial"/>
          <w:lang w:val="sr-Cyrl-CS"/>
        </w:rPr>
        <w:t>/232-</w:t>
      </w:r>
      <w:r>
        <w:rPr>
          <w:rFonts w:ascii="Times New Roman" w:hAnsi="Times New Roman" w:cs="Arial"/>
          <w:lang w:val="sr-Cyrl-CS"/>
        </w:rPr>
        <w:t>172</w:t>
      </w:r>
      <w:r w:rsidRPr="0069517C">
        <w:rPr>
          <w:rFonts w:ascii="Times New Roman" w:hAnsi="Times New Roman" w:cs="Arial"/>
          <w:lang w:val="sr-Cyrl-CS"/>
        </w:rPr>
        <w:t>.</w:t>
      </w:r>
    </w:p>
    <w:p w:rsidR="00113B3B" w:rsidRDefault="00113B3B" w:rsidP="000067B7">
      <w:pPr>
        <w:pStyle w:val="BodyText"/>
        <w:rPr>
          <w:rFonts w:ascii="Times New Roman" w:hAnsi="Times New Roman" w:cs="Arial"/>
          <w:lang w:val="sr-Cyrl-CS"/>
        </w:rPr>
      </w:pPr>
    </w:p>
    <w:p w:rsidR="00C55FEB" w:rsidRDefault="00C55FEB" w:rsidP="000067B7">
      <w:pPr>
        <w:pStyle w:val="BodyText"/>
        <w:rPr>
          <w:rFonts w:ascii="Times New Roman" w:hAnsi="Times New Roman" w:cs="Arial"/>
          <w:lang w:val="sr-Cyrl-CS"/>
        </w:rPr>
      </w:pPr>
    </w:p>
    <w:p w:rsidR="00C55FEB" w:rsidRDefault="00C55FEB" w:rsidP="00C55FEB">
      <w:pPr>
        <w:pStyle w:val="BodyText"/>
        <w:jc w:val="center"/>
        <w:rPr>
          <w:rFonts w:ascii="Times New Roman" w:hAnsi="Times New Roman" w:cs="Arial"/>
          <w:lang w:val="sr-Cyrl-CS"/>
        </w:rPr>
      </w:pPr>
      <w:r>
        <w:rPr>
          <w:rFonts w:ascii="Times New Roman" w:hAnsi="Times New Roman" w:cs="Arial"/>
          <w:lang w:val="sr-Cyrl-CS"/>
        </w:rPr>
        <w:lastRenderedPageBreak/>
        <w:t>4.</w:t>
      </w:r>
    </w:p>
    <w:p w:rsidR="00C55FEB" w:rsidRDefault="00C55FEB" w:rsidP="00C55FEB">
      <w:pPr>
        <w:pStyle w:val="NoSpacing"/>
        <w:jc w:val="both"/>
        <w:rPr>
          <w:rFonts w:cs="Arial"/>
          <w:lang w:val="sr-Cyrl-CS"/>
        </w:rPr>
      </w:pPr>
    </w:p>
    <w:p w:rsidR="00C55FEB" w:rsidRDefault="00C55FEB" w:rsidP="00C55FEB">
      <w:pPr>
        <w:pStyle w:val="NoSpacing"/>
        <w:jc w:val="both"/>
        <w:rPr>
          <w:rFonts w:cs="Arial"/>
          <w:lang w:val="sr-Cyrl-CS"/>
        </w:rPr>
      </w:pPr>
    </w:p>
    <w:p w:rsidR="008B3452" w:rsidRDefault="008B3452" w:rsidP="00C55FEB">
      <w:pPr>
        <w:pStyle w:val="NoSpacing"/>
        <w:jc w:val="both"/>
        <w:rPr>
          <w:lang w:val="sr-Cyrl-BA"/>
        </w:rPr>
      </w:pPr>
      <w:r w:rsidRPr="0067116B">
        <w:rPr>
          <w:lang w:val="sr-Cyrl-BA"/>
        </w:rPr>
        <w:t xml:space="preserve">Јавни конкурс се спроводи у складу са </w:t>
      </w:r>
      <w:r w:rsidRPr="0067116B">
        <w:t>Правилник</w:t>
      </w:r>
      <w:r w:rsidRPr="0067116B">
        <w:rPr>
          <w:lang w:val="sr-Cyrl-BA"/>
        </w:rPr>
        <w:t>ом</w:t>
      </w:r>
      <w:r w:rsidRPr="0067116B">
        <w:t xml:space="preserve"> о јединственим процедурама за</w:t>
      </w:r>
      <w:r w:rsidRPr="0067116B">
        <w:rPr>
          <w:lang w:val="sr-Cyrl-BA"/>
        </w:rPr>
        <w:t xml:space="preserve"> </w:t>
      </w:r>
      <w:r w:rsidRPr="0067116B">
        <w:t>попуњавање упражњених радних мјеста у градској, односно општинској управи (“Службени</w:t>
      </w:r>
      <w:r>
        <w:t xml:space="preserve"> гласник Републике Српске”, бр</w:t>
      </w:r>
      <w:r w:rsidR="00113B3B">
        <w:rPr>
          <w:lang w:val="sr-Cyrl-BA"/>
        </w:rPr>
        <w:t>ој:</w:t>
      </w:r>
      <w:r w:rsidRPr="0067116B">
        <w:t xml:space="preserve"> 42/17)</w:t>
      </w:r>
      <w:r w:rsidRPr="0067116B">
        <w:rPr>
          <w:lang w:val="sr-Cyrl-BA"/>
        </w:rPr>
        <w:t>.</w:t>
      </w:r>
    </w:p>
    <w:p w:rsidR="00113B3B" w:rsidRDefault="00113B3B" w:rsidP="008B3452">
      <w:pPr>
        <w:pStyle w:val="NoSpacing"/>
        <w:jc w:val="both"/>
        <w:rPr>
          <w:lang w:val="sr-Cyrl-BA"/>
        </w:rPr>
      </w:pPr>
    </w:p>
    <w:p w:rsidR="00113B3B" w:rsidRPr="0067116B" w:rsidRDefault="00113B3B" w:rsidP="008B3452">
      <w:pPr>
        <w:pStyle w:val="NoSpacing"/>
        <w:jc w:val="both"/>
        <w:rPr>
          <w:lang w:val="sr-Cyrl-BA"/>
        </w:rPr>
      </w:pPr>
    </w:p>
    <w:p w:rsidR="000067B7" w:rsidRDefault="000067B7" w:rsidP="000067B7">
      <w:pPr>
        <w:pStyle w:val="BodyText"/>
        <w:rPr>
          <w:rFonts w:ascii="Times New Roman" w:hAnsi="Times New Roman" w:cs="Arial"/>
          <w:lang w:val="sr-Cyrl-CS"/>
        </w:rPr>
      </w:pPr>
    </w:p>
    <w:p w:rsidR="000067B7" w:rsidRDefault="000067B7" w:rsidP="000067B7">
      <w:pPr>
        <w:pStyle w:val="BodyTex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СКУПШТИНА ГРАДА БИЈЕЉИНА</w:t>
      </w:r>
    </w:p>
    <w:p w:rsidR="000067B7" w:rsidRDefault="000067B7" w:rsidP="000067B7">
      <w:pPr>
        <w:pStyle w:val="BodyText"/>
        <w:jc w:val="center"/>
        <w:rPr>
          <w:rFonts w:ascii="Times New Roman" w:hAnsi="Times New Roman" w:cs="Arial"/>
          <w:lang w:val="sr-Cyrl-CS"/>
        </w:rPr>
      </w:pPr>
    </w:p>
    <w:p w:rsidR="000067B7" w:rsidRPr="002D6C26" w:rsidRDefault="000067B7" w:rsidP="000067B7">
      <w:pPr>
        <w:pStyle w:val="BodyText"/>
        <w:jc w:val="left"/>
        <w:rPr>
          <w:rFonts w:ascii="Times New Roman" w:hAnsi="Times New Roman" w:cs="Arial"/>
          <w:lang w:val="sr-Cyrl-CS"/>
        </w:rPr>
      </w:pPr>
    </w:p>
    <w:p w:rsidR="000067B7" w:rsidRDefault="000067B7" w:rsidP="000067B7">
      <w:pPr>
        <w:pStyle w:val="BodyText"/>
        <w:jc w:val="left"/>
        <w:rPr>
          <w:rFonts w:ascii="YU C Times" w:hAnsi="YU C Times" w:cs="Arial"/>
        </w:rPr>
      </w:pPr>
    </w:p>
    <w:tbl>
      <w:tblPr>
        <w:tblW w:w="0" w:type="auto"/>
        <w:tblLook w:val="0000"/>
      </w:tblPr>
      <w:tblGrid>
        <w:gridCol w:w="3993"/>
        <w:gridCol w:w="5583"/>
      </w:tblGrid>
      <w:tr w:rsidR="000067B7" w:rsidTr="00DD2644">
        <w:tc>
          <w:tcPr>
            <w:tcW w:w="4248" w:type="dxa"/>
          </w:tcPr>
          <w:p w:rsidR="000067B7" w:rsidRPr="009F78D5" w:rsidRDefault="000067B7" w:rsidP="00C0606C">
            <w:pPr>
              <w:pStyle w:val="BodyText"/>
              <w:jc w:val="left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Број:</w:t>
            </w:r>
            <w:r w:rsidR="00113B3B">
              <w:rPr>
                <w:rFonts w:ascii="Times New Roman" w:hAnsi="Times New Roman"/>
                <w:lang w:val="sr-Cyrl-CS"/>
              </w:rPr>
              <w:t xml:space="preserve"> </w:t>
            </w:r>
            <w:r w:rsidR="00A854DC">
              <w:rPr>
                <w:rFonts w:ascii="Times New Roman" w:hAnsi="Times New Roman"/>
                <w:lang w:val="sr-Cyrl-CS"/>
              </w:rPr>
              <w:t>01-111-66</w:t>
            </w:r>
            <w:r>
              <w:rPr>
                <w:rFonts w:ascii="Times New Roman" w:hAnsi="Times New Roman"/>
              </w:rPr>
              <w:t>/</w:t>
            </w:r>
            <w:r w:rsidR="00C0606C">
              <w:rPr>
                <w:rFonts w:ascii="Times New Roman" w:hAnsi="Times New Roman"/>
              </w:rPr>
              <w:t>21</w:t>
            </w:r>
          </w:p>
        </w:tc>
        <w:tc>
          <w:tcPr>
            <w:tcW w:w="5940" w:type="dxa"/>
          </w:tcPr>
          <w:p w:rsidR="000067B7" w:rsidRDefault="000067B7" w:rsidP="00C0606C">
            <w:pPr>
              <w:pStyle w:val="BodyTex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 Р Е Д С Ј Е Д Н И К</w:t>
            </w:r>
          </w:p>
        </w:tc>
      </w:tr>
      <w:tr w:rsidR="000067B7" w:rsidTr="00DD2644">
        <w:tc>
          <w:tcPr>
            <w:tcW w:w="4248" w:type="dxa"/>
          </w:tcPr>
          <w:p w:rsidR="000067B7" w:rsidRDefault="000067B7" w:rsidP="00DD2644">
            <w:pPr>
              <w:pStyle w:val="BodyTex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Бијељина,</w:t>
            </w:r>
          </w:p>
        </w:tc>
        <w:tc>
          <w:tcPr>
            <w:tcW w:w="5940" w:type="dxa"/>
          </w:tcPr>
          <w:p w:rsidR="000067B7" w:rsidRDefault="000067B7" w:rsidP="00C0606C">
            <w:pPr>
              <w:pStyle w:val="Body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СКУПШТИНЕ ГРАДА БИЈЕЉИНА</w:t>
            </w:r>
          </w:p>
        </w:tc>
      </w:tr>
      <w:tr w:rsidR="000067B7" w:rsidTr="00DD2644">
        <w:tc>
          <w:tcPr>
            <w:tcW w:w="4248" w:type="dxa"/>
          </w:tcPr>
          <w:p w:rsidR="000067B7" w:rsidRDefault="000067B7" w:rsidP="00C0606C">
            <w:pPr>
              <w:pStyle w:val="BodyTex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Датум, </w:t>
            </w:r>
            <w:r w:rsidR="00113B3B">
              <w:rPr>
                <w:rFonts w:ascii="Times New Roman" w:hAnsi="Times New Roman"/>
                <w:lang w:val="sr-Cyrl-CS"/>
              </w:rPr>
              <w:t xml:space="preserve"> 3. март </w:t>
            </w:r>
            <w:r>
              <w:rPr>
                <w:rFonts w:ascii="Times New Roman" w:hAnsi="Times New Roman"/>
              </w:rPr>
              <w:t>20</w:t>
            </w:r>
            <w:r w:rsidR="00C0606C"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>. године</w:t>
            </w:r>
          </w:p>
        </w:tc>
        <w:tc>
          <w:tcPr>
            <w:tcW w:w="5940" w:type="dxa"/>
          </w:tcPr>
          <w:p w:rsidR="000067B7" w:rsidRDefault="000067B7" w:rsidP="00C0606C">
            <w:pPr>
              <w:pStyle w:val="BodyText"/>
              <w:jc w:val="center"/>
              <w:rPr>
                <w:rFonts w:ascii="Times New Roman" w:hAnsi="Times New Roman"/>
              </w:rPr>
            </w:pPr>
          </w:p>
        </w:tc>
      </w:tr>
      <w:tr w:rsidR="000067B7" w:rsidTr="00DD2644">
        <w:tc>
          <w:tcPr>
            <w:tcW w:w="4248" w:type="dxa"/>
          </w:tcPr>
          <w:p w:rsidR="000067B7" w:rsidRDefault="000067B7" w:rsidP="00DD2644">
            <w:pPr>
              <w:pStyle w:val="BodyText"/>
              <w:jc w:val="left"/>
              <w:rPr>
                <w:rFonts w:ascii="YU C Times" w:hAnsi="YU C Times" w:cs="Arial"/>
              </w:rPr>
            </w:pPr>
          </w:p>
        </w:tc>
        <w:tc>
          <w:tcPr>
            <w:tcW w:w="5940" w:type="dxa"/>
          </w:tcPr>
          <w:p w:rsidR="000067B7" w:rsidRPr="00C0606C" w:rsidRDefault="00C0606C" w:rsidP="00C0606C">
            <w:pPr>
              <w:pStyle w:val="BodyText"/>
              <w:jc w:val="center"/>
              <w:rPr>
                <w:rFonts w:ascii="YU C Times" w:hAnsi="YU C Times" w:cs="Arial"/>
              </w:rPr>
            </w:pPr>
            <w:r>
              <w:rPr>
                <w:rFonts w:ascii="Times New Roman" w:hAnsi="Times New Roman" w:cs="Arial"/>
                <w:lang w:val="sr-Cyrl-CS"/>
              </w:rPr>
              <w:t>Александар Ђурђевић</w:t>
            </w:r>
            <w:r w:rsidR="00160F00">
              <w:rPr>
                <w:rFonts w:ascii="Times New Roman" w:hAnsi="Times New Roman" w:cs="Arial"/>
                <w:lang w:val="sr-Cyrl-CS"/>
              </w:rPr>
              <w:t>, с.р.</w:t>
            </w:r>
          </w:p>
        </w:tc>
      </w:tr>
      <w:tr w:rsidR="000067B7" w:rsidTr="00DD2644">
        <w:tc>
          <w:tcPr>
            <w:tcW w:w="4248" w:type="dxa"/>
          </w:tcPr>
          <w:p w:rsidR="000067B7" w:rsidRDefault="000067B7" w:rsidP="00DD2644">
            <w:pPr>
              <w:pStyle w:val="BodyText"/>
              <w:jc w:val="left"/>
              <w:rPr>
                <w:rFonts w:ascii="Times New Roman" w:hAnsi="Times New Roman" w:cs="Arial"/>
              </w:rPr>
            </w:pPr>
          </w:p>
        </w:tc>
        <w:tc>
          <w:tcPr>
            <w:tcW w:w="5940" w:type="dxa"/>
          </w:tcPr>
          <w:p w:rsidR="000067B7" w:rsidRDefault="000067B7" w:rsidP="00DD2644">
            <w:pPr>
              <w:pStyle w:val="BodyText"/>
              <w:rPr>
                <w:rFonts w:ascii="Times New Roman" w:hAnsi="Times New Roman" w:cs="Arial"/>
                <w:lang w:val="sr-Cyrl-CS"/>
              </w:rPr>
            </w:pPr>
          </w:p>
        </w:tc>
      </w:tr>
    </w:tbl>
    <w:p w:rsidR="000067B7" w:rsidRDefault="000067B7" w:rsidP="000067B7">
      <w:pPr>
        <w:pStyle w:val="BodyText"/>
        <w:rPr>
          <w:rFonts w:ascii="Times New Roman" w:hAnsi="Times New Roman"/>
          <w:lang w:val="sr-Cyrl-CS"/>
        </w:rPr>
      </w:pPr>
    </w:p>
    <w:p w:rsidR="000067B7" w:rsidRDefault="000067B7" w:rsidP="000067B7">
      <w:pPr>
        <w:pStyle w:val="BodyText"/>
        <w:ind w:firstLine="72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</w: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7A77E1" w:rsidRDefault="007A77E1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7A77E1" w:rsidRDefault="007A77E1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7A77E1" w:rsidRDefault="007A77E1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7A77E1" w:rsidRDefault="007A77E1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3D3B63" w:rsidRDefault="003D3B63" w:rsidP="008B3452">
      <w:pPr>
        <w:pStyle w:val="BodyText"/>
        <w:rPr>
          <w:rFonts w:ascii="Times New Roman" w:hAnsi="Times New Roman"/>
          <w:lang w:val="sr-Cyrl-CS"/>
        </w:rPr>
      </w:pPr>
    </w:p>
    <w:p w:rsidR="00113B3B" w:rsidRDefault="00113B3B" w:rsidP="008B3452">
      <w:pPr>
        <w:pStyle w:val="BodyText"/>
        <w:rPr>
          <w:rFonts w:ascii="Times New Roman" w:hAnsi="Times New Roman"/>
          <w:lang w:val="sr-Cyrl-CS"/>
        </w:rPr>
      </w:pPr>
    </w:p>
    <w:p w:rsidR="00113B3B" w:rsidRDefault="00113B3B" w:rsidP="008B3452">
      <w:pPr>
        <w:pStyle w:val="BodyText"/>
        <w:rPr>
          <w:rFonts w:ascii="Times New Roman" w:hAnsi="Times New Roman"/>
          <w:lang w:val="sr-Cyrl-CS"/>
        </w:rPr>
      </w:pPr>
    </w:p>
    <w:p w:rsidR="008B3452" w:rsidRDefault="008B3452" w:rsidP="008B3452">
      <w:pPr>
        <w:pStyle w:val="BodyText"/>
        <w:rPr>
          <w:rFonts w:ascii="Times New Roman" w:hAnsi="Times New Roman"/>
          <w:lang w:val="sr-Cyrl-CS"/>
        </w:rPr>
      </w:pPr>
    </w:p>
    <w:p w:rsidR="00C55FEB" w:rsidRDefault="00C55FEB" w:rsidP="008B3452">
      <w:pPr>
        <w:pStyle w:val="BodyText"/>
        <w:rPr>
          <w:rFonts w:ascii="Times New Roman" w:hAnsi="Times New Roman"/>
          <w:lang w:val="sr-Cyrl-CS"/>
        </w:rPr>
      </w:pPr>
    </w:p>
    <w:p w:rsidR="00C55FEB" w:rsidRDefault="00C55FEB" w:rsidP="00BF7C5E">
      <w:pPr>
        <w:rPr>
          <w:lang w:val="sr-Cyrl-BA"/>
        </w:rPr>
      </w:pPr>
    </w:p>
    <w:p w:rsidR="00C55FEB" w:rsidRDefault="00C55FEB" w:rsidP="00BF7C5E">
      <w:pPr>
        <w:rPr>
          <w:lang w:val="sr-Cyrl-BA"/>
        </w:rPr>
      </w:pPr>
    </w:p>
    <w:p w:rsidR="00BF7C5E" w:rsidRPr="00BF7C5E" w:rsidRDefault="00BF7C5E" w:rsidP="00BF7C5E">
      <w:pPr>
        <w:rPr>
          <w:lang w:val="sr-Cyrl-BA"/>
        </w:rPr>
      </w:pPr>
      <w:r w:rsidRPr="00BF7C5E">
        <w:rPr>
          <w:lang w:val="sr-Cyrl-BA"/>
        </w:rPr>
        <w:t>РЕПУБЛИКА СРПСКА</w:t>
      </w:r>
    </w:p>
    <w:p w:rsidR="00BF7C5E" w:rsidRPr="00BF7C5E" w:rsidRDefault="00BF7C5E" w:rsidP="00BF7C5E">
      <w:pPr>
        <w:rPr>
          <w:lang w:val="sr-Cyrl-BA"/>
        </w:rPr>
      </w:pPr>
      <w:r w:rsidRPr="00BF7C5E">
        <w:rPr>
          <w:lang w:val="sr-Cyrl-BA"/>
        </w:rPr>
        <w:t>ГРАД БИЈЕЉИНА</w:t>
      </w:r>
    </w:p>
    <w:p w:rsidR="00BF7C5E" w:rsidRPr="00BF7C5E" w:rsidRDefault="00BF7C5E" w:rsidP="00BF7C5E">
      <w:pPr>
        <w:rPr>
          <w:lang w:val="sr-Cyrl-BA"/>
        </w:rPr>
      </w:pPr>
      <w:r w:rsidRPr="00BF7C5E">
        <w:rPr>
          <w:lang w:val="sr-Cyrl-BA"/>
        </w:rPr>
        <w:t>СКУПШТИНА ГРАДА БИЈЕЉИНА</w:t>
      </w:r>
    </w:p>
    <w:p w:rsidR="00BF7C5E" w:rsidRPr="00BF7C5E" w:rsidRDefault="00BF7C5E" w:rsidP="00BF7C5E">
      <w:pPr>
        <w:rPr>
          <w:lang w:val="sr-Cyrl-BA"/>
        </w:rPr>
      </w:pPr>
      <w:r w:rsidRPr="00BF7C5E">
        <w:rPr>
          <w:lang w:val="sr-Cyrl-BA"/>
        </w:rPr>
        <w:t>Број:</w:t>
      </w:r>
      <w:r w:rsidR="00401BC7">
        <w:rPr>
          <w:lang w:val="sr-Cyrl-BA"/>
        </w:rPr>
        <w:t xml:space="preserve"> 01-111-</w:t>
      </w:r>
      <w:r w:rsidR="00160F00">
        <w:rPr>
          <w:lang w:val="sr-Cyrl-BA"/>
        </w:rPr>
        <w:t>67</w:t>
      </w:r>
      <w:r w:rsidR="00401BC7">
        <w:rPr>
          <w:lang w:val="sr-Cyrl-BA"/>
        </w:rPr>
        <w:t>/21</w:t>
      </w:r>
    </w:p>
    <w:p w:rsidR="00BF7C5E" w:rsidRPr="00BF7C5E" w:rsidRDefault="00BF7C5E" w:rsidP="00BF7C5E">
      <w:pPr>
        <w:rPr>
          <w:lang w:val="sr-Cyrl-BA"/>
        </w:rPr>
      </w:pPr>
      <w:r w:rsidRPr="00BF7C5E">
        <w:rPr>
          <w:lang w:val="sr-Cyrl-BA"/>
        </w:rPr>
        <w:t xml:space="preserve">Датум: </w:t>
      </w:r>
      <w:r w:rsidR="00401BC7">
        <w:rPr>
          <w:lang w:val="sr-Cyrl-BA"/>
        </w:rPr>
        <w:t>3. март 2021. године</w:t>
      </w:r>
    </w:p>
    <w:p w:rsidR="00BF7C5E" w:rsidRPr="00BF7C5E" w:rsidRDefault="00BF7C5E" w:rsidP="00BF7C5E">
      <w:pPr>
        <w:rPr>
          <w:lang w:val="sr-Cyrl-BA"/>
        </w:rPr>
      </w:pPr>
    </w:p>
    <w:p w:rsidR="00BF7C5E" w:rsidRPr="00BF7C5E" w:rsidRDefault="00BF7C5E" w:rsidP="00BF7C5E">
      <w:pPr>
        <w:rPr>
          <w:lang w:val="sr-Cyrl-BA"/>
        </w:rPr>
      </w:pPr>
    </w:p>
    <w:p w:rsidR="00AE44C3" w:rsidRPr="009D3833" w:rsidRDefault="00BF7C5E" w:rsidP="00AE44C3">
      <w:pPr>
        <w:ind w:firstLine="720"/>
        <w:jc w:val="both"/>
      </w:pPr>
      <w:r w:rsidRPr="00BF7C5E">
        <w:rPr>
          <w:lang w:val="sr-Cyrl-BA"/>
        </w:rPr>
        <w:t xml:space="preserve">На основу члана </w:t>
      </w:r>
      <w:r>
        <w:rPr>
          <w:lang w:val="sr-Cyrl-BA"/>
        </w:rPr>
        <w:t>53. став 1.</w:t>
      </w:r>
      <w:r w:rsidR="00AE44C3">
        <w:rPr>
          <w:lang w:val="sr-Latn-BA"/>
        </w:rPr>
        <w:t xml:space="preserve"> </w:t>
      </w:r>
      <w:r w:rsidR="00A544CB">
        <w:rPr>
          <w:lang w:val="sr-Cyrl-BA"/>
        </w:rPr>
        <w:t>и</w:t>
      </w:r>
      <w:r w:rsidR="00A544CB">
        <w:rPr>
          <w:lang w:val="sr-Latn-BA"/>
        </w:rPr>
        <w:t xml:space="preserve"> 2.</w:t>
      </w:r>
      <w:r>
        <w:rPr>
          <w:lang w:val="sr-Cyrl-BA"/>
        </w:rPr>
        <w:t xml:space="preserve"> Закона о службеницима и намјештеницима у органима јединица локалне самоуправе (</w:t>
      </w:r>
      <w:r w:rsidR="00AE44C3">
        <w:rPr>
          <w:lang w:val="sr-Latn-BA"/>
        </w:rPr>
        <w:t>„</w:t>
      </w:r>
      <w:r w:rsidR="002E418B">
        <w:rPr>
          <w:lang w:val="sr-Cyrl-BA"/>
        </w:rPr>
        <w:t>Службени гласник Републике С</w:t>
      </w:r>
      <w:r>
        <w:rPr>
          <w:lang w:val="sr-Cyrl-BA"/>
        </w:rPr>
        <w:t>рпске</w:t>
      </w:r>
      <w:r w:rsidR="00AE44C3">
        <w:rPr>
          <w:lang w:val="sr-Latn-BA"/>
        </w:rPr>
        <w:t>“</w:t>
      </w:r>
      <w:r>
        <w:rPr>
          <w:lang w:val="sr-Cyrl-BA"/>
        </w:rPr>
        <w:t xml:space="preserve">, број: 97/16), </w:t>
      </w:r>
      <w:r w:rsidRPr="00BF7C5E">
        <w:rPr>
          <w:lang w:val="sr-Cyrl-BA"/>
        </w:rPr>
        <w:t>и члана 3</w:t>
      </w:r>
      <w:r w:rsidR="00AE44C3">
        <w:rPr>
          <w:lang w:val="sr-Latn-BA"/>
        </w:rPr>
        <w:t>9</w:t>
      </w:r>
      <w:r w:rsidRPr="00BF7C5E">
        <w:rPr>
          <w:lang w:val="sr-Cyrl-BA"/>
        </w:rPr>
        <w:t xml:space="preserve">. став 2. </w:t>
      </w:r>
      <w:r w:rsidR="00C84660">
        <w:rPr>
          <w:lang w:val="sr-Cyrl-BA"/>
        </w:rPr>
        <w:t xml:space="preserve">тачка 43) </w:t>
      </w:r>
      <w:r w:rsidRPr="00BF7C5E">
        <w:rPr>
          <w:lang w:val="sr-Cyrl-BA"/>
        </w:rPr>
        <w:t>Статута Града Бијељина (</w:t>
      </w:r>
      <w:r w:rsidR="00AE44C3">
        <w:rPr>
          <w:lang w:val="sr-Latn-BA"/>
        </w:rPr>
        <w:t>„</w:t>
      </w:r>
      <w:r w:rsidRPr="00BF7C5E">
        <w:rPr>
          <w:lang w:val="sr-Cyrl-BA"/>
        </w:rPr>
        <w:t>Службени гласник Града Бијељина</w:t>
      </w:r>
      <w:r w:rsidR="00AE44C3">
        <w:rPr>
          <w:lang w:val="sr-Latn-BA"/>
        </w:rPr>
        <w:t>“</w:t>
      </w:r>
      <w:r w:rsidRPr="00BF7C5E">
        <w:rPr>
          <w:lang w:val="sr-Cyrl-BA"/>
        </w:rPr>
        <w:t xml:space="preserve">, број: </w:t>
      </w:r>
      <w:r w:rsidR="00AE44C3">
        <w:rPr>
          <w:lang w:val="sr-Latn-BA"/>
        </w:rPr>
        <w:t>9/17</w:t>
      </w:r>
      <w:r w:rsidRPr="00BF7C5E">
        <w:rPr>
          <w:lang w:val="sr-Cyrl-BA"/>
        </w:rPr>
        <w:t xml:space="preserve">), </w:t>
      </w:r>
      <w:r w:rsidR="00AE44C3" w:rsidRPr="009D3833">
        <w:t xml:space="preserve">Скупштина Града Бијељина на </w:t>
      </w:r>
      <w:r w:rsidR="00401BC7">
        <w:rPr>
          <w:lang w:val="sr-Cyrl-CS"/>
        </w:rPr>
        <w:t xml:space="preserve">2. </w:t>
      </w:r>
      <w:r w:rsidR="00AE44C3" w:rsidRPr="009D3833">
        <w:t>сј</w:t>
      </w:r>
      <w:r w:rsidR="00401BC7">
        <w:t xml:space="preserve">едници одржаној дана </w:t>
      </w:r>
      <w:r w:rsidR="00401BC7">
        <w:rPr>
          <w:lang w:val="sr-Cyrl-CS"/>
        </w:rPr>
        <w:t xml:space="preserve">3. марта </w:t>
      </w:r>
      <w:r w:rsidR="00AE44C3">
        <w:t xml:space="preserve">2021. </w:t>
      </w:r>
      <w:r w:rsidR="00C84660">
        <w:t>године,</w:t>
      </w:r>
      <w:r w:rsidR="00C84660">
        <w:rPr>
          <w:lang w:val="sr-Cyrl-BA"/>
        </w:rPr>
        <w:t xml:space="preserve"> </w:t>
      </w:r>
      <w:r w:rsidR="00AE44C3" w:rsidRPr="009D3833">
        <w:t xml:space="preserve">д о н и ј е л а  је </w:t>
      </w:r>
    </w:p>
    <w:p w:rsidR="00BF7C5E" w:rsidRDefault="00BF7C5E" w:rsidP="00AE44C3">
      <w:pPr>
        <w:jc w:val="both"/>
        <w:rPr>
          <w:lang w:val="sr-Cyrl-BA"/>
        </w:rPr>
      </w:pPr>
      <w:r w:rsidRPr="00BF7C5E">
        <w:rPr>
          <w:lang w:val="sr-Cyrl-BA"/>
        </w:rPr>
        <w:tab/>
      </w:r>
    </w:p>
    <w:p w:rsidR="00333E4F" w:rsidRPr="00AE44C3" w:rsidRDefault="00333E4F" w:rsidP="00AE44C3">
      <w:pPr>
        <w:jc w:val="both"/>
        <w:rPr>
          <w:lang w:val="sr-Latn-BA"/>
        </w:rPr>
      </w:pPr>
    </w:p>
    <w:p w:rsidR="00BF7C5E" w:rsidRPr="002E418B" w:rsidRDefault="00BF7C5E" w:rsidP="002E418B">
      <w:pPr>
        <w:jc w:val="center"/>
        <w:rPr>
          <w:b/>
          <w:lang w:val="sr-Cyrl-BA"/>
        </w:rPr>
      </w:pPr>
      <w:r w:rsidRPr="002E418B">
        <w:rPr>
          <w:b/>
          <w:lang w:val="sr-Cyrl-BA"/>
        </w:rPr>
        <w:t>Р Ј Е Ш Е Њ Е</w:t>
      </w:r>
    </w:p>
    <w:p w:rsidR="00BF7C5E" w:rsidRPr="002E418B" w:rsidRDefault="00BF7C5E" w:rsidP="002E418B">
      <w:pPr>
        <w:jc w:val="center"/>
        <w:rPr>
          <w:b/>
          <w:lang w:val="sr-Cyrl-BA"/>
        </w:rPr>
      </w:pPr>
      <w:r w:rsidRPr="002E418B">
        <w:rPr>
          <w:b/>
          <w:lang w:val="sr-Cyrl-BA"/>
        </w:rPr>
        <w:t>О ИМЕНО</w:t>
      </w:r>
      <w:r w:rsidR="002E418B">
        <w:rPr>
          <w:b/>
          <w:lang w:val="sr-Cyrl-BA"/>
        </w:rPr>
        <w:t>ВАЊУ КОМИСИЈЕ ЗА ИЗБОР СЕКРЕТАРА</w:t>
      </w:r>
    </w:p>
    <w:p w:rsidR="00BF7C5E" w:rsidRDefault="002E418B" w:rsidP="002E418B">
      <w:pPr>
        <w:jc w:val="center"/>
        <w:rPr>
          <w:b/>
          <w:lang w:val="sr-Cyrl-BA"/>
        </w:rPr>
      </w:pPr>
      <w:r>
        <w:rPr>
          <w:b/>
          <w:lang w:val="sr-Cyrl-BA"/>
        </w:rPr>
        <w:t>СКУПШТИНЕ ГРАДА</w:t>
      </w:r>
      <w:r w:rsidR="00BF7C5E" w:rsidRPr="002E418B">
        <w:rPr>
          <w:b/>
          <w:lang w:val="sr-Cyrl-BA"/>
        </w:rPr>
        <w:t xml:space="preserve"> БИЈЕЉИНА</w:t>
      </w:r>
    </w:p>
    <w:p w:rsidR="00333E4F" w:rsidRDefault="00333E4F" w:rsidP="002E418B">
      <w:pPr>
        <w:jc w:val="center"/>
        <w:rPr>
          <w:b/>
          <w:lang w:val="sr-Cyrl-BA"/>
        </w:rPr>
      </w:pPr>
    </w:p>
    <w:p w:rsidR="00333E4F" w:rsidRPr="002E418B" w:rsidRDefault="00333E4F" w:rsidP="002E418B">
      <w:pPr>
        <w:jc w:val="center"/>
        <w:rPr>
          <w:b/>
          <w:lang w:val="sr-Cyrl-BA"/>
        </w:rPr>
      </w:pPr>
    </w:p>
    <w:p w:rsidR="00333E4F" w:rsidRDefault="00333E4F" w:rsidP="00333E4F">
      <w:pPr>
        <w:pStyle w:val="NoSpacing"/>
        <w:ind w:firstLine="720"/>
        <w:jc w:val="both"/>
        <w:rPr>
          <w:lang w:val="sr-Cyrl-CS"/>
        </w:rPr>
      </w:pPr>
      <w:r w:rsidRPr="00333E4F">
        <w:t xml:space="preserve">1. Именује се Комисија за спровођење поступка по Јавном конкурсу </w:t>
      </w:r>
      <w:r>
        <w:rPr>
          <w:bCs/>
          <w:lang w:val="ru-RU"/>
        </w:rPr>
        <w:t xml:space="preserve">за </w:t>
      </w:r>
      <w:r w:rsidR="008B3452">
        <w:rPr>
          <w:bCs/>
          <w:lang w:val="ru-RU"/>
        </w:rPr>
        <w:t>избор и именовање</w:t>
      </w:r>
      <w:r>
        <w:rPr>
          <w:bCs/>
          <w:lang w:val="sr-Cyrl-CS"/>
        </w:rPr>
        <w:t xml:space="preserve"> </w:t>
      </w:r>
      <w:r w:rsidRPr="00333E4F">
        <w:rPr>
          <w:bCs/>
          <w:lang w:val="sr-Cyrl-CS"/>
        </w:rPr>
        <w:t>секретара Скупштине града Бијељина</w:t>
      </w:r>
      <w:r>
        <w:t xml:space="preserve"> (у даљем тексту: Комисија за избор) у сљедећем саставу: </w:t>
      </w:r>
    </w:p>
    <w:p w:rsidR="00401BC7" w:rsidRPr="00401BC7" w:rsidRDefault="00401BC7" w:rsidP="00333E4F">
      <w:pPr>
        <w:pStyle w:val="NoSpacing"/>
        <w:ind w:firstLine="720"/>
        <w:jc w:val="both"/>
        <w:rPr>
          <w:bCs/>
          <w:lang w:val="sr-Cyrl-CS"/>
        </w:rPr>
      </w:pPr>
    </w:p>
    <w:p w:rsidR="00333E4F" w:rsidRDefault="001F15D1" w:rsidP="00333E4F">
      <w:pPr>
        <w:pStyle w:val="NoSpacing"/>
        <w:ind w:firstLine="720"/>
        <w:jc w:val="both"/>
        <w:rPr>
          <w:lang w:val="sr-Cyrl-BA"/>
        </w:rPr>
      </w:pPr>
      <w:r>
        <w:t xml:space="preserve">1) </w:t>
      </w:r>
      <w:r>
        <w:rPr>
          <w:lang w:val="sr-Cyrl-CS"/>
        </w:rPr>
        <w:t>ИВАНА СТАНИШИЋ</w:t>
      </w:r>
      <w:r w:rsidR="00333E4F">
        <w:t>,</w:t>
      </w:r>
      <w:r>
        <w:rPr>
          <w:lang w:val="sr-Cyrl-CS"/>
        </w:rPr>
        <w:t xml:space="preserve"> предсједник</w:t>
      </w:r>
      <w:r w:rsidR="00333E4F">
        <w:t xml:space="preserve"> </w:t>
      </w:r>
    </w:p>
    <w:p w:rsidR="00333E4F" w:rsidRPr="001F15D1" w:rsidRDefault="001F15D1" w:rsidP="00333E4F">
      <w:pPr>
        <w:pStyle w:val="NoSpacing"/>
        <w:ind w:firstLine="720"/>
        <w:jc w:val="both"/>
        <w:rPr>
          <w:lang w:val="sr-Cyrl-CS"/>
        </w:rPr>
      </w:pPr>
      <w:r>
        <w:t xml:space="preserve">2) </w:t>
      </w:r>
      <w:r>
        <w:rPr>
          <w:lang w:val="sr-Cyrl-CS"/>
        </w:rPr>
        <w:t>МИЛЕНКО ГАЈИЋ</w:t>
      </w:r>
      <w:r>
        <w:t xml:space="preserve">, </w:t>
      </w:r>
      <w:r>
        <w:rPr>
          <w:lang w:val="sr-Cyrl-CS"/>
        </w:rPr>
        <w:t>члан</w:t>
      </w:r>
    </w:p>
    <w:p w:rsidR="00333E4F" w:rsidRPr="001F15D1" w:rsidRDefault="001F15D1" w:rsidP="00333E4F">
      <w:pPr>
        <w:pStyle w:val="NoSpacing"/>
        <w:ind w:firstLine="720"/>
        <w:jc w:val="both"/>
        <w:rPr>
          <w:lang w:val="sr-Cyrl-CS"/>
        </w:rPr>
      </w:pPr>
      <w:r>
        <w:t xml:space="preserve">3) </w:t>
      </w:r>
      <w:r>
        <w:rPr>
          <w:lang w:val="sr-Cyrl-CS"/>
        </w:rPr>
        <w:t>ДРАГАНА ЉУБОЈЕВИЋ</w:t>
      </w:r>
      <w:r>
        <w:t xml:space="preserve">, </w:t>
      </w:r>
      <w:r>
        <w:rPr>
          <w:lang w:val="sr-Cyrl-CS"/>
        </w:rPr>
        <w:t>члан</w:t>
      </w:r>
    </w:p>
    <w:p w:rsidR="00333E4F" w:rsidRDefault="001F15D1" w:rsidP="00333E4F">
      <w:pPr>
        <w:pStyle w:val="NoSpacing"/>
        <w:ind w:firstLine="720"/>
        <w:jc w:val="both"/>
        <w:rPr>
          <w:lang w:val="sr-Cyrl-BA"/>
        </w:rPr>
      </w:pPr>
      <w:r>
        <w:t xml:space="preserve">4) </w:t>
      </w:r>
      <w:r>
        <w:rPr>
          <w:lang w:val="sr-Cyrl-CS"/>
        </w:rPr>
        <w:t>ДУШАН САВИЋ</w:t>
      </w:r>
      <w:r>
        <w:t xml:space="preserve">, </w:t>
      </w:r>
      <w:r>
        <w:rPr>
          <w:lang w:val="sr-Cyrl-CS"/>
        </w:rPr>
        <w:t>члан</w:t>
      </w:r>
      <w:r w:rsidR="00333E4F">
        <w:t xml:space="preserve"> </w:t>
      </w:r>
    </w:p>
    <w:p w:rsidR="00333E4F" w:rsidRDefault="001F15D1" w:rsidP="00333E4F">
      <w:pPr>
        <w:pStyle w:val="NoSpacing"/>
        <w:ind w:firstLine="720"/>
        <w:jc w:val="both"/>
        <w:rPr>
          <w:lang w:val="sr-Cyrl-BA"/>
        </w:rPr>
      </w:pPr>
      <w:r>
        <w:t xml:space="preserve">5) </w:t>
      </w:r>
      <w:r>
        <w:rPr>
          <w:lang w:val="sr-Cyrl-CS"/>
        </w:rPr>
        <w:t>ГОРАН МАРКОВИЋ</w:t>
      </w:r>
      <w:r>
        <w:t xml:space="preserve">, </w:t>
      </w:r>
      <w:r>
        <w:rPr>
          <w:lang w:val="sr-Cyrl-CS"/>
        </w:rPr>
        <w:t>члан</w:t>
      </w:r>
      <w:r w:rsidR="00333E4F">
        <w:t xml:space="preserve"> </w:t>
      </w:r>
    </w:p>
    <w:p w:rsidR="00333E4F" w:rsidRDefault="00333E4F" w:rsidP="00333E4F">
      <w:pPr>
        <w:pStyle w:val="NoSpacing"/>
        <w:ind w:firstLine="720"/>
        <w:jc w:val="both"/>
        <w:rPr>
          <w:lang w:val="sr-Cyrl-BA"/>
        </w:rPr>
      </w:pPr>
    </w:p>
    <w:p w:rsidR="00D334FC" w:rsidRDefault="00333E4F" w:rsidP="00D334FC">
      <w:pPr>
        <w:pStyle w:val="NoSpacing"/>
        <w:ind w:firstLine="720"/>
        <w:jc w:val="both"/>
        <w:rPr>
          <w:lang w:val="sr-Cyrl-BA"/>
        </w:rPr>
      </w:pPr>
      <w:r>
        <w:t xml:space="preserve">2. Задатак Комисије за избор је да у складу са законом проведе поступак по </w:t>
      </w:r>
      <w:r w:rsidRPr="00333E4F">
        <w:t xml:space="preserve">Јавном конкурсу </w:t>
      </w:r>
      <w:r>
        <w:rPr>
          <w:bCs/>
          <w:lang w:val="ru-RU"/>
        </w:rPr>
        <w:t xml:space="preserve">за </w:t>
      </w:r>
      <w:r w:rsidR="00890DDC">
        <w:rPr>
          <w:bCs/>
          <w:lang w:val="ru-RU"/>
        </w:rPr>
        <w:t>избор и именовање</w:t>
      </w:r>
      <w:r>
        <w:rPr>
          <w:bCs/>
          <w:lang w:val="sr-Cyrl-CS"/>
        </w:rPr>
        <w:t xml:space="preserve"> </w:t>
      </w:r>
      <w:r w:rsidRPr="00333E4F">
        <w:rPr>
          <w:bCs/>
          <w:lang w:val="sr-Cyrl-CS"/>
        </w:rPr>
        <w:t>секретара Скупштине града Бијељина</w:t>
      </w:r>
      <w:r>
        <w:t xml:space="preserve">, што укључује </w:t>
      </w:r>
      <w:r w:rsidR="00C84660" w:rsidRPr="007342D6">
        <w:rPr>
          <w:lang w:val="bs-Cyrl-BA"/>
        </w:rPr>
        <w:t>контролу испуњености општих и посебних услова и улазни интервју</w:t>
      </w:r>
      <w:r w:rsidR="00D334FC">
        <w:rPr>
          <w:lang w:val="sr-Cyrl-BA"/>
        </w:rPr>
        <w:t xml:space="preserve">, сачини ранг листу са ужим избором кандидата који испуњавају критеријуме за именовање, по потреби припреми додатне информације </w:t>
      </w:r>
      <w:r w:rsidR="007706FF">
        <w:rPr>
          <w:lang w:val="sr-Cyrl-BA"/>
        </w:rPr>
        <w:t>о кандидатима, обави интервјуе те да по окончаном изборном конкурсу достави приједлог</w:t>
      </w:r>
      <w:r w:rsidR="001F3C7B">
        <w:rPr>
          <w:lang w:val="sr-Cyrl-BA"/>
        </w:rPr>
        <w:t xml:space="preserve"> </w:t>
      </w:r>
      <w:r w:rsidR="007706FF">
        <w:rPr>
          <w:lang w:val="sr-Cyrl-BA"/>
        </w:rPr>
        <w:t xml:space="preserve">предсједнику Скупштине. </w:t>
      </w:r>
    </w:p>
    <w:p w:rsidR="00333E4F" w:rsidRDefault="00333E4F" w:rsidP="00333E4F">
      <w:pPr>
        <w:pStyle w:val="NoSpacing"/>
        <w:ind w:firstLine="720"/>
        <w:jc w:val="both"/>
        <w:rPr>
          <w:lang w:val="sr-Cyrl-BA"/>
        </w:rPr>
      </w:pPr>
    </w:p>
    <w:p w:rsidR="00D334FC" w:rsidRDefault="00D334FC" w:rsidP="00333E4F">
      <w:pPr>
        <w:pStyle w:val="NoSpacing"/>
        <w:ind w:firstLine="720"/>
        <w:jc w:val="both"/>
        <w:rPr>
          <w:lang w:val="sr-Cyrl-BA"/>
        </w:rPr>
      </w:pPr>
      <w:r>
        <w:rPr>
          <w:lang w:val="sr-Cyrl-BA"/>
        </w:rPr>
        <w:t xml:space="preserve">3. </w:t>
      </w:r>
      <w:r>
        <w:t xml:space="preserve">Комисија </w:t>
      </w:r>
      <w:r w:rsidR="00890DDC">
        <w:rPr>
          <w:lang w:val="sr-Cyrl-BA"/>
        </w:rPr>
        <w:t xml:space="preserve">за избор </w:t>
      </w:r>
      <w:r>
        <w:t xml:space="preserve">престаје са радом даном именовања секретара Скупштине </w:t>
      </w:r>
      <w:r>
        <w:rPr>
          <w:lang w:val="sr-Cyrl-BA"/>
        </w:rPr>
        <w:t>града</w:t>
      </w:r>
      <w:r>
        <w:t xml:space="preserve"> </w:t>
      </w:r>
      <w:r>
        <w:rPr>
          <w:lang w:val="sr-Cyrl-BA"/>
        </w:rPr>
        <w:t>Бијељина</w:t>
      </w:r>
      <w:r>
        <w:t>.</w:t>
      </w:r>
    </w:p>
    <w:p w:rsidR="007706FF" w:rsidRPr="007706FF" w:rsidRDefault="007706FF" w:rsidP="00333E4F">
      <w:pPr>
        <w:pStyle w:val="NoSpacing"/>
        <w:ind w:firstLine="720"/>
        <w:jc w:val="both"/>
        <w:rPr>
          <w:lang w:val="sr-Cyrl-BA"/>
        </w:rPr>
      </w:pPr>
    </w:p>
    <w:p w:rsidR="00333E4F" w:rsidRPr="00BF7C5E" w:rsidRDefault="00333E4F" w:rsidP="00333E4F">
      <w:pPr>
        <w:ind w:firstLine="720"/>
        <w:jc w:val="both"/>
        <w:rPr>
          <w:lang w:val="sr-Cyrl-BA"/>
        </w:rPr>
      </w:pPr>
      <w:r>
        <w:t xml:space="preserve">3. </w:t>
      </w:r>
      <w:r w:rsidRPr="00BF7C5E">
        <w:rPr>
          <w:lang w:val="sr-Cyrl-BA"/>
        </w:rPr>
        <w:t>Ово Рјешење ступа на снагу даном доношења, а објавиће се у „Службеном гласнику Града Бијељина“.</w:t>
      </w:r>
    </w:p>
    <w:p w:rsidR="007706FF" w:rsidRPr="00333E4F" w:rsidRDefault="007706FF" w:rsidP="007706FF">
      <w:pPr>
        <w:pStyle w:val="NoSpacing"/>
        <w:jc w:val="both"/>
        <w:rPr>
          <w:lang w:val="sr-Cyrl-BA"/>
        </w:rPr>
      </w:pPr>
    </w:p>
    <w:p w:rsidR="00333E4F" w:rsidRDefault="00333E4F" w:rsidP="00606C7F">
      <w:pPr>
        <w:pStyle w:val="NoSpacing"/>
        <w:jc w:val="center"/>
        <w:rPr>
          <w:lang w:val="sr-Cyrl-BA"/>
        </w:rPr>
      </w:pPr>
      <w:r>
        <w:t>О б р а з л о ж е њ е</w:t>
      </w:r>
    </w:p>
    <w:p w:rsidR="00333E4F" w:rsidRDefault="00333E4F" w:rsidP="00333E4F">
      <w:pPr>
        <w:pStyle w:val="NoSpacing"/>
        <w:ind w:firstLine="720"/>
        <w:jc w:val="both"/>
        <w:rPr>
          <w:lang w:val="sr-Cyrl-BA"/>
        </w:rPr>
      </w:pPr>
    </w:p>
    <w:p w:rsidR="003D3B63" w:rsidRDefault="003D3B63" w:rsidP="00333E4F">
      <w:pPr>
        <w:pStyle w:val="NoSpacing"/>
        <w:ind w:firstLine="720"/>
        <w:jc w:val="both"/>
        <w:rPr>
          <w:lang w:val="sr-Cyrl-BA"/>
        </w:rPr>
      </w:pPr>
    </w:p>
    <w:p w:rsidR="000E393C" w:rsidRDefault="00C84660" w:rsidP="007706FF">
      <w:pPr>
        <w:ind w:firstLine="706"/>
        <w:jc w:val="both"/>
        <w:rPr>
          <w:lang w:val="bs-Cyrl-BA"/>
        </w:rPr>
      </w:pPr>
      <w:r>
        <w:rPr>
          <w:lang w:val="sr-Cyrl-BA"/>
        </w:rPr>
        <w:t xml:space="preserve">Чланом </w:t>
      </w:r>
      <w:r>
        <w:t xml:space="preserve">53. </w:t>
      </w:r>
      <w:r>
        <w:rPr>
          <w:lang w:val="sr-Cyrl-BA"/>
        </w:rPr>
        <w:t xml:space="preserve">став 1. </w:t>
      </w:r>
      <w:r>
        <w:t>Закона о службеницима и намјештеницима у органима јединице локалне самоуправе („Службени гласник Републике српске“, број 97/16)</w:t>
      </w:r>
      <w:r>
        <w:rPr>
          <w:lang w:val="sr-Cyrl-BA"/>
        </w:rPr>
        <w:t xml:space="preserve"> је прописано да </w:t>
      </w:r>
      <w:r>
        <w:rPr>
          <w:lang w:val="bs-Cyrl-BA"/>
        </w:rPr>
        <w:t>з</w:t>
      </w:r>
      <w:r w:rsidRPr="007342D6">
        <w:rPr>
          <w:lang w:val="bs-Cyrl-BA"/>
        </w:rPr>
        <w:t>а спровођење јавног конкурса за избор и именовање секретара скупшт</w:t>
      </w:r>
      <w:r>
        <w:rPr>
          <w:lang w:val="bs-Cyrl-BA"/>
        </w:rPr>
        <w:t>ине, скупштина именује комисију, а ставом 2 истог члана је прописано да к</w:t>
      </w:r>
      <w:r w:rsidRPr="007342D6">
        <w:rPr>
          <w:lang w:val="bs-Cyrl-BA"/>
        </w:rPr>
        <w:t xml:space="preserve">омисија има пет чланова, од којих су два члана одборници у скупштини, два члана службеници градске, односно </w:t>
      </w:r>
    </w:p>
    <w:p w:rsidR="000E393C" w:rsidRDefault="000E393C" w:rsidP="000E393C">
      <w:pPr>
        <w:ind w:firstLine="706"/>
        <w:jc w:val="center"/>
        <w:rPr>
          <w:lang w:val="bs-Cyrl-BA"/>
        </w:rPr>
      </w:pPr>
      <w:r>
        <w:rPr>
          <w:lang w:val="bs-Cyrl-BA"/>
        </w:rPr>
        <w:lastRenderedPageBreak/>
        <w:t>2.</w:t>
      </w:r>
    </w:p>
    <w:p w:rsidR="000E393C" w:rsidRDefault="000E393C" w:rsidP="007706FF">
      <w:pPr>
        <w:ind w:firstLine="706"/>
        <w:jc w:val="both"/>
        <w:rPr>
          <w:lang w:val="bs-Cyrl-BA"/>
        </w:rPr>
      </w:pPr>
    </w:p>
    <w:p w:rsidR="00C84660" w:rsidRPr="00D334FC" w:rsidRDefault="00C84660" w:rsidP="000E393C">
      <w:pPr>
        <w:jc w:val="both"/>
        <w:rPr>
          <w:lang w:val="bs-Cyrl-BA"/>
        </w:rPr>
      </w:pPr>
      <w:r w:rsidRPr="007342D6">
        <w:rPr>
          <w:lang w:val="bs-Cyrl-BA"/>
        </w:rPr>
        <w:t>општинске управе који имају одговарајућу стручну спрему и звање и радно искуство, а један члан са листе стручњака коју утврђује скупштина.</w:t>
      </w:r>
      <w:r>
        <w:rPr>
          <w:lang w:val="bs-Cyrl-BA"/>
        </w:rPr>
        <w:t xml:space="preserve">; - </w:t>
      </w:r>
      <w:r w:rsidRPr="007342D6">
        <w:rPr>
          <w:lang w:val="bs-Cyrl-BA"/>
        </w:rPr>
        <w:t>Поступак за избор секретара скупштине подразумијева контролу испуњености општих и посебних услова и улазни интервју, а спроводи се у року од 30 дана од дана истека рока за пријављивање кандидата.</w:t>
      </w:r>
      <w:r>
        <w:rPr>
          <w:lang w:val="bs-Cyrl-BA"/>
        </w:rPr>
        <w:t xml:space="preserve"> (став 4.)</w:t>
      </w:r>
      <w:r w:rsidR="007706FF">
        <w:rPr>
          <w:lang w:val="bs-Cyrl-BA"/>
        </w:rPr>
        <w:t xml:space="preserve">: - </w:t>
      </w:r>
      <w:r w:rsidR="007706FF" w:rsidRPr="007342D6">
        <w:rPr>
          <w:lang w:val="bs-Cyrl-BA"/>
        </w:rPr>
        <w:t>Поступак именовања секретара скупштине мора се окончати у року од 30 дана од дана достављања приједлога комисије из става 1. овог члана, предсједнику скупштине.</w:t>
      </w:r>
      <w:r w:rsidR="007706FF">
        <w:rPr>
          <w:lang w:val="bs-Cyrl-BA"/>
        </w:rPr>
        <w:t xml:space="preserve"> (став 5). </w:t>
      </w:r>
    </w:p>
    <w:p w:rsidR="00C84660" w:rsidRDefault="00C84660" w:rsidP="00333E4F">
      <w:pPr>
        <w:pStyle w:val="NoSpacing"/>
        <w:ind w:firstLine="720"/>
        <w:jc w:val="both"/>
        <w:rPr>
          <w:lang w:val="sr-Cyrl-BA"/>
        </w:rPr>
      </w:pPr>
    </w:p>
    <w:p w:rsidR="00C84660" w:rsidRPr="00D41A6D" w:rsidRDefault="00C84660" w:rsidP="00C84660">
      <w:pPr>
        <w:pStyle w:val="NoSpacing"/>
        <w:ind w:firstLine="720"/>
        <w:jc w:val="both"/>
      </w:pPr>
      <w:r w:rsidRPr="00D41A6D">
        <w:t xml:space="preserve">С обзиром на изложено, ријешено је као у диспозитиву рјешења. </w:t>
      </w:r>
    </w:p>
    <w:p w:rsidR="00C84660" w:rsidRDefault="00C84660" w:rsidP="00C84660">
      <w:pPr>
        <w:pStyle w:val="NoSpacing"/>
        <w:jc w:val="both"/>
        <w:rPr>
          <w:lang w:val="sr-Cyrl-BA"/>
        </w:rPr>
      </w:pPr>
    </w:p>
    <w:p w:rsidR="00C84660" w:rsidRDefault="00C84660" w:rsidP="00C84660">
      <w:pPr>
        <w:pStyle w:val="NoSpacing"/>
        <w:jc w:val="both"/>
        <w:rPr>
          <w:lang w:val="sr-Cyrl-BA"/>
        </w:rPr>
      </w:pPr>
    </w:p>
    <w:p w:rsidR="00C84660" w:rsidRPr="00784022" w:rsidRDefault="00C84660" w:rsidP="00C84660">
      <w:pPr>
        <w:pStyle w:val="NoSpacing"/>
        <w:jc w:val="both"/>
      </w:pPr>
      <w:r w:rsidRPr="00784022">
        <w:t>ПОУКА О ПРАВНОМ ЛИЈЕКУ: 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84660" w:rsidRDefault="00C84660" w:rsidP="00C84660">
      <w:pPr>
        <w:pStyle w:val="NoSpacing"/>
      </w:pPr>
    </w:p>
    <w:p w:rsidR="000E393C" w:rsidRDefault="000E393C" w:rsidP="000E393C">
      <w:pPr>
        <w:rPr>
          <w:lang w:val="sr-Cyrl-CS"/>
        </w:rPr>
      </w:pPr>
    </w:p>
    <w:p w:rsidR="000E393C" w:rsidRPr="000E393C" w:rsidRDefault="000E393C" w:rsidP="000E393C">
      <w:pPr>
        <w:rPr>
          <w:lang w:val="sr-Cyrl-CS"/>
        </w:rPr>
      </w:pPr>
    </w:p>
    <w:p w:rsidR="000E393C" w:rsidRDefault="000E393C" w:rsidP="000E393C">
      <w:pPr>
        <w:rPr>
          <w:rFonts w:ascii="Calibri" w:hAnsi="Calibri"/>
          <w:sz w:val="22"/>
          <w:szCs w:val="22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0E393C" w:rsidTr="000E393C">
        <w:tc>
          <w:tcPr>
            <w:tcW w:w="3705" w:type="dxa"/>
            <w:hideMark/>
          </w:tcPr>
          <w:p w:rsidR="000E393C" w:rsidRDefault="000E393C">
            <w:pPr>
              <w:jc w:val="both"/>
            </w:pPr>
            <w:r>
              <w:rPr>
                <w:u w:val="single"/>
                <w:lang w:val="sr-Cyrl-CS"/>
              </w:rPr>
              <w:t>ДОСТАВЉЕНО</w:t>
            </w:r>
            <w:r>
              <w:rPr>
                <w:lang w:val="sr-Cyrl-CS"/>
              </w:rPr>
              <w:t>:</w:t>
            </w:r>
          </w:p>
        </w:tc>
        <w:tc>
          <w:tcPr>
            <w:tcW w:w="1648" w:type="dxa"/>
          </w:tcPr>
          <w:p w:rsidR="000E393C" w:rsidRDefault="000E393C">
            <w:pPr>
              <w:jc w:val="both"/>
            </w:pPr>
          </w:p>
        </w:tc>
        <w:tc>
          <w:tcPr>
            <w:tcW w:w="4253" w:type="dxa"/>
            <w:hideMark/>
          </w:tcPr>
          <w:p w:rsidR="000E393C" w:rsidRDefault="000E393C">
            <w:pPr>
              <w:jc w:val="center"/>
            </w:pPr>
            <w:r>
              <w:t>П Р Е Д С Ј Е Д Н И К</w:t>
            </w:r>
          </w:p>
        </w:tc>
      </w:tr>
      <w:tr w:rsidR="000E393C" w:rsidTr="000E393C">
        <w:tc>
          <w:tcPr>
            <w:tcW w:w="3705" w:type="dxa"/>
            <w:hideMark/>
          </w:tcPr>
          <w:p w:rsidR="000E393C" w:rsidRDefault="000E393C">
            <w:pPr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648" w:type="dxa"/>
          </w:tcPr>
          <w:p w:rsidR="000E393C" w:rsidRDefault="000E393C">
            <w:pPr>
              <w:jc w:val="both"/>
            </w:pPr>
          </w:p>
        </w:tc>
        <w:tc>
          <w:tcPr>
            <w:tcW w:w="4253" w:type="dxa"/>
            <w:hideMark/>
          </w:tcPr>
          <w:p w:rsidR="000E393C" w:rsidRDefault="000E393C">
            <w:pPr>
              <w:jc w:val="center"/>
            </w:pPr>
            <w:r>
              <w:t>СКУПШТИНЕ ГРАДА БИЈЕЉИНА</w:t>
            </w:r>
          </w:p>
        </w:tc>
      </w:tr>
      <w:tr w:rsidR="000E393C" w:rsidTr="000E393C">
        <w:tc>
          <w:tcPr>
            <w:tcW w:w="3705" w:type="dxa"/>
            <w:hideMark/>
          </w:tcPr>
          <w:p w:rsidR="000E393C" w:rsidRDefault="000E393C" w:rsidP="000E393C">
            <w:pPr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0E393C" w:rsidRDefault="000E393C">
            <w:pPr>
              <w:jc w:val="both"/>
            </w:pPr>
          </w:p>
        </w:tc>
        <w:tc>
          <w:tcPr>
            <w:tcW w:w="4253" w:type="dxa"/>
          </w:tcPr>
          <w:p w:rsidR="000E393C" w:rsidRDefault="000E393C">
            <w:pPr>
              <w:jc w:val="both"/>
              <w:rPr>
                <w:lang w:val="sr-Cyrl-CS"/>
              </w:rPr>
            </w:pPr>
          </w:p>
        </w:tc>
      </w:tr>
      <w:tr w:rsidR="000E393C" w:rsidTr="000E393C">
        <w:tc>
          <w:tcPr>
            <w:tcW w:w="3705" w:type="dxa"/>
            <w:hideMark/>
          </w:tcPr>
          <w:p w:rsidR="000E393C" w:rsidRDefault="000E393C" w:rsidP="000E393C">
            <w:pPr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0E393C" w:rsidRDefault="000E393C">
            <w:pPr>
              <w:jc w:val="both"/>
            </w:pPr>
          </w:p>
        </w:tc>
        <w:tc>
          <w:tcPr>
            <w:tcW w:w="4253" w:type="dxa"/>
            <w:hideMark/>
          </w:tcPr>
          <w:p w:rsidR="000E393C" w:rsidRDefault="000E393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160F00">
              <w:rPr>
                <w:lang w:val="sr-Cyrl-CS"/>
              </w:rPr>
              <w:t>, с.р.</w:t>
            </w:r>
          </w:p>
        </w:tc>
      </w:tr>
      <w:tr w:rsidR="000E393C" w:rsidTr="000E393C">
        <w:tc>
          <w:tcPr>
            <w:tcW w:w="3705" w:type="dxa"/>
          </w:tcPr>
          <w:p w:rsidR="000E393C" w:rsidRDefault="000E393C">
            <w:pPr>
              <w:jc w:val="both"/>
            </w:pPr>
          </w:p>
        </w:tc>
        <w:tc>
          <w:tcPr>
            <w:tcW w:w="1648" w:type="dxa"/>
          </w:tcPr>
          <w:p w:rsidR="000E393C" w:rsidRDefault="000E393C">
            <w:pPr>
              <w:jc w:val="both"/>
            </w:pPr>
          </w:p>
        </w:tc>
        <w:tc>
          <w:tcPr>
            <w:tcW w:w="4253" w:type="dxa"/>
            <w:hideMark/>
          </w:tcPr>
          <w:p w:rsidR="000E393C" w:rsidRDefault="000E393C">
            <w:pPr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0E393C" w:rsidRDefault="000E393C" w:rsidP="000E393C">
      <w:pPr>
        <w:jc w:val="both"/>
        <w:rPr>
          <w:rFonts w:ascii="Calibri" w:hAnsi="Calibri"/>
          <w:lang w:val="sr-Cyrl-CS"/>
        </w:rPr>
      </w:pPr>
    </w:p>
    <w:p w:rsidR="000E393C" w:rsidRDefault="000E393C" w:rsidP="000E393C">
      <w:pPr>
        <w:jc w:val="both"/>
      </w:pPr>
    </w:p>
    <w:p w:rsidR="00C84660" w:rsidRPr="002631B5" w:rsidRDefault="00C84660" w:rsidP="00C84660">
      <w:pPr>
        <w:pStyle w:val="NoSpacing"/>
        <w:jc w:val="both"/>
      </w:pPr>
    </w:p>
    <w:p w:rsidR="00BF7C5E" w:rsidRPr="00BF7C5E" w:rsidRDefault="00BF7C5E" w:rsidP="00BF7C5E">
      <w:pPr>
        <w:rPr>
          <w:lang w:val="sr-Cyrl-BA"/>
        </w:rPr>
      </w:pPr>
      <w:r w:rsidRPr="00BF7C5E">
        <w:rPr>
          <w:lang w:val="sr-Cyrl-BA"/>
        </w:rPr>
        <w:t xml:space="preserve">                          </w:t>
      </w:r>
    </w:p>
    <w:sectPr w:rsidR="00BF7C5E" w:rsidRPr="00BF7C5E" w:rsidSect="00C55FEB">
      <w:pgSz w:w="12240" w:h="15840"/>
      <w:pgMar w:top="851" w:right="1260" w:bottom="851" w:left="16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Roman Cirilica">
    <w:altName w:val="Vrind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YU C Times">
    <w:altName w:val="Courier New"/>
    <w:charset w:val="00"/>
    <w:family w:val="roman"/>
    <w:pitch w:val="variable"/>
    <w:sig w:usb0="00000083" w:usb1="00000000" w:usb2="00000000" w:usb3="00000000" w:csb0="00000009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9935DB"/>
    <w:multiLevelType w:val="hybridMultilevel"/>
    <w:tmpl w:val="D338C7A2"/>
    <w:lvl w:ilvl="0" w:tplc="6D049D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7D2F92"/>
    <w:multiLevelType w:val="hybridMultilevel"/>
    <w:tmpl w:val="7812B6E4"/>
    <w:lvl w:ilvl="0" w:tplc="D978761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0067B7"/>
    <w:rsid w:val="000067B7"/>
    <w:rsid w:val="000874A4"/>
    <w:rsid w:val="000A4E79"/>
    <w:rsid w:val="000E393C"/>
    <w:rsid w:val="001016C4"/>
    <w:rsid w:val="00113B3B"/>
    <w:rsid w:val="001462D1"/>
    <w:rsid w:val="00160F00"/>
    <w:rsid w:val="001F15D1"/>
    <w:rsid w:val="001F3C7B"/>
    <w:rsid w:val="002078AC"/>
    <w:rsid w:val="00256965"/>
    <w:rsid w:val="002B1992"/>
    <w:rsid w:val="002B2BBA"/>
    <w:rsid w:val="002B51A8"/>
    <w:rsid w:val="002E418B"/>
    <w:rsid w:val="002F40FF"/>
    <w:rsid w:val="002F6B6A"/>
    <w:rsid w:val="00333E4F"/>
    <w:rsid w:val="003D3B63"/>
    <w:rsid w:val="00401BC7"/>
    <w:rsid w:val="004A031B"/>
    <w:rsid w:val="004C376E"/>
    <w:rsid w:val="004D1D42"/>
    <w:rsid w:val="00566158"/>
    <w:rsid w:val="005820A1"/>
    <w:rsid w:val="005834BA"/>
    <w:rsid w:val="005A5811"/>
    <w:rsid w:val="005B168F"/>
    <w:rsid w:val="005B1BFB"/>
    <w:rsid w:val="00606C7F"/>
    <w:rsid w:val="00661311"/>
    <w:rsid w:val="00677D36"/>
    <w:rsid w:val="0069517C"/>
    <w:rsid w:val="006A0B56"/>
    <w:rsid w:val="00715441"/>
    <w:rsid w:val="00721E24"/>
    <w:rsid w:val="007706FF"/>
    <w:rsid w:val="0078625A"/>
    <w:rsid w:val="007A77E1"/>
    <w:rsid w:val="008851D1"/>
    <w:rsid w:val="00890DDC"/>
    <w:rsid w:val="008B3452"/>
    <w:rsid w:val="008E2208"/>
    <w:rsid w:val="00901747"/>
    <w:rsid w:val="0094362C"/>
    <w:rsid w:val="00980C09"/>
    <w:rsid w:val="00992AFE"/>
    <w:rsid w:val="009A37AE"/>
    <w:rsid w:val="00A00691"/>
    <w:rsid w:val="00A544CB"/>
    <w:rsid w:val="00A854DC"/>
    <w:rsid w:val="00AE44C3"/>
    <w:rsid w:val="00AE7C0F"/>
    <w:rsid w:val="00B17C3B"/>
    <w:rsid w:val="00BD2530"/>
    <w:rsid w:val="00BF7C5E"/>
    <w:rsid w:val="00C0606C"/>
    <w:rsid w:val="00C55FEB"/>
    <w:rsid w:val="00C84660"/>
    <w:rsid w:val="00CF68AE"/>
    <w:rsid w:val="00D334FC"/>
    <w:rsid w:val="00DF0B9A"/>
    <w:rsid w:val="00E41618"/>
    <w:rsid w:val="00E74823"/>
    <w:rsid w:val="00E95C31"/>
    <w:rsid w:val="00EA7F6E"/>
    <w:rsid w:val="00F500F2"/>
    <w:rsid w:val="00F53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6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067B7"/>
    <w:pPr>
      <w:jc w:val="both"/>
    </w:pPr>
    <w:rPr>
      <w:rFonts w:ascii="Times Roman Cirilica" w:hAnsi="Times Roman Cirilica"/>
    </w:rPr>
  </w:style>
  <w:style w:type="character" w:customStyle="1" w:styleId="BodyTextChar">
    <w:name w:val="Body Text Char"/>
    <w:basedOn w:val="DefaultParagraphFont"/>
    <w:link w:val="BodyText"/>
    <w:rsid w:val="000067B7"/>
    <w:rPr>
      <w:rFonts w:ascii="Times Roman Cirilica" w:eastAsia="Times New Roman" w:hAnsi="Times Roman Cirilica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06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067B7"/>
    <w:pPr>
      <w:spacing w:line="276" w:lineRule="auto"/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7B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3B05"/>
    <w:pPr>
      <w:ind w:left="720"/>
      <w:contextualSpacing/>
    </w:pPr>
  </w:style>
  <w:style w:type="paragraph" w:styleId="NoSpacing">
    <w:name w:val="No Spacing"/>
    <w:uiPriority w:val="1"/>
    <w:qFormat/>
    <w:rsid w:val="00333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E220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6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067B7"/>
    <w:pPr>
      <w:jc w:val="both"/>
    </w:pPr>
    <w:rPr>
      <w:rFonts w:ascii="Times Roman Cirilica" w:hAnsi="Times Roman Cirilica"/>
    </w:rPr>
  </w:style>
  <w:style w:type="character" w:customStyle="1" w:styleId="BodyTextChar">
    <w:name w:val="Body Text Char"/>
    <w:basedOn w:val="DefaultParagraphFont"/>
    <w:link w:val="BodyText"/>
    <w:rsid w:val="000067B7"/>
    <w:rPr>
      <w:rFonts w:ascii="Times Roman Cirilica" w:eastAsia="Times New Roman" w:hAnsi="Times Roman Cirilica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06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067B7"/>
    <w:pPr>
      <w:spacing w:line="276" w:lineRule="auto"/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7B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3B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2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48180-A4E5-45CE-AE51-5C42A64E9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1550</Words>
  <Characters>8839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10369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mbeslic</dc:creator>
  <cp:lastModifiedBy>mpetrovic</cp:lastModifiedBy>
  <cp:revision>8</cp:revision>
  <cp:lastPrinted>2021-03-04T13:44:00Z</cp:lastPrinted>
  <dcterms:created xsi:type="dcterms:W3CDTF">2021-03-01T11:44:00Z</dcterms:created>
  <dcterms:modified xsi:type="dcterms:W3CDTF">2021-03-04T13:45:00Z</dcterms:modified>
</cp:coreProperties>
</file>