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60FD2" w:rsidRDefault="00BB1E53" w:rsidP="005375CF">
      <w:pPr>
        <w:jc w:val="both"/>
      </w:pPr>
      <w:r>
        <w:t xml:space="preserve"> </w:t>
      </w:r>
      <w:r w:rsidR="007A18E1">
        <w:tab/>
      </w:r>
      <w:r w:rsidR="007B6BF2">
        <w:t>На основу члана 39. став (2) тачка 2) Закона о локалној самоуправи („Службени гласник Републике Српске“, број: 97/16, 36/19 и 61/21) и члана 39. став (2) тачка 2) Статута Града Бијељина (,,Службени гласник Града Бијељина“, број: 9/17), а у вези са чланом 3. Закона о предшколском васпитању и образовању („Службени гласник Републике Српске“, број: 79/15 , 63/20</w:t>
      </w:r>
      <w:r w:rsidR="007B6BF2">
        <w:rPr>
          <w:lang w:val="sr-Cyrl-BA"/>
        </w:rPr>
        <w:t xml:space="preserve"> и 64/22</w:t>
      </w:r>
      <w:r w:rsidR="007B6BF2">
        <w:t>)</w:t>
      </w:r>
      <w:r w:rsidR="007B6BF2">
        <w:rPr>
          <w:lang w:val="en-US"/>
        </w:rPr>
        <w:t xml:space="preserve">, </w:t>
      </w:r>
      <w:bookmarkStart w:id="0" w:name="_Hlk130202923"/>
      <w:r w:rsidR="007B6BF2" w:rsidRPr="00827C8F">
        <w:rPr>
          <w:rFonts w:cstheme="minorHAnsi"/>
        </w:rPr>
        <w:t>Скупштина Града Бијељина</w:t>
      </w:r>
      <w:r w:rsidR="007B6BF2" w:rsidRPr="00827C8F">
        <w:rPr>
          <w:rFonts w:cstheme="minorHAnsi"/>
          <w:lang w:val="sr-Cyrl-BA"/>
        </w:rPr>
        <w:t xml:space="preserve"> на </w:t>
      </w:r>
      <w:r w:rsidR="007B6BF2">
        <w:rPr>
          <w:rFonts w:cstheme="minorHAnsi"/>
          <w:lang w:val="sr-Cyrl-BA"/>
        </w:rPr>
        <w:t xml:space="preserve">20. </w:t>
      </w:r>
      <w:r w:rsidR="007B6BF2" w:rsidRPr="00827C8F">
        <w:rPr>
          <w:rFonts w:cstheme="minorHAnsi"/>
          <w:lang w:val="sr-Cyrl-BA"/>
        </w:rPr>
        <w:t>сједници одржаној дана</w:t>
      </w:r>
      <w:bookmarkEnd w:id="0"/>
      <w:r w:rsidR="007B6BF2">
        <w:rPr>
          <w:rFonts w:cstheme="minorHAnsi"/>
          <w:lang w:val="sr-Cyrl-BA"/>
        </w:rPr>
        <w:t xml:space="preserve"> 23. марта 2023. године, донијела је</w:t>
      </w:r>
    </w:p>
    <w:p w:rsidR="007B5F68" w:rsidRDefault="007B5F68" w:rsidP="00B77A4B">
      <w:pPr>
        <w:jc w:val="both"/>
      </w:pPr>
    </w:p>
    <w:p w:rsidR="00B90485" w:rsidRPr="00060FD2" w:rsidRDefault="00B90485" w:rsidP="00B77A4B">
      <w:pPr>
        <w:jc w:val="both"/>
      </w:pPr>
    </w:p>
    <w:p w:rsidR="007B5F68" w:rsidRPr="007B6BF2" w:rsidRDefault="006D3A91" w:rsidP="006D3A91">
      <w:pPr>
        <w:rPr>
          <w:b/>
        </w:rPr>
      </w:pPr>
      <w:r w:rsidRPr="007B6BF2">
        <w:rPr>
          <w:b/>
        </w:rPr>
        <w:t xml:space="preserve">                                                              ОДЛУКУ</w:t>
      </w:r>
    </w:p>
    <w:p w:rsidR="00060FD2" w:rsidRPr="007B6BF2" w:rsidRDefault="00060FD2" w:rsidP="007B5F68">
      <w:pPr>
        <w:jc w:val="center"/>
        <w:rPr>
          <w:b/>
        </w:rPr>
      </w:pPr>
      <w:r w:rsidRPr="007B6BF2">
        <w:rPr>
          <w:b/>
        </w:rPr>
        <w:t>О</w:t>
      </w:r>
      <w:r w:rsidR="00734916" w:rsidRPr="007B6BF2">
        <w:rPr>
          <w:b/>
          <w:lang w:val="en-US"/>
        </w:rPr>
        <w:t xml:space="preserve"> </w:t>
      </w:r>
      <w:r w:rsidR="00734916" w:rsidRPr="007B6BF2">
        <w:rPr>
          <w:b/>
          <w:lang w:val="sr-Cyrl-BA"/>
        </w:rPr>
        <w:t xml:space="preserve">ИЗМЈЕНИ  ОДЛУКЕ О </w:t>
      </w:r>
      <w:r w:rsidRPr="007B6BF2">
        <w:rPr>
          <w:b/>
        </w:rPr>
        <w:t xml:space="preserve">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060FD2" w:rsidRDefault="00060FD2" w:rsidP="007B5F68">
      <w:pPr>
        <w:jc w:val="center"/>
      </w:pPr>
    </w:p>
    <w:p w:rsidR="00060FD2" w:rsidRDefault="00060FD2" w:rsidP="007B5F68">
      <w:pPr>
        <w:jc w:val="center"/>
      </w:pPr>
    </w:p>
    <w:p w:rsidR="00060FD2" w:rsidRDefault="00060FD2" w:rsidP="00060FD2">
      <w:pPr>
        <w:jc w:val="both"/>
      </w:pPr>
    </w:p>
    <w:p w:rsidR="00060FD2" w:rsidRDefault="00060FD2" w:rsidP="007B5F68">
      <w:pPr>
        <w:jc w:val="center"/>
      </w:pPr>
      <w:r>
        <w:t>Члан 1.</w:t>
      </w:r>
    </w:p>
    <w:p w:rsidR="007B5F68" w:rsidRDefault="007B5F68" w:rsidP="007B5F68">
      <w:pPr>
        <w:jc w:val="center"/>
      </w:pPr>
    </w:p>
    <w:p w:rsidR="00060FD2" w:rsidRPr="00734916" w:rsidRDefault="00734916" w:rsidP="007B6BF2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Одлука о критерију и поступку </w:t>
      </w:r>
      <w:r w:rsidR="00B646E2">
        <w:rPr>
          <w:lang w:val="sr-Cyrl-BA"/>
        </w:rPr>
        <w:t>расподјеле средстава из буџета града Бијељина намјењених за субвенционисање предшколског васпитања и образовања</w:t>
      </w:r>
      <w:r w:rsidR="007B6BF2">
        <w:rPr>
          <w:lang w:val="sr-Cyrl-BA"/>
        </w:rPr>
        <w:t xml:space="preserve"> („Службени гласник Града Бијељина“ број: 19/21) </w:t>
      </w:r>
      <w:r w:rsidR="00222B5A">
        <w:rPr>
          <w:lang w:val="sr-Cyrl-BA"/>
        </w:rPr>
        <w:t>м</w:t>
      </w:r>
      <w:r w:rsidR="007B6BF2">
        <w:rPr>
          <w:lang w:val="sr-Cyrl-BA"/>
        </w:rPr>
        <w:t>и</w:t>
      </w:r>
      <w:r w:rsidR="00222B5A">
        <w:rPr>
          <w:lang w:val="sr-Cyrl-BA"/>
        </w:rPr>
        <w:t>јења се у члану</w:t>
      </w:r>
      <w:r w:rsidR="00B90485">
        <w:rPr>
          <w:lang w:val="sr-Cyrl-BA"/>
        </w:rPr>
        <w:t xml:space="preserve"> 4. </w:t>
      </w:r>
      <w:r>
        <w:rPr>
          <w:lang w:val="sr-Cyrl-BA"/>
        </w:rPr>
        <w:t>и гласи износ процента од</w:t>
      </w:r>
      <w:r w:rsidR="00B646E2">
        <w:rPr>
          <w:lang w:val="sr-Cyrl-BA"/>
        </w:rPr>
        <w:t xml:space="preserve"> “</w:t>
      </w:r>
      <w:r>
        <w:rPr>
          <w:lang w:val="sr-Cyrl-BA"/>
        </w:rPr>
        <w:t xml:space="preserve"> 10 %</w:t>
      </w:r>
      <w:r w:rsidR="00B646E2">
        <w:rPr>
          <w:lang w:val="sr-Cyrl-BA"/>
        </w:rPr>
        <w:t>“</w:t>
      </w:r>
      <w:r>
        <w:rPr>
          <w:lang w:val="sr-Cyrl-BA"/>
        </w:rPr>
        <w:t xml:space="preserve"> </w:t>
      </w:r>
      <w:r w:rsidR="00B646E2">
        <w:rPr>
          <w:lang w:val="sr-Cyrl-BA"/>
        </w:rPr>
        <w:t>м</w:t>
      </w:r>
      <w:r w:rsidR="00B90485">
        <w:rPr>
          <w:lang w:val="sr-Cyrl-BA"/>
        </w:rPr>
        <w:t>и</w:t>
      </w:r>
      <w:r w:rsidR="00B646E2">
        <w:rPr>
          <w:lang w:val="sr-Cyrl-BA"/>
        </w:rPr>
        <w:t xml:space="preserve">јења се </w:t>
      </w:r>
      <w:r>
        <w:rPr>
          <w:lang w:val="sr-Cyrl-BA"/>
        </w:rPr>
        <w:t>износом процента од</w:t>
      </w:r>
      <w:r w:rsidR="00B646E2">
        <w:rPr>
          <w:lang w:val="sr-Cyrl-BA"/>
        </w:rPr>
        <w:t xml:space="preserve"> „</w:t>
      </w:r>
      <w:r>
        <w:rPr>
          <w:lang w:val="sr-Cyrl-BA"/>
        </w:rPr>
        <w:t xml:space="preserve"> 20 %</w:t>
      </w:r>
      <w:r w:rsidR="00B646E2">
        <w:rPr>
          <w:lang w:val="sr-Cyrl-BA"/>
        </w:rPr>
        <w:t>“</w:t>
      </w:r>
      <w:r>
        <w:rPr>
          <w:lang w:val="sr-Cyrl-BA"/>
        </w:rPr>
        <w:t>.</w:t>
      </w:r>
    </w:p>
    <w:p w:rsidR="00060FD2" w:rsidRDefault="00060FD2" w:rsidP="00060FD2">
      <w:pPr>
        <w:jc w:val="both"/>
      </w:pPr>
    </w:p>
    <w:p w:rsidR="001F145E" w:rsidRDefault="001F145E" w:rsidP="00734916">
      <w:pPr>
        <w:jc w:val="both"/>
      </w:pPr>
    </w:p>
    <w:p w:rsidR="004242E8" w:rsidRDefault="004242E8" w:rsidP="00FB72BF">
      <w:pPr>
        <w:jc w:val="both"/>
      </w:pPr>
      <w:r>
        <w:tab/>
        <w:t xml:space="preserve">                             </w:t>
      </w:r>
      <w:r w:rsidR="00734916">
        <w:t xml:space="preserve">                         Члан 2</w:t>
      </w:r>
      <w:r>
        <w:t>.</w:t>
      </w:r>
    </w:p>
    <w:p w:rsidR="004242E8" w:rsidRDefault="004242E8" w:rsidP="00FB72BF">
      <w:pPr>
        <w:jc w:val="both"/>
      </w:pPr>
    </w:p>
    <w:p w:rsidR="001F145E" w:rsidRDefault="00E74C8F" w:rsidP="009559EF">
      <w:pPr>
        <w:ind w:firstLine="720"/>
        <w:jc w:val="both"/>
      </w:pPr>
      <w:r>
        <w:t xml:space="preserve">Овај </w:t>
      </w:r>
      <w:r w:rsidR="00810DD9">
        <w:t xml:space="preserve">Одлука </w:t>
      </w:r>
      <w:r>
        <w:t xml:space="preserve">ступа на снагу </w:t>
      </w:r>
      <w:r w:rsidR="00AF0DDD">
        <w:t>осмог дана од дана</w:t>
      </w:r>
      <w:r>
        <w:t xml:space="preserve"> објављивања у </w:t>
      </w:r>
      <w:r w:rsidR="003C7ABD">
        <w:t>„</w:t>
      </w:r>
      <w:r>
        <w:t>Службеним гласнику Града Бијељина</w:t>
      </w:r>
      <w:r w:rsidR="003C7ABD">
        <w:t>“</w:t>
      </w:r>
      <w:r>
        <w:t>.</w:t>
      </w:r>
    </w:p>
    <w:p w:rsidR="00734916" w:rsidRDefault="00734916" w:rsidP="009559EF">
      <w:pPr>
        <w:ind w:firstLine="720"/>
        <w:jc w:val="both"/>
      </w:pPr>
    </w:p>
    <w:p w:rsidR="00383121" w:rsidRDefault="00383121" w:rsidP="00FB72BF">
      <w:pPr>
        <w:jc w:val="both"/>
      </w:pPr>
    </w:p>
    <w:p w:rsidR="00AF0DDD" w:rsidRPr="00AD37A6" w:rsidRDefault="00AF0DDD" w:rsidP="00AF0DDD">
      <w:pPr>
        <w:tabs>
          <w:tab w:val="left" w:pos="2595"/>
        </w:tabs>
        <w:jc w:val="center"/>
      </w:pPr>
      <w:r w:rsidRPr="00AD37A6">
        <w:t>СКУПШТИНА ГРАДА БИЈЕЉИНА</w:t>
      </w:r>
    </w:p>
    <w:p w:rsidR="00AF0DDD" w:rsidRDefault="00AF0DDD" w:rsidP="00AF0DDD">
      <w:pPr>
        <w:tabs>
          <w:tab w:val="left" w:pos="2595"/>
        </w:tabs>
      </w:pPr>
    </w:p>
    <w:p w:rsidR="00AF0DDD" w:rsidRPr="00AD37A6" w:rsidRDefault="00AF0DDD" w:rsidP="00AF0DDD">
      <w:pPr>
        <w:tabs>
          <w:tab w:val="left" w:pos="2595"/>
        </w:tabs>
      </w:pPr>
    </w:p>
    <w:tbl>
      <w:tblPr>
        <w:tblW w:w="0" w:type="auto"/>
        <w:tblLook w:val="04A0"/>
      </w:tblPr>
      <w:tblGrid>
        <w:gridCol w:w="3508"/>
        <w:gridCol w:w="995"/>
        <w:gridCol w:w="4359"/>
      </w:tblGrid>
      <w:tr w:rsidR="007B6BF2" w:rsidTr="007B6BF2">
        <w:tc>
          <w:tcPr>
            <w:tcW w:w="3508" w:type="dxa"/>
            <w:hideMark/>
          </w:tcPr>
          <w:p w:rsidR="007B6BF2" w:rsidRDefault="00B90485" w:rsidP="00FC0553">
            <w:pPr>
              <w:jc w:val="both"/>
            </w:pPr>
            <w:r>
              <w:t>Број: 01-022-16</w:t>
            </w:r>
            <w:r w:rsidR="007B6BF2">
              <w:t>/23</w:t>
            </w:r>
          </w:p>
        </w:tc>
        <w:tc>
          <w:tcPr>
            <w:tcW w:w="995" w:type="dxa"/>
          </w:tcPr>
          <w:p w:rsidR="007B6BF2" w:rsidRDefault="007B6BF2" w:rsidP="00FC0553">
            <w:pPr>
              <w:jc w:val="both"/>
            </w:pPr>
          </w:p>
        </w:tc>
        <w:tc>
          <w:tcPr>
            <w:tcW w:w="4359" w:type="dxa"/>
            <w:hideMark/>
          </w:tcPr>
          <w:p w:rsidR="007B6BF2" w:rsidRDefault="007B6BF2" w:rsidP="00FC0553">
            <w:pPr>
              <w:jc w:val="center"/>
            </w:pPr>
            <w:r>
              <w:t>П Р Е Д С Ј Е Д Н И К</w:t>
            </w:r>
          </w:p>
        </w:tc>
      </w:tr>
      <w:tr w:rsidR="007B6BF2" w:rsidTr="007B6BF2">
        <w:tc>
          <w:tcPr>
            <w:tcW w:w="3508" w:type="dxa"/>
            <w:hideMark/>
          </w:tcPr>
          <w:p w:rsidR="007B6BF2" w:rsidRDefault="007B6BF2" w:rsidP="00FC0553">
            <w:pPr>
              <w:jc w:val="both"/>
            </w:pPr>
            <w:r>
              <w:t>Бијељина,</w:t>
            </w:r>
          </w:p>
        </w:tc>
        <w:tc>
          <w:tcPr>
            <w:tcW w:w="995" w:type="dxa"/>
          </w:tcPr>
          <w:p w:rsidR="007B6BF2" w:rsidRDefault="007B6BF2" w:rsidP="00FC0553">
            <w:pPr>
              <w:jc w:val="both"/>
            </w:pPr>
          </w:p>
        </w:tc>
        <w:tc>
          <w:tcPr>
            <w:tcW w:w="4359" w:type="dxa"/>
            <w:hideMark/>
          </w:tcPr>
          <w:p w:rsidR="007B6BF2" w:rsidRDefault="007B6BF2" w:rsidP="00FC0553">
            <w:pPr>
              <w:jc w:val="both"/>
            </w:pPr>
            <w:r>
              <w:t>СКУПШТИНЕ ГРАДА БИЈЕЉИНА</w:t>
            </w:r>
          </w:p>
        </w:tc>
      </w:tr>
      <w:tr w:rsidR="007B6BF2" w:rsidTr="007B6BF2">
        <w:tc>
          <w:tcPr>
            <w:tcW w:w="3508" w:type="dxa"/>
            <w:hideMark/>
          </w:tcPr>
          <w:p w:rsidR="007B6BF2" w:rsidRDefault="007B6BF2" w:rsidP="00FC0553">
            <w:pPr>
              <w:jc w:val="both"/>
            </w:pPr>
            <w:r>
              <w:t>Датум: 23. март 2023. године</w:t>
            </w:r>
          </w:p>
        </w:tc>
        <w:tc>
          <w:tcPr>
            <w:tcW w:w="995" w:type="dxa"/>
          </w:tcPr>
          <w:p w:rsidR="007B6BF2" w:rsidRDefault="007B6BF2" w:rsidP="00FC0553">
            <w:pPr>
              <w:jc w:val="both"/>
            </w:pPr>
          </w:p>
        </w:tc>
        <w:tc>
          <w:tcPr>
            <w:tcW w:w="4359" w:type="dxa"/>
          </w:tcPr>
          <w:p w:rsidR="007B6BF2" w:rsidRDefault="007B6BF2" w:rsidP="00FC0553">
            <w:pPr>
              <w:jc w:val="both"/>
            </w:pPr>
          </w:p>
        </w:tc>
      </w:tr>
      <w:tr w:rsidR="007B6BF2" w:rsidTr="007B6BF2">
        <w:tc>
          <w:tcPr>
            <w:tcW w:w="3508" w:type="dxa"/>
          </w:tcPr>
          <w:p w:rsidR="007B6BF2" w:rsidRDefault="007B6BF2" w:rsidP="00FC0553">
            <w:pPr>
              <w:jc w:val="both"/>
            </w:pPr>
          </w:p>
        </w:tc>
        <w:tc>
          <w:tcPr>
            <w:tcW w:w="995" w:type="dxa"/>
          </w:tcPr>
          <w:p w:rsidR="007B6BF2" w:rsidRDefault="007B6BF2" w:rsidP="00FC0553">
            <w:pPr>
              <w:jc w:val="both"/>
            </w:pPr>
          </w:p>
        </w:tc>
        <w:tc>
          <w:tcPr>
            <w:tcW w:w="4359" w:type="dxa"/>
            <w:hideMark/>
          </w:tcPr>
          <w:p w:rsidR="007B6BF2" w:rsidRPr="00625A83" w:rsidRDefault="007B6BF2" w:rsidP="00FC0553">
            <w:pPr>
              <w:jc w:val="center"/>
            </w:pPr>
            <w:r>
              <w:t>Александар Ђурђевић</w:t>
            </w:r>
            <w:r w:rsidR="00B90485">
              <w:t>, с.р.</w:t>
            </w:r>
          </w:p>
        </w:tc>
      </w:tr>
      <w:tr w:rsidR="007B6BF2" w:rsidTr="007B6BF2">
        <w:tc>
          <w:tcPr>
            <w:tcW w:w="3508" w:type="dxa"/>
          </w:tcPr>
          <w:p w:rsidR="007B6BF2" w:rsidRDefault="007B6BF2" w:rsidP="00FC0553">
            <w:pPr>
              <w:jc w:val="both"/>
            </w:pPr>
          </w:p>
        </w:tc>
        <w:tc>
          <w:tcPr>
            <w:tcW w:w="995" w:type="dxa"/>
          </w:tcPr>
          <w:p w:rsidR="007B6BF2" w:rsidRDefault="007B6BF2" w:rsidP="00FC0553">
            <w:pPr>
              <w:jc w:val="both"/>
            </w:pPr>
          </w:p>
        </w:tc>
        <w:tc>
          <w:tcPr>
            <w:tcW w:w="4359" w:type="dxa"/>
            <w:hideMark/>
          </w:tcPr>
          <w:p w:rsidR="007B6BF2" w:rsidRDefault="007B6BF2" w:rsidP="00FC0553">
            <w:pPr>
              <w:jc w:val="center"/>
            </w:pPr>
          </w:p>
        </w:tc>
      </w:tr>
    </w:tbl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C97E39" w:rsidRDefault="00C97E39" w:rsidP="00AF0DDD">
      <w:pPr>
        <w:tabs>
          <w:tab w:val="left" w:pos="2595"/>
        </w:tabs>
      </w:pPr>
    </w:p>
    <w:p w:rsidR="00222B5A" w:rsidRDefault="00222B5A" w:rsidP="00AF0DDD">
      <w:pPr>
        <w:tabs>
          <w:tab w:val="left" w:pos="2595"/>
        </w:tabs>
      </w:pPr>
    </w:p>
    <w:p w:rsidR="00E23F5D" w:rsidRDefault="00E23F5D" w:rsidP="00AF0DDD">
      <w:pPr>
        <w:tabs>
          <w:tab w:val="left" w:pos="2595"/>
        </w:tabs>
      </w:pPr>
    </w:p>
    <w:p w:rsidR="00E23F5D" w:rsidRPr="00BB1E53" w:rsidRDefault="00E23F5D" w:rsidP="00AF0DDD">
      <w:pPr>
        <w:tabs>
          <w:tab w:val="left" w:pos="2595"/>
        </w:tabs>
      </w:pPr>
    </w:p>
    <w:p w:rsidR="00060FD2" w:rsidRPr="00060FD2" w:rsidRDefault="00BB1E53" w:rsidP="007B6BF2">
      <w:pPr>
        <w:ind w:right="-1"/>
      </w:pPr>
      <w:r>
        <w:t xml:space="preserve">                                                                                                             </w:t>
      </w:r>
      <w:r>
        <w:rPr>
          <w:b/>
        </w:rPr>
        <w:t xml:space="preserve">                                      </w:t>
      </w:r>
    </w:p>
    <w:sectPr w:rsidR="00060FD2" w:rsidRPr="00060FD2" w:rsidSect="008E0352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A1CF9"/>
    <w:multiLevelType w:val="hybridMultilevel"/>
    <w:tmpl w:val="B120893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D4D8D"/>
    <w:multiLevelType w:val="hybridMultilevel"/>
    <w:tmpl w:val="A4668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noPunctuationKerning/>
  <w:characterSpacingControl w:val="doNotCompress"/>
  <w:doNotValidateAgainstSchema/>
  <w:doNotDemarcateInvalidXml/>
  <w:compat>
    <w:spaceForUL/>
    <w:doNotLeaveBackslashAlone/>
  </w:compat>
  <w:rsids>
    <w:rsidRoot w:val="00172A27"/>
    <w:rsid w:val="0001041E"/>
    <w:rsid w:val="00060FD2"/>
    <w:rsid w:val="000722B2"/>
    <w:rsid w:val="000D1383"/>
    <w:rsid w:val="0012015E"/>
    <w:rsid w:val="001321E2"/>
    <w:rsid w:val="00143411"/>
    <w:rsid w:val="00154EEE"/>
    <w:rsid w:val="00172A27"/>
    <w:rsid w:val="001934B6"/>
    <w:rsid w:val="001C6942"/>
    <w:rsid w:val="001F145E"/>
    <w:rsid w:val="00222B5A"/>
    <w:rsid w:val="0028316D"/>
    <w:rsid w:val="002A18F1"/>
    <w:rsid w:val="002A74A3"/>
    <w:rsid w:val="002B7982"/>
    <w:rsid w:val="002D3DEB"/>
    <w:rsid w:val="00331ADB"/>
    <w:rsid w:val="003360E0"/>
    <w:rsid w:val="003541E7"/>
    <w:rsid w:val="00383121"/>
    <w:rsid w:val="003C3F66"/>
    <w:rsid w:val="003C7ABD"/>
    <w:rsid w:val="00411642"/>
    <w:rsid w:val="004242E8"/>
    <w:rsid w:val="0043114F"/>
    <w:rsid w:val="004661D0"/>
    <w:rsid w:val="00491C11"/>
    <w:rsid w:val="00497C1F"/>
    <w:rsid w:val="004A3498"/>
    <w:rsid w:val="004A49D3"/>
    <w:rsid w:val="004A63CC"/>
    <w:rsid w:val="004B7C71"/>
    <w:rsid w:val="004E3636"/>
    <w:rsid w:val="005375CF"/>
    <w:rsid w:val="00585FCF"/>
    <w:rsid w:val="005B38F9"/>
    <w:rsid w:val="005C67AE"/>
    <w:rsid w:val="006005FE"/>
    <w:rsid w:val="006643DC"/>
    <w:rsid w:val="006A74A5"/>
    <w:rsid w:val="006D3A91"/>
    <w:rsid w:val="006F7E2A"/>
    <w:rsid w:val="00710A25"/>
    <w:rsid w:val="00713CB4"/>
    <w:rsid w:val="00715140"/>
    <w:rsid w:val="00734916"/>
    <w:rsid w:val="00735A6A"/>
    <w:rsid w:val="00741AAA"/>
    <w:rsid w:val="00754913"/>
    <w:rsid w:val="00780654"/>
    <w:rsid w:val="007A18E1"/>
    <w:rsid w:val="007B5F68"/>
    <w:rsid w:val="007B6159"/>
    <w:rsid w:val="007B6BF2"/>
    <w:rsid w:val="007C580F"/>
    <w:rsid w:val="00804B5D"/>
    <w:rsid w:val="00810DD9"/>
    <w:rsid w:val="008205E1"/>
    <w:rsid w:val="00820F63"/>
    <w:rsid w:val="008E0352"/>
    <w:rsid w:val="008F2938"/>
    <w:rsid w:val="00944901"/>
    <w:rsid w:val="009449C2"/>
    <w:rsid w:val="009559EF"/>
    <w:rsid w:val="00992DB7"/>
    <w:rsid w:val="009A1623"/>
    <w:rsid w:val="009A6FC5"/>
    <w:rsid w:val="00A101F7"/>
    <w:rsid w:val="00A15D9F"/>
    <w:rsid w:val="00A279CC"/>
    <w:rsid w:val="00A5380B"/>
    <w:rsid w:val="00A56AF9"/>
    <w:rsid w:val="00A72CD1"/>
    <w:rsid w:val="00AD1CFD"/>
    <w:rsid w:val="00AD4B32"/>
    <w:rsid w:val="00AF0DDD"/>
    <w:rsid w:val="00B45448"/>
    <w:rsid w:val="00B646E2"/>
    <w:rsid w:val="00B65BD3"/>
    <w:rsid w:val="00B77A4B"/>
    <w:rsid w:val="00B90485"/>
    <w:rsid w:val="00B91005"/>
    <w:rsid w:val="00B9355D"/>
    <w:rsid w:val="00BB1E53"/>
    <w:rsid w:val="00BC710A"/>
    <w:rsid w:val="00BE0509"/>
    <w:rsid w:val="00C9298C"/>
    <w:rsid w:val="00C97E39"/>
    <w:rsid w:val="00CC1052"/>
    <w:rsid w:val="00CC3467"/>
    <w:rsid w:val="00DC236F"/>
    <w:rsid w:val="00DE28C8"/>
    <w:rsid w:val="00DF07FA"/>
    <w:rsid w:val="00E2160C"/>
    <w:rsid w:val="00E23F5D"/>
    <w:rsid w:val="00E74C8F"/>
    <w:rsid w:val="00ED64A9"/>
    <w:rsid w:val="00F21C46"/>
    <w:rsid w:val="00F43DD6"/>
    <w:rsid w:val="00F715A0"/>
    <w:rsid w:val="00FB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352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8E0352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8E0352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8E0352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352"/>
    <w:pPr>
      <w:jc w:val="both"/>
    </w:pPr>
  </w:style>
  <w:style w:type="table" w:styleId="TableGrid">
    <w:name w:val="Table Grid"/>
    <w:basedOn w:val="TableNormal"/>
    <w:rsid w:val="00331A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1E53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E9597-C688-4E11-8B95-CFAFDC55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220</Words>
  <Characters>1260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 Đ•ĐźĐŁĐ‘Đ›ĐĐšĐ ĐˇĐ ĐźĐˇĐšĐ</vt:lpstr>
    </vt:vector>
  </TitlesOfParts>
  <Manager/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 Đ•ĐźĐŁĐ‘Đ›ĐĐšĐ ĐˇĐ ĐźĐˇĐšĐ</dc:title>
  <dc:subject/>
  <dc:creator>x</dc:creator>
  <cp:keywords/>
  <dc:description/>
  <cp:lastModifiedBy>mpetrovic</cp:lastModifiedBy>
  <cp:revision>25</cp:revision>
  <cp:lastPrinted>2023-03-24T07:00:00Z</cp:lastPrinted>
  <dcterms:created xsi:type="dcterms:W3CDTF">2021-05-10T06:17:00Z</dcterms:created>
  <dcterms:modified xsi:type="dcterms:W3CDTF">2023-03-24T07:00:00Z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1033-8.1.0.3010</vt:lpwstr>
  </property>
</Properties>
</file>