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F2" w:rsidRPr="00FD7FDA" w:rsidRDefault="005A28F2" w:rsidP="00281D78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664B"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</w:rPr>
        <w:t>(2) тачка 2)</w:t>
      </w:r>
      <w:r w:rsidRPr="00B7664B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</w:t>
      </w:r>
      <w:r>
        <w:rPr>
          <w:rFonts w:ascii="Times New Roman" w:hAnsi="Times New Roman"/>
          <w:sz w:val="24"/>
          <w:szCs w:val="24"/>
        </w:rPr>
        <w:t>гласник Републике Српске“, број</w:t>
      </w:r>
      <w:r w:rsidRPr="00B7664B">
        <w:rPr>
          <w:rFonts w:ascii="Times New Roman" w:hAnsi="Times New Roman"/>
          <w:sz w:val="24"/>
          <w:szCs w:val="24"/>
        </w:rPr>
        <w:t xml:space="preserve"> 97/16, 36/19,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664B">
        <w:rPr>
          <w:rFonts w:ascii="Times New Roman" w:hAnsi="Times New Roman"/>
          <w:sz w:val="24"/>
          <w:szCs w:val="24"/>
        </w:rPr>
        <w:t xml:space="preserve">61/21), </w:t>
      </w:r>
      <w:r w:rsidRPr="003D40C8">
        <w:rPr>
          <w:rFonts w:ascii="Times New Roman" w:hAnsi="Times New Roman"/>
          <w:sz w:val="24"/>
          <w:szCs w:val="24"/>
        </w:rPr>
        <w:t xml:space="preserve">члана 19. </w:t>
      </w:r>
      <w:r>
        <w:rPr>
          <w:rFonts w:ascii="Times New Roman" w:hAnsi="Times New Roman"/>
          <w:sz w:val="24"/>
          <w:szCs w:val="24"/>
        </w:rPr>
        <w:t>став (1) тачка 1)</w:t>
      </w:r>
      <w:r w:rsidRPr="003D40C8">
        <w:rPr>
          <w:rFonts w:ascii="Times New Roman" w:hAnsi="Times New Roman"/>
          <w:sz w:val="24"/>
          <w:szCs w:val="24"/>
        </w:rPr>
        <w:t xml:space="preserve"> Закона о систему јавних служби („Службен</w:t>
      </w:r>
      <w:r>
        <w:rPr>
          <w:rFonts w:ascii="Times New Roman" w:hAnsi="Times New Roman"/>
          <w:sz w:val="24"/>
          <w:szCs w:val="24"/>
        </w:rPr>
        <w:t>и гласник Републике Српке“ број</w:t>
      </w:r>
      <w:r w:rsidRPr="003D40C8">
        <w:rPr>
          <w:rFonts w:ascii="Times New Roman" w:hAnsi="Times New Roman"/>
          <w:sz w:val="24"/>
          <w:szCs w:val="24"/>
        </w:rPr>
        <w:t xml:space="preserve"> 68/07</w:t>
      </w:r>
      <w:r>
        <w:rPr>
          <w:rFonts w:ascii="Times New Roman" w:hAnsi="Times New Roman"/>
          <w:sz w:val="24"/>
          <w:szCs w:val="24"/>
        </w:rPr>
        <w:t>, 109/12 и 44/16</w:t>
      </w:r>
      <w:r w:rsidRPr="00B7664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члана 39. став (2) </w:t>
      </w:r>
      <w:r w:rsidRPr="00B7664B">
        <w:rPr>
          <w:rFonts w:ascii="Times New Roman" w:hAnsi="Times New Roman"/>
          <w:sz w:val="24"/>
          <w:szCs w:val="24"/>
        </w:rPr>
        <w:t>тачк</w:t>
      </w:r>
      <w:r>
        <w:rPr>
          <w:rFonts w:ascii="Times New Roman" w:hAnsi="Times New Roman"/>
          <w:sz w:val="24"/>
          <w:szCs w:val="24"/>
        </w:rPr>
        <w:t>а 2) Статута Града Бијељина („Службени гласник Града Бијељина“, број</w:t>
      </w:r>
      <w:r w:rsidRPr="00B7664B">
        <w:rPr>
          <w:rFonts w:ascii="Times New Roman" w:hAnsi="Times New Roman"/>
          <w:sz w:val="24"/>
          <w:szCs w:val="24"/>
        </w:rPr>
        <w:t xml:space="preserve"> 9</w:t>
      </w:r>
      <w:r w:rsidR="00EE0806">
        <w:rPr>
          <w:rFonts w:ascii="Times New Roman" w:hAnsi="Times New Roman"/>
          <w:sz w:val="24"/>
          <w:szCs w:val="24"/>
        </w:rPr>
        <w:t xml:space="preserve">/17), Скупштина Града на </w:t>
      </w:r>
      <w:r w:rsidR="00281D78">
        <w:rPr>
          <w:rFonts w:ascii="Times New Roman" w:hAnsi="Times New Roman"/>
          <w:sz w:val="24"/>
          <w:szCs w:val="24"/>
        </w:rPr>
        <w:t xml:space="preserve">20. сједници </w:t>
      </w:r>
      <w:r w:rsidRPr="00B7664B">
        <w:rPr>
          <w:rFonts w:ascii="Times New Roman" w:hAnsi="Times New Roman"/>
          <w:sz w:val="24"/>
          <w:szCs w:val="24"/>
        </w:rPr>
        <w:t>одржаној д</w:t>
      </w:r>
      <w:r>
        <w:rPr>
          <w:rFonts w:ascii="Times New Roman" w:hAnsi="Times New Roman"/>
          <w:sz w:val="24"/>
          <w:szCs w:val="24"/>
        </w:rPr>
        <w:t>ана</w:t>
      </w:r>
      <w:r w:rsidR="00281D78">
        <w:rPr>
          <w:rFonts w:ascii="Times New Roman" w:hAnsi="Times New Roman"/>
          <w:sz w:val="24"/>
          <w:szCs w:val="24"/>
        </w:rPr>
        <w:t xml:space="preserve"> 23. марта 2023. године</w:t>
      </w:r>
      <w:r w:rsidRPr="00B7664B">
        <w:rPr>
          <w:rFonts w:ascii="Times New Roman" w:hAnsi="Times New Roman"/>
          <w:sz w:val="24"/>
          <w:szCs w:val="24"/>
        </w:rPr>
        <w:t>. године,</w:t>
      </w:r>
      <w:r>
        <w:rPr>
          <w:rFonts w:ascii="Times New Roman" w:hAnsi="Times New Roman"/>
          <w:sz w:val="24"/>
          <w:szCs w:val="24"/>
        </w:rPr>
        <w:t xml:space="preserve"> </w:t>
      </w:r>
      <w:r w:rsidR="00281D78">
        <w:rPr>
          <w:rFonts w:ascii="Times New Roman" w:hAnsi="Times New Roman"/>
          <w:sz w:val="24"/>
          <w:szCs w:val="24"/>
        </w:rPr>
        <w:t>донијела је</w:t>
      </w: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</w:rPr>
      </w:pPr>
    </w:p>
    <w:p w:rsidR="005A28F2" w:rsidRPr="00B7664B" w:rsidRDefault="005A28F2" w:rsidP="005A28F2">
      <w:pPr>
        <w:pStyle w:val="NoSpacing"/>
        <w:rPr>
          <w:rFonts w:ascii="Times New Roman" w:hAnsi="Times New Roman"/>
          <w:sz w:val="24"/>
          <w:szCs w:val="24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7664B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7664B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7664B"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7664B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7664B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У</w:t>
      </w:r>
    </w:p>
    <w:p w:rsidR="005A28F2" w:rsidRDefault="005A28F2" w:rsidP="005A28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7664B">
        <w:rPr>
          <w:rFonts w:ascii="Times New Roman" w:hAnsi="Times New Roman"/>
          <w:b/>
          <w:sz w:val="24"/>
          <w:szCs w:val="24"/>
        </w:rPr>
        <w:t>О КОРИШТЕЊ</w:t>
      </w:r>
      <w:r>
        <w:rPr>
          <w:rFonts w:ascii="Times New Roman" w:hAnsi="Times New Roman"/>
          <w:b/>
          <w:sz w:val="24"/>
          <w:szCs w:val="24"/>
        </w:rPr>
        <w:t>У</w:t>
      </w:r>
      <w:r w:rsidRPr="00B7664B">
        <w:rPr>
          <w:rFonts w:ascii="Times New Roman" w:hAnsi="Times New Roman"/>
          <w:b/>
          <w:sz w:val="24"/>
          <w:szCs w:val="24"/>
        </w:rPr>
        <w:t xml:space="preserve"> СРЕДСТАВА ОД </w:t>
      </w:r>
    </w:p>
    <w:p w:rsidR="005A28F2" w:rsidRDefault="005A28F2" w:rsidP="005A28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7664B">
        <w:rPr>
          <w:rFonts w:ascii="Times New Roman" w:hAnsi="Times New Roman"/>
          <w:b/>
          <w:sz w:val="24"/>
          <w:szCs w:val="24"/>
        </w:rPr>
        <w:t>КОМПЕ</w:t>
      </w:r>
      <w:r>
        <w:rPr>
          <w:rFonts w:ascii="Times New Roman" w:hAnsi="Times New Roman"/>
          <w:b/>
          <w:sz w:val="24"/>
          <w:szCs w:val="24"/>
        </w:rPr>
        <w:t>Н</w:t>
      </w:r>
      <w:r w:rsidRPr="00B7664B">
        <w:rPr>
          <w:rFonts w:ascii="Times New Roman" w:hAnsi="Times New Roman"/>
          <w:b/>
          <w:sz w:val="24"/>
          <w:szCs w:val="24"/>
        </w:rPr>
        <w:t xml:space="preserve">ЗАЦИОНОГ ФОНДА </w:t>
      </w:r>
      <w:r>
        <w:rPr>
          <w:rFonts w:ascii="Times New Roman" w:hAnsi="Times New Roman"/>
          <w:b/>
          <w:sz w:val="24"/>
          <w:szCs w:val="24"/>
        </w:rPr>
        <w:t>У 2023</w:t>
      </w:r>
      <w:r w:rsidRPr="00B7664B">
        <w:rPr>
          <w:rFonts w:ascii="Times New Roman" w:hAnsi="Times New Roman"/>
          <w:b/>
          <w:sz w:val="24"/>
          <w:szCs w:val="24"/>
        </w:rPr>
        <w:t>. ГОДИНИ</w:t>
      </w:r>
    </w:p>
    <w:p w:rsidR="005A28F2" w:rsidRPr="00B7664B" w:rsidRDefault="005A28F2" w:rsidP="005A28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A28F2" w:rsidRPr="003D40C8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281D78" w:rsidRPr="00145137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Latn-BA"/>
        </w:rPr>
      </w:pPr>
    </w:p>
    <w:p w:rsidR="005A28F2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Одобрава се Аграрном фонду Града Бијељина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кориштење средстава од Компензационог фонда Републике Српске у 2023. години </w:t>
      </w:r>
      <w:r>
        <w:rPr>
          <w:rFonts w:ascii="Times New Roman" w:hAnsi="Times New Roman"/>
          <w:sz w:val="24"/>
          <w:szCs w:val="24"/>
        </w:rPr>
        <w:t xml:space="preserve">у укупном износу 2.000.000,00 КМ и усмјеравају се на </w:t>
      </w:r>
      <w:r w:rsidRPr="00B7664B">
        <w:rPr>
          <w:rFonts w:ascii="Times New Roman" w:hAnsi="Times New Roman"/>
          <w:sz w:val="24"/>
          <w:szCs w:val="24"/>
        </w:rPr>
        <w:t>подршку изградњи инфраструктуре</w:t>
      </w:r>
      <w:r>
        <w:rPr>
          <w:rFonts w:ascii="Times New Roman" w:hAnsi="Times New Roman"/>
          <w:sz w:val="24"/>
          <w:szCs w:val="24"/>
        </w:rPr>
        <w:t>.</w:t>
      </w:r>
    </w:p>
    <w:p w:rsidR="005A28F2" w:rsidRDefault="005A28F2" w:rsidP="005A28F2">
      <w:pPr>
        <w:pStyle w:val="NoSpacing"/>
        <w:tabs>
          <w:tab w:val="left" w:pos="4408"/>
        </w:tabs>
        <w:rPr>
          <w:rFonts w:ascii="Times New Roman" w:hAnsi="Times New Roman"/>
          <w:sz w:val="24"/>
          <w:szCs w:val="24"/>
        </w:rPr>
      </w:pPr>
    </w:p>
    <w:p w:rsidR="005A28F2" w:rsidRDefault="005A28F2" w:rsidP="005A28F2">
      <w:pPr>
        <w:pStyle w:val="NoSpacing"/>
        <w:tabs>
          <w:tab w:val="left" w:pos="4408"/>
        </w:tabs>
        <w:rPr>
          <w:rFonts w:ascii="Times New Roman" w:hAnsi="Times New Roman"/>
          <w:sz w:val="24"/>
          <w:szCs w:val="24"/>
        </w:rPr>
      </w:pPr>
    </w:p>
    <w:p w:rsidR="005A28F2" w:rsidRPr="00B7664B" w:rsidRDefault="005A28F2" w:rsidP="005A28F2">
      <w:pPr>
        <w:pStyle w:val="NoSpacing"/>
        <w:tabs>
          <w:tab w:val="left" w:pos="4408"/>
        </w:tabs>
        <w:rPr>
          <w:rFonts w:ascii="Times New Roman" w:hAnsi="Times New Roman"/>
          <w:sz w:val="24"/>
          <w:szCs w:val="24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281D78" w:rsidRPr="00B7664B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A28F2" w:rsidRPr="00B7664B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7664B">
        <w:rPr>
          <w:rFonts w:ascii="Times New Roman" w:hAnsi="Times New Roman"/>
          <w:sz w:val="24"/>
          <w:szCs w:val="24"/>
        </w:rPr>
        <w:t>редстава</w:t>
      </w:r>
      <w:r>
        <w:rPr>
          <w:rFonts w:ascii="Times New Roman" w:hAnsi="Times New Roman"/>
          <w:sz w:val="24"/>
          <w:szCs w:val="24"/>
        </w:rPr>
        <w:t xml:space="preserve"> из члана 1.</w:t>
      </w:r>
      <w:r w:rsidRPr="00B7664B">
        <w:rPr>
          <w:rFonts w:ascii="Times New Roman" w:hAnsi="Times New Roman"/>
          <w:sz w:val="24"/>
          <w:szCs w:val="24"/>
        </w:rPr>
        <w:t xml:space="preserve"> усмјерит ће се на подршку изградњи инфраструктуре у рурал</w:t>
      </w:r>
      <w:r>
        <w:rPr>
          <w:rFonts w:ascii="Times New Roman" w:hAnsi="Times New Roman"/>
          <w:sz w:val="24"/>
          <w:szCs w:val="24"/>
        </w:rPr>
        <w:t xml:space="preserve">ном подручју Града Бијељина на </w:t>
      </w:r>
      <w:r w:rsidRPr="00B7664B">
        <w:rPr>
          <w:rFonts w:ascii="Times New Roman" w:hAnsi="Times New Roman"/>
          <w:sz w:val="24"/>
          <w:szCs w:val="24"/>
        </w:rPr>
        <w:t>следећи начин:</w:t>
      </w:r>
    </w:p>
    <w:p w:rsidR="005A28F2" w:rsidRPr="00B7664B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Подршка изградњи инфраструктуре </w:t>
      </w:r>
      <w:r w:rsidRPr="00B7664B">
        <w:rPr>
          <w:rFonts w:ascii="Times New Roman" w:hAnsi="Times New Roman"/>
          <w:sz w:val="24"/>
          <w:szCs w:val="24"/>
        </w:rPr>
        <w:t>асфалти</w:t>
      </w:r>
      <w:r>
        <w:rPr>
          <w:rFonts w:ascii="Times New Roman" w:hAnsi="Times New Roman"/>
          <w:sz w:val="24"/>
          <w:szCs w:val="24"/>
        </w:rPr>
        <w:t xml:space="preserve">рање некатегорисаних и </w:t>
      </w:r>
      <w:r w:rsidRPr="00B7664B">
        <w:rPr>
          <w:rFonts w:ascii="Times New Roman" w:hAnsi="Times New Roman"/>
          <w:sz w:val="24"/>
          <w:szCs w:val="24"/>
        </w:rPr>
        <w:t>категорисаних путева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....................................................................................1.900.000,00 КМ</w:t>
      </w:r>
    </w:p>
    <w:p w:rsidR="005A28F2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B7664B">
        <w:rPr>
          <w:rFonts w:ascii="Times New Roman" w:hAnsi="Times New Roman"/>
          <w:sz w:val="24"/>
          <w:szCs w:val="24"/>
        </w:rPr>
        <w:t>Подршка изградњи инфраструктуре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изградња јавне расвјете......100.000,00 KM</w:t>
      </w:r>
    </w:p>
    <w:p w:rsidR="005A28F2" w:rsidRPr="00FD7FDA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28F2" w:rsidRPr="00EE0806" w:rsidRDefault="005A28F2" w:rsidP="00EE0806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3.</w:t>
      </w:r>
    </w:p>
    <w:p w:rsidR="00281D78" w:rsidRPr="003F0063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A28F2" w:rsidRPr="00FD7FDA" w:rsidRDefault="005A28F2" w:rsidP="005A28F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7664B">
        <w:rPr>
          <w:rFonts w:ascii="Times New Roman" w:hAnsi="Times New Roman"/>
          <w:sz w:val="24"/>
          <w:szCs w:val="24"/>
        </w:rPr>
        <w:t>Средства ће се распоређивати на основу Правилника о начину и условима кориштења средстава од Компезацион</w:t>
      </w:r>
      <w:r>
        <w:rPr>
          <w:rFonts w:ascii="Times New Roman" w:hAnsi="Times New Roman"/>
          <w:sz w:val="24"/>
          <w:szCs w:val="24"/>
        </w:rPr>
        <w:t>ог фонда Републике Српске у 2023</w:t>
      </w:r>
      <w:r w:rsidRPr="00B766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B7664B">
        <w:rPr>
          <w:rFonts w:ascii="Times New Roman" w:hAnsi="Times New Roman"/>
          <w:sz w:val="24"/>
          <w:szCs w:val="24"/>
        </w:rPr>
        <w:t>одини</w:t>
      </w:r>
      <w:r>
        <w:rPr>
          <w:rFonts w:ascii="Times New Roman" w:hAnsi="Times New Roman"/>
          <w:sz w:val="24"/>
          <w:szCs w:val="24"/>
        </w:rPr>
        <w:t>.</w:t>
      </w:r>
    </w:p>
    <w:p w:rsidR="005A28F2" w:rsidRPr="00FD7FDA" w:rsidRDefault="005A28F2" w:rsidP="005A28F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7664B">
        <w:rPr>
          <w:rFonts w:ascii="Times New Roman" w:hAnsi="Times New Roman"/>
          <w:sz w:val="24"/>
          <w:szCs w:val="24"/>
        </w:rPr>
        <w:t>Правилником се уређује критеријуми, начин и поступак расподјеле средстава којим располаже Аграрни фонд Града Бијељина.</w:t>
      </w: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5A28F2" w:rsidRPr="00DB3C98" w:rsidRDefault="005A28F2" w:rsidP="005A28F2">
      <w:pPr>
        <w:pStyle w:val="NoSpacing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4.</w:t>
      </w:r>
    </w:p>
    <w:p w:rsidR="00281D78" w:rsidRPr="00E330CF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A28F2" w:rsidRPr="00B7664B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7664B">
        <w:rPr>
          <w:rFonts w:ascii="Times New Roman" w:hAnsi="Times New Roman"/>
          <w:sz w:val="24"/>
          <w:szCs w:val="24"/>
        </w:rPr>
        <w:t xml:space="preserve">Контролу и надзор над спровођењем и извршењем </w:t>
      </w:r>
      <w:r>
        <w:rPr>
          <w:rFonts w:ascii="Times New Roman" w:hAnsi="Times New Roman"/>
          <w:sz w:val="24"/>
          <w:szCs w:val="24"/>
        </w:rPr>
        <w:t>кориштења средстава из члана 1.</w:t>
      </w:r>
      <w:r w:rsidRPr="00B7664B">
        <w:rPr>
          <w:rFonts w:ascii="Times New Roman" w:hAnsi="Times New Roman"/>
          <w:sz w:val="24"/>
          <w:szCs w:val="24"/>
        </w:rPr>
        <w:t xml:space="preserve"> може да врши Министарство финансија Републике Српске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664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664B">
        <w:rPr>
          <w:rFonts w:ascii="Times New Roman" w:hAnsi="Times New Roman"/>
          <w:sz w:val="24"/>
          <w:szCs w:val="24"/>
        </w:rPr>
        <w:t>Компе</w:t>
      </w:r>
      <w:r>
        <w:rPr>
          <w:rFonts w:ascii="Times New Roman" w:hAnsi="Times New Roman"/>
          <w:sz w:val="24"/>
          <w:szCs w:val="24"/>
        </w:rPr>
        <w:t>н</w:t>
      </w:r>
      <w:r w:rsidRPr="00B7664B">
        <w:rPr>
          <w:rFonts w:ascii="Times New Roman" w:hAnsi="Times New Roman"/>
          <w:sz w:val="24"/>
          <w:szCs w:val="24"/>
        </w:rPr>
        <w:t>зациони фонд подсредством Инспектората Републике Српске.</w:t>
      </w: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E0806" w:rsidRDefault="00EE0806" w:rsidP="005A28F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E0806" w:rsidRDefault="00EE0806" w:rsidP="005A28F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E0806" w:rsidRPr="00EE0806" w:rsidRDefault="00EE0806" w:rsidP="005A28F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Члан 5.</w:t>
      </w:r>
    </w:p>
    <w:p w:rsidR="00281D78" w:rsidRPr="003F0063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A28F2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C57A1">
        <w:rPr>
          <w:rFonts w:ascii="Times New Roman" w:hAnsi="Times New Roman"/>
          <w:sz w:val="24"/>
          <w:szCs w:val="24"/>
        </w:rPr>
        <w:t xml:space="preserve"> Ова Одлука чини саставни дио Програма рада</w:t>
      </w:r>
      <w:r w:rsidRPr="00EC57A1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EC57A1">
        <w:rPr>
          <w:rFonts w:ascii="Times New Roman" w:hAnsi="Times New Roman"/>
          <w:sz w:val="24"/>
          <w:szCs w:val="24"/>
        </w:rPr>
        <w:t>Аграр</w:t>
      </w:r>
      <w:r>
        <w:rPr>
          <w:rFonts w:ascii="Times New Roman" w:hAnsi="Times New Roman"/>
          <w:sz w:val="24"/>
          <w:szCs w:val="24"/>
        </w:rPr>
        <w:t>ног фонда Града Бијељина за 2023</w:t>
      </w:r>
      <w:r w:rsidRPr="00EC57A1">
        <w:rPr>
          <w:rFonts w:ascii="Times New Roman" w:hAnsi="Times New Roman"/>
          <w:sz w:val="24"/>
          <w:szCs w:val="24"/>
        </w:rPr>
        <w:t>. год</w:t>
      </w:r>
      <w:r>
        <w:rPr>
          <w:rFonts w:ascii="Times New Roman" w:hAnsi="Times New Roman"/>
          <w:sz w:val="24"/>
          <w:szCs w:val="24"/>
        </w:rPr>
        <w:t>ину и Финансијског плана за 2023</w:t>
      </w:r>
      <w:r w:rsidRPr="00EC57A1">
        <w:rPr>
          <w:rFonts w:ascii="Times New Roman" w:hAnsi="Times New Roman"/>
          <w:sz w:val="24"/>
          <w:szCs w:val="24"/>
        </w:rPr>
        <w:t>. годину.</w:t>
      </w: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F0063">
        <w:rPr>
          <w:rFonts w:ascii="Times New Roman" w:hAnsi="Times New Roman"/>
          <w:sz w:val="24"/>
          <w:szCs w:val="24"/>
          <w:lang w:val="sr-Cyrl-BA"/>
        </w:rPr>
        <w:t xml:space="preserve">Члан  </w:t>
      </w:r>
      <w:r>
        <w:rPr>
          <w:rFonts w:ascii="Times New Roman" w:hAnsi="Times New Roman"/>
          <w:sz w:val="24"/>
          <w:szCs w:val="24"/>
          <w:lang w:val="sr-Cyrl-BA"/>
        </w:rPr>
        <w:t>6</w:t>
      </w:r>
      <w:r w:rsidRPr="003F0063">
        <w:rPr>
          <w:rFonts w:ascii="Times New Roman" w:hAnsi="Times New Roman"/>
          <w:sz w:val="24"/>
          <w:szCs w:val="24"/>
          <w:lang w:val="sr-Cyrl-BA"/>
        </w:rPr>
        <w:t>.</w:t>
      </w:r>
    </w:p>
    <w:p w:rsidR="00281D78" w:rsidRPr="003F0063" w:rsidRDefault="00281D78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A28F2" w:rsidRPr="00FD7FDA" w:rsidRDefault="005A28F2" w:rsidP="005A28F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45137">
        <w:rPr>
          <w:rFonts w:ascii="Times New Roman" w:hAnsi="Times New Roman"/>
          <w:sz w:val="24"/>
          <w:szCs w:val="24"/>
          <w:lang w:val="sr-Cyrl-CS"/>
        </w:rPr>
        <w:t>Ова Одлука ступа на снагу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45137">
        <w:rPr>
          <w:rFonts w:ascii="Times New Roman" w:hAnsi="Times New Roman"/>
          <w:sz w:val="24"/>
          <w:szCs w:val="24"/>
          <w:lang w:val="sr-Cyrl-CS"/>
        </w:rPr>
        <w:t>осмог дана од дана обј</w:t>
      </w:r>
      <w:r w:rsidR="00200524">
        <w:rPr>
          <w:rFonts w:ascii="Times New Roman" w:hAnsi="Times New Roman"/>
          <w:sz w:val="24"/>
          <w:szCs w:val="24"/>
          <w:lang w:val="sr-Cyrl-CS"/>
        </w:rPr>
        <w:t>ављивања у „Службеном гласнику Г</w:t>
      </w:r>
      <w:r w:rsidRPr="00145137">
        <w:rPr>
          <w:rFonts w:ascii="Times New Roman" w:hAnsi="Times New Roman"/>
          <w:sz w:val="24"/>
          <w:szCs w:val="24"/>
          <w:lang w:val="sr-Cyrl-CS"/>
        </w:rPr>
        <w:t>рада Бијељина“.</w:t>
      </w: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A28F2" w:rsidRDefault="005A28F2" w:rsidP="005A28F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81D78" w:rsidRDefault="00281D78" w:rsidP="00281D7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281D78" w:rsidRDefault="00281D78" w:rsidP="00281D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660"/>
        <w:gridCol w:w="1410"/>
        <w:gridCol w:w="4172"/>
      </w:tblGrid>
      <w:tr w:rsidR="00281D78" w:rsidTr="00281D78">
        <w:tc>
          <w:tcPr>
            <w:tcW w:w="3660" w:type="dxa"/>
            <w:hideMark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EE0806"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41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281D78" w:rsidRDefault="00281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81D78" w:rsidTr="00281D78">
        <w:tc>
          <w:tcPr>
            <w:tcW w:w="3660" w:type="dxa"/>
            <w:hideMark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41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81D78" w:rsidTr="00281D78">
        <w:tc>
          <w:tcPr>
            <w:tcW w:w="3660" w:type="dxa"/>
            <w:hideMark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23. март  2023. године</w:t>
            </w:r>
          </w:p>
        </w:tc>
        <w:tc>
          <w:tcPr>
            <w:tcW w:w="141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81D78" w:rsidTr="00281D78">
        <w:tc>
          <w:tcPr>
            <w:tcW w:w="366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281D78" w:rsidRDefault="00281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E080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81D78" w:rsidTr="00281D78">
        <w:tc>
          <w:tcPr>
            <w:tcW w:w="366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281D78" w:rsidRDefault="00281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281D78" w:rsidRDefault="00281D78">
            <w:pPr>
              <w:spacing w:after="0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281D78" w:rsidRDefault="00281D78" w:rsidP="00281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A28F2" w:rsidRDefault="005A28F2" w:rsidP="005A28F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4630E" w:rsidRDefault="0054630E">
      <w:bookmarkStart w:id="0" w:name="_GoBack"/>
      <w:bookmarkEnd w:id="0"/>
    </w:p>
    <w:sectPr w:rsidR="0054630E" w:rsidSect="004B3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42D3"/>
    <w:multiLevelType w:val="hybridMultilevel"/>
    <w:tmpl w:val="3A6E1396"/>
    <w:lvl w:ilvl="0" w:tplc="7EECB2EA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A28F2"/>
    <w:rsid w:val="000260A1"/>
    <w:rsid w:val="00045472"/>
    <w:rsid w:val="000B4EBB"/>
    <w:rsid w:val="00110D4F"/>
    <w:rsid w:val="001707EC"/>
    <w:rsid w:val="00174DA1"/>
    <w:rsid w:val="00200524"/>
    <w:rsid w:val="00256D07"/>
    <w:rsid w:val="00281D78"/>
    <w:rsid w:val="002A0686"/>
    <w:rsid w:val="002A2926"/>
    <w:rsid w:val="002C40B9"/>
    <w:rsid w:val="002C4725"/>
    <w:rsid w:val="002D0C61"/>
    <w:rsid w:val="00370E78"/>
    <w:rsid w:val="003B69AF"/>
    <w:rsid w:val="00433763"/>
    <w:rsid w:val="004938DE"/>
    <w:rsid w:val="004B3A24"/>
    <w:rsid w:val="004E2290"/>
    <w:rsid w:val="00513F8B"/>
    <w:rsid w:val="005460AA"/>
    <w:rsid w:val="0054630E"/>
    <w:rsid w:val="00553834"/>
    <w:rsid w:val="005A28F2"/>
    <w:rsid w:val="006217D8"/>
    <w:rsid w:val="00681945"/>
    <w:rsid w:val="006C3614"/>
    <w:rsid w:val="006D4E0F"/>
    <w:rsid w:val="007520A7"/>
    <w:rsid w:val="00803F57"/>
    <w:rsid w:val="00837CE0"/>
    <w:rsid w:val="008654CB"/>
    <w:rsid w:val="008821C4"/>
    <w:rsid w:val="00982D97"/>
    <w:rsid w:val="009918B5"/>
    <w:rsid w:val="009A253C"/>
    <w:rsid w:val="009D4D9F"/>
    <w:rsid w:val="00A75B4E"/>
    <w:rsid w:val="00B469EE"/>
    <w:rsid w:val="00C128BF"/>
    <w:rsid w:val="00C45439"/>
    <w:rsid w:val="00C654A7"/>
    <w:rsid w:val="00CF32A6"/>
    <w:rsid w:val="00D015D6"/>
    <w:rsid w:val="00D01681"/>
    <w:rsid w:val="00D231EF"/>
    <w:rsid w:val="00D47A95"/>
    <w:rsid w:val="00DB36E4"/>
    <w:rsid w:val="00E047AA"/>
    <w:rsid w:val="00EE0806"/>
    <w:rsid w:val="00F7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7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28F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4</cp:revision>
  <cp:lastPrinted>2023-03-24T07:33:00Z</cp:lastPrinted>
  <dcterms:created xsi:type="dcterms:W3CDTF">2023-03-13T07:33:00Z</dcterms:created>
  <dcterms:modified xsi:type="dcterms:W3CDTF">2023-03-24T07:34:00Z</dcterms:modified>
</cp:coreProperties>
</file>