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5F" w:rsidRDefault="001902D6" w:rsidP="00F14CF3">
      <w:pPr>
        <w:ind w:firstLine="720"/>
        <w:jc w:val="both"/>
        <w:rPr>
          <w:rFonts w:ascii="Times New Roman" w:hAnsi="Times New Roman" w:cs="Times New Roman"/>
        </w:rPr>
      </w:pPr>
      <w:r w:rsidRPr="007346E1">
        <w:rPr>
          <w:rFonts w:ascii="Times New Roman" w:hAnsi="Times New Roman" w:cs="Times New Roman"/>
          <w:sz w:val="24"/>
          <w:szCs w:val="24"/>
        </w:rPr>
        <w:t>На основу  ч</w:t>
      </w:r>
      <w:r w:rsidR="009A7B88" w:rsidRPr="007346E1">
        <w:rPr>
          <w:rFonts w:ascii="Times New Roman" w:hAnsi="Times New Roman" w:cs="Times New Roman"/>
          <w:sz w:val="24"/>
          <w:szCs w:val="24"/>
        </w:rPr>
        <w:t>лан</w:t>
      </w:r>
      <w:r w:rsidRPr="007346E1">
        <w:rPr>
          <w:rFonts w:ascii="Times New Roman" w:hAnsi="Times New Roman" w:cs="Times New Roman"/>
          <w:sz w:val="24"/>
          <w:szCs w:val="24"/>
        </w:rPr>
        <w:t>a</w:t>
      </w:r>
      <w:r w:rsidR="009A7B88" w:rsidRPr="007346E1">
        <w:rPr>
          <w:rFonts w:ascii="Times New Roman" w:hAnsi="Times New Roman" w:cs="Times New Roman"/>
          <w:sz w:val="24"/>
          <w:szCs w:val="24"/>
        </w:rPr>
        <w:t xml:space="preserve"> 22.</w:t>
      </w:r>
      <w:r w:rsidR="00A1331E" w:rsidRPr="007346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7B88" w:rsidRPr="007346E1">
        <w:rPr>
          <w:rFonts w:ascii="Times New Roman" w:hAnsi="Times New Roman" w:cs="Times New Roman"/>
          <w:sz w:val="24"/>
          <w:szCs w:val="24"/>
        </w:rPr>
        <w:t>став (1)  тачка а) подтачка 4) Закон о заштити и спасавању у ванредним ситуацијама („Службени гласник  Републике Српске“, број: 121/12 и 46/17)</w:t>
      </w:r>
      <w:r w:rsidR="00B8378A" w:rsidRPr="007346E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A7B88" w:rsidRPr="007346E1">
        <w:rPr>
          <w:rFonts w:ascii="Times New Roman" w:hAnsi="Times New Roman" w:cs="Times New Roman"/>
          <w:sz w:val="24"/>
          <w:szCs w:val="24"/>
        </w:rPr>
        <w:t xml:space="preserve"> члан 39. став (2) тачка 12) Закона о локалној самоуправи („Службени гласник Републике Српске“ , број: 97/16 и 36/19) и члан 39.</w:t>
      </w:r>
      <w:r w:rsidR="00B8378A" w:rsidRPr="007346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7B88" w:rsidRPr="007346E1">
        <w:rPr>
          <w:rFonts w:ascii="Times New Roman" w:hAnsi="Times New Roman" w:cs="Times New Roman"/>
          <w:sz w:val="24"/>
          <w:szCs w:val="24"/>
        </w:rPr>
        <w:t>став (2) тачка 13) Статута Града Бијељина („Службени гласник Града Бијељина“ бр</w:t>
      </w:r>
      <w:r w:rsidR="00A1331E" w:rsidRPr="007346E1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9A7B88" w:rsidRPr="007346E1">
        <w:rPr>
          <w:rFonts w:ascii="Times New Roman" w:hAnsi="Times New Roman" w:cs="Times New Roman"/>
          <w:sz w:val="24"/>
          <w:szCs w:val="24"/>
        </w:rPr>
        <w:t>:</w:t>
      </w:r>
      <w:r w:rsidR="00A1331E" w:rsidRPr="007346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7B88" w:rsidRPr="007346E1">
        <w:rPr>
          <w:rFonts w:ascii="Times New Roman" w:hAnsi="Times New Roman" w:cs="Times New Roman"/>
          <w:sz w:val="24"/>
          <w:szCs w:val="24"/>
        </w:rPr>
        <w:t>9/17), Ск</w:t>
      </w:r>
      <w:r w:rsidR="00A1331E" w:rsidRPr="007346E1">
        <w:rPr>
          <w:rFonts w:ascii="Times New Roman" w:hAnsi="Times New Roman" w:cs="Times New Roman"/>
          <w:sz w:val="24"/>
          <w:szCs w:val="24"/>
        </w:rPr>
        <w:t xml:space="preserve">упштина Града  Бијељина на </w:t>
      </w:r>
      <w:r w:rsidR="00A1331E" w:rsidRPr="007346E1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="00A1331E" w:rsidRPr="007346E1">
        <w:rPr>
          <w:rFonts w:ascii="Times New Roman" w:hAnsi="Times New Roman" w:cs="Times New Roman"/>
          <w:sz w:val="24"/>
          <w:szCs w:val="24"/>
        </w:rPr>
        <w:t xml:space="preserve">сједници одржаној дана </w:t>
      </w:r>
      <w:r w:rsidR="00CA0627" w:rsidRPr="007346E1">
        <w:rPr>
          <w:rFonts w:ascii="Times New Roman" w:hAnsi="Times New Roman" w:cs="Times New Roman"/>
          <w:sz w:val="24"/>
          <w:szCs w:val="24"/>
          <w:lang w:val="sr-Cyrl-CS"/>
        </w:rPr>
        <w:t xml:space="preserve">31. марта </w:t>
      </w:r>
      <w:r w:rsidR="00A1331E" w:rsidRPr="007346E1">
        <w:rPr>
          <w:rFonts w:ascii="Times New Roman" w:hAnsi="Times New Roman" w:cs="Times New Roman"/>
          <w:sz w:val="24"/>
          <w:szCs w:val="24"/>
          <w:lang w:val="sr-Cyrl-CS"/>
        </w:rPr>
        <w:t>2021. године</w:t>
      </w:r>
      <w:r w:rsidR="009A7B88" w:rsidRPr="007346E1">
        <w:rPr>
          <w:rFonts w:ascii="Times New Roman" w:hAnsi="Times New Roman" w:cs="Times New Roman"/>
          <w:sz w:val="24"/>
          <w:szCs w:val="24"/>
        </w:rPr>
        <w:t>, донијела</w:t>
      </w:r>
      <w:r w:rsidR="009A7B88">
        <w:rPr>
          <w:rFonts w:ascii="Times New Roman" w:hAnsi="Times New Roman" w:cs="Times New Roman"/>
        </w:rPr>
        <w:t xml:space="preserve"> је </w:t>
      </w:r>
    </w:p>
    <w:p w:rsidR="009A7B88" w:rsidRDefault="009A7B88">
      <w:pPr>
        <w:rPr>
          <w:rFonts w:ascii="Times New Roman" w:hAnsi="Times New Roman" w:cs="Times New Roman"/>
        </w:rPr>
      </w:pPr>
    </w:p>
    <w:p w:rsidR="009A7B88" w:rsidRDefault="009A7B88" w:rsidP="009A7B8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="00B8378A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</w:rPr>
        <w:t>Д</w:t>
      </w:r>
      <w:r w:rsidR="00B8378A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</w:rPr>
        <w:t>Л</w:t>
      </w:r>
      <w:r w:rsidR="00B8378A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</w:rPr>
        <w:t>У</w:t>
      </w:r>
      <w:r w:rsidR="00B8378A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</w:rPr>
        <w:t>К</w:t>
      </w:r>
      <w:r w:rsidR="00B8378A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</w:rPr>
        <w:t xml:space="preserve">У </w:t>
      </w:r>
    </w:p>
    <w:p w:rsidR="00B8378A" w:rsidRDefault="009A7B88" w:rsidP="009A7B88">
      <w:pPr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</w:rPr>
        <w:t xml:space="preserve">О ДОПУНИ ОДЛУКЕ О ФОРМИРАЊУ ГРАДСКОГ ШТАБА ЗА </w:t>
      </w:r>
    </w:p>
    <w:p w:rsidR="00B8378A" w:rsidRDefault="009A7B88" w:rsidP="007346E1">
      <w:pPr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</w:rPr>
        <w:t>ВАНРЕДНЕ СИТУАЦИЈЕ ГРАДА БИЈЕЉИНА</w:t>
      </w:r>
    </w:p>
    <w:p w:rsidR="007346E1" w:rsidRPr="007346E1" w:rsidRDefault="007346E1" w:rsidP="007346E1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9A7B88" w:rsidRDefault="00557D40" w:rsidP="009A7B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1.</w:t>
      </w:r>
    </w:p>
    <w:p w:rsidR="00557D40" w:rsidRDefault="00557D40" w:rsidP="00B8378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Одлуци о формирању Градског штаба за ванредне ситуације Града Бијељина („Службени гласник Града Бијељина“, број : 5/21), послије члана 6. додаје се члан 7., који гласи:</w:t>
      </w:r>
    </w:p>
    <w:p w:rsidR="00FF066A" w:rsidRPr="00FF066A" w:rsidRDefault="00557D40" w:rsidP="00FF066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066A">
        <w:rPr>
          <w:rFonts w:ascii="Times New Roman" w:hAnsi="Times New Roman" w:cs="Times New Roman"/>
          <w:sz w:val="24"/>
          <w:szCs w:val="24"/>
        </w:rPr>
        <w:t xml:space="preserve">„7. У циљу обезбјеђења континуитета рада Градског штаба за ванредне ситуације Града Бијељина, Градоначелник може до окончања поступка око избора и именовања начелника одјељења у Градској управи Града Бијељина, који су сходно овој Одлуци и чланови штаба, рјешењем привремено именовати за чланове штаба </w:t>
      </w:r>
      <w:r w:rsidR="00FF066A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службенике </w:t>
      </w:r>
      <w:r w:rsidR="00FF066A" w:rsidRPr="00FF066A">
        <w:rPr>
          <w:rFonts w:ascii="Times New Roman" w:hAnsi="Times New Roman" w:cs="Times New Roman"/>
          <w:sz w:val="24"/>
          <w:szCs w:val="24"/>
        </w:rPr>
        <w:t>у наведеним одјељењима.</w:t>
      </w:r>
    </w:p>
    <w:p w:rsidR="00FF066A" w:rsidRPr="00FF066A" w:rsidRDefault="00FF066A" w:rsidP="00FF066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066A">
        <w:rPr>
          <w:rFonts w:ascii="Times New Roman" w:hAnsi="Times New Roman" w:cs="Times New Roman"/>
          <w:sz w:val="24"/>
          <w:szCs w:val="24"/>
          <w:lang w:val="sr-Cyrl-CS"/>
        </w:rPr>
        <w:t xml:space="preserve">Када </w:t>
      </w:r>
      <w:r>
        <w:rPr>
          <w:rFonts w:ascii="Times New Roman" w:hAnsi="Times New Roman" w:cs="Times New Roman"/>
          <w:sz w:val="24"/>
          <w:szCs w:val="24"/>
          <w:lang w:val="sr-Cyrl-CS"/>
        </w:rPr>
        <w:t>је због ванредне ситуације угрожено здравље људи Градски штаб за ванредне ситуације Града Бијељине чине и члан штаба за здравље – директор ЈЗУ Болнице „Свети Врачеви“ Бијељина</w:t>
      </w:r>
      <w:r w:rsidR="00497211">
        <w:rPr>
          <w:rFonts w:ascii="Times New Roman" w:hAnsi="Times New Roman" w:cs="Times New Roman"/>
          <w:sz w:val="24"/>
          <w:szCs w:val="24"/>
          <w:lang w:val="sr-Cyrl-CS"/>
        </w:rPr>
        <w:t xml:space="preserve"> и члан штаба специјалиста за здравље – лице запослено у ЈЗУ Болница „Свети Врачеви“ Бијељина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које директор ове јавне установе посебним актом овласти да буде члан штаба“.</w:t>
      </w:r>
    </w:p>
    <w:p w:rsidR="00FF066A" w:rsidRPr="00FF066A" w:rsidRDefault="00FF066A" w:rsidP="00B8378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D40" w:rsidRDefault="00557D40" w:rsidP="00557D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2.</w:t>
      </w:r>
    </w:p>
    <w:p w:rsidR="00557D40" w:rsidRDefault="00557D40" w:rsidP="00B8378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Досадашњи чланови 7. и 8. постају чланови 8.</w:t>
      </w:r>
      <w:r w:rsidR="001902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9.</w:t>
      </w:r>
    </w:p>
    <w:p w:rsidR="00557D40" w:rsidRDefault="00557D40" w:rsidP="00557D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3.</w:t>
      </w:r>
    </w:p>
    <w:p w:rsidR="00230811" w:rsidRPr="00230811" w:rsidRDefault="00557D40" w:rsidP="007346E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Ова Одлука ступа на снагу осмог дана од дана објављивања у „Службеном гласнику Града Бијељина“.</w:t>
      </w:r>
    </w:p>
    <w:p w:rsidR="00B8378A" w:rsidRPr="00A3216A" w:rsidRDefault="00F14CF3" w:rsidP="00B8378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2C0C1B" w:rsidRPr="00B8378A" w:rsidRDefault="002C0C1B" w:rsidP="00F14C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14CF3" w:rsidRDefault="00F14CF3" w:rsidP="00F14C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10031" w:type="dxa"/>
        <w:tblLook w:val="04A0"/>
      </w:tblPr>
      <w:tblGrid>
        <w:gridCol w:w="3794"/>
        <w:gridCol w:w="1727"/>
        <w:gridCol w:w="4510"/>
      </w:tblGrid>
      <w:tr w:rsidR="00F14CF3" w:rsidTr="00230811">
        <w:tc>
          <w:tcPr>
            <w:tcW w:w="3794" w:type="dxa"/>
            <w:hideMark/>
          </w:tcPr>
          <w:p w:rsidR="00F14CF3" w:rsidRDefault="00660674" w:rsidP="004A3F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230811">
              <w:rPr>
                <w:rFonts w:ascii="Times New Roman" w:hAnsi="Times New Roman"/>
                <w:sz w:val="24"/>
                <w:szCs w:val="24"/>
                <w:lang w:val="sr-Cyrl-CS"/>
              </w:rPr>
              <w:t>29</w:t>
            </w:r>
            <w:r w:rsidR="00F14CF3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F14CF3" w:rsidRDefault="00F14CF3" w:rsidP="004A3F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F14CF3" w:rsidRDefault="00F14CF3" w:rsidP="004A3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F14CF3" w:rsidTr="00230811">
        <w:tc>
          <w:tcPr>
            <w:tcW w:w="3794" w:type="dxa"/>
            <w:hideMark/>
          </w:tcPr>
          <w:p w:rsidR="00F14CF3" w:rsidRDefault="00F14CF3" w:rsidP="004A3F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F14CF3" w:rsidRDefault="00F14CF3" w:rsidP="004A3F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F14CF3" w:rsidRDefault="00F14CF3" w:rsidP="004A3F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F14CF3" w:rsidTr="00230811">
        <w:tc>
          <w:tcPr>
            <w:tcW w:w="3794" w:type="dxa"/>
            <w:hideMark/>
          </w:tcPr>
          <w:p w:rsidR="00F14CF3" w:rsidRDefault="00F14CF3" w:rsidP="004A3F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Датум, </w:t>
            </w:r>
            <w:r w:rsidR="00CA06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31. март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2021. године</w:t>
            </w:r>
          </w:p>
        </w:tc>
        <w:tc>
          <w:tcPr>
            <w:tcW w:w="1727" w:type="dxa"/>
          </w:tcPr>
          <w:p w:rsidR="00F14CF3" w:rsidRDefault="00F14CF3" w:rsidP="004A3F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:rsidR="00F14CF3" w:rsidRDefault="00F14CF3" w:rsidP="004A3F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14CF3" w:rsidTr="00230811">
        <w:tc>
          <w:tcPr>
            <w:tcW w:w="3794" w:type="dxa"/>
          </w:tcPr>
          <w:p w:rsidR="00F14CF3" w:rsidRDefault="00F14CF3" w:rsidP="004A3F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F14CF3" w:rsidRDefault="00F14CF3" w:rsidP="004A3F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F14CF3" w:rsidRPr="00625A83" w:rsidRDefault="00F14CF3" w:rsidP="004A3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277025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C511EA" w:rsidRPr="00C511EA" w:rsidRDefault="00C511EA" w:rsidP="00897D2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511EA" w:rsidRPr="00C511EA" w:rsidSect="00230811">
      <w:pgSz w:w="12240" w:h="15840"/>
      <w:pgMar w:top="1134" w:right="1041" w:bottom="56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9A7B88"/>
    <w:rsid w:val="000F0E5F"/>
    <w:rsid w:val="00101F5C"/>
    <w:rsid w:val="001902D6"/>
    <w:rsid w:val="00230811"/>
    <w:rsid w:val="00277025"/>
    <w:rsid w:val="002C0C1B"/>
    <w:rsid w:val="0037770E"/>
    <w:rsid w:val="00497211"/>
    <w:rsid w:val="00557D40"/>
    <w:rsid w:val="00660674"/>
    <w:rsid w:val="006B5FE0"/>
    <w:rsid w:val="007346E1"/>
    <w:rsid w:val="00897D26"/>
    <w:rsid w:val="008C1C0D"/>
    <w:rsid w:val="008F694C"/>
    <w:rsid w:val="009A7B88"/>
    <w:rsid w:val="009D0DA2"/>
    <w:rsid w:val="00A1331E"/>
    <w:rsid w:val="00A5276F"/>
    <w:rsid w:val="00AE6EC7"/>
    <w:rsid w:val="00B27F1F"/>
    <w:rsid w:val="00B8378A"/>
    <w:rsid w:val="00BA5E54"/>
    <w:rsid w:val="00C511EA"/>
    <w:rsid w:val="00CA0627"/>
    <w:rsid w:val="00DA4705"/>
    <w:rsid w:val="00E71D35"/>
    <w:rsid w:val="00F14CF3"/>
    <w:rsid w:val="00FF066A"/>
    <w:rsid w:val="00FF7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06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Popovic</dc:creator>
  <cp:lastModifiedBy>mpetrovic</cp:lastModifiedBy>
  <cp:revision>17</cp:revision>
  <cp:lastPrinted>2021-04-01T07:31:00Z</cp:lastPrinted>
  <dcterms:created xsi:type="dcterms:W3CDTF">2021-03-18T08:23:00Z</dcterms:created>
  <dcterms:modified xsi:type="dcterms:W3CDTF">2021-04-01T10:20:00Z</dcterms:modified>
</cp:coreProperties>
</file>