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12" w:rsidRDefault="0035237A" w:rsidP="0035237A">
      <w:pPr>
        <w:tabs>
          <w:tab w:val="left" w:pos="5529"/>
        </w:tabs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           </w:t>
      </w:r>
    </w:p>
    <w:p w:rsidR="0035237A" w:rsidRDefault="0035237A" w:rsidP="0035237A">
      <w:pPr>
        <w:tabs>
          <w:tab w:val="left" w:pos="5529"/>
        </w:tabs>
        <w:jc w:val="both"/>
        <w:rPr>
          <w:lang w:val="sr-Cyrl-CS"/>
        </w:rPr>
      </w:pPr>
      <w:r>
        <w:rPr>
          <w:lang w:val="sr-Cyrl-CS"/>
        </w:rPr>
        <w:t xml:space="preserve"> На основу члана 3</w:t>
      </w:r>
      <w:r>
        <w:t>3</w:t>
      </w:r>
      <w:r w:rsidRPr="006217E9">
        <w:rPr>
          <w:lang w:val="sr-Cyrl-CS"/>
        </w:rPr>
        <w:t>. став 2. За</w:t>
      </w:r>
      <w:r>
        <w:rPr>
          <w:lang w:val="sr-Cyrl-CS"/>
        </w:rPr>
        <w:t>кона о буџетском систему ("</w:t>
      </w:r>
      <w:r w:rsidRPr="006217E9">
        <w:rPr>
          <w:lang w:val="sr-Cyrl-CS"/>
        </w:rPr>
        <w:t>Службени</w:t>
      </w:r>
      <w:r>
        <w:rPr>
          <w:lang w:val="sr-Cyrl-BA"/>
        </w:rPr>
        <w:t xml:space="preserve"> гласник</w:t>
      </w:r>
      <w:r w:rsidRPr="006217E9">
        <w:rPr>
          <w:lang w:val="sr-Cyrl-CS"/>
        </w:rPr>
        <w:t xml:space="preserve">   Републике Српске", број</w:t>
      </w:r>
      <w:r>
        <w:rPr>
          <w:lang w:val="sr-Cyrl-BA"/>
        </w:rPr>
        <w:t>: 121/12</w:t>
      </w:r>
      <w:r>
        <w:rPr>
          <w:lang w:val="sr-Latn-BA"/>
        </w:rPr>
        <w:t>,</w:t>
      </w:r>
      <w:r>
        <w:rPr>
          <w:lang w:val="sr-Cyrl-BA"/>
        </w:rPr>
        <w:t xml:space="preserve"> 52/14</w:t>
      </w:r>
      <w:r>
        <w:rPr>
          <w:lang w:val="sr-Latn-BA"/>
        </w:rPr>
        <w:t>,</w:t>
      </w:r>
      <w:r>
        <w:rPr>
          <w:lang w:val="sr-Cyrl-BA"/>
        </w:rPr>
        <w:t xml:space="preserve"> 103/15 и 15/16)</w:t>
      </w:r>
      <w:r w:rsidRPr="006217E9">
        <w:rPr>
          <w:lang w:val="sr-Cyrl-CS"/>
        </w:rPr>
        <w:t>,</w:t>
      </w:r>
      <w:r w:rsidR="00DE2212">
        <w:rPr>
          <w:lang w:val="sr-Cyrl-CS"/>
        </w:rPr>
        <w:t xml:space="preserve"> </w:t>
      </w:r>
      <w:r>
        <w:rPr>
          <w:lang w:val="sr-Cyrl-CS"/>
        </w:rPr>
        <w:t xml:space="preserve">члана 39. </w:t>
      </w:r>
      <w:r>
        <w:rPr>
          <w:lang w:val="sr-Cyrl-BA"/>
        </w:rPr>
        <w:t>став 2. тачка 3.</w:t>
      </w:r>
      <w:r w:rsidRPr="006217E9">
        <w:rPr>
          <w:lang w:val="sr-Cyrl-CS"/>
        </w:rPr>
        <w:t xml:space="preserve"> Закона о локалној  самоуправи ("Службени  гласн</w:t>
      </w:r>
      <w:r>
        <w:rPr>
          <w:lang w:val="sr-Cyrl-CS"/>
        </w:rPr>
        <w:t>ик  Републике  Српске", број: 97/16</w:t>
      </w:r>
      <w:r w:rsidR="00DE2212">
        <w:rPr>
          <w:lang w:val="sr-Cyrl-CS"/>
        </w:rPr>
        <w:t xml:space="preserve"> </w:t>
      </w:r>
      <w:r>
        <w:rPr>
          <w:lang w:val="sr-Cyrl-BA"/>
        </w:rPr>
        <w:t>и 36/19</w:t>
      </w:r>
      <w:r>
        <w:rPr>
          <w:lang w:val="sr-Cyrl-CS"/>
        </w:rPr>
        <w:t>) и члана 3</w:t>
      </w:r>
      <w:r>
        <w:t>9</w:t>
      </w:r>
      <w:r>
        <w:rPr>
          <w:lang w:val="sr-Cyrl-CS"/>
        </w:rPr>
        <w:t xml:space="preserve">. </w:t>
      </w:r>
      <w:r>
        <w:rPr>
          <w:lang w:val="sr-Cyrl-BA"/>
        </w:rPr>
        <w:t>став</w:t>
      </w:r>
      <w:r w:rsidR="00DE2212">
        <w:rPr>
          <w:lang w:val="sr-Cyrl-BA"/>
        </w:rPr>
        <w:t xml:space="preserve"> </w:t>
      </w:r>
      <w:r>
        <w:rPr>
          <w:lang w:val="sr-Cyrl-BA"/>
        </w:rPr>
        <w:t>2</w:t>
      </w:r>
      <w:r w:rsidRPr="006217E9">
        <w:rPr>
          <w:lang w:val="sr-Cyrl-CS"/>
        </w:rPr>
        <w:t>.</w:t>
      </w:r>
      <w:r w:rsidR="00DE2212">
        <w:rPr>
          <w:lang w:val="sr-Cyrl-CS"/>
        </w:rPr>
        <w:t xml:space="preserve"> </w:t>
      </w:r>
      <w:r>
        <w:rPr>
          <w:lang w:val="sr-Cyrl-BA"/>
        </w:rPr>
        <w:t>тачка 3.</w:t>
      </w:r>
      <w:r>
        <w:rPr>
          <w:lang w:val="sr-Cyrl-CS"/>
        </w:rPr>
        <w:t xml:space="preserve"> Статута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 xml:space="preserve">ељина ("Службени гласник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>ељина", број:</w:t>
      </w:r>
      <w:r>
        <w:rPr>
          <w:lang w:val="sr-Cyrl-BA"/>
        </w:rPr>
        <w:t xml:space="preserve"> 9/17)</w:t>
      </w:r>
      <w:r>
        <w:t>,</w:t>
      </w:r>
      <w:r w:rsidR="00DE2212">
        <w:rPr>
          <w:lang w:val="sr-Cyrl-CS"/>
        </w:rPr>
        <w:t xml:space="preserve"> </w:t>
      </w:r>
      <w:r w:rsidRPr="006217E9">
        <w:rPr>
          <w:lang w:val="sr-Cyrl-CS"/>
        </w:rPr>
        <w:t>Скупштина</w:t>
      </w:r>
      <w:r w:rsidR="00DE2212">
        <w:rPr>
          <w:lang w:val="sr-Cyrl-CS"/>
        </w:rPr>
        <w:t xml:space="preserve">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Бијељина на 3. </w:t>
      </w:r>
      <w:r w:rsidRPr="006217E9">
        <w:rPr>
          <w:lang w:val="sr-Cyrl-CS"/>
        </w:rPr>
        <w:t>сједници одржаној</w:t>
      </w:r>
      <w:r w:rsidR="00DE2212">
        <w:rPr>
          <w:lang w:val="sr-Cyrl-CS"/>
        </w:rPr>
        <w:t xml:space="preserve"> </w:t>
      </w:r>
      <w:r w:rsidRPr="006217E9">
        <w:rPr>
          <w:lang w:val="sr-Cyrl-CS"/>
        </w:rPr>
        <w:t xml:space="preserve">дана </w:t>
      </w:r>
      <w:r>
        <w:rPr>
          <w:lang w:val="sr-Cyrl-CS"/>
        </w:rPr>
        <w:t>31. марта 2021. године, донијела је</w:t>
      </w:r>
    </w:p>
    <w:p w:rsidR="0035237A" w:rsidRDefault="0035237A" w:rsidP="0035237A">
      <w:pPr>
        <w:tabs>
          <w:tab w:val="left" w:pos="5529"/>
        </w:tabs>
        <w:jc w:val="both"/>
        <w:rPr>
          <w:lang w:val="sr-Cyrl-CS"/>
        </w:rPr>
      </w:pPr>
    </w:p>
    <w:p w:rsidR="00DE2212" w:rsidRPr="006217E9" w:rsidRDefault="00DE2212" w:rsidP="0035237A">
      <w:pPr>
        <w:tabs>
          <w:tab w:val="left" w:pos="5529"/>
        </w:tabs>
        <w:jc w:val="both"/>
        <w:rPr>
          <w:lang w:val="sr-Cyrl-CS"/>
        </w:rPr>
      </w:pPr>
    </w:p>
    <w:p w:rsidR="0035237A" w:rsidRPr="006217E9" w:rsidRDefault="0035237A" w:rsidP="003D3F10">
      <w:pPr>
        <w:jc w:val="center"/>
        <w:rPr>
          <w:b/>
          <w:lang w:val="sr-Cyrl-CS"/>
        </w:rPr>
      </w:pPr>
      <w:r w:rsidRPr="006217E9">
        <w:rPr>
          <w:b/>
          <w:lang w:val="sr-Cyrl-CS"/>
        </w:rPr>
        <w:t>О Д Л У К У</w:t>
      </w:r>
    </w:p>
    <w:p w:rsidR="0035237A" w:rsidRDefault="0035237A" w:rsidP="00DE2212">
      <w:pPr>
        <w:jc w:val="center"/>
        <w:rPr>
          <w:b/>
          <w:lang w:val="sr-Cyrl-CS"/>
        </w:rPr>
      </w:pPr>
      <w:r w:rsidRPr="006217E9">
        <w:rPr>
          <w:b/>
          <w:lang w:val="sr-Cyrl-CS"/>
        </w:rPr>
        <w:t xml:space="preserve">О  ИЗВРШЕЊУ БУЏЕТА </w:t>
      </w:r>
      <w:r w:rsidRPr="006217E9">
        <w:rPr>
          <w:b/>
        </w:rPr>
        <w:t>ГРАДА</w:t>
      </w:r>
      <w:r w:rsidRPr="006217E9">
        <w:rPr>
          <w:b/>
          <w:lang w:val="sr-Cyrl-CS"/>
        </w:rPr>
        <w:t xml:space="preserve"> БИЈЕЉИНА</w:t>
      </w:r>
      <w:r w:rsidR="00DE2212">
        <w:rPr>
          <w:b/>
          <w:lang w:val="sr-Cyrl-CS"/>
        </w:rPr>
        <w:t xml:space="preserve"> </w:t>
      </w:r>
      <w:r w:rsidRPr="006217E9">
        <w:rPr>
          <w:b/>
          <w:lang w:val="sr-Cyrl-CS"/>
        </w:rPr>
        <w:t>ЗА 20</w:t>
      </w:r>
      <w:r>
        <w:rPr>
          <w:b/>
          <w:lang w:val="sr-Cyrl-CS"/>
        </w:rPr>
        <w:t>21</w:t>
      </w:r>
      <w:r w:rsidRPr="006217E9">
        <w:rPr>
          <w:b/>
          <w:lang w:val="sr-Cyrl-CS"/>
        </w:rPr>
        <w:t>.</w:t>
      </w:r>
      <w:r w:rsidR="00DE2212">
        <w:rPr>
          <w:b/>
          <w:lang w:val="sr-Cyrl-CS"/>
        </w:rPr>
        <w:t xml:space="preserve"> </w:t>
      </w:r>
      <w:r w:rsidRPr="006217E9">
        <w:rPr>
          <w:b/>
          <w:lang w:val="sr-Cyrl-CS"/>
        </w:rPr>
        <w:t>ГОДИНУ</w:t>
      </w:r>
    </w:p>
    <w:p w:rsidR="00DE2212" w:rsidRDefault="00DE2212" w:rsidP="003D3F10">
      <w:pPr>
        <w:jc w:val="center"/>
        <w:rPr>
          <w:b/>
          <w:lang w:val="sr-Cyrl-CS"/>
        </w:rPr>
      </w:pPr>
    </w:p>
    <w:p w:rsidR="0035237A" w:rsidRDefault="0035237A" w:rsidP="0035237A">
      <w:pPr>
        <w:jc w:val="both"/>
        <w:rPr>
          <w:sz w:val="28"/>
          <w:szCs w:val="28"/>
          <w:lang w:val="sr-Cyrl-CS"/>
        </w:rPr>
      </w:pPr>
    </w:p>
    <w:p w:rsidR="00DE2212" w:rsidRPr="0035237A" w:rsidRDefault="00DE2212" w:rsidP="0035237A">
      <w:pPr>
        <w:jc w:val="both"/>
        <w:rPr>
          <w:sz w:val="28"/>
          <w:szCs w:val="28"/>
          <w:lang w:val="sr-Cyrl-CS"/>
        </w:rPr>
      </w:pPr>
    </w:p>
    <w:p w:rsidR="0035237A" w:rsidRDefault="0035237A" w:rsidP="0035237A">
      <w:pPr>
        <w:rPr>
          <w:lang w:val="sr-Cyrl-CS"/>
        </w:rPr>
      </w:pPr>
      <w:r w:rsidRPr="0035237A">
        <w:rPr>
          <w:lang w:val="sr-Cyrl-CS"/>
        </w:rPr>
        <w:t>ОПШТЕ ОДРЕДБЕ</w:t>
      </w:r>
    </w:p>
    <w:p w:rsidR="00DE2212" w:rsidRPr="0035237A" w:rsidRDefault="00DE2212" w:rsidP="0035237A">
      <w:pPr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>Члан 1.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Овом Одлуком прописује се начин извршења буџета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Бијељина за 20</w:t>
      </w:r>
      <w:r>
        <w:rPr>
          <w:lang w:val="sr-Cyrl-CS"/>
        </w:rPr>
        <w:t>21</w:t>
      </w:r>
      <w:r w:rsidRPr="00081215">
        <w:rPr>
          <w:lang w:val="sr-Cyrl-CS"/>
        </w:rPr>
        <w:t>.</w:t>
      </w:r>
      <w:r>
        <w:rPr>
          <w:lang w:val="sr-Cyrl-CS"/>
        </w:rPr>
        <w:t xml:space="preserve"> годину (у даљем тексту: Буџет</w:t>
      </w:r>
      <w:r w:rsidRPr="00081215">
        <w:rPr>
          <w:lang w:val="sr-Cyrl-CS"/>
        </w:rPr>
        <w:t>).</w:t>
      </w:r>
    </w:p>
    <w:p w:rsidR="0035237A" w:rsidRPr="00F95F65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ће се проводити у сагласности са Законом о буџетском систему Републике Српске, Одлуком о усвајању буџета Града Бијељина за 2021. годину, Законом о трезору Републике Српске, Законом о инвестирању јавних средстава Републике Српске, Законом о задуживању, дугу и гаранцијама Републике Српске, Правилником о буџетским класификацијама, садржини рачуна и примјени контног плана за кориснике прихода буџета Републике, општина, градова и фондова и другим прописима који уређују ову област.</w:t>
      </w:r>
    </w:p>
    <w:p w:rsidR="0035237A" w:rsidRPr="00081215" w:rsidRDefault="0035237A" w:rsidP="0035237A">
      <w:pPr>
        <w:rPr>
          <w:lang w:val="sr-Cyrl-CS"/>
        </w:rPr>
      </w:pPr>
      <w:r w:rsidRPr="00081215">
        <w:rPr>
          <w:lang w:val="sr-Cyrl-CS"/>
        </w:rPr>
        <w:tab/>
        <w:t>Све  Одлуке  које  се односе на  Буџет  морају бити у складу са овом Одлуком.</w:t>
      </w: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>Ова Одлука се односи на буџетске кориснике и примаоце грантова који се у цијелости или дјелимично финансирају из буџета.</w:t>
      </w:r>
    </w:p>
    <w:p w:rsidR="0035237A" w:rsidRPr="00081215" w:rsidRDefault="0035237A" w:rsidP="0035237A">
      <w:pPr>
        <w:jc w:val="both"/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>Члан 2.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Pr="0029398C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</w:r>
      <w:r w:rsidRPr="0029398C">
        <w:rPr>
          <w:lang w:val="sr-Cyrl-CS"/>
        </w:rPr>
        <w:t>Средства Буџета из члана 1. ове Одлуке распоређују се у укупном изно</w:t>
      </w:r>
      <w:r w:rsidRPr="0029398C">
        <w:t>су од</w:t>
      </w:r>
      <w:r w:rsidR="0029398C" w:rsidRPr="0029398C">
        <w:rPr>
          <w:lang w:val="sr-Cyrl-CS"/>
        </w:rPr>
        <w:t xml:space="preserve"> </w:t>
      </w:r>
      <w:r w:rsidRPr="0029398C">
        <w:rPr>
          <w:lang w:val="sr-Cyrl-BA"/>
        </w:rPr>
        <w:t>51.527.729,00</w:t>
      </w:r>
      <w:r w:rsidR="0029398C" w:rsidRPr="0029398C">
        <w:rPr>
          <w:lang w:val="sr-Cyrl-BA"/>
        </w:rPr>
        <w:t xml:space="preserve"> </w:t>
      </w:r>
      <w:r w:rsidRPr="0029398C">
        <w:rPr>
          <w:lang w:val="sr-Cyrl-CS"/>
        </w:rPr>
        <w:t>КМ</w:t>
      </w:r>
      <w:r w:rsidRPr="0029398C">
        <w:rPr>
          <w:lang w:val="sr-Cyrl-BA"/>
        </w:rPr>
        <w:t>,</w:t>
      </w:r>
      <w:r w:rsidRPr="0029398C">
        <w:rPr>
          <w:lang w:val="sr-Cyrl-CS"/>
        </w:rPr>
        <w:t xml:space="preserve"> и то </w:t>
      </w:r>
      <w:r w:rsidR="0029398C" w:rsidRPr="0029398C">
        <w:rPr>
          <w:lang w:val="sr-Cyrl-BA"/>
        </w:rPr>
        <w:t>40.933.069</w:t>
      </w:r>
      <w:r w:rsidRPr="0029398C">
        <w:rPr>
          <w:lang w:val="sr-Cyrl-BA"/>
        </w:rPr>
        <w:t>,00</w:t>
      </w:r>
      <w:r w:rsidRPr="0029398C">
        <w:rPr>
          <w:lang w:val="sr-Cyrl-CS"/>
        </w:rPr>
        <w:t xml:space="preserve"> КМ  на  текуће</w:t>
      </w:r>
      <w:r w:rsidRPr="0029398C">
        <w:rPr>
          <w:lang w:val="sr-Cyrl-BA"/>
        </w:rPr>
        <w:t xml:space="preserve">, </w:t>
      </w:r>
      <w:r w:rsidR="0029398C" w:rsidRPr="0029398C">
        <w:rPr>
          <w:lang w:val="sr-Cyrl-CS"/>
        </w:rPr>
        <w:t>6.529.496,00</w:t>
      </w:r>
      <w:r w:rsidRPr="0029398C">
        <w:rPr>
          <w:lang w:val="sr-Cyrl-BA"/>
        </w:rPr>
        <w:t xml:space="preserve"> КМ на </w:t>
      </w:r>
      <w:r w:rsidRPr="0029398C">
        <w:rPr>
          <w:lang w:val="sr-Cyrl-CS"/>
        </w:rPr>
        <w:t>капиталне издатке</w:t>
      </w:r>
      <w:r w:rsidRPr="0029398C">
        <w:rPr>
          <w:lang w:val="sr-Cyrl-BA"/>
        </w:rPr>
        <w:t>,</w:t>
      </w:r>
      <w:r w:rsidR="0029398C" w:rsidRPr="0029398C">
        <w:rPr>
          <w:lang w:val="sr-Cyrl-BA"/>
        </w:rPr>
        <w:t xml:space="preserve"> </w:t>
      </w:r>
      <w:r w:rsidR="0029398C" w:rsidRPr="0029398C">
        <w:rPr>
          <w:lang w:val="sr-Cyrl-CS"/>
        </w:rPr>
        <w:t>5</w:t>
      </w:r>
      <w:r w:rsidRPr="0029398C">
        <w:rPr>
          <w:lang w:val="en-US"/>
        </w:rPr>
        <w:t>0.000,00 KM</w:t>
      </w:r>
      <w:r w:rsidRPr="0029398C">
        <w:rPr>
          <w:lang w:val="sr-Cyrl-CS"/>
        </w:rPr>
        <w:t xml:space="preserve"> на буџетску  резерву и </w:t>
      </w:r>
      <w:r w:rsidRPr="0029398C">
        <w:rPr>
          <w:lang w:val="en-US"/>
        </w:rPr>
        <w:t>4.015.164,00</w:t>
      </w:r>
      <w:r w:rsidRPr="0029398C">
        <w:rPr>
          <w:lang w:val="sr-Cyrl-CS"/>
        </w:rPr>
        <w:t xml:space="preserve"> КМ </w:t>
      </w:r>
      <w:r w:rsidRPr="0029398C">
        <w:t xml:space="preserve">за </w:t>
      </w:r>
      <w:r w:rsidRPr="0029398C">
        <w:rPr>
          <w:lang w:val="sr-Cyrl-CS"/>
        </w:rPr>
        <w:t>остале издатке.</w:t>
      </w:r>
    </w:p>
    <w:p w:rsidR="0035237A" w:rsidRPr="004132C2" w:rsidRDefault="0035237A" w:rsidP="0035237A">
      <w:pPr>
        <w:jc w:val="both"/>
        <w:rPr>
          <w:lang w:val="sr-Cyrl-CS"/>
        </w:rPr>
      </w:pP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Укупни буџетски  издаци морају </w:t>
      </w:r>
      <w:r>
        <w:rPr>
          <w:lang w:val="sr-Cyrl-CS"/>
        </w:rPr>
        <w:t>бити уравнотежени са укупним бу</w:t>
      </w:r>
      <w:r w:rsidRPr="00081215">
        <w:rPr>
          <w:lang w:val="sr-Cyrl-CS"/>
        </w:rPr>
        <w:t>џетским средствима.</w:t>
      </w:r>
    </w:p>
    <w:p w:rsidR="00195564" w:rsidRPr="00081215" w:rsidRDefault="00195564" w:rsidP="0035237A">
      <w:pPr>
        <w:jc w:val="both"/>
        <w:rPr>
          <w:lang w:val="sr-Cyrl-CS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35237A" w:rsidRDefault="0035237A" w:rsidP="0035237A">
      <w:pPr>
        <w:jc w:val="center"/>
        <w:rPr>
          <w:lang w:val="sr-Cyrl-BA"/>
        </w:rPr>
      </w:pPr>
    </w:p>
    <w:p w:rsidR="0035237A" w:rsidRPr="00ED198F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Укупни издаци буџетских корисника, укључујући и издатке за отплату дуга, распоређују се по буџетским корисницима у складу са Одлуком о усвајању Буџета  Града Бијељина за  2021. годину.</w:t>
      </w: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4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Приходи </w:t>
      </w:r>
      <w:r>
        <w:rPr>
          <w:lang w:val="sr-Cyrl-CS"/>
        </w:rPr>
        <w:t xml:space="preserve">Буџета утврђени су према члану </w:t>
      </w:r>
      <w:r>
        <w:rPr>
          <w:lang w:val="sr-Cyrl-BA"/>
        </w:rPr>
        <w:t xml:space="preserve"> 9</w:t>
      </w:r>
      <w:r>
        <w:rPr>
          <w:lang w:val="sr-Cyrl-CS"/>
        </w:rPr>
        <w:t xml:space="preserve">., </w:t>
      </w:r>
      <w:r w:rsidRPr="00081215">
        <w:rPr>
          <w:lang w:val="sr-Cyrl-CS"/>
        </w:rPr>
        <w:t>10</w:t>
      </w:r>
      <w:r>
        <w:rPr>
          <w:lang w:val="sr-Cyrl-CS"/>
        </w:rPr>
        <w:t>.</w:t>
      </w:r>
      <w:r>
        <w:t xml:space="preserve"> и 11</w:t>
      </w:r>
      <w:r w:rsidRPr="00081215">
        <w:rPr>
          <w:lang w:val="sr-Cyrl-CS"/>
        </w:rPr>
        <w:t>. Закона о буџетском систему Републике Српске.</w:t>
      </w:r>
    </w:p>
    <w:p w:rsidR="00DE2212" w:rsidRPr="00081215" w:rsidRDefault="00DE2212" w:rsidP="0035237A">
      <w:pPr>
        <w:jc w:val="both"/>
        <w:rPr>
          <w:lang w:val="sr-Cyrl-CS"/>
        </w:rPr>
      </w:pPr>
    </w:p>
    <w:p w:rsidR="00DE2212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>Буџет се састоји од биланса  буџетски</w:t>
      </w:r>
      <w:r>
        <w:rPr>
          <w:lang w:val="sr-Cyrl-CS"/>
        </w:rPr>
        <w:t>х средстава  и  буџетских изда</w:t>
      </w:r>
      <w:r w:rsidRPr="00081215">
        <w:rPr>
          <w:lang w:val="sr-Cyrl-CS"/>
        </w:rPr>
        <w:t>така.</w:t>
      </w:r>
    </w:p>
    <w:p w:rsidR="00DE2212" w:rsidRDefault="00CB3B83" w:rsidP="00CB3B83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DE2212" w:rsidRDefault="00DE2212" w:rsidP="0035237A">
      <w:pPr>
        <w:jc w:val="both"/>
        <w:rPr>
          <w:lang w:val="sr-Cyrl-CS"/>
        </w:rPr>
      </w:pPr>
    </w:p>
    <w:p w:rsidR="00CB3B83" w:rsidRPr="00081215" w:rsidRDefault="00CB3B83" w:rsidP="0035237A">
      <w:pPr>
        <w:jc w:val="both"/>
        <w:rPr>
          <w:lang w:val="sr-Cyrl-CS"/>
        </w:rPr>
      </w:pPr>
    </w:p>
    <w:p w:rsidR="0035237A" w:rsidRDefault="0035237A" w:rsidP="0035237A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ab/>
      </w:r>
      <w:r w:rsidRPr="00081215">
        <w:rPr>
          <w:lang w:val="sr-Cyrl-CS"/>
        </w:rPr>
        <w:t>Буџетски  корисници  м</w:t>
      </w:r>
      <w:r>
        <w:rPr>
          <w:lang w:val="sr-Cyrl-CS"/>
        </w:rPr>
        <w:t xml:space="preserve">огу  сходно  одредбама  члана </w:t>
      </w:r>
      <w:r>
        <w:rPr>
          <w:lang w:val="sr-Cyrl-BA"/>
        </w:rPr>
        <w:t>11</w:t>
      </w:r>
      <w:r w:rsidRPr="00081215">
        <w:rPr>
          <w:lang w:val="sr-Cyrl-CS"/>
        </w:rPr>
        <w:t>. Закона о буџетском систему Републике Српске  ко</w:t>
      </w:r>
      <w:r>
        <w:rPr>
          <w:lang w:val="sr-Cyrl-CS"/>
        </w:rPr>
        <w:t>ристити властите приходе у изно</w:t>
      </w:r>
      <w:r w:rsidRPr="00081215">
        <w:rPr>
          <w:lang w:val="sr-Cyrl-CS"/>
        </w:rPr>
        <w:t>су како слиједи:</w:t>
      </w:r>
    </w:p>
    <w:p w:rsidR="0035237A" w:rsidRDefault="0035237A" w:rsidP="0035237A">
      <w:pPr>
        <w:jc w:val="both"/>
        <w:rPr>
          <w:lang w:val="sr-Cyrl-CS"/>
        </w:rPr>
      </w:pPr>
    </w:p>
    <w:p w:rsidR="0035237A" w:rsidRPr="00081215" w:rsidRDefault="0035237A" w:rsidP="0035237A">
      <w:pPr>
        <w:ind w:firstLine="708"/>
        <w:jc w:val="both"/>
      </w:pPr>
      <w:r>
        <w:rPr>
          <w:lang w:val="sr-Cyrl-CS"/>
        </w:rPr>
        <w:t>-</w:t>
      </w:r>
      <w:r w:rsidR="00CB3B83">
        <w:rPr>
          <w:lang w:val="sr-Cyrl-CS"/>
        </w:rPr>
        <w:t xml:space="preserve"> </w:t>
      </w:r>
      <w:r w:rsidRPr="00081215">
        <w:rPr>
          <w:lang w:val="sr-Cyrl-CS"/>
        </w:rPr>
        <w:t>институ</w:t>
      </w:r>
      <w:r>
        <w:rPr>
          <w:lang w:val="sr-Cyrl-CS"/>
        </w:rPr>
        <w:t>ције средњег образовања  у 100%-</w:t>
      </w:r>
      <w:r w:rsidRPr="00081215">
        <w:rPr>
          <w:lang w:val="sr-Cyrl-CS"/>
        </w:rPr>
        <w:t>тном износу,</w:t>
      </w:r>
    </w:p>
    <w:p w:rsidR="0035237A" w:rsidRPr="00670F51" w:rsidRDefault="0035237A" w:rsidP="0035237A">
      <w:pPr>
        <w:ind w:firstLine="708"/>
        <w:jc w:val="both"/>
      </w:pPr>
      <w:r>
        <w:rPr>
          <w:lang w:val="sr-Cyrl-BA"/>
        </w:rPr>
        <w:t>-</w:t>
      </w:r>
      <w:r w:rsidR="00CB3B83">
        <w:rPr>
          <w:lang w:val="sr-Cyrl-BA"/>
        </w:rPr>
        <w:t xml:space="preserve"> </w:t>
      </w:r>
      <w:r w:rsidRPr="00081215">
        <w:rPr>
          <w:lang w:val="sr-Cyrl-CS"/>
        </w:rPr>
        <w:t xml:space="preserve">институције културе у 100 %-тном износу,                                                              </w:t>
      </w:r>
    </w:p>
    <w:p w:rsidR="0035237A" w:rsidRPr="00081215" w:rsidRDefault="0035237A" w:rsidP="0035237A">
      <w:pPr>
        <w:ind w:left="708"/>
        <w:jc w:val="both"/>
        <w:rPr>
          <w:lang w:val="sr-Cyrl-CS"/>
        </w:rPr>
      </w:pPr>
      <w:r>
        <w:rPr>
          <w:lang w:val="sr-Cyrl-BA"/>
        </w:rPr>
        <w:t>-</w:t>
      </w:r>
      <w:r w:rsidR="00CB3B83">
        <w:rPr>
          <w:lang w:val="sr-Cyrl-BA"/>
        </w:rPr>
        <w:t xml:space="preserve"> </w:t>
      </w:r>
      <w:r w:rsidRPr="00081215">
        <w:rPr>
          <w:lang w:val="sr-Cyrl-CS"/>
        </w:rPr>
        <w:t>институције социјалне (Центар за социјални рад) и дјечије заштите(Дјечији вртић) у 100%-тном износу</w:t>
      </w:r>
      <w:r>
        <w:rPr>
          <w:lang w:val="sr-Cyrl-CS"/>
        </w:rPr>
        <w:t>,</w:t>
      </w:r>
    </w:p>
    <w:p w:rsidR="0035237A" w:rsidRPr="00081215" w:rsidRDefault="00642F90" w:rsidP="0035237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="00CB3B83">
        <w:rPr>
          <w:lang w:val="sr-Cyrl-CS"/>
        </w:rPr>
        <w:t xml:space="preserve"> </w:t>
      </w:r>
      <w:r w:rsidR="0035237A">
        <w:rPr>
          <w:lang w:val="sr-Cyrl-CS"/>
        </w:rPr>
        <w:t xml:space="preserve">организационе јединице </w:t>
      </w:r>
      <w:r w:rsidR="0035237A" w:rsidRPr="00081215">
        <w:rPr>
          <w:lang w:val="sr-Cyrl-BA"/>
        </w:rPr>
        <w:t>Г</w:t>
      </w:r>
      <w:r w:rsidR="0035237A">
        <w:rPr>
          <w:lang w:val="sr-Cyrl-BA"/>
        </w:rPr>
        <w:t>радске управе</w:t>
      </w:r>
      <w:r w:rsidR="0035237A">
        <w:rPr>
          <w:lang w:val="sr-Cyrl-CS"/>
        </w:rPr>
        <w:t xml:space="preserve"> у 100%</w:t>
      </w:r>
      <w:r w:rsidR="0035237A" w:rsidRPr="00081215">
        <w:rPr>
          <w:lang w:val="sr-Cyrl-CS"/>
        </w:rPr>
        <w:t>-тном износу уплата на РЈП</w:t>
      </w:r>
      <w:r w:rsidR="0035237A">
        <w:rPr>
          <w:lang w:val="sr-Cyrl-CS"/>
        </w:rPr>
        <w:t>,</w:t>
      </w:r>
    </w:p>
    <w:p w:rsidR="0035237A" w:rsidRDefault="00642F90" w:rsidP="0035237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="00CB3B83">
        <w:rPr>
          <w:lang w:val="sr-Cyrl-CS"/>
        </w:rPr>
        <w:t xml:space="preserve"> </w:t>
      </w:r>
      <w:r w:rsidR="0035237A" w:rsidRPr="00081215">
        <w:rPr>
          <w:lang w:val="sr-Cyrl-CS"/>
        </w:rPr>
        <w:t>Туристичка организација у 100%-тном износу</w:t>
      </w:r>
      <w:r w:rsidR="0035237A">
        <w:rPr>
          <w:lang w:val="sr-Cyrl-CS"/>
        </w:rPr>
        <w:t>.</w:t>
      </w:r>
    </w:p>
    <w:p w:rsidR="0035237A" w:rsidRPr="00081215" w:rsidRDefault="0035237A" w:rsidP="0035237A">
      <w:pPr>
        <w:ind w:firstLine="708"/>
        <w:jc w:val="both"/>
        <w:rPr>
          <w:lang w:val="sr-Cyrl-CS"/>
        </w:rPr>
      </w:pPr>
    </w:p>
    <w:p w:rsidR="0035237A" w:rsidRPr="00ED198F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</w:r>
      <w:r>
        <w:rPr>
          <w:lang w:val="sr-Cyrl-CS"/>
        </w:rPr>
        <w:t>Остварени примици по основу продаје имовине ће се користити за капиталне издатке.</w:t>
      </w: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>Буџетски корисници</w:t>
      </w:r>
      <w:r>
        <w:rPr>
          <w:lang w:val="sr-Cyrl-CS"/>
        </w:rPr>
        <w:t xml:space="preserve"> – потрошачке јединице,</w:t>
      </w:r>
      <w:r w:rsidRPr="00081215">
        <w:rPr>
          <w:lang w:val="sr-Cyrl-CS"/>
        </w:rPr>
        <w:t xml:space="preserve"> могу користити фондове : 02,03,04 и 05 за унос трансакција када позиције прихода и расхода нису планиране буџетом</w:t>
      </w:r>
      <w:r>
        <w:rPr>
          <w:lang w:val="sr-Cyrl-CS"/>
        </w:rPr>
        <w:t xml:space="preserve">, </w:t>
      </w:r>
      <w:r w:rsidRPr="00081215">
        <w:rPr>
          <w:lang w:val="sr-Cyrl-CS"/>
        </w:rPr>
        <w:t xml:space="preserve"> постоје рачуни посебних намјена</w:t>
      </w:r>
      <w:r>
        <w:rPr>
          <w:lang w:val="sr-Cyrl-CS"/>
        </w:rPr>
        <w:t xml:space="preserve"> и </w:t>
      </w:r>
      <w:r w:rsidRPr="00081215">
        <w:rPr>
          <w:lang w:val="sr-Cyrl-CS"/>
        </w:rPr>
        <w:t xml:space="preserve"> расположива новчана средства</w:t>
      </w:r>
      <w:r>
        <w:rPr>
          <w:lang w:val="sr-Cyrl-CS"/>
        </w:rPr>
        <w:t>, и то:</w:t>
      </w:r>
    </w:p>
    <w:p w:rsidR="0035237A" w:rsidRDefault="0035237A" w:rsidP="0035237A">
      <w:pPr>
        <w:jc w:val="both"/>
        <w:rPr>
          <w:lang w:val="sr-Cyrl-BA"/>
        </w:rPr>
      </w:pPr>
    </w:p>
    <w:p w:rsidR="0035237A" w:rsidRPr="006A51F5" w:rsidRDefault="0035237A" w:rsidP="0035237A">
      <w:pPr>
        <w:numPr>
          <w:ilvl w:val="0"/>
          <w:numId w:val="2"/>
        </w:numPr>
        <w:rPr>
          <w:lang w:val="sr-Cyrl-BA"/>
        </w:rPr>
      </w:pPr>
      <w:r>
        <w:rPr>
          <w:lang w:val="sr-Cyrl-BA"/>
        </w:rPr>
        <w:t xml:space="preserve">Фонд 02 - фонд прихода по посебним прописима, </w:t>
      </w:r>
    </w:p>
    <w:p w:rsidR="0035237A" w:rsidRDefault="0035237A" w:rsidP="0035237A">
      <w:pPr>
        <w:numPr>
          <w:ilvl w:val="0"/>
          <w:numId w:val="2"/>
        </w:numPr>
        <w:rPr>
          <w:lang w:val="sr-Cyrl-BA"/>
        </w:rPr>
      </w:pPr>
      <w:r>
        <w:rPr>
          <w:lang w:val="sr-Cyrl-BA"/>
        </w:rPr>
        <w:t>Фонд 03 - фонд грантова (могу користити у износу од 100%),</w:t>
      </w:r>
    </w:p>
    <w:p w:rsidR="0035237A" w:rsidRDefault="0035237A" w:rsidP="0035237A">
      <w:pPr>
        <w:numPr>
          <w:ilvl w:val="0"/>
          <w:numId w:val="2"/>
        </w:numPr>
        <w:rPr>
          <w:lang w:val="sr-Cyrl-BA"/>
        </w:rPr>
      </w:pPr>
      <w:r>
        <w:rPr>
          <w:lang w:val="sr-Cyrl-BA"/>
        </w:rPr>
        <w:t>Фонд 04 - фонд средстава приватизације и сукцесије (могу користити у складу са релевантним прописима из ове области,</w:t>
      </w:r>
    </w:p>
    <w:p w:rsidR="0035237A" w:rsidRDefault="0035237A" w:rsidP="0035237A">
      <w:pPr>
        <w:numPr>
          <w:ilvl w:val="0"/>
          <w:numId w:val="2"/>
        </w:numPr>
        <w:rPr>
          <w:lang w:val="sr-Cyrl-BA"/>
        </w:rPr>
      </w:pPr>
      <w:r>
        <w:rPr>
          <w:lang w:val="sr-Cyrl-BA"/>
        </w:rPr>
        <w:t>Фонд 05 – фонд за посебне пројекте (могу користити за реализацију пројеката у складу са програмима финансијске подршке).</w:t>
      </w:r>
    </w:p>
    <w:p w:rsidR="0035237A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5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CB3B83" w:rsidP="0035237A">
      <w:pPr>
        <w:jc w:val="both"/>
        <w:rPr>
          <w:lang w:val="sr-Cyrl-BA"/>
        </w:rPr>
      </w:pPr>
      <w:r>
        <w:rPr>
          <w:lang w:val="sr-Cyrl-CS"/>
        </w:rPr>
        <w:tab/>
        <w:t>Буџетски издаци су</w:t>
      </w:r>
      <w:r w:rsidR="0035237A" w:rsidRPr="00081215">
        <w:rPr>
          <w:lang w:val="sr-Cyrl-BA"/>
        </w:rPr>
        <w:t>:</w:t>
      </w:r>
    </w:p>
    <w:p w:rsidR="0035237A" w:rsidRDefault="0035237A" w:rsidP="0035237A">
      <w:pPr>
        <w:jc w:val="both"/>
        <w:rPr>
          <w:lang w:val="sr-Cyrl-BA"/>
        </w:rPr>
      </w:pPr>
    </w:p>
    <w:p w:rsidR="0035237A" w:rsidRPr="00081215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текући расходи и трансфери између буџетских јединица</w:t>
      </w:r>
    </w:p>
    <w:p w:rsidR="0035237A" w:rsidRPr="00081215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нефинансијску имовину</w:t>
      </w:r>
    </w:p>
    <w:p w:rsidR="0035237A" w:rsidRPr="00081215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финансијску имовину и отплату дугова</w:t>
      </w:r>
    </w:p>
    <w:p w:rsidR="0035237A" w:rsidRPr="00081215" w:rsidRDefault="0035237A" w:rsidP="0035237A">
      <w:pPr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Pr="00081215" w:rsidRDefault="0035237A" w:rsidP="0035237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>Наредбодавац</w:t>
      </w:r>
      <w:r>
        <w:rPr>
          <w:lang w:val="sr-Cyrl-CS"/>
        </w:rPr>
        <w:t xml:space="preserve"> и одговорна особа за извршење </w:t>
      </w:r>
      <w:r w:rsidRPr="00081215">
        <w:rPr>
          <w:lang w:val="sr-Cyrl-CS"/>
        </w:rPr>
        <w:t xml:space="preserve">Буџета у цјелини 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.Одјељење за финансије управља и контролише прилив и одлив новч</w:t>
      </w:r>
      <w:r>
        <w:rPr>
          <w:lang w:val="sr-Cyrl-CS"/>
        </w:rPr>
        <w:t>аних средстава према усвојеном Б</w:t>
      </w:r>
      <w:r w:rsidRPr="00081215">
        <w:rPr>
          <w:lang w:val="sr-Cyrl-CS"/>
        </w:rPr>
        <w:t>уџету</w:t>
      </w:r>
      <w:r>
        <w:rPr>
          <w:lang w:val="sr-Cyrl-BA"/>
        </w:rPr>
        <w:t xml:space="preserve"> Града</w:t>
      </w:r>
      <w:r w:rsidRPr="00081215">
        <w:rPr>
          <w:lang w:val="sr-Cyrl-CS"/>
        </w:rPr>
        <w:t>.</w:t>
      </w:r>
    </w:p>
    <w:p w:rsidR="00CB3B83" w:rsidRDefault="0035237A" w:rsidP="0035237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Овлашћене особе (начелници  одјељења, </w:t>
      </w:r>
      <w:r w:rsidRPr="00081215">
        <w:rPr>
          <w:lang w:val="sr-Cyrl-CS"/>
        </w:rPr>
        <w:t xml:space="preserve">носиоци активности-програма и руководиоци јавних институција) помоћни су извршиоци и одговорни су за намјенску употребу средстава буџета.            </w:t>
      </w:r>
    </w:p>
    <w:p w:rsidR="0035237A" w:rsidRPr="00081215" w:rsidRDefault="0035237A" w:rsidP="0035237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 xml:space="preserve">                             </w:t>
      </w: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7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  <w:t>Корисници буџетских средстава ду</w:t>
      </w:r>
      <w:r>
        <w:rPr>
          <w:lang w:val="sr-Cyrl-CS"/>
        </w:rPr>
        <w:t>жни су да средства утврђена у Буџе</w:t>
      </w:r>
      <w:r w:rsidRPr="00081215">
        <w:rPr>
          <w:lang w:val="sr-Cyrl-CS"/>
        </w:rPr>
        <w:t>ту</w:t>
      </w:r>
      <w:r>
        <w:rPr>
          <w:lang w:val="sr-Cyrl-BA"/>
        </w:rPr>
        <w:t xml:space="preserve"> Града </w:t>
      </w:r>
      <w:r w:rsidRPr="00081215">
        <w:rPr>
          <w:lang w:val="sr-Cyrl-CS"/>
        </w:rPr>
        <w:t xml:space="preserve"> корист</w:t>
      </w:r>
      <w:r>
        <w:rPr>
          <w:lang w:val="sr-Cyrl-CS"/>
        </w:rPr>
        <w:t>е</w:t>
      </w:r>
      <w:r w:rsidRPr="00081215">
        <w:rPr>
          <w:lang w:val="sr-Cyrl-CS"/>
        </w:rPr>
        <w:t xml:space="preserve"> руководећи се </w:t>
      </w:r>
      <w:r>
        <w:rPr>
          <w:lang w:val="sr-Cyrl-CS"/>
        </w:rPr>
        <w:t>начелима рационалности и штедње</w:t>
      </w:r>
      <w:r>
        <w:rPr>
          <w:lang w:val="sr-Cyrl-BA"/>
        </w:rPr>
        <w:t xml:space="preserve"> и не стварају обавезе изнад висине  средстава утврђених буџетом за конкретну фискалну годину.</w:t>
      </w:r>
    </w:p>
    <w:p w:rsidR="0035237A" w:rsidRPr="00081215" w:rsidRDefault="0035237A" w:rsidP="0035237A">
      <w:pPr>
        <w:jc w:val="both"/>
        <w:rPr>
          <w:lang w:val="sr-Cyrl-BA"/>
        </w:rPr>
      </w:pPr>
    </w:p>
    <w:p w:rsidR="00642F90" w:rsidRDefault="00642F90" w:rsidP="0035237A">
      <w:pPr>
        <w:jc w:val="center"/>
        <w:rPr>
          <w:lang w:val="sr-Cyrl-CS"/>
        </w:rPr>
      </w:pPr>
    </w:p>
    <w:p w:rsidR="00642F90" w:rsidRDefault="00642F90" w:rsidP="0035237A">
      <w:pPr>
        <w:jc w:val="center"/>
        <w:rPr>
          <w:lang w:val="sr-Cyrl-CS"/>
        </w:rPr>
      </w:pPr>
    </w:p>
    <w:p w:rsidR="00642F90" w:rsidRDefault="00642F90" w:rsidP="0035237A">
      <w:pPr>
        <w:jc w:val="center"/>
        <w:rPr>
          <w:lang w:val="sr-Cyrl-CS"/>
        </w:rPr>
      </w:pPr>
    </w:p>
    <w:p w:rsidR="00CB3B83" w:rsidRDefault="00CB3B83" w:rsidP="0035237A">
      <w:pPr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CB3B83" w:rsidRDefault="00CB3B83" w:rsidP="0035237A">
      <w:pPr>
        <w:jc w:val="center"/>
        <w:rPr>
          <w:lang w:val="sr-Cyrl-CS"/>
        </w:rPr>
      </w:pPr>
    </w:p>
    <w:p w:rsidR="00CB3B83" w:rsidRDefault="00CB3B83" w:rsidP="0035237A">
      <w:pPr>
        <w:jc w:val="center"/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>Одјељење за  финансије</w:t>
      </w:r>
      <w:r>
        <w:rPr>
          <w:lang w:val="sr-Cyrl-CS"/>
        </w:rPr>
        <w:t>:</w:t>
      </w:r>
    </w:p>
    <w:p w:rsidR="0035237A" w:rsidRDefault="0035237A" w:rsidP="0035237A">
      <w:pPr>
        <w:jc w:val="both"/>
        <w:rPr>
          <w:lang w:val="sr-Cyrl-CS"/>
        </w:rPr>
      </w:pPr>
    </w:p>
    <w:p w:rsidR="0035237A" w:rsidRDefault="0035237A" w:rsidP="0035237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управља и контролише прилив и одлив новчаних средстава према усвојеном Буџету,</w:t>
      </w:r>
    </w:p>
    <w:p w:rsidR="0035237A" w:rsidRDefault="0035237A" w:rsidP="0035237A">
      <w:pPr>
        <w:numPr>
          <w:ilvl w:val="0"/>
          <w:numId w:val="1"/>
        </w:numPr>
        <w:jc w:val="both"/>
        <w:rPr>
          <w:lang w:val="sr-Cyrl-CS"/>
        </w:rPr>
      </w:pPr>
      <w:r w:rsidRPr="000B695B">
        <w:rPr>
          <w:lang w:val="sr-Cyrl-CS"/>
        </w:rPr>
        <w:t>сачињава квартални финансијски план потрошње у складу са процјеном остварења прилива буџетских средстава,</w:t>
      </w:r>
    </w:p>
    <w:p w:rsidR="0035237A" w:rsidRPr="000B695B" w:rsidRDefault="0035237A" w:rsidP="0035237A">
      <w:pPr>
        <w:numPr>
          <w:ilvl w:val="0"/>
          <w:numId w:val="1"/>
        </w:numPr>
        <w:jc w:val="both"/>
      </w:pPr>
      <w:r w:rsidRPr="000B695B">
        <w:rPr>
          <w:lang w:val="sr-Cyrl-CS"/>
        </w:rPr>
        <w:t xml:space="preserve">обавјештава  </w:t>
      </w:r>
      <w:r w:rsidRPr="000B695B">
        <w:rPr>
          <w:lang w:val="sr-Cyrl-BA"/>
        </w:rPr>
        <w:t xml:space="preserve">буџетске кориснике - потрошачке јединице </w:t>
      </w:r>
      <w:r w:rsidRPr="000B695B">
        <w:rPr>
          <w:lang w:val="sr-Cyrl-CS"/>
        </w:rPr>
        <w:t xml:space="preserve">о висини буџетских средстава која ће им се ставити  на располагање кварталним финансијским планом, најкасније 10 дана прије почетка квартала. </w:t>
      </w:r>
    </w:p>
    <w:p w:rsidR="0035237A" w:rsidRDefault="0035237A" w:rsidP="0035237A">
      <w:pPr>
        <w:ind w:left="720"/>
        <w:jc w:val="both"/>
      </w:pPr>
      <w:r w:rsidRPr="000B695B">
        <w:rPr>
          <w:lang w:val="sr-Cyrl-CS"/>
        </w:rPr>
        <w:tab/>
      </w:r>
    </w:p>
    <w:p w:rsidR="0035237A" w:rsidRPr="00951D54" w:rsidRDefault="0035237A" w:rsidP="0035237A">
      <w:pPr>
        <w:jc w:val="both"/>
        <w:rPr>
          <w:lang w:val="sr-Cyrl-BA"/>
        </w:rPr>
      </w:pPr>
      <w:r>
        <w:tab/>
      </w:r>
      <w:r>
        <w:rPr>
          <w:lang w:val="sr-Cyrl-BA"/>
        </w:rPr>
        <w:t>Изузетно од претходног става овог члана, квартални план за први квартал фискалне године доставиће се до 15. јануара текуће фискалне године.</w:t>
      </w:r>
    </w:p>
    <w:p w:rsidR="0035237A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  <w:t>Уколико се укаже потреба за сезо</w:t>
      </w:r>
      <w:r>
        <w:rPr>
          <w:lang w:val="sr-Cyrl-CS"/>
        </w:rPr>
        <w:t>нским  коришћењем средстава, буџетски корисник је дужан  пис</w:t>
      </w:r>
      <w:r>
        <w:rPr>
          <w:lang w:val="sr-Cyrl-BA"/>
        </w:rPr>
        <w:t>мен</w:t>
      </w:r>
      <w:r w:rsidRPr="00081215">
        <w:rPr>
          <w:lang w:val="sr-Cyrl-CS"/>
        </w:rPr>
        <w:t>имзахтјевом</w:t>
      </w:r>
      <w:r>
        <w:rPr>
          <w:lang w:val="sr-Cyrl-BA"/>
        </w:rPr>
        <w:t xml:space="preserve">тражити измјену </w:t>
      </w:r>
      <w:r w:rsidRPr="00081215">
        <w:rPr>
          <w:lang w:val="sr-Cyrl-CS"/>
        </w:rPr>
        <w:t xml:space="preserve">                                                             достављеног</w:t>
      </w:r>
      <w:r>
        <w:rPr>
          <w:lang w:val="sr-Cyrl-BA"/>
        </w:rPr>
        <w:t>-усвојеног</w:t>
      </w:r>
      <w:r w:rsidRPr="00081215">
        <w:rPr>
          <w:lang w:val="sr-Cyrl-CS"/>
        </w:rPr>
        <w:t xml:space="preserve"> кварталног </w:t>
      </w:r>
      <w:r>
        <w:rPr>
          <w:lang w:val="sr-Cyrl-CS"/>
        </w:rPr>
        <w:t>финансијског  плана и то најка</w:t>
      </w:r>
      <w:r w:rsidRPr="00081215">
        <w:rPr>
          <w:lang w:val="sr-Cyrl-CS"/>
        </w:rPr>
        <w:t>сније 3 дана прије  почетка  квартала.</w:t>
      </w:r>
    </w:p>
    <w:p w:rsidR="0035237A" w:rsidRPr="001F5AE5" w:rsidRDefault="0035237A" w:rsidP="0035237A">
      <w:pPr>
        <w:jc w:val="both"/>
        <w:rPr>
          <w:lang w:val="sr-Cyrl-BA"/>
        </w:rPr>
      </w:pPr>
      <w:r>
        <w:rPr>
          <w:lang w:val="sr-Cyrl-BA"/>
        </w:rPr>
        <w:tab/>
        <w:t>Сагласност на сезонско повлачење средстава даје Градоначелник на основу писменог образложења Одјељења за финансије.</w:t>
      </w:r>
    </w:p>
    <w:p w:rsidR="0035237A" w:rsidRDefault="0035237A" w:rsidP="0035237A">
      <w:pPr>
        <w:jc w:val="both"/>
        <w:rPr>
          <w:lang w:val="sr-Cyrl-CS"/>
        </w:rPr>
      </w:pPr>
      <w:r>
        <w:rPr>
          <w:lang w:val="sr-Cyrl-CS"/>
        </w:rPr>
        <w:tab/>
        <w:t xml:space="preserve">Укупан износ </w:t>
      </w:r>
      <w:r w:rsidRPr="00081215">
        <w:rPr>
          <w:lang w:val="sr-Cyrl-CS"/>
        </w:rPr>
        <w:t xml:space="preserve">свих  кварталних финансијских планова потрошње сваког </w:t>
      </w:r>
      <w:r>
        <w:rPr>
          <w:lang w:val="sr-Cyrl-BA"/>
        </w:rPr>
        <w:t xml:space="preserve">буџетског корисника </w:t>
      </w:r>
      <w:r w:rsidRPr="00081215">
        <w:rPr>
          <w:lang w:val="sr-Cyrl-BA"/>
        </w:rPr>
        <w:t>-</w:t>
      </w:r>
      <w:r>
        <w:rPr>
          <w:lang w:val="sr-Cyrl-BA"/>
        </w:rPr>
        <w:t xml:space="preserve"> потрошачке јединице,</w:t>
      </w:r>
      <w:r w:rsidRPr="00081215">
        <w:rPr>
          <w:lang w:val="sr-Cyrl-CS"/>
        </w:rPr>
        <w:t>мора бити једнак износу усвоје</w:t>
      </w:r>
      <w:r>
        <w:rPr>
          <w:lang w:val="sr-Cyrl-CS"/>
        </w:rPr>
        <w:t>ног годишњег Б</w:t>
      </w:r>
      <w:r w:rsidRPr="00081215">
        <w:rPr>
          <w:lang w:val="sr-Cyrl-CS"/>
        </w:rPr>
        <w:t>уџета за сваког буџетског корисника.</w:t>
      </w:r>
    </w:p>
    <w:p w:rsidR="0035237A" w:rsidRDefault="0035237A" w:rsidP="0035237A">
      <w:pPr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35237A" w:rsidRDefault="0035237A" w:rsidP="0035237A">
      <w:pPr>
        <w:jc w:val="center"/>
        <w:rPr>
          <w:lang w:val="sr-Cyrl-BA"/>
        </w:rPr>
      </w:pP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Одјељење за финансије - Одсјек за рачуноводство и финансије и Одсјек за трезор, одговорни су за измирење обавеза у складу са одобреним финансијским планом и у складу са овом Одлуком.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Одјељење за финансије врши пренос средстава за измирење обавеза по основу издатака  из члана 5. ове одлуке искључиво на основу образаца прописаних за трезорско пословање буџетских корисника.</w:t>
      </w:r>
    </w:p>
    <w:p w:rsidR="0035237A" w:rsidRPr="00081215" w:rsidRDefault="0035237A" w:rsidP="0035237A">
      <w:pPr>
        <w:ind w:firstLine="708"/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10</w:t>
      </w:r>
      <w:r w:rsidRPr="00081215">
        <w:rPr>
          <w:lang w:val="sr-Cyrl-BA"/>
        </w:rPr>
        <w:t>.</w:t>
      </w:r>
    </w:p>
    <w:p w:rsidR="0035237A" w:rsidRPr="00081215" w:rsidRDefault="0035237A" w:rsidP="0035237A">
      <w:pPr>
        <w:jc w:val="center"/>
        <w:rPr>
          <w:lang w:val="sr-Cyrl-BA"/>
        </w:rPr>
      </w:pPr>
    </w:p>
    <w:p w:rsidR="0035237A" w:rsidRPr="00081215" w:rsidRDefault="0035237A" w:rsidP="0035237A">
      <w:pPr>
        <w:jc w:val="both"/>
        <w:rPr>
          <w:lang w:val="sr-Cyrl-BA"/>
        </w:rPr>
      </w:pPr>
      <w:r w:rsidRPr="00081215">
        <w:rPr>
          <w:lang w:val="sr-Cyrl-BA"/>
        </w:rPr>
        <w:tab/>
        <w:t xml:space="preserve">Прерасподјела буџетских средстава у оквиру </w:t>
      </w:r>
      <w:r>
        <w:rPr>
          <w:lang w:val="sr-Cyrl-BA"/>
        </w:rPr>
        <w:t xml:space="preserve">потрошачке јединице - </w:t>
      </w:r>
      <w:r w:rsidRPr="00081215">
        <w:rPr>
          <w:lang w:val="sr-Cyrl-BA"/>
        </w:rPr>
        <w:t>буџетског корисника између расхода</w:t>
      </w:r>
      <w:r>
        <w:rPr>
          <w:lang w:val="sr-Cyrl-BA"/>
        </w:rPr>
        <w:t xml:space="preserve"> (текући расходи и трансфери између и унутар јединица власти)</w:t>
      </w:r>
      <w:r w:rsidRPr="00081215">
        <w:rPr>
          <w:lang w:val="sr-Cyrl-BA"/>
        </w:rPr>
        <w:t xml:space="preserve"> и издатака за нефинансијску имовину, финансијску имовину</w:t>
      </w:r>
      <w:r>
        <w:rPr>
          <w:lang w:val="sr-Cyrl-BA"/>
        </w:rPr>
        <w:t>,</w:t>
      </w:r>
      <w:r w:rsidRPr="00081215">
        <w:rPr>
          <w:lang w:val="sr-Cyrl-BA"/>
        </w:rPr>
        <w:t xml:space="preserve"> отплату дугова</w:t>
      </w:r>
      <w:r>
        <w:rPr>
          <w:lang w:val="sr-Cyrl-BA"/>
        </w:rPr>
        <w:t xml:space="preserve"> и осталих издатака</w:t>
      </w:r>
      <w:r w:rsidRPr="00081215">
        <w:rPr>
          <w:lang w:val="sr-Cyrl-BA"/>
        </w:rPr>
        <w:t xml:space="preserve"> врши се на основу Рјешења- Закључка Градоначелника.</w:t>
      </w:r>
    </w:p>
    <w:p w:rsidR="0035237A" w:rsidRDefault="0035237A" w:rsidP="0035237A">
      <w:pPr>
        <w:jc w:val="both"/>
        <w:rPr>
          <w:lang w:val="sr-Cyrl-BA"/>
        </w:rPr>
      </w:pPr>
      <w:r w:rsidRPr="00081215">
        <w:rPr>
          <w:lang w:val="sr-Cyrl-BA"/>
        </w:rPr>
        <w:tab/>
        <w:t>Прерасподјела средстава у оквиру</w:t>
      </w:r>
      <w:r>
        <w:rPr>
          <w:lang w:val="sr-Cyrl-BA"/>
        </w:rPr>
        <w:t xml:space="preserve"> потрошачке јединице -</w:t>
      </w:r>
      <w:r w:rsidRPr="00081215">
        <w:rPr>
          <w:lang w:val="sr-Cyrl-BA"/>
        </w:rPr>
        <w:t xml:space="preserve"> буџетског корисника врши се на основу Рјешења-Закључка надлежног одјељења</w:t>
      </w:r>
      <w:r>
        <w:rPr>
          <w:lang w:val="sr-Cyrl-BA"/>
        </w:rPr>
        <w:t>, уз сагласност Одјељења за финансије</w:t>
      </w:r>
      <w:r w:rsidRPr="00081215">
        <w:rPr>
          <w:lang w:val="sr-Cyrl-BA"/>
        </w:rPr>
        <w:t>:</w:t>
      </w:r>
    </w:p>
    <w:p w:rsidR="0035237A" w:rsidRPr="00081215" w:rsidRDefault="0035237A" w:rsidP="0035237A">
      <w:pPr>
        <w:jc w:val="both"/>
        <w:rPr>
          <w:lang w:val="sr-Cyrl-BA"/>
        </w:rPr>
      </w:pPr>
    </w:p>
    <w:p w:rsidR="0035237A" w:rsidRPr="00081215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- </w:t>
      </w:r>
      <w:r w:rsidRPr="00081215">
        <w:rPr>
          <w:lang w:val="sr-Cyrl-BA"/>
        </w:rPr>
        <w:t>у  оквиру расхода</w:t>
      </w:r>
      <w:r>
        <w:rPr>
          <w:lang w:val="sr-Cyrl-BA"/>
        </w:rPr>
        <w:t>,</w:t>
      </w:r>
    </w:p>
    <w:p w:rsidR="0035237A" w:rsidRPr="00081215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- </w:t>
      </w:r>
      <w:r w:rsidRPr="00081215">
        <w:rPr>
          <w:lang w:val="sr-Cyrl-BA"/>
        </w:rPr>
        <w:t>у оквиру издатака за нефинансијску имовину</w:t>
      </w:r>
      <w:r>
        <w:rPr>
          <w:lang w:val="sr-Cyrl-BA"/>
        </w:rPr>
        <w:t>,</w:t>
      </w:r>
      <w:r w:rsidRPr="00081215">
        <w:rPr>
          <w:lang w:val="sr-Cyrl-BA"/>
        </w:rPr>
        <w:t xml:space="preserve"> и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- </w:t>
      </w:r>
      <w:r w:rsidRPr="00081215">
        <w:rPr>
          <w:lang w:val="sr-Cyrl-BA"/>
        </w:rPr>
        <w:t>у оквиру издатака за финансијску имовину</w:t>
      </w:r>
      <w:r>
        <w:rPr>
          <w:lang w:val="sr-Cyrl-BA"/>
        </w:rPr>
        <w:t>,</w:t>
      </w:r>
      <w:r w:rsidRPr="00081215">
        <w:rPr>
          <w:lang w:val="sr-Cyrl-BA"/>
        </w:rPr>
        <w:t xml:space="preserve"> отплату дугова</w:t>
      </w:r>
      <w:r>
        <w:rPr>
          <w:lang w:val="sr-Cyrl-BA"/>
        </w:rPr>
        <w:t xml:space="preserve"> и осталих издатака.</w:t>
      </w:r>
    </w:p>
    <w:p w:rsidR="0035237A" w:rsidRDefault="0035237A" w:rsidP="0035237A">
      <w:pPr>
        <w:ind w:left="708"/>
        <w:jc w:val="both"/>
        <w:rPr>
          <w:lang w:val="sr-Cyrl-BA"/>
        </w:rPr>
      </w:pPr>
    </w:p>
    <w:p w:rsidR="00CB3B83" w:rsidRDefault="00CB3B83" w:rsidP="0035237A">
      <w:pPr>
        <w:ind w:left="708"/>
        <w:jc w:val="both"/>
        <w:rPr>
          <w:lang w:val="sr-Cyrl-BA"/>
        </w:rPr>
      </w:pPr>
    </w:p>
    <w:p w:rsidR="00CB3B83" w:rsidRDefault="00CB3B83" w:rsidP="00CB3B83">
      <w:pPr>
        <w:jc w:val="both"/>
        <w:rPr>
          <w:lang w:val="sr-Cyrl-BA"/>
        </w:rPr>
      </w:pPr>
    </w:p>
    <w:p w:rsidR="00CB3B83" w:rsidRDefault="00CB3B83" w:rsidP="00CB3B83">
      <w:pPr>
        <w:ind w:left="708"/>
        <w:jc w:val="center"/>
        <w:rPr>
          <w:lang w:val="sr-Cyrl-BA"/>
        </w:rPr>
      </w:pPr>
      <w:r>
        <w:rPr>
          <w:lang w:val="sr-Cyrl-BA"/>
        </w:rPr>
        <w:lastRenderedPageBreak/>
        <w:t>4.</w:t>
      </w:r>
    </w:p>
    <w:p w:rsidR="00CB3B83" w:rsidRDefault="00CB3B83" w:rsidP="00CB3B83">
      <w:pPr>
        <w:ind w:left="708"/>
        <w:jc w:val="center"/>
        <w:rPr>
          <w:lang w:val="sr-Cyrl-BA"/>
        </w:rPr>
      </w:pPr>
    </w:p>
    <w:p w:rsidR="0035237A" w:rsidRDefault="0035237A" w:rsidP="00CB3B83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>Изузетно од става 2.</w:t>
      </w:r>
      <w:r w:rsidR="00CB3B83">
        <w:rPr>
          <w:lang w:val="sr-Cyrl-BA"/>
        </w:rPr>
        <w:t xml:space="preserve"> овог члана, не може се вршити</w:t>
      </w:r>
      <w:r w:rsidRPr="00081215">
        <w:rPr>
          <w:lang w:val="sr-Cyrl-BA"/>
        </w:rPr>
        <w:t>:</w:t>
      </w:r>
    </w:p>
    <w:p w:rsidR="0035237A" w:rsidRPr="00081215" w:rsidRDefault="0035237A" w:rsidP="0035237A">
      <w:pPr>
        <w:ind w:firstLine="708"/>
        <w:jc w:val="both"/>
        <w:rPr>
          <w:lang w:val="sr-Cyrl-BA"/>
        </w:rPr>
      </w:pP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- </w:t>
      </w:r>
      <w:r w:rsidRPr="00081215">
        <w:rPr>
          <w:lang w:val="sr-Cyrl-BA"/>
        </w:rPr>
        <w:t>прерасподјела буџетских средстава на р</w:t>
      </w:r>
      <w:r>
        <w:rPr>
          <w:lang w:val="sr-Cyrl-BA"/>
        </w:rPr>
        <w:t>асходе за лична примања,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- прерасподјела буџетских средстава са расхода за бруто плате без сагласности</w:t>
      </w:r>
    </w:p>
    <w:p w:rsidR="0035237A" w:rsidRPr="00081215" w:rsidRDefault="0035237A" w:rsidP="0035237A">
      <w:pPr>
        <w:jc w:val="both"/>
        <w:rPr>
          <w:lang w:val="sr-Cyrl-BA"/>
        </w:rPr>
      </w:pPr>
      <w:r>
        <w:rPr>
          <w:lang w:val="sr-Cyrl-BA"/>
        </w:rPr>
        <w:tab/>
        <w:t xml:space="preserve">  Градоначелника,</w:t>
      </w:r>
    </w:p>
    <w:p w:rsidR="0035237A" w:rsidRPr="00081215" w:rsidRDefault="0035237A" w:rsidP="0035237A">
      <w:pPr>
        <w:ind w:left="708"/>
        <w:jc w:val="both"/>
        <w:rPr>
          <w:lang w:val="sr-Cyrl-BA"/>
        </w:rPr>
      </w:pPr>
      <w:r>
        <w:rPr>
          <w:lang w:val="sr-Cyrl-BA"/>
        </w:rPr>
        <w:t>-</w:t>
      </w:r>
      <w:r w:rsidR="00CB3B83">
        <w:rPr>
          <w:lang w:val="sr-Cyrl-BA"/>
        </w:rPr>
        <w:t xml:space="preserve"> </w:t>
      </w:r>
      <w:r w:rsidRPr="00081215">
        <w:rPr>
          <w:lang w:val="sr-Cyrl-BA"/>
        </w:rPr>
        <w:t>прерасподјела буџетских средстава са суфинансирања пројеката за које је  потписануговор</w:t>
      </w:r>
      <w:r>
        <w:rPr>
          <w:lang w:val="sr-Cyrl-BA"/>
        </w:rPr>
        <w:t>.</w:t>
      </w:r>
    </w:p>
    <w:p w:rsidR="0035237A" w:rsidRDefault="0035237A" w:rsidP="0035237A">
      <w:pPr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11</w:t>
      </w:r>
      <w:r w:rsidRPr="00081215">
        <w:rPr>
          <w:lang w:val="sr-Cyrl-BA"/>
        </w:rPr>
        <w:t>.</w:t>
      </w:r>
    </w:p>
    <w:p w:rsidR="0035237A" w:rsidRPr="00081215" w:rsidRDefault="0035237A" w:rsidP="0035237A">
      <w:pPr>
        <w:jc w:val="center"/>
        <w:rPr>
          <w:lang w:val="sr-Cyrl-BA"/>
        </w:rPr>
      </w:pPr>
    </w:p>
    <w:p w:rsidR="0035237A" w:rsidRPr="00081215" w:rsidRDefault="0035237A" w:rsidP="0035237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приједлог Одјељења за финансије, средства распоређена Буџетом прер</w:t>
      </w:r>
      <w:r>
        <w:rPr>
          <w:lang w:val="sr-Cyrl-BA"/>
        </w:rPr>
        <w:t xml:space="preserve">аспоређивати у оквиру </w:t>
      </w:r>
      <w:r w:rsidRPr="00081215">
        <w:rPr>
          <w:lang w:val="sr-Cyrl-BA"/>
        </w:rPr>
        <w:t xml:space="preserve">и између </w:t>
      </w:r>
      <w:r>
        <w:rPr>
          <w:lang w:val="sr-Cyrl-BA"/>
        </w:rPr>
        <w:t xml:space="preserve">потрошачких јединица – буџетских корисника, у висини </w:t>
      </w:r>
      <w:r w:rsidRPr="00081215">
        <w:rPr>
          <w:lang w:val="sr-Cyrl-BA"/>
        </w:rPr>
        <w:t xml:space="preserve"> до 5% укупно усвојених средстава </w:t>
      </w:r>
      <w:r>
        <w:rPr>
          <w:lang w:val="sr-Cyrl-BA"/>
        </w:rPr>
        <w:t>потрошачке јединице, којој</w:t>
      </w:r>
      <w:r w:rsidRPr="00081215">
        <w:rPr>
          <w:lang w:val="sr-Cyrl-BA"/>
        </w:rPr>
        <w:t xml:space="preserve"> се средства умањују.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приједлог Одјељења за финансије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средства распоређена буџетом, која нису утрошена до 31.јануара наредне године, распоредити између </w:t>
      </w:r>
      <w:r>
        <w:rPr>
          <w:lang w:val="sr-Cyrl-BA"/>
        </w:rPr>
        <w:t xml:space="preserve">буџетских корисника </w:t>
      </w:r>
      <w:r w:rsidRPr="00081215">
        <w:rPr>
          <w:lang w:val="sr-Cyrl-BA"/>
        </w:rPr>
        <w:t>-потрошачких јединица до 5% од укупно усвојених средстава потрошачке јединице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којима се средства умањују. </w:t>
      </w:r>
    </w:p>
    <w:p w:rsidR="0035237A" w:rsidRPr="00081215" w:rsidRDefault="0035237A" w:rsidP="0035237A">
      <w:pPr>
        <w:ind w:firstLine="708"/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12</w:t>
      </w:r>
      <w:r w:rsidRPr="00081215">
        <w:rPr>
          <w:lang w:val="sr-Cyrl-BA"/>
        </w:rPr>
        <w:t>.</w:t>
      </w:r>
    </w:p>
    <w:p w:rsidR="0035237A" w:rsidRPr="00081215" w:rsidRDefault="0035237A" w:rsidP="0035237A">
      <w:pPr>
        <w:jc w:val="center"/>
        <w:rPr>
          <w:lang w:val="sr-Cyrl-BA"/>
        </w:rPr>
      </w:pPr>
    </w:p>
    <w:p w:rsidR="0035237A" w:rsidRDefault="0035237A" w:rsidP="0035237A">
      <w:pPr>
        <w:jc w:val="both"/>
        <w:rPr>
          <w:lang w:val="sr-Cyrl-BA"/>
        </w:rPr>
      </w:pPr>
      <w:r w:rsidRPr="00081215">
        <w:rPr>
          <w:lang w:val="sr-Cyrl-BA"/>
        </w:rPr>
        <w:tab/>
        <w:t>Градоначелник Града има обавезу да у оквиру извј</w:t>
      </w:r>
      <w:r>
        <w:rPr>
          <w:lang w:val="sr-Cyrl-BA"/>
        </w:rPr>
        <w:t>ештаја о извршењу Б</w:t>
      </w:r>
      <w:r w:rsidRPr="00081215">
        <w:rPr>
          <w:lang w:val="sr-Cyrl-BA"/>
        </w:rPr>
        <w:t>уџ</w:t>
      </w:r>
      <w:r>
        <w:rPr>
          <w:lang w:val="sr-Cyrl-BA"/>
        </w:rPr>
        <w:t>ета  информише Скупштину Г</w:t>
      </w:r>
      <w:r w:rsidRPr="00081215">
        <w:rPr>
          <w:lang w:val="sr-Cyrl-BA"/>
        </w:rPr>
        <w:t>рада о  из</w:t>
      </w:r>
      <w:r>
        <w:rPr>
          <w:lang w:val="sr-Cyrl-BA"/>
        </w:rPr>
        <w:t>вршеној прерасподјели средстава.</w:t>
      </w:r>
      <w:r w:rsidRPr="00081215">
        <w:rPr>
          <w:lang w:val="sr-Cyrl-CS"/>
        </w:rPr>
        <w:tab/>
      </w:r>
      <w:r w:rsidRPr="00081215">
        <w:rPr>
          <w:lang w:val="sr-Cyrl-CS"/>
        </w:rPr>
        <w:tab/>
      </w:r>
    </w:p>
    <w:p w:rsidR="0035237A" w:rsidRDefault="0035237A" w:rsidP="0035237A">
      <w:pPr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13.</w:t>
      </w:r>
    </w:p>
    <w:p w:rsidR="0035237A" w:rsidRDefault="0035237A" w:rsidP="0035237A">
      <w:pPr>
        <w:jc w:val="both"/>
        <w:rPr>
          <w:lang w:val="sr-Cyrl-BA"/>
        </w:rPr>
      </w:pP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Унос оперативног буџета за приходе, фонда 02 до 05, врши се на основу достављеног захтјева буџетских корисника </w:t>
      </w:r>
      <w:r w:rsidRPr="00081215">
        <w:rPr>
          <w:lang w:val="sr-Cyrl-BA"/>
        </w:rPr>
        <w:t>-потрошачких јединица</w:t>
      </w:r>
      <w:r>
        <w:rPr>
          <w:lang w:val="sr-Cyrl-BA"/>
        </w:rPr>
        <w:t>.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Захтјев буџетског корисника </w:t>
      </w:r>
      <w:r w:rsidRPr="00081215">
        <w:rPr>
          <w:lang w:val="sr-Cyrl-BA"/>
        </w:rPr>
        <w:t>-</w:t>
      </w:r>
      <w:r>
        <w:rPr>
          <w:lang w:val="sr-Cyrl-BA"/>
        </w:rPr>
        <w:t xml:space="preserve"> потрошачке јединицеза унос оперативног Буџета за приходе из претходног става, заснива  се на расположивим средствима.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Прерасподјела средстава из става 1. овог члана врши на основу Рјешења-Закључка буџетског корисника </w:t>
      </w:r>
      <w:r w:rsidRPr="00081215">
        <w:rPr>
          <w:lang w:val="sr-Cyrl-BA"/>
        </w:rPr>
        <w:t>-потрошачк</w:t>
      </w:r>
      <w:r>
        <w:rPr>
          <w:lang w:val="sr-Cyrl-BA"/>
        </w:rPr>
        <w:t>е јединице.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Прерасподјела средстава из става 1. овог члана, која нису утошена до 31. јануара наредне године врши се на основу Рјешења-Закључка Градоначелника.</w:t>
      </w:r>
    </w:p>
    <w:p w:rsidR="0035237A" w:rsidRPr="009372AF" w:rsidRDefault="0035237A" w:rsidP="0035237A">
      <w:pPr>
        <w:ind w:firstLine="708"/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14</w:t>
      </w:r>
      <w:r w:rsidRPr="00081215">
        <w:rPr>
          <w:lang w:val="sr-Cyrl-BA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За </w:t>
      </w:r>
      <w:r>
        <w:rPr>
          <w:lang w:val="sr-Cyrl-BA"/>
        </w:rPr>
        <w:t xml:space="preserve">буџетске кориснике </w:t>
      </w:r>
      <w:r w:rsidRPr="00081215">
        <w:rPr>
          <w:lang w:val="sr-Cyrl-BA"/>
        </w:rPr>
        <w:t>-</w:t>
      </w:r>
      <w:r>
        <w:rPr>
          <w:lang w:val="sr-Cyrl-BA"/>
        </w:rPr>
        <w:t xml:space="preserve"> потрошачке јединице</w:t>
      </w:r>
      <w:r w:rsidRPr="00081215">
        <w:rPr>
          <w:lang w:val="sr-Cyrl-CS"/>
        </w:rPr>
        <w:t>који су у локалном трезору</w:t>
      </w:r>
      <w:r>
        <w:rPr>
          <w:lang w:val="sr-Cyrl-CS"/>
        </w:rPr>
        <w:t>,</w:t>
      </w:r>
      <w:r w:rsidRPr="00081215">
        <w:rPr>
          <w:lang w:val="sr-Cyrl-CS"/>
        </w:rPr>
        <w:t xml:space="preserve"> плаћање се врши на основу образаца прописаних за трезорско пословање, а које доставља </w:t>
      </w:r>
      <w:r>
        <w:rPr>
          <w:lang w:val="sr-Cyrl-BA"/>
        </w:rPr>
        <w:t xml:space="preserve">буџетски корисник </w:t>
      </w:r>
      <w:r w:rsidRPr="00081215">
        <w:rPr>
          <w:lang w:val="sr-Cyrl-BA"/>
        </w:rPr>
        <w:t>-</w:t>
      </w:r>
      <w:r>
        <w:rPr>
          <w:lang w:val="sr-Cyrl-BA"/>
        </w:rPr>
        <w:t xml:space="preserve"> потрошачка јединица</w:t>
      </w:r>
      <w:r w:rsidRPr="00081215">
        <w:rPr>
          <w:lang w:val="sr-Cyrl-CS"/>
        </w:rPr>
        <w:t>. Подаци унесени у обрасце за трезорско пословање буџетских корисника морају бити сачињени на основу вјеродостојних књиговодствених исправа.</w:t>
      </w:r>
    </w:p>
    <w:p w:rsidR="00CB3B83" w:rsidRDefault="00CB3B83" w:rsidP="0035237A">
      <w:pPr>
        <w:jc w:val="both"/>
        <w:rPr>
          <w:lang w:val="sr-Cyrl-BA"/>
        </w:rPr>
      </w:pPr>
    </w:p>
    <w:p w:rsidR="0035237A" w:rsidRDefault="00CB3B83" w:rsidP="00CB3B83">
      <w:pPr>
        <w:ind w:firstLine="708"/>
        <w:jc w:val="both"/>
        <w:rPr>
          <w:lang w:val="sr-Cyrl-CS"/>
        </w:rPr>
      </w:pPr>
      <w:r>
        <w:rPr>
          <w:lang w:val="sr-Cyrl-CS"/>
        </w:rPr>
        <w:t>Исправама се сматрају</w:t>
      </w:r>
      <w:r w:rsidR="0035237A" w:rsidRPr="00081215">
        <w:rPr>
          <w:lang w:val="sr-Cyrl-CS"/>
        </w:rPr>
        <w:t>:</w:t>
      </w:r>
    </w:p>
    <w:p w:rsidR="004E5411" w:rsidRPr="00CB3B83" w:rsidRDefault="004E5411" w:rsidP="00CB3B83">
      <w:pPr>
        <w:ind w:firstLine="708"/>
        <w:jc w:val="both"/>
        <w:rPr>
          <w:lang w:val="sr-Cyrl-CS"/>
        </w:rPr>
      </w:pP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обрачунске листе плата и накнада,</w:t>
      </w: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предрачуни и уговори</w:t>
      </w:r>
      <w:r>
        <w:rPr>
          <w:lang w:val="sr-Cyrl-CS"/>
        </w:rPr>
        <w:t>,</w:t>
      </w: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рачуни за набавку средстава, материјала, робе и услуга,</w:t>
      </w:r>
    </w:p>
    <w:p w:rsidR="0035237A" w:rsidRPr="00081215" w:rsidRDefault="0035237A" w:rsidP="0035237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="00CB3B83">
        <w:rPr>
          <w:lang w:val="sr-Cyrl-CS"/>
        </w:rPr>
        <w:t xml:space="preserve"> </w:t>
      </w:r>
      <w:r w:rsidRPr="00081215">
        <w:rPr>
          <w:lang w:val="sr-Cyrl-CS"/>
        </w:rPr>
        <w:t>одлуке и рјешења надлежних органа из којих проистичу финансијске обавезе</w:t>
      </w:r>
      <w:r>
        <w:rPr>
          <w:lang w:val="sr-Cyrl-CS"/>
        </w:rPr>
        <w:t xml:space="preserve">, </w:t>
      </w:r>
      <w:r w:rsidRPr="00081215">
        <w:rPr>
          <w:lang w:val="sr-Cyrl-CS"/>
        </w:rPr>
        <w:t>и</w:t>
      </w:r>
    </w:p>
    <w:p w:rsidR="0035237A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>-</w:t>
      </w:r>
      <w:r w:rsidR="00CB3B83">
        <w:rPr>
          <w:lang w:val="sr-Cyrl-CS"/>
        </w:rPr>
        <w:t xml:space="preserve"> </w:t>
      </w:r>
      <w:r w:rsidRPr="00081215">
        <w:rPr>
          <w:lang w:val="sr-Cyrl-CS"/>
        </w:rPr>
        <w:t>остале финансијске исправе.</w:t>
      </w:r>
    </w:p>
    <w:p w:rsidR="0035237A" w:rsidRDefault="001B1180" w:rsidP="001B1180">
      <w:pPr>
        <w:jc w:val="center"/>
        <w:rPr>
          <w:lang w:val="sr-Cyrl-BA"/>
        </w:rPr>
      </w:pPr>
      <w:r>
        <w:rPr>
          <w:lang w:val="sr-Cyrl-BA"/>
        </w:rPr>
        <w:lastRenderedPageBreak/>
        <w:t>5.</w:t>
      </w:r>
    </w:p>
    <w:p w:rsidR="001B1180" w:rsidRPr="007A34B5" w:rsidRDefault="001B1180" w:rsidP="001B1180">
      <w:pPr>
        <w:jc w:val="center"/>
        <w:rPr>
          <w:lang w:val="sr-Cyrl-BA"/>
        </w:rPr>
      </w:pPr>
    </w:p>
    <w:p w:rsidR="0035237A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15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За </w:t>
      </w:r>
      <w:r>
        <w:rPr>
          <w:lang w:val="sr-Cyrl-CS"/>
        </w:rPr>
        <w:t xml:space="preserve">формалну, рачунску и суштинску </w:t>
      </w:r>
      <w:r w:rsidRPr="00081215">
        <w:rPr>
          <w:lang w:val="sr-Cyrl-CS"/>
        </w:rPr>
        <w:t>тачност књиговодствених исправа, интерне контролне поступке којима  подлијежу те исправе</w:t>
      </w:r>
      <w:r>
        <w:rPr>
          <w:lang w:val="sr-Cyrl-CS"/>
        </w:rPr>
        <w:t>, као</w:t>
      </w:r>
      <w:r w:rsidRPr="00081215">
        <w:rPr>
          <w:lang w:val="sr-Cyrl-CS"/>
        </w:rPr>
        <w:t xml:space="preserve"> и за вјеродостојан унос исправа у главну и помоћне књиге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одговара </w:t>
      </w:r>
      <w:r>
        <w:rPr>
          <w:lang w:val="sr-Cyrl-BA"/>
        </w:rPr>
        <w:t xml:space="preserve">буџетски корисник </w:t>
      </w:r>
      <w:r w:rsidRPr="00081215">
        <w:rPr>
          <w:lang w:val="sr-Cyrl-BA"/>
        </w:rPr>
        <w:t>-</w:t>
      </w:r>
      <w:r>
        <w:rPr>
          <w:lang w:val="sr-Cyrl-BA"/>
        </w:rPr>
        <w:t xml:space="preserve"> потрошачка јединица.</w:t>
      </w:r>
    </w:p>
    <w:p w:rsidR="0035237A" w:rsidRDefault="0035237A" w:rsidP="0035237A">
      <w:pPr>
        <w:jc w:val="both"/>
        <w:rPr>
          <w:lang w:val="sr-Cyrl-BA"/>
        </w:rPr>
      </w:pPr>
      <w:r>
        <w:rPr>
          <w:lang w:val="sr-Cyrl-BA"/>
        </w:rPr>
        <w:tab/>
        <w:t>За вјеродостојан унос података у рачуноводствени систем, помоћне и у главну књигу трезора одговара Одјељење за финансије – Одсјек за трезор.</w:t>
      </w:r>
    </w:p>
    <w:p w:rsidR="0035237A" w:rsidRPr="00081215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</w:r>
    </w:p>
    <w:p w:rsidR="0035237A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35237A" w:rsidRDefault="0035237A" w:rsidP="0035237A">
      <w:pPr>
        <w:jc w:val="center"/>
        <w:rPr>
          <w:lang w:val="en-US"/>
        </w:rPr>
      </w:pPr>
    </w:p>
    <w:p w:rsidR="0035237A" w:rsidRPr="00350721" w:rsidRDefault="0035237A" w:rsidP="0035237A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CS"/>
        </w:rPr>
        <w:t>У буџетску резерву, може се издвојити највише до 2,5% укупних буџетских прихода, умањених за планиране грантове за текућу годину.</w:t>
      </w:r>
    </w:p>
    <w:p w:rsidR="0035237A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  <w:t>Распоред средстава буџетске резер</w:t>
      </w:r>
      <w:r>
        <w:rPr>
          <w:lang w:val="sr-Cyrl-CS"/>
        </w:rPr>
        <w:t>ве врши се у складу са чланом 4</w:t>
      </w:r>
      <w:r>
        <w:rPr>
          <w:lang w:val="sr-Cyrl-BA"/>
        </w:rPr>
        <w:t>3</w:t>
      </w:r>
      <w:r w:rsidRPr="00081215">
        <w:rPr>
          <w:lang w:val="sr-Cyrl-CS"/>
        </w:rPr>
        <w:t>. Закона о буџетском систему Републике Српске.</w:t>
      </w:r>
      <w:r w:rsidR="00044149">
        <w:rPr>
          <w:lang w:val="sr-Cyrl-CS"/>
        </w:rPr>
        <w:t xml:space="preserve"> </w:t>
      </w:r>
      <w:r>
        <w:rPr>
          <w:lang w:val="sr-Cyrl-BA"/>
        </w:rPr>
        <w:t>Буџетска резерва представља дио планираних средстава буџета који се распоређује на основу одлука Градоначелника.</w:t>
      </w:r>
    </w:p>
    <w:p w:rsidR="0035237A" w:rsidRDefault="0035237A" w:rsidP="0035237A">
      <w:pPr>
        <w:jc w:val="both"/>
        <w:rPr>
          <w:lang w:val="sr-Cyrl-BA"/>
        </w:rPr>
      </w:pPr>
      <w:r>
        <w:rPr>
          <w:lang w:val="sr-Cyrl-BA"/>
        </w:rPr>
        <w:t>Средства планирана за буџетску резерву нису организационо и економски класификована.</w:t>
      </w:r>
    </w:p>
    <w:p w:rsidR="0035237A" w:rsidRPr="00081215" w:rsidRDefault="0035237A" w:rsidP="0035237A">
      <w:pPr>
        <w:ind w:firstLine="708"/>
        <w:jc w:val="both"/>
        <w:rPr>
          <w:lang w:val="sr-Cyrl-CS"/>
        </w:rPr>
      </w:pPr>
      <w:r>
        <w:rPr>
          <w:lang w:val="sr-Cyrl-BA"/>
        </w:rPr>
        <w:t>Организациона, економска и функционална класификација биће одређена коришћењем средстава, на начин да се донесе одлука о реалокацији  средстава са буџетске резерве на одговарајући организациони, економски и функционални код.</w:t>
      </w:r>
    </w:p>
    <w:p w:rsidR="0035237A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>
        <w:rPr>
          <w:lang w:val="sr-Cyrl-CS"/>
        </w:rPr>
        <w:t xml:space="preserve"> одлучује о коришћ</w:t>
      </w:r>
      <w:r w:rsidRPr="00081215">
        <w:rPr>
          <w:lang w:val="sr-Cyrl-CS"/>
        </w:rPr>
        <w:t xml:space="preserve">ењу средстава  буџетске резерве за подмирење  хитних  и непредвиђених расхода, који се појаве током буџетске  године, а средства </w:t>
      </w:r>
      <w:r>
        <w:rPr>
          <w:lang w:val="sr-Cyrl-CS"/>
        </w:rPr>
        <w:t xml:space="preserve">се </w:t>
      </w:r>
      <w:r w:rsidRPr="00081215">
        <w:rPr>
          <w:lang w:val="sr-Cyrl-CS"/>
        </w:rPr>
        <w:t>одобрава</w:t>
      </w:r>
      <w:r>
        <w:rPr>
          <w:lang w:val="sr-Cyrl-CS"/>
        </w:rPr>
        <w:t>ју</w:t>
      </w:r>
      <w:r w:rsidRPr="00081215">
        <w:rPr>
          <w:lang w:val="sr-Cyrl-CS"/>
        </w:rPr>
        <w:t xml:space="preserve"> у складу са Одлуком о начину кориш</w:t>
      </w:r>
      <w:r>
        <w:rPr>
          <w:lang w:val="sr-Cyrl-CS"/>
        </w:rPr>
        <w:t>ћ</w:t>
      </w:r>
      <w:r w:rsidRPr="00081215">
        <w:rPr>
          <w:lang w:val="sr-Cyrl-CS"/>
        </w:rPr>
        <w:t>ења средстава буџетске резерве.</w:t>
      </w:r>
    </w:p>
    <w:p w:rsidR="0035237A" w:rsidRPr="00081215" w:rsidRDefault="0035237A" w:rsidP="0035237A">
      <w:pPr>
        <w:jc w:val="both"/>
        <w:rPr>
          <w:lang w:val="sr-Cyrl-BA"/>
        </w:rPr>
      </w:pPr>
      <w:r>
        <w:rPr>
          <w:lang w:val="sr-Cyrl-BA"/>
        </w:rPr>
        <w:tab/>
        <w:t>Одобравање средстава за грантове може се вршити само у складу са Правилником о критеријумима и поступку за додјелу средстава гранта, удружењима од јавног интереса, осталим удружењима - Одлуком  о поступку за додјелу средстава удружењима грађана која дјелују на подручју Града Бијељина.</w:t>
      </w:r>
    </w:p>
    <w:p w:rsidR="0035237A" w:rsidRPr="009C3D15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  <w:t>Ко</w:t>
      </w:r>
      <w:r>
        <w:rPr>
          <w:lang w:val="sr-Cyrl-CS"/>
        </w:rPr>
        <w:t>рисници средстава за грантове (</w:t>
      </w:r>
      <w:r w:rsidRPr="00081215">
        <w:rPr>
          <w:lang w:val="sr-Cyrl-CS"/>
        </w:rPr>
        <w:t>помоћи) и средстава буџетске резерве дужни су да поднесу Извјештај</w:t>
      </w:r>
      <w:r w:rsidRPr="00081215">
        <w:rPr>
          <w:lang w:val="sr-Cyrl-BA"/>
        </w:rPr>
        <w:t xml:space="preserve"> о утрошку средстава</w:t>
      </w:r>
      <w:r>
        <w:rPr>
          <w:lang w:val="sr-Cyrl-BA"/>
        </w:rPr>
        <w:t xml:space="preserve"> даваоцима средстава, до истека рока за подношење годишњих финансијских извјештаја.</w:t>
      </w:r>
    </w:p>
    <w:p w:rsidR="0035237A" w:rsidRPr="0002654F" w:rsidRDefault="0035237A" w:rsidP="0035237A">
      <w:pPr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17.</w:t>
      </w:r>
    </w:p>
    <w:p w:rsidR="0035237A" w:rsidRDefault="0035237A" w:rsidP="0035237A">
      <w:pPr>
        <w:jc w:val="center"/>
        <w:rPr>
          <w:lang w:val="sr-Cyrl-BA"/>
        </w:rPr>
      </w:pPr>
    </w:p>
    <w:p w:rsidR="00642F90" w:rsidRDefault="0035237A" w:rsidP="00D94BB2">
      <w:pPr>
        <w:ind w:firstLine="708"/>
        <w:jc w:val="both"/>
        <w:rPr>
          <w:lang w:val="sr-Cyrl-BA"/>
        </w:rPr>
      </w:pPr>
      <w:r>
        <w:rPr>
          <w:lang w:val="sr-Cyrl-BA"/>
        </w:rPr>
        <w:t>Извршење Буџета у једној фискалној години  обухвата буџетска средства и буџетске издатке остварене до 31.12. текуће фискалне године, као и средства и издатке остварене након тог датума, али не  након истека рока за израду и достављање годишњих финансијских извјештаја, ако су испуњени законски услови да се износ тих средстава, односно издатака укључи у Буџет текуће фискалне године.</w:t>
      </w:r>
    </w:p>
    <w:p w:rsidR="00642F90" w:rsidRDefault="00642F90" w:rsidP="0035237A">
      <w:pPr>
        <w:jc w:val="both"/>
        <w:rPr>
          <w:lang w:val="sr-Cyrl-BA"/>
        </w:rPr>
      </w:pPr>
    </w:p>
    <w:p w:rsidR="00642F90" w:rsidRDefault="00642F90" w:rsidP="0035237A">
      <w:pPr>
        <w:jc w:val="both"/>
        <w:rPr>
          <w:lang w:val="sr-Cyrl-BA"/>
        </w:rPr>
      </w:pPr>
    </w:p>
    <w:p w:rsidR="0035237A" w:rsidRPr="00642F90" w:rsidRDefault="0035237A" w:rsidP="0035237A">
      <w:pPr>
        <w:jc w:val="both"/>
        <w:rPr>
          <w:lang w:val="sr-Cyrl-BA"/>
        </w:rPr>
      </w:pPr>
      <w:r w:rsidRPr="00642F90">
        <w:rPr>
          <w:lang w:val="sr-Cyrl-CS"/>
        </w:rPr>
        <w:t>ПОСЕБНЕ ОДРЕДБЕ</w:t>
      </w:r>
    </w:p>
    <w:p w:rsidR="0035237A" w:rsidRPr="00081215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rPr>
          <w:lang w:val="sr-Cyrl-CS"/>
        </w:rPr>
      </w:pPr>
    </w:p>
    <w:p w:rsidR="0035237A" w:rsidRPr="007911BD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Исплата плата и осталих личних примања буџетских корисника врши се преносом средстава са </w:t>
      </w:r>
      <w:r>
        <w:rPr>
          <w:lang w:val="sr-Cyrl-BA"/>
        </w:rPr>
        <w:t>Јединственог рачуна Трезора на текуће рачуне запослених у одговарајућим банкама.</w:t>
      </w: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>Буџетски корисници су обавезни да</w:t>
      </w:r>
      <w:r>
        <w:rPr>
          <w:lang w:val="sr-Cyrl-CS"/>
        </w:rPr>
        <w:t xml:space="preserve"> правилно обрачунају плате и др</w:t>
      </w:r>
      <w:r>
        <w:rPr>
          <w:lang w:val="sr-Cyrl-BA"/>
        </w:rPr>
        <w:t xml:space="preserve">уга нето </w:t>
      </w:r>
      <w:r w:rsidRPr="00081215">
        <w:rPr>
          <w:lang w:val="sr-Cyrl-CS"/>
        </w:rPr>
        <w:t>лична примања за све запослене, обрачунају порезе и доприносе за запослене и друга лица.</w:t>
      </w:r>
    </w:p>
    <w:p w:rsidR="001B1180" w:rsidRDefault="001B1180" w:rsidP="0035237A">
      <w:pPr>
        <w:jc w:val="both"/>
        <w:rPr>
          <w:lang w:val="sr-Cyrl-CS"/>
        </w:rPr>
      </w:pPr>
    </w:p>
    <w:p w:rsidR="001B1180" w:rsidRDefault="001B1180" w:rsidP="0035237A">
      <w:pPr>
        <w:jc w:val="both"/>
        <w:rPr>
          <w:lang w:val="sr-Cyrl-CS"/>
        </w:rPr>
      </w:pPr>
    </w:p>
    <w:p w:rsidR="001B1180" w:rsidRPr="00081215" w:rsidRDefault="001B1180" w:rsidP="001B1180">
      <w:pPr>
        <w:jc w:val="center"/>
        <w:rPr>
          <w:lang w:val="sr-Cyrl-BA"/>
        </w:rPr>
      </w:pPr>
      <w:r>
        <w:rPr>
          <w:lang w:val="sr-Cyrl-CS"/>
        </w:rPr>
        <w:lastRenderedPageBreak/>
        <w:t>6.</w:t>
      </w:r>
    </w:p>
    <w:p w:rsidR="00642F90" w:rsidRDefault="00642F90" w:rsidP="0035237A">
      <w:pPr>
        <w:jc w:val="center"/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9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Pr="00081215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>Обавезе по основу кредита и обвезница извршаваће се у износима који су доспјели за плаћање.</w:t>
      </w: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>Обавезе по основу осталих  издатака</w:t>
      </w:r>
      <w:r>
        <w:rPr>
          <w:lang w:val="sr-Cyrl-CS"/>
        </w:rPr>
        <w:t xml:space="preserve"> Буџета измириваће се по сљеде</w:t>
      </w:r>
      <w:r w:rsidRPr="00081215">
        <w:rPr>
          <w:lang w:val="sr-Cyrl-CS"/>
        </w:rPr>
        <w:t>ћим приоритетима:</w:t>
      </w:r>
    </w:p>
    <w:p w:rsidR="0035237A" w:rsidRPr="00081215" w:rsidRDefault="0035237A" w:rsidP="0035237A">
      <w:pPr>
        <w:jc w:val="both"/>
        <w:rPr>
          <w:lang w:val="sr-Cyrl-CS"/>
        </w:rPr>
      </w:pPr>
      <w:r>
        <w:rPr>
          <w:lang w:val="sr-Cyrl-CS"/>
        </w:rPr>
        <w:tab/>
        <w:t>- обавезе по основу кредитних задужења,</w:t>
      </w: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средства за порезе и доприносе на  лична примања</w:t>
      </w:r>
      <w:r>
        <w:rPr>
          <w:lang w:val="sr-Cyrl-CS"/>
        </w:rPr>
        <w:t>,</w:t>
      </w: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 xml:space="preserve">средства за нето </w:t>
      </w:r>
      <w:r>
        <w:rPr>
          <w:lang w:val="sr-Cyrl-BA"/>
        </w:rPr>
        <w:t>лична  примања</w:t>
      </w:r>
      <w:r w:rsidRPr="00081215">
        <w:rPr>
          <w:lang w:val="sr-Cyrl-CS"/>
        </w:rPr>
        <w:t>,</w:t>
      </w: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 xml:space="preserve">средства за остала лична примања,                                                             </w:t>
      </w: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средства за борачко инвалидску заштиту,</w:t>
      </w: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поврат јавних прихода по основу аката надлежних органа,</w:t>
      </w:r>
    </w:p>
    <w:p w:rsidR="0035237A" w:rsidRPr="00081215" w:rsidRDefault="0035237A" w:rsidP="0035237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средства за обавезе према  добављачима за робу,</w:t>
      </w:r>
      <w:r>
        <w:rPr>
          <w:lang w:val="sr-Cyrl-CS"/>
        </w:rPr>
        <w:t xml:space="preserve"> материјал и </w:t>
      </w:r>
      <w:r w:rsidRPr="00081215">
        <w:rPr>
          <w:lang w:val="sr-Cyrl-CS"/>
        </w:rPr>
        <w:t>услуге</w:t>
      </w:r>
      <w:r>
        <w:rPr>
          <w:lang w:val="sr-Cyrl-CS"/>
        </w:rPr>
        <w:t>,</w:t>
      </w:r>
    </w:p>
    <w:p w:rsidR="0035237A" w:rsidRDefault="0035237A" w:rsidP="0035237A">
      <w:pPr>
        <w:ind w:left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средств</w:t>
      </w:r>
      <w:r>
        <w:rPr>
          <w:lang w:val="sr-Cyrl-CS"/>
        </w:rPr>
        <w:t xml:space="preserve">а за обавезе према добављачима </w:t>
      </w:r>
      <w:r w:rsidRPr="00081215">
        <w:rPr>
          <w:lang w:val="sr-Cyrl-CS"/>
        </w:rPr>
        <w:t>за инвестиције и инвестиционоодржавање</w:t>
      </w:r>
      <w:r>
        <w:rPr>
          <w:lang w:val="sr-Cyrl-CS"/>
        </w:rPr>
        <w:t>, и</w:t>
      </w:r>
    </w:p>
    <w:p w:rsidR="0035237A" w:rsidRPr="00943A6A" w:rsidRDefault="0035237A" w:rsidP="0035237A">
      <w:pPr>
        <w:ind w:left="708"/>
        <w:rPr>
          <w:lang w:val="sr-Cyrl-BA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средства за остале обавезе</w:t>
      </w:r>
      <w:r>
        <w:rPr>
          <w:lang w:val="sr-Cyrl-BA"/>
        </w:rPr>
        <w:t xml:space="preserve"> и грантове</w:t>
      </w:r>
      <w:r w:rsidRPr="00081215">
        <w:rPr>
          <w:lang w:val="sr-Cyrl-CS"/>
        </w:rPr>
        <w:t>.</w:t>
      </w:r>
    </w:p>
    <w:p w:rsidR="0035237A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20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>Буџетски корисници</w:t>
      </w:r>
      <w:r>
        <w:rPr>
          <w:lang w:val="sr-Cyrl-CS"/>
        </w:rPr>
        <w:t xml:space="preserve">, као и остали корисници буџетских средства, </w:t>
      </w:r>
      <w:r w:rsidRPr="00081215">
        <w:rPr>
          <w:lang w:val="sr-Cyrl-CS"/>
        </w:rPr>
        <w:t xml:space="preserve"> дужни су да се у поступку набавке роба, материјала и вршења услуга придржавају одредаба Закона о јавним набавкама </w:t>
      </w:r>
      <w:r>
        <w:rPr>
          <w:lang w:val="sr-Cyrl-BA"/>
        </w:rPr>
        <w:t xml:space="preserve"> Босне и Херцеговине.</w:t>
      </w:r>
    </w:p>
    <w:p w:rsidR="0035237A" w:rsidRPr="00081215" w:rsidRDefault="0035237A" w:rsidP="0035237A">
      <w:pPr>
        <w:ind w:firstLine="708"/>
        <w:jc w:val="both"/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21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>Контролу намјенског трошења буџетских средстава, као и поступања корисника буџетских средстава према одредбама ове Одлуке врши се пр</w:t>
      </w:r>
      <w:r>
        <w:rPr>
          <w:lang w:val="sr-Cyrl-CS"/>
        </w:rPr>
        <w:t>е</w:t>
      </w:r>
      <w:r w:rsidRPr="00081215">
        <w:rPr>
          <w:lang w:val="sr-Cyrl-CS"/>
        </w:rPr>
        <w:t>ма одредбама  Закона о буџетском систему Републике Српске, Одлуке о формирању интерне контроле, Правилника о интерним контролним поступцима.</w:t>
      </w:r>
    </w:p>
    <w:p w:rsidR="0035237A" w:rsidRDefault="0035237A" w:rsidP="0035237A">
      <w:pPr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22.</w:t>
      </w:r>
    </w:p>
    <w:p w:rsidR="0035237A" w:rsidRDefault="0035237A" w:rsidP="0035237A">
      <w:pPr>
        <w:jc w:val="center"/>
        <w:rPr>
          <w:lang w:val="sr-Cyrl-BA"/>
        </w:rPr>
      </w:pP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Ако се у току фискалне године, издаци повећају, или средства смање, Градоначелник на приједлог Одјељења за финансије, може донијети одлуку о обустави извршења појединих издатака (привремено извршење буџета), не дуже од 45 дана.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Привременом обуставом извршења може се:</w:t>
      </w:r>
    </w:p>
    <w:p w:rsidR="0035237A" w:rsidRDefault="0035237A" w:rsidP="0035237A">
      <w:pPr>
        <w:jc w:val="both"/>
        <w:rPr>
          <w:lang w:val="sr-Cyrl-BA"/>
        </w:rPr>
      </w:pP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- зауставити стварање краткорочних обавеза,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- предложити продужење уговореног рока за плаћање,</w:t>
      </w: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- зауставити давање одобрења за закључивање уговора,</w:t>
      </w:r>
    </w:p>
    <w:p w:rsidR="0035237A" w:rsidRDefault="0035237A" w:rsidP="0035237A">
      <w:pPr>
        <w:ind w:left="708"/>
        <w:jc w:val="both"/>
        <w:rPr>
          <w:lang w:val="sr-Cyrl-BA"/>
        </w:rPr>
      </w:pPr>
      <w:r>
        <w:rPr>
          <w:lang w:val="sr-Cyrl-BA"/>
        </w:rPr>
        <w:t>- зауставити пренос средстава према планираним износима за тромјесечје или неки други период.</w:t>
      </w:r>
    </w:p>
    <w:p w:rsidR="0035237A" w:rsidRDefault="0035237A" w:rsidP="0035237A">
      <w:pPr>
        <w:ind w:left="708"/>
        <w:jc w:val="both"/>
        <w:rPr>
          <w:lang w:val="sr-Cyrl-BA"/>
        </w:rPr>
      </w:pP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Одјељење за финансије, у  сарадњи са буџетским корисницима </w:t>
      </w:r>
      <w:r w:rsidRPr="00081215">
        <w:rPr>
          <w:lang w:val="sr-Cyrl-BA"/>
        </w:rPr>
        <w:t>-</w:t>
      </w:r>
      <w:r>
        <w:rPr>
          <w:lang w:val="sr-Cyrl-BA"/>
        </w:rPr>
        <w:t xml:space="preserve"> потрошачким јединицама, припрема приједлог обима и мјера привременог обустављања извршења Буџета.</w:t>
      </w:r>
    </w:p>
    <w:p w:rsidR="0035237A" w:rsidRDefault="0035237A" w:rsidP="001B1180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Мјере привременог обустављања извршења морају се примјенити на све буџетске кориснике </w:t>
      </w:r>
      <w:r w:rsidRPr="00081215">
        <w:rPr>
          <w:lang w:val="sr-Cyrl-BA"/>
        </w:rPr>
        <w:t>-</w:t>
      </w:r>
      <w:r>
        <w:rPr>
          <w:lang w:val="sr-Cyrl-BA"/>
        </w:rPr>
        <w:t xml:space="preserve"> потрошачке јединице.</w:t>
      </w:r>
    </w:p>
    <w:p w:rsidR="0035237A" w:rsidRDefault="00044149" w:rsidP="001B1180">
      <w:pPr>
        <w:ind w:firstLine="720"/>
        <w:jc w:val="both"/>
        <w:rPr>
          <w:lang w:val="sr-Cyrl-BA"/>
        </w:rPr>
      </w:pPr>
      <w:r>
        <w:rPr>
          <w:lang w:val="sr-Cyrl-BA"/>
        </w:rPr>
        <w:t>О О</w:t>
      </w:r>
      <w:r w:rsidR="0035237A">
        <w:rPr>
          <w:lang w:val="sr-Cyrl-BA"/>
        </w:rPr>
        <w:t>длуци из става 1. овог члана, Градоначелник обавјештава Скупштину Града.</w:t>
      </w:r>
    </w:p>
    <w:p w:rsidR="001B1180" w:rsidRDefault="001B1180" w:rsidP="001B1180">
      <w:pPr>
        <w:ind w:firstLine="720"/>
        <w:jc w:val="both"/>
        <w:rPr>
          <w:lang w:val="sr-Cyrl-BA"/>
        </w:rPr>
      </w:pPr>
    </w:p>
    <w:p w:rsidR="001B1180" w:rsidRPr="009B5F5B" w:rsidRDefault="001B1180" w:rsidP="001B1180">
      <w:pPr>
        <w:jc w:val="center"/>
        <w:rPr>
          <w:lang w:val="sr-Cyrl-BA"/>
        </w:rPr>
      </w:pPr>
      <w:r>
        <w:rPr>
          <w:lang w:val="sr-Cyrl-BA"/>
        </w:rPr>
        <w:lastRenderedPageBreak/>
        <w:t>7.</w:t>
      </w:r>
    </w:p>
    <w:p w:rsidR="0035237A" w:rsidRPr="00081215" w:rsidRDefault="0035237A" w:rsidP="0035237A">
      <w:pPr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23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642F90">
      <w:pPr>
        <w:jc w:val="both"/>
        <w:rPr>
          <w:lang w:val="sr-Cyrl-BA"/>
        </w:rPr>
      </w:pPr>
      <w:r w:rsidRPr="00081215">
        <w:rPr>
          <w:lang w:val="sr-Cyrl-CS"/>
        </w:rPr>
        <w:tab/>
        <w:t>Сви  буџетски  корисници  дужни су да у року од 15 дана од дана настанка промјене у својој организацији и статусу обавијесте Одјељење за финансије.</w:t>
      </w:r>
    </w:p>
    <w:p w:rsidR="0035237A" w:rsidRDefault="0035237A" w:rsidP="0035237A">
      <w:pPr>
        <w:jc w:val="center"/>
        <w:rPr>
          <w:lang w:val="sr-Cyrl-BA"/>
        </w:rPr>
      </w:pPr>
    </w:p>
    <w:p w:rsidR="0035237A" w:rsidRDefault="0035237A" w:rsidP="0035237A">
      <w:pPr>
        <w:jc w:val="center"/>
        <w:rPr>
          <w:lang w:val="sr-Cyrl-BA"/>
        </w:rPr>
      </w:pPr>
      <w:r>
        <w:rPr>
          <w:lang w:val="sr-Cyrl-BA"/>
        </w:rPr>
        <w:t>Члан 24.</w:t>
      </w:r>
    </w:p>
    <w:p w:rsidR="0035237A" w:rsidRDefault="0035237A" w:rsidP="0035237A">
      <w:pPr>
        <w:jc w:val="center"/>
        <w:rPr>
          <w:lang w:val="sr-Cyrl-BA"/>
        </w:rPr>
      </w:pPr>
    </w:p>
    <w:p w:rsidR="0035237A" w:rsidRDefault="0035237A" w:rsidP="0035237A">
      <w:pPr>
        <w:ind w:firstLine="708"/>
        <w:jc w:val="both"/>
        <w:rPr>
          <w:lang w:val="sr-Cyrl-BA"/>
        </w:rPr>
      </w:pPr>
      <w:r>
        <w:rPr>
          <w:lang w:val="sr-Cyrl-BA"/>
        </w:rPr>
        <w:t>Посебни приходи, накнаде по разним основама, наплаћене по посебним прописима и законома усмјериће се и трошити у складу са посебним програмима потрошње.</w:t>
      </w:r>
    </w:p>
    <w:p w:rsidR="00642F90" w:rsidRPr="006434B0" w:rsidRDefault="00642F90" w:rsidP="0035237A">
      <w:pPr>
        <w:ind w:firstLine="708"/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25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Правилнике, упутства и инструкције о спровођењу  ове  Одлуке  прописује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</w:p>
    <w:p w:rsidR="0035237A" w:rsidRPr="006434B0" w:rsidRDefault="0035237A" w:rsidP="0035237A">
      <w:pPr>
        <w:jc w:val="both"/>
        <w:rPr>
          <w:lang w:val="sr-Cyrl-BA"/>
        </w:rPr>
      </w:pPr>
    </w:p>
    <w:p w:rsidR="0035237A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26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Pr="00081215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У мјери у којој су дефиниције или одредбе ове Одлуке у сукобу са другим Одлукама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>, одредбе из ове Одлуке имаће приоритет над одредбама других  Одлука у стварима које се тичу извршавања Буџета по свим ставкама.</w:t>
      </w:r>
    </w:p>
    <w:p w:rsidR="0035237A" w:rsidRPr="00081215" w:rsidRDefault="0035237A" w:rsidP="0035237A">
      <w:pPr>
        <w:jc w:val="both"/>
        <w:rPr>
          <w:lang w:val="sr-Cyrl-BA"/>
        </w:rPr>
      </w:pPr>
      <w:r w:rsidRPr="00081215">
        <w:rPr>
          <w:lang w:val="sr-Cyrl-CS"/>
        </w:rPr>
        <w:tab/>
        <w:t>Уколико су другим Одлукама прописани новчани издаци из Буџета који се разликују од планираних износа по овој Одлуци или Одлуци о буџету за 20</w:t>
      </w:r>
      <w:r>
        <w:rPr>
          <w:lang w:val="sr-Cyrl-CS"/>
        </w:rPr>
        <w:t>21</w:t>
      </w:r>
      <w:r w:rsidRPr="00081215">
        <w:rPr>
          <w:lang w:val="sr-Cyrl-CS"/>
        </w:rPr>
        <w:t>.</w:t>
      </w:r>
      <w:r w:rsidR="00195564">
        <w:rPr>
          <w:lang w:val="sr-Cyrl-CS"/>
        </w:rPr>
        <w:t xml:space="preserve"> </w:t>
      </w:r>
      <w:r w:rsidRPr="00081215">
        <w:rPr>
          <w:lang w:val="sr-Cyrl-CS"/>
        </w:rPr>
        <w:t>годину обавезно се примјењују одредбе и планирани износи п</w:t>
      </w:r>
      <w:r>
        <w:rPr>
          <w:lang w:val="sr-Cyrl-CS"/>
        </w:rPr>
        <w:t>редвиђени овом Одлуком  и Одлук</w:t>
      </w:r>
      <w:r>
        <w:rPr>
          <w:lang w:val="sr-Cyrl-BA"/>
        </w:rPr>
        <w:t>о</w:t>
      </w:r>
      <w:r w:rsidRPr="00081215">
        <w:rPr>
          <w:lang w:val="sr-Cyrl-CS"/>
        </w:rPr>
        <w:t>м о буџету</w:t>
      </w:r>
      <w:r w:rsidRPr="00081215">
        <w:rPr>
          <w:lang w:val="sr-Cyrl-BA"/>
        </w:rPr>
        <w:t xml:space="preserve"> града</w:t>
      </w:r>
      <w:r w:rsidRPr="00081215">
        <w:rPr>
          <w:lang w:val="sr-Cyrl-CS"/>
        </w:rPr>
        <w:t xml:space="preserve"> за 20</w:t>
      </w:r>
      <w:r>
        <w:rPr>
          <w:lang w:val="sr-Cyrl-CS"/>
        </w:rPr>
        <w:t>21</w:t>
      </w:r>
      <w:r w:rsidRPr="00081215">
        <w:rPr>
          <w:lang w:val="sr-Cyrl-CS"/>
        </w:rPr>
        <w:t>.</w:t>
      </w:r>
      <w:r w:rsidR="00195564">
        <w:rPr>
          <w:lang w:val="sr-Cyrl-CS"/>
        </w:rPr>
        <w:t xml:space="preserve"> </w:t>
      </w:r>
      <w:r w:rsidRPr="00081215">
        <w:rPr>
          <w:lang w:val="sr-Cyrl-CS"/>
        </w:rPr>
        <w:t xml:space="preserve">годину.                                                            </w:t>
      </w:r>
    </w:p>
    <w:p w:rsidR="0035237A" w:rsidRPr="00081215" w:rsidRDefault="0035237A" w:rsidP="0035237A">
      <w:pPr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>Члан 2</w:t>
      </w:r>
      <w:r>
        <w:rPr>
          <w:lang w:val="sr-Cyrl-BA"/>
        </w:rPr>
        <w:t>7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Pr="00081215" w:rsidRDefault="0035237A" w:rsidP="0035237A">
      <w:pPr>
        <w:jc w:val="both"/>
        <w:rPr>
          <w:lang w:val="sr-Cyrl-C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 xml:space="preserve"> извјештава Скупштину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о извршењу</w:t>
      </w:r>
      <w:r w:rsidRPr="00081215">
        <w:rPr>
          <w:lang w:val="sr-Cyrl-BA"/>
        </w:rPr>
        <w:t xml:space="preserve"> бу</w:t>
      </w:r>
      <w:r w:rsidRPr="00081215">
        <w:rPr>
          <w:lang w:val="sr-Cyrl-CS"/>
        </w:rPr>
        <w:t>џета полугодишње и годишње,</w:t>
      </w:r>
      <w:r w:rsidR="00195564">
        <w:rPr>
          <w:lang w:val="sr-Cyrl-CS"/>
        </w:rPr>
        <w:t xml:space="preserve"> </w:t>
      </w:r>
      <w:r w:rsidRPr="00081215">
        <w:rPr>
          <w:lang w:val="sr-Cyrl-CS"/>
        </w:rPr>
        <w:t>а за</w:t>
      </w:r>
      <w:r w:rsidR="00195564">
        <w:rPr>
          <w:lang w:val="sr-Cyrl-CS"/>
        </w:rPr>
        <w:t xml:space="preserve"> </w:t>
      </w:r>
      <w:r w:rsidRPr="00081215">
        <w:rPr>
          <w:lang w:val="sr-Cyrl-CS"/>
        </w:rPr>
        <w:t>три и девет мјесеци даје информацију о извршењу  Буџета.</w:t>
      </w:r>
    </w:p>
    <w:p w:rsidR="0035237A" w:rsidRDefault="0035237A" w:rsidP="0035237A">
      <w:pPr>
        <w:rPr>
          <w:lang w:val="sr-Cyrl-CS"/>
        </w:rPr>
      </w:pPr>
    </w:p>
    <w:p w:rsidR="00642F90" w:rsidRPr="00081215" w:rsidRDefault="00642F90" w:rsidP="0035237A">
      <w:pPr>
        <w:rPr>
          <w:lang w:val="sr-Cyrl-CS"/>
        </w:rPr>
      </w:pPr>
    </w:p>
    <w:p w:rsidR="0035237A" w:rsidRDefault="0035237A" w:rsidP="0035237A">
      <w:pPr>
        <w:rPr>
          <w:lang w:val="sr-Cyrl-CS"/>
        </w:rPr>
      </w:pPr>
      <w:r w:rsidRPr="00642F90">
        <w:rPr>
          <w:lang w:val="sr-Cyrl-CS"/>
        </w:rPr>
        <w:t>ЗАВРШНЕ ОДРЕДБЕ</w:t>
      </w:r>
    </w:p>
    <w:p w:rsidR="001B1180" w:rsidRPr="00642F90" w:rsidRDefault="001B1180" w:rsidP="0035237A">
      <w:pPr>
        <w:rPr>
          <w:lang w:val="sr-Cyrl-CS"/>
        </w:rPr>
      </w:pPr>
    </w:p>
    <w:p w:rsidR="0035237A" w:rsidRDefault="0035237A" w:rsidP="0035237A">
      <w:pPr>
        <w:jc w:val="center"/>
        <w:rPr>
          <w:lang w:val="sr-Cyrl-CS"/>
        </w:rPr>
      </w:pPr>
      <w:r w:rsidRPr="00081215">
        <w:rPr>
          <w:lang w:val="sr-Cyrl-CS"/>
        </w:rPr>
        <w:t>Члан 2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35237A" w:rsidRPr="00081215" w:rsidRDefault="0035237A" w:rsidP="0035237A">
      <w:pPr>
        <w:jc w:val="center"/>
        <w:rPr>
          <w:lang w:val="sr-Cyrl-CS"/>
        </w:rPr>
      </w:pPr>
    </w:p>
    <w:p w:rsidR="0035237A" w:rsidRPr="00081215" w:rsidRDefault="0035237A" w:rsidP="001B1180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Ова Одлука ступа на снагу </w:t>
      </w:r>
      <w:r>
        <w:rPr>
          <w:lang w:val="sr-Cyrl-CS"/>
        </w:rPr>
        <w:t xml:space="preserve">осмог дана од дана  објављивања у </w:t>
      </w:r>
      <w:r w:rsidRPr="00081215">
        <w:rPr>
          <w:lang w:val="sr-Cyrl-CS"/>
        </w:rPr>
        <w:t xml:space="preserve">"Службеном гласнику </w:t>
      </w:r>
      <w:r w:rsidRPr="00081215">
        <w:rPr>
          <w:lang w:val="sr-Cyrl-BA"/>
        </w:rPr>
        <w:t xml:space="preserve">Града </w:t>
      </w:r>
      <w:r w:rsidRPr="00081215">
        <w:rPr>
          <w:lang w:val="sr-Cyrl-CS"/>
        </w:rPr>
        <w:t xml:space="preserve"> Бијељина"</w:t>
      </w:r>
      <w:r w:rsidR="001B1180">
        <w:rPr>
          <w:lang w:val="sr-Cyrl-CS"/>
        </w:rPr>
        <w:t>.</w:t>
      </w:r>
    </w:p>
    <w:p w:rsidR="0035237A" w:rsidRPr="00081215" w:rsidRDefault="0035237A" w:rsidP="0035237A">
      <w:pPr>
        <w:rPr>
          <w:lang w:val="sr-Cyrl-CS"/>
        </w:rPr>
      </w:pPr>
    </w:p>
    <w:p w:rsidR="0035237A" w:rsidRPr="00081215" w:rsidRDefault="0035237A" w:rsidP="0035237A">
      <w:pPr>
        <w:rPr>
          <w:lang w:val="sr-Cyrl-CS"/>
        </w:rPr>
      </w:pPr>
    </w:p>
    <w:p w:rsidR="0035237A" w:rsidRPr="00081215" w:rsidRDefault="0035237A" w:rsidP="0035237A">
      <w:pPr>
        <w:jc w:val="both"/>
        <w:rPr>
          <w:lang w:val="sr-Cyrl-CS"/>
        </w:rPr>
      </w:pPr>
    </w:p>
    <w:p w:rsidR="0035237A" w:rsidRPr="00642F90" w:rsidRDefault="0035237A" w:rsidP="00642F90">
      <w:pPr>
        <w:jc w:val="center"/>
        <w:rPr>
          <w:lang w:val="sr-Cyrl-CS"/>
        </w:rPr>
      </w:pPr>
      <w:r w:rsidRPr="00642F90">
        <w:rPr>
          <w:lang w:val="sr-Cyrl-CS"/>
        </w:rPr>
        <w:t xml:space="preserve">СКУПШТИНА </w:t>
      </w:r>
      <w:r w:rsidRPr="00642F90">
        <w:rPr>
          <w:lang w:val="sr-Cyrl-BA"/>
        </w:rPr>
        <w:t xml:space="preserve">ГРАДА </w:t>
      </w:r>
      <w:r w:rsidRPr="00642F90">
        <w:rPr>
          <w:lang w:val="sr-Cyrl-CS"/>
        </w:rPr>
        <w:t xml:space="preserve"> БИЈЕЉИНА</w:t>
      </w:r>
    </w:p>
    <w:p w:rsidR="0035237A" w:rsidRPr="00081215" w:rsidRDefault="0035237A" w:rsidP="0035237A">
      <w:pPr>
        <w:jc w:val="both"/>
        <w:rPr>
          <w:lang w:val="sr-Cyrl-CS"/>
        </w:rPr>
      </w:pPr>
    </w:p>
    <w:p w:rsidR="0035237A" w:rsidRPr="00081215" w:rsidRDefault="0035237A" w:rsidP="0035237A">
      <w:pPr>
        <w:jc w:val="both"/>
        <w:rPr>
          <w:lang w:val="sr-Cyrl-CS"/>
        </w:rPr>
      </w:pPr>
    </w:p>
    <w:p w:rsidR="0035237A" w:rsidRPr="00081215" w:rsidRDefault="0035237A" w:rsidP="0035237A">
      <w:pPr>
        <w:jc w:val="both"/>
        <w:rPr>
          <w:lang w:val="sr-Cyrl-CS"/>
        </w:rPr>
      </w:pPr>
    </w:p>
    <w:p w:rsidR="0035237A" w:rsidRPr="00081215" w:rsidRDefault="0035237A" w:rsidP="0035237A">
      <w:pPr>
        <w:rPr>
          <w:lang w:val="sr-Cyrl-CS"/>
        </w:rPr>
      </w:pPr>
      <w:r w:rsidRPr="00081215">
        <w:rPr>
          <w:lang w:val="sr-Cyrl-CS"/>
        </w:rPr>
        <w:t>Број,</w:t>
      </w:r>
      <w:r w:rsidR="00642F90">
        <w:rPr>
          <w:lang w:val="en-US"/>
        </w:rPr>
        <w:t xml:space="preserve"> 01-022-28</w:t>
      </w:r>
      <w:r>
        <w:rPr>
          <w:lang w:val="en-US"/>
        </w:rPr>
        <w:t>/</w:t>
      </w:r>
      <w:r>
        <w:rPr>
          <w:lang w:val="sr-Cyrl-CS"/>
        </w:rPr>
        <w:t>21</w:t>
      </w:r>
      <w:r>
        <w:rPr>
          <w:lang w:val="sr-Cyrl-CS"/>
        </w:rPr>
        <w:tab/>
      </w:r>
      <w:r w:rsidR="00642F90">
        <w:rPr>
          <w:lang w:val="sr-Cyrl-CS"/>
        </w:rPr>
        <w:tab/>
      </w:r>
      <w:r w:rsidR="001B1180">
        <w:rPr>
          <w:lang w:val="sr-Cyrl-CS"/>
        </w:rPr>
        <w:tab/>
      </w:r>
      <w:r w:rsidR="001B1180">
        <w:rPr>
          <w:lang w:val="sr-Cyrl-CS"/>
        </w:rPr>
        <w:tab/>
      </w:r>
      <w:r w:rsidR="001B1180">
        <w:rPr>
          <w:lang w:val="sr-Cyrl-CS"/>
        </w:rPr>
        <w:tab/>
      </w:r>
      <w:r w:rsidR="001B1180">
        <w:rPr>
          <w:lang w:val="sr-Cyrl-CS"/>
        </w:rPr>
        <w:tab/>
        <w:t xml:space="preserve">        </w:t>
      </w:r>
      <w:r w:rsidRPr="00081215">
        <w:t>П</w:t>
      </w:r>
      <w:r w:rsidR="001B1180">
        <w:rPr>
          <w:lang w:val="sr-Cyrl-CS"/>
        </w:rPr>
        <w:t xml:space="preserve"> </w:t>
      </w:r>
      <w:r w:rsidRPr="00081215">
        <w:t>Р</w:t>
      </w:r>
      <w:r w:rsidR="001B1180">
        <w:rPr>
          <w:lang w:val="sr-Cyrl-CS"/>
        </w:rPr>
        <w:t xml:space="preserve"> </w:t>
      </w:r>
      <w:r w:rsidRPr="00081215">
        <w:t>Е</w:t>
      </w:r>
      <w:r w:rsidR="001B1180">
        <w:rPr>
          <w:lang w:val="sr-Cyrl-CS"/>
        </w:rPr>
        <w:t xml:space="preserve"> </w:t>
      </w:r>
      <w:r w:rsidRPr="00081215">
        <w:t>Д</w:t>
      </w:r>
      <w:r w:rsidR="001B1180">
        <w:rPr>
          <w:lang w:val="sr-Cyrl-CS"/>
        </w:rPr>
        <w:t xml:space="preserve"> </w:t>
      </w:r>
      <w:r w:rsidRPr="00081215">
        <w:t>С</w:t>
      </w:r>
      <w:r w:rsidR="001B1180">
        <w:rPr>
          <w:lang w:val="sr-Cyrl-CS"/>
        </w:rPr>
        <w:t xml:space="preserve"> </w:t>
      </w:r>
      <w:r w:rsidRPr="00081215">
        <w:t>Ј</w:t>
      </w:r>
      <w:r w:rsidR="001B1180">
        <w:rPr>
          <w:lang w:val="sr-Cyrl-CS"/>
        </w:rPr>
        <w:t xml:space="preserve"> </w:t>
      </w:r>
      <w:r w:rsidRPr="00081215">
        <w:t>Е</w:t>
      </w:r>
      <w:r w:rsidR="001B1180">
        <w:rPr>
          <w:lang w:val="sr-Cyrl-CS"/>
        </w:rPr>
        <w:t xml:space="preserve"> </w:t>
      </w:r>
      <w:r w:rsidRPr="00081215">
        <w:t>Д</w:t>
      </w:r>
      <w:r w:rsidR="001B1180">
        <w:rPr>
          <w:lang w:val="sr-Cyrl-CS"/>
        </w:rPr>
        <w:t xml:space="preserve"> </w:t>
      </w:r>
      <w:r w:rsidRPr="00081215">
        <w:t>Н</w:t>
      </w:r>
      <w:r w:rsidR="001B1180">
        <w:rPr>
          <w:lang w:val="sr-Cyrl-CS"/>
        </w:rPr>
        <w:t xml:space="preserve"> </w:t>
      </w:r>
      <w:r w:rsidRPr="00081215">
        <w:t>И</w:t>
      </w:r>
      <w:r w:rsidR="001B1180">
        <w:rPr>
          <w:lang w:val="sr-Cyrl-CS"/>
        </w:rPr>
        <w:t xml:space="preserve"> </w:t>
      </w:r>
      <w:r w:rsidRPr="00081215">
        <w:t>К</w:t>
      </w:r>
    </w:p>
    <w:p w:rsidR="0035237A" w:rsidRPr="00081215" w:rsidRDefault="0035237A" w:rsidP="0035237A">
      <w:pPr>
        <w:rPr>
          <w:lang w:val="sr-Cyrl-CS"/>
        </w:rPr>
      </w:pPr>
      <w:r w:rsidRPr="00081215">
        <w:rPr>
          <w:lang w:val="sr-Cyrl-CS"/>
        </w:rPr>
        <w:t>Бијељина</w:t>
      </w:r>
      <w:r>
        <w:t>,</w:t>
      </w:r>
      <w:r w:rsidR="00642F90">
        <w:rPr>
          <w:lang w:val="sr-Cyrl-BA"/>
        </w:rPr>
        <w:tab/>
      </w:r>
      <w:r w:rsidR="00D94BB2">
        <w:rPr>
          <w:lang w:val="sr-Cyrl-BA"/>
        </w:rPr>
        <w:tab/>
      </w:r>
      <w:r w:rsidR="00D94BB2">
        <w:rPr>
          <w:lang w:val="sr-Cyrl-BA"/>
        </w:rPr>
        <w:tab/>
      </w:r>
      <w:r w:rsidR="00D94BB2">
        <w:rPr>
          <w:lang w:val="sr-Cyrl-BA"/>
        </w:rPr>
        <w:tab/>
      </w:r>
      <w:r w:rsidR="00D94BB2">
        <w:rPr>
          <w:lang w:val="sr-Cyrl-BA"/>
        </w:rPr>
        <w:tab/>
      </w:r>
      <w:r w:rsidR="00D94BB2">
        <w:rPr>
          <w:lang w:val="sr-Cyrl-BA"/>
        </w:rPr>
        <w:tab/>
      </w:r>
      <w:r w:rsidR="001B1180">
        <w:rPr>
          <w:lang w:val="sr-Cyrl-BA"/>
        </w:rPr>
        <w:t xml:space="preserve">         </w:t>
      </w:r>
      <w:r w:rsidRPr="00081215">
        <w:rPr>
          <w:lang w:val="sr-Cyrl-CS"/>
        </w:rPr>
        <w:t xml:space="preserve">СКУПШТИНЕ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 xml:space="preserve"> БИЈЕЉИНА                                                                  </w:t>
      </w:r>
    </w:p>
    <w:p w:rsidR="00642F90" w:rsidRDefault="0035237A" w:rsidP="0035237A">
      <w:pPr>
        <w:rPr>
          <w:lang w:val="en-US"/>
        </w:rPr>
      </w:pPr>
      <w:r w:rsidRPr="00081215">
        <w:rPr>
          <w:lang w:val="sr-Cyrl-CS"/>
        </w:rPr>
        <w:t>Датум</w:t>
      </w:r>
      <w:r w:rsidR="00642F90">
        <w:rPr>
          <w:lang w:val="sr-Cyrl-BA"/>
        </w:rPr>
        <w:t>, 31. март</w:t>
      </w:r>
      <w:r w:rsidR="001B1180">
        <w:rPr>
          <w:lang w:val="sr-Cyrl-BA"/>
        </w:rPr>
        <w:t xml:space="preserve"> </w:t>
      </w:r>
      <w:r>
        <w:rPr>
          <w:lang w:val="en-US"/>
        </w:rPr>
        <w:t>20</w:t>
      </w:r>
      <w:r>
        <w:rPr>
          <w:lang w:val="sr-Cyrl-CS"/>
        </w:rPr>
        <w:t>21</w:t>
      </w:r>
      <w:r>
        <w:rPr>
          <w:lang w:val="en-US"/>
        </w:rPr>
        <w:t>.</w:t>
      </w:r>
      <w:r w:rsidR="001B1180">
        <w:rPr>
          <w:lang w:val="sr-Cyrl-CS"/>
        </w:rPr>
        <w:t xml:space="preserve"> </w:t>
      </w:r>
      <w:r w:rsidRPr="00081215">
        <w:rPr>
          <w:lang w:val="sr-Cyrl-CS"/>
        </w:rPr>
        <w:t xml:space="preserve">године    </w:t>
      </w:r>
    </w:p>
    <w:p w:rsidR="0035237A" w:rsidRDefault="001B1180" w:rsidP="00856EA2">
      <w:pPr>
        <w:ind w:left="5760"/>
        <w:rPr>
          <w:lang w:val="en-US"/>
        </w:rPr>
      </w:pPr>
      <w:r>
        <w:rPr>
          <w:lang w:val="sr-Cyrl-CS"/>
        </w:rPr>
        <w:t xml:space="preserve">         </w:t>
      </w:r>
      <w:r w:rsidR="0035237A">
        <w:rPr>
          <w:lang w:val="sr-Cyrl-CS"/>
        </w:rPr>
        <w:t>Александар Ђурђевић</w:t>
      </w:r>
      <w:r w:rsidR="00D56830">
        <w:rPr>
          <w:lang w:val="sr-Cyrl-CS"/>
        </w:rPr>
        <w:t>, с.р.</w:t>
      </w:r>
    </w:p>
    <w:p w:rsidR="0035237A" w:rsidRDefault="0035237A" w:rsidP="0035237A">
      <w:pPr>
        <w:rPr>
          <w:lang w:val="en-US"/>
        </w:rPr>
      </w:pPr>
    </w:p>
    <w:p w:rsidR="0035237A" w:rsidRDefault="0035237A" w:rsidP="0035237A">
      <w:pPr>
        <w:rPr>
          <w:lang w:val="en-US"/>
        </w:rPr>
      </w:pPr>
    </w:p>
    <w:p w:rsidR="0035237A" w:rsidRDefault="0035237A" w:rsidP="0035237A">
      <w:pPr>
        <w:rPr>
          <w:lang w:val="sr-Cyrl-CS"/>
        </w:rPr>
      </w:pPr>
    </w:p>
    <w:p w:rsidR="0035237A" w:rsidRDefault="0035237A" w:rsidP="0035237A">
      <w:pPr>
        <w:rPr>
          <w:lang w:val="sr-Cyrl-CS"/>
        </w:rPr>
      </w:pPr>
    </w:p>
    <w:p w:rsidR="0035237A" w:rsidRDefault="0035237A" w:rsidP="0035237A">
      <w:pPr>
        <w:rPr>
          <w:lang w:val="sr-Cyrl-CS"/>
        </w:rPr>
      </w:pPr>
    </w:p>
    <w:p w:rsidR="0035237A" w:rsidRDefault="0035237A" w:rsidP="0035237A">
      <w:pPr>
        <w:rPr>
          <w:lang w:val="sr-Cyrl-CS"/>
        </w:rPr>
      </w:pPr>
    </w:p>
    <w:p w:rsidR="0035237A" w:rsidRDefault="0035237A" w:rsidP="0035237A">
      <w:pPr>
        <w:rPr>
          <w:lang w:val="sr-Cyrl-CS"/>
        </w:rPr>
      </w:pPr>
    </w:p>
    <w:p w:rsidR="0035237A" w:rsidRDefault="0035237A" w:rsidP="0035237A">
      <w:pPr>
        <w:rPr>
          <w:lang w:val="sr-Cyrl-CS"/>
        </w:rPr>
      </w:pPr>
    </w:p>
    <w:p w:rsidR="005E3AE4" w:rsidRDefault="00D56830"/>
    <w:sectPr w:rsidR="005E3AE4" w:rsidSect="00DE2212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51BA"/>
    <w:multiLevelType w:val="hybridMultilevel"/>
    <w:tmpl w:val="447E2664"/>
    <w:lvl w:ilvl="0" w:tplc="105265F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3CE00D5"/>
    <w:multiLevelType w:val="hybridMultilevel"/>
    <w:tmpl w:val="1486A34A"/>
    <w:lvl w:ilvl="0" w:tplc="A92203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/>
  <w:rsids>
    <w:rsidRoot w:val="008854D9"/>
    <w:rsid w:val="00044149"/>
    <w:rsid w:val="00195564"/>
    <w:rsid w:val="001B1180"/>
    <w:rsid w:val="002646CC"/>
    <w:rsid w:val="002934A6"/>
    <w:rsid w:val="0029398C"/>
    <w:rsid w:val="0035237A"/>
    <w:rsid w:val="003D3F10"/>
    <w:rsid w:val="004E5411"/>
    <w:rsid w:val="005D51D1"/>
    <w:rsid w:val="00642F90"/>
    <w:rsid w:val="00856EA2"/>
    <w:rsid w:val="008854D9"/>
    <w:rsid w:val="008C5820"/>
    <w:rsid w:val="00BB2D83"/>
    <w:rsid w:val="00CB3B83"/>
    <w:rsid w:val="00D10904"/>
    <w:rsid w:val="00D56830"/>
    <w:rsid w:val="00D94BB2"/>
    <w:rsid w:val="00DB44EE"/>
    <w:rsid w:val="00DE2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2186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17</cp:revision>
  <cp:lastPrinted>2021-04-05T07:25:00Z</cp:lastPrinted>
  <dcterms:created xsi:type="dcterms:W3CDTF">2021-04-04T14:52:00Z</dcterms:created>
  <dcterms:modified xsi:type="dcterms:W3CDTF">2021-04-05T07:48:00Z</dcterms:modified>
</cp:coreProperties>
</file>