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65457" w:rsidRPr="0081084D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65457" w:rsidRPr="009E1754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9E1754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EF2C89">
        <w:rPr>
          <w:rFonts w:ascii="Times New Roman" w:hAnsi="Times New Roman" w:cs="Times New Roman"/>
          <w:sz w:val="24"/>
          <w:szCs w:val="24"/>
          <w:lang w:val="sr-Cyrl-CS"/>
        </w:rPr>
        <w:t>83</w:t>
      </w:r>
      <w:r w:rsidR="009E1754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6B4D9B" w:rsidRDefault="0036545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9E1754">
        <w:rPr>
          <w:rFonts w:ascii="Times New Roman" w:hAnsi="Times New Roman" w:cs="Times New Roman"/>
          <w:sz w:val="24"/>
          <w:szCs w:val="24"/>
          <w:lang w:val="sr-Cyrl-CS"/>
        </w:rPr>
        <w:t>28. април 2021. године</w:t>
      </w:r>
    </w:p>
    <w:p w:rsidR="009E1754" w:rsidRPr="009E1754" w:rsidRDefault="009E1754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9E1754" w:rsidRDefault="00254DDA" w:rsidP="009E17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sz w:val="24"/>
          <w:szCs w:val="24"/>
        </w:rPr>
        <w:t>На основу</w:t>
      </w:r>
      <w:r w:rsidR="00EE61F0" w:rsidRPr="00365457">
        <w:rPr>
          <w:rFonts w:ascii="Times New Roman" w:hAnsi="Times New Roman" w:cs="Times New Roman"/>
          <w:sz w:val="24"/>
          <w:szCs w:val="24"/>
        </w:rPr>
        <w:t xml:space="preserve"> члана 39.</w:t>
      </w:r>
      <w:r w:rsidR="00365457">
        <w:rPr>
          <w:rFonts w:ascii="Times New Roman" w:hAnsi="Times New Roman" w:cs="Times New Roman"/>
          <w:sz w:val="24"/>
          <w:szCs w:val="24"/>
        </w:rPr>
        <w:t xml:space="preserve"> </w:t>
      </w:r>
      <w:r w:rsidR="00EE61F0" w:rsidRPr="00365457">
        <w:rPr>
          <w:rFonts w:ascii="Times New Roman" w:hAnsi="Times New Roman" w:cs="Times New Roman"/>
          <w:sz w:val="24"/>
          <w:szCs w:val="24"/>
        </w:rPr>
        <w:t>став 2. тачка 33</w:t>
      </w:r>
      <w:r w:rsidR="006B4D9B" w:rsidRPr="00365457">
        <w:rPr>
          <w:rFonts w:ascii="Times New Roman" w:hAnsi="Times New Roman" w:cs="Times New Roman"/>
          <w:sz w:val="24"/>
          <w:szCs w:val="24"/>
        </w:rPr>
        <w:t>. Закона о локалној самоуправи (''Службени гласник Републике Српске'', број: 97/16</w:t>
      </w:r>
      <w:r w:rsidR="00365457">
        <w:rPr>
          <w:rFonts w:ascii="Times New Roman" w:hAnsi="Times New Roman" w:cs="Times New Roman"/>
          <w:sz w:val="24"/>
          <w:szCs w:val="24"/>
        </w:rPr>
        <w:t xml:space="preserve"> 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65457">
        <w:rPr>
          <w:rFonts w:ascii="Times New Roman" w:hAnsi="Times New Roman" w:cs="Times New Roman"/>
          <w:sz w:val="24"/>
          <w:szCs w:val="24"/>
        </w:rPr>
        <w:t xml:space="preserve"> 36/19</w:t>
      </w:r>
      <w:r w:rsidR="006B4D9B" w:rsidRPr="00365457">
        <w:rPr>
          <w:rFonts w:ascii="Times New Roman" w:hAnsi="Times New Roman" w:cs="Times New Roman"/>
          <w:sz w:val="24"/>
          <w:szCs w:val="24"/>
        </w:rPr>
        <w:t>), члана 16. став 1. Закона о систему јавних служби (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6B4D9B" w:rsidRPr="00365457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365457">
        <w:rPr>
          <w:rFonts w:ascii="Times New Roman" w:hAnsi="Times New Roman" w:cs="Times New Roman"/>
          <w:sz w:val="24"/>
          <w:szCs w:val="24"/>
        </w:rPr>
        <w:t>, број: 68/07, 109/12 и 44/16)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и </w:t>
      </w:r>
      <w:r w:rsidR="00365457" w:rsidRPr="00800D14">
        <w:rPr>
          <w:rFonts w:ascii="Times New Roman" w:hAnsi="Times New Roman"/>
          <w:sz w:val="24"/>
          <w:szCs w:val="24"/>
        </w:rPr>
        <w:t xml:space="preserve">члана </w:t>
      </w:r>
      <w:r w:rsidR="00365457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365457">
        <w:rPr>
          <w:rFonts w:ascii="Times New Roman" w:hAnsi="Times New Roman"/>
          <w:sz w:val="24"/>
          <w:szCs w:val="24"/>
        </w:rPr>
        <w:t>ада Бијељина“,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9/17)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, </w:t>
      </w:r>
      <w:r w:rsidR="00365457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9E1754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365457">
        <w:rPr>
          <w:rFonts w:ascii="Times New Roman" w:hAnsi="Times New Roman"/>
          <w:sz w:val="24"/>
          <w:szCs w:val="24"/>
          <w:lang w:val="sr-Cyrl-BA"/>
        </w:rPr>
        <w:t>сјед</w:t>
      </w:r>
      <w:r w:rsidR="009E1754">
        <w:rPr>
          <w:rFonts w:ascii="Times New Roman" w:hAnsi="Times New Roman"/>
          <w:sz w:val="24"/>
          <w:szCs w:val="24"/>
          <w:lang w:val="sr-Cyrl-BA"/>
        </w:rPr>
        <w:t xml:space="preserve">ници одржаној дана 28. априла </w:t>
      </w:r>
      <w:r w:rsidR="00365457">
        <w:rPr>
          <w:rFonts w:ascii="Times New Roman" w:hAnsi="Times New Roman"/>
          <w:sz w:val="24"/>
          <w:szCs w:val="24"/>
          <w:lang w:val="sr-Cyrl-BA"/>
        </w:rPr>
        <w:t>20</w:t>
      </w:r>
      <w:r w:rsidR="00365457">
        <w:rPr>
          <w:rFonts w:ascii="Times New Roman" w:hAnsi="Times New Roman"/>
          <w:sz w:val="24"/>
          <w:szCs w:val="24"/>
          <w:lang w:val="sr-Latn-BA"/>
        </w:rPr>
        <w:t>21</w:t>
      </w:r>
      <w:r w:rsidR="009E1754">
        <w:rPr>
          <w:rFonts w:ascii="Times New Roman" w:hAnsi="Times New Roman"/>
          <w:sz w:val="24"/>
          <w:szCs w:val="24"/>
          <w:lang w:val="sr-Cyrl-BA"/>
        </w:rPr>
        <w:t xml:space="preserve">. године,   д </w:t>
      </w:r>
      <w:r w:rsidR="00365457">
        <w:rPr>
          <w:rFonts w:ascii="Times New Roman" w:hAnsi="Times New Roman"/>
          <w:sz w:val="24"/>
          <w:szCs w:val="24"/>
          <w:lang w:val="sr-Cyrl-BA"/>
        </w:rPr>
        <w:t>о н и ј е л а  је</w:t>
      </w: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1754" w:rsidRPr="009E1754" w:rsidRDefault="009E1754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6B4D9B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365457" w:rsidRDefault="006B4D9B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 xml:space="preserve">О РАЗРЈЕШЕЊУ ЧЛАНА УПРАВНОГ ОДБОРА </w:t>
      </w:r>
    </w:p>
    <w:p w:rsidR="006B4D9B" w:rsidRDefault="00365457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ЈАВНЕ УСТАНОВЕ </w:t>
      </w:r>
      <w:r w:rsidR="009E1754">
        <w:rPr>
          <w:rFonts w:ascii="Times New Roman" w:hAnsi="Times New Roman" w:cs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МУЗЕЈ СЕМБЕРИЈЕ</w:t>
      </w:r>
      <w:r w:rsidR="009E1754">
        <w:rPr>
          <w:rFonts w:ascii="Times New Roman" w:hAnsi="Times New Roman" w:cs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БИЈЕЉИНА</w:t>
      </w:r>
    </w:p>
    <w:p w:rsidR="009E1754" w:rsidRPr="00365457" w:rsidRDefault="009E1754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365457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B4D9B" w:rsidRPr="00365457">
        <w:rPr>
          <w:rFonts w:ascii="Times New Roman" w:hAnsi="Times New Roman" w:cs="Times New Roman"/>
          <w:sz w:val="24"/>
          <w:szCs w:val="24"/>
          <w:lang w:val="sr-Cyrl-BA"/>
        </w:rPr>
        <w:t xml:space="preserve">Дејан </w:t>
      </w:r>
      <w:r>
        <w:rPr>
          <w:rFonts w:ascii="Times New Roman" w:hAnsi="Times New Roman" w:cs="Times New Roman"/>
          <w:sz w:val="24"/>
          <w:szCs w:val="24"/>
          <w:lang w:val="sr-Cyrl-BA"/>
        </w:rPr>
        <w:t>Ћосић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из Бијељине, разрјешава се дужности члана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, </w:t>
      </w:r>
      <w:r w:rsidR="006B4D9B" w:rsidRPr="00365457">
        <w:rPr>
          <w:rFonts w:ascii="Times New Roman" w:hAnsi="Times New Roman" w:cs="Times New Roman"/>
          <w:sz w:val="24"/>
          <w:szCs w:val="24"/>
          <w:lang w:val="sr-Cyrl-BA"/>
        </w:rPr>
        <w:t>на лични захтјев</w:t>
      </w:r>
      <w:r w:rsidR="006B4D9B"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9B3B82" w:rsidRDefault="006B4D9B" w:rsidP="006B4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B8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EE61F0" w:rsidRPr="00365457" w:rsidRDefault="00EE61F0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9E1754" w:rsidRDefault="00EE61F0" w:rsidP="009E17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sz w:val="24"/>
          <w:szCs w:val="24"/>
        </w:rPr>
        <w:t>Чланом 39.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65457">
        <w:rPr>
          <w:rFonts w:ascii="Times New Roman" w:hAnsi="Times New Roman" w:cs="Times New Roman"/>
          <w:sz w:val="24"/>
          <w:szCs w:val="24"/>
        </w:rPr>
        <w:t>став 2. тачка 33. Закона о локалн</w:t>
      </w:r>
      <w:r w:rsidR="00A6276B">
        <w:rPr>
          <w:rFonts w:ascii="Times New Roman" w:hAnsi="Times New Roman" w:cs="Times New Roman"/>
          <w:sz w:val="24"/>
          <w:szCs w:val="24"/>
        </w:rPr>
        <w:t>ој самоуправи („Службени глас</w:t>
      </w:r>
      <w:r w:rsidR="00A6276B">
        <w:rPr>
          <w:rFonts w:ascii="Times New Roman" w:hAnsi="Times New Roman" w:cs="Times New Roman"/>
          <w:sz w:val="24"/>
          <w:szCs w:val="24"/>
          <w:lang w:val="sr-Cyrl-CS"/>
        </w:rPr>
        <w:t>ник</w:t>
      </w:r>
      <w:r w:rsidRPr="00365457">
        <w:rPr>
          <w:rFonts w:ascii="Times New Roman" w:hAnsi="Times New Roman" w:cs="Times New Roman"/>
          <w:sz w:val="24"/>
          <w:szCs w:val="24"/>
        </w:rPr>
        <w:t xml:space="preserve"> Републике Српске“, број: </w:t>
      </w:r>
      <w:r w:rsidR="00624D70">
        <w:rPr>
          <w:rFonts w:ascii="Times New Roman" w:hAnsi="Times New Roman"/>
          <w:sz w:val="24"/>
          <w:szCs w:val="24"/>
        </w:rPr>
        <w:t>97/16 и 36/19</w:t>
      </w:r>
      <w:r w:rsidRPr="00365457">
        <w:rPr>
          <w:rFonts w:ascii="Times New Roman" w:hAnsi="Times New Roman" w:cs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</w:t>
      </w:r>
      <w:r w:rsidR="006B4D9B" w:rsidRPr="00365457">
        <w:rPr>
          <w:rFonts w:ascii="Times New Roman" w:hAnsi="Times New Roman" w:cs="Times New Roman"/>
          <w:sz w:val="24"/>
          <w:szCs w:val="24"/>
        </w:rPr>
        <w:t>. Чланом 16.став 1. Закона о систему јавних служби (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6B4D9B" w:rsidRPr="00365457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, број: 68/07, 109/12 и 44/16) прописано је да Управни одбор установе именује и разрјешава оснивач, </w:t>
      </w:r>
      <w:r w:rsidR="00365457" w:rsidRPr="00924F7E">
        <w:rPr>
          <w:rFonts w:ascii="Times New Roman" w:hAnsi="Times New Roman"/>
          <w:sz w:val="24"/>
          <w:szCs w:val="24"/>
        </w:rPr>
        <w:t>док је одредбом члана 39. став 2. тачка 36. Статута Града Бијељина („Службени гласник Гр</w:t>
      </w:r>
      <w:r w:rsidR="00365457">
        <w:rPr>
          <w:rFonts w:ascii="Times New Roman" w:hAnsi="Times New Roman"/>
          <w:sz w:val="24"/>
          <w:szCs w:val="24"/>
        </w:rPr>
        <w:t>ада Бијељина“,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9/17) прописано да Скупштина града именује и разрјешава директора и управни одбор установе чији је Град оснивач или суоснивач.</w:t>
      </w:r>
    </w:p>
    <w:p w:rsidR="00574AFC" w:rsidRPr="009E1754" w:rsidRDefault="006B4D9B" w:rsidP="009E17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sz w:val="24"/>
          <w:szCs w:val="24"/>
          <w:lang w:val="sr-Cyrl-BA"/>
        </w:rPr>
        <w:t xml:space="preserve">Дејан 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Ћосић</w:t>
      </w:r>
      <w:r w:rsidRPr="00365457">
        <w:rPr>
          <w:rFonts w:ascii="Times New Roman" w:hAnsi="Times New Roman" w:cs="Times New Roman"/>
          <w:sz w:val="24"/>
          <w:szCs w:val="24"/>
        </w:rPr>
        <w:t xml:space="preserve"> обрати</w:t>
      </w:r>
      <w:r w:rsidRPr="0036545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365457">
        <w:rPr>
          <w:rFonts w:ascii="Times New Roman" w:hAnsi="Times New Roman" w:cs="Times New Roman"/>
          <w:sz w:val="24"/>
          <w:szCs w:val="24"/>
        </w:rPr>
        <w:t xml:space="preserve"> се Скупштини града Бијељина писменим захтјевом којим је тражи</w:t>
      </w:r>
      <w:r w:rsidRPr="0036545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365457">
        <w:rPr>
          <w:rFonts w:ascii="Times New Roman" w:hAnsi="Times New Roman" w:cs="Times New Roman"/>
          <w:sz w:val="24"/>
          <w:szCs w:val="24"/>
        </w:rPr>
        <w:t xml:space="preserve"> да </w:t>
      </w:r>
      <w:r w:rsidRPr="00365457">
        <w:rPr>
          <w:rFonts w:ascii="Times New Roman" w:hAnsi="Times New Roman" w:cs="Times New Roman"/>
          <w:sz w:val="24"/>
          <w:szCs w:val="24"/>
          <w:lang w:val="sr-Cyrl-BA"/>
        </w:rPr>
        <w:t>га</w:t>
      </w:r>
      <w:r w:rsidRPr="00365457">
        <w:rPr>
          <w:rFonts w:ascii="Times New Roman" w:hAnsi="Times New Roman" w:cs="Times New Roman"/>
          <w:sz w:val="24"/>
          <w:szCs w:val="24"/>
        </w:rPr>
        <w:t xml:space="preserve"> овај орган разрјеши дужности </w:t>
      </w:r>
      <w:r w:rsidRPr="00365457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365457" w:rsidRPr="00365457">
        <w:rPr>
          <w:rFonts w:ascii="Times New Roman" w:hAnsi="Times New Roman" w:cs="Times New Roman"/>
          <w:sz w:val="24"/>
          <w:szCs w:val="24"/>
        </w:rPr>
        <w:t xml:space="preserve">Управног одбора 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 xml:space="preserve">Јавне установе „Музеј Семберије“ Бијељина. </w:t>
      </w:r>
      <w:r w:rsidRPr="00365457">
        <w:rPr>
          <w:rFonts w:ascii="Times New Roman" w:hAnsi="Times New Roman" w:cs="Times New Roman"/>
          <w:sz w:val="24"/>
          <w:szCs w:val="24"/>
        </w:rPr>
        <w:t>Сходно томе, а имајући у виду горе наведене одредбе, одлучено је као у диспозитиву.</w:t>
      </w:r>
    </w:p>
    <w:p w:rsidR="00574AFC" w:rsidRPr="00574AFC" w:rsidRDefault="00574AFC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54" w:rsidRDefault="009E1754" w:rsidP="009E1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Ово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65457" w:rsidRPr="00344717">
        <w:rPr>
          <w:rFonts w:ascii="Times New Roman" w:hAnsi="Times New Roman" w:cs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E1754" w:rsidRDefault="009E1754" w:rsidP="009E1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1754" w:rsidRPr="009E1754" w:rsidRDefault="009E1754" w:rsidP="009E1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E1754" w:rsidTr="009E1754">
        <w:tc>
          <w:tcPr>
            <w:tcW w:w="3705" w:type="dxa"/>
            <w:hideMark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9E1754" w:rsidRDefault="009E1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E1754" w:rsidTr="009E1754">
        <w:tc>
          <w:tcPr>
            <w:tcW w:w="3705" w:type="dxa"/>
            <w:hideMark/>
          </w:tcPr>
          <w:p w:rsidR="009E1754" w:rsidRDefault="005E55DA" w:rsidP="00835F6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9E1754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9E1754" w:rsidRDefault="009E1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E1754" w:rsidTr="009E1754">
        <w:tc>
          <w:tcPr>
            <w:tcW w:w="3705" w:type="dxa"/>
            <w:hideMark/>
          </w:tcPr>
          <w:p w:rsidR="009E1754" w:rsidRDefault="009E1754" w:rsidP="00835F6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E1754" w:rsidTr="009E1754">
        <w:tc>
          <w:tcPr>
            <w:tcW w:w="3705" w:type="dxa"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9E1754" w:rsidRDefault="009E1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9E1754" w:rsidRDefault="009E1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E762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346A0" w:rsidRDefault="00C346A0" w:rsidP="009E1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Pr="009E1754" w:rsidRDefault="00365457" w:rsidP="009E1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lastRenderedPageBreak/>
        <w:t>РЕПУБЛИКА СРПСКА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65457" w:rsidRPr="0081084D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65457" w:rsidRPr="00C346A0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C346A0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EF2C89">
        <w:rPr>
          <w:rFonts w:ascii="Times New Roman" w:hAnsi="Times New Roman" w:cs="Times New Roman"/>
          <w:sz w:val="24"/>
          <w:szCs w:val="24"/>
          <w:lang w:val="sr-Cyrl-CS"/>
        </w:rPr>
        <w:t>84</w:t>
      </w:r>
      <w:r w:rsidR="00C346A0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365457" w:rsidRPr="00C346A0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C346A0">
        <w:rPr>
          <w:rFonts w:ascii="Times New Roman" w:hAnsi="Times New Roman" w:cs="Times New Roman"/>
          <w:sz w:val="24"/>
          <w:szCs w:val="24"/>
          <w:lang w:val="sr-Cyrl-CS"/>
        </w:rPr>
        <w:t>28. април 2021. године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254D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ab/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На основу члана члана </w:t>
      </w:r>
      <w:r w:rsidR="00365457" w:rsidRPr="00924F7E">
        <w:rPr>
          <w:rFonts w:ascii="Times New Roman" w:hAnsi="Times New Roman"/>
          <w:sz w:val="24"/>
          <w:szCs w:val="24"/>
        </w:rPr>
        <w:t xml:space="preserve">39. став 2. тачка 33. Закона о локалној самоуправи („Службени </w:t>
      </w:r>
      <w:r w:rsidR="00365457">
        <w:rPr>
          <w:rFonts w:ascii="Times New Roman" w:hAnsi="Times New Roman"/>
          <w:sz w:val="24"/>
          <w:szCs w:val="24"/>
        </w:rPr>
        <w:t>гласинк Републике Српске“,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97/16</w:t>
      </w:r>
      <w:r w:rsidR="00365457"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="00365457" w:rsidRPr="00924F7E">
        <w:rPr>
          <w:rFonts w:ascii="Times New Roman" w:hAnsi="Times New Roman"/>
          <w:sz w:val="24"/>
          <w:szCs w:val="24"/>
        </w:rPr>
        <w:t>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а у вези са чланом 4. став 2. Закона о министарским, владиним и другим именовањима Републике Српске („Службени гласник Републике Српске“, број: 41/03) и </w:t>
      </w:r>
      <w:r w:rsidR="00365457" w:rsidRPr="00800D14">
        <w:rPr>
          <w:rFonts w:ascii="Times New Roman" w:hAnsi="Times New Roman"/>
          <w:sz w:val="24"/>
          <w:szCs w:val="24"/>
        </w:rPr>
        <w:t xml:space="preserve">члана </w:t>
      </w:r>
      <w:r w:rsidR="00365457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365457">
        <w:rPr>
          <w:rFonts w:ascii="Times New Roman" w:hAnsi="Times New Roman"/>
          <w:sz w:val="24"/>
          <w:szCs w:val="24"/>
        </w:rPr>
        <w:t>ада Бијељина“,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9/17)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</w:t>
      </w:r>
      <w:r w:rsidR="00365457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C346A0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365457">
        <w:rPr>
          <w:rFonts w:ascii="Times New Roman" w:hAnsi="Times New Roman"/>
          <w:sz w:val="24"/>
          <w:szCs w:val="24"/>
          <w:lang w:val="sr-Cyrl-BA"/>
        </w:rPr>
        <w:t>сје</w:t>
      </w:r>
      <w:r w:rsidR="00C346A0">
        <w:rPr>
          <w:rFonts w:ascii="Times New Roman" w:hAnsi="Times New Roman"/>
          <w:sz w:val="24"/>
          <w:szCs w:val="24"/>
          <w:lang w:val="sr-Cyrl-BA"/>
        </w:rPr>
        <w:t>дници одржаној дана 28. априла</w:t>
      </w:r>
      <w:r w:rsidR="00365457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365457">
        <w:rPr>
          <w:rFonts w:ascii="Times New Roman" w:hAnsi="Times New Roman"/>
          <w:sz w:val="24"/>
          <w:szCs w:val="24"/>
          <w:lang w:val="sr-Latn-BA"/>
        </w:rPr>
        <w:t>21</w:t>
      </w:r>
      <w:r w:rsidR="00365457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C346A0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ИМЕНОВАЊУ ВРШИОЦА ДУЖНОСТИ ЧЛАНА УПРАВНОГ ОДБОРА</w:t>
      </w:r>
    </w:p>
    <w:p w:rsidR="006B4D9B" w:rsidRPr="00365457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5547">
        <w:rPr>
          <w:rFonts w:ascii="Times New Roman" w:hAnsi="Times New Roman" w:cs="Times New Roman"/>
          <w:b/>
          <w:sz w:val="24"/>
          <w:szCs w:val="24"/>
          <w:lang w:val="sr-Cyrl-CS"/>
        </w:rPr>
        <w:t>ЈУ „МУЗЕЈ СЕМБЕРИЈА“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ГРАДА БИЈЕЉИНА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365457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6098">
        <w:rPr>
          <w:rFonts w:ascii="Times New Roman" w:hAnsi="Times New Roman" w:cs="Times New Roman"/>
          <w:sz w:val="24"/>
          <w:szCs w:val="24"/>
          <w:lang w:val="sr-Cyrl-CS"/>
        </w:rPr>
        <w:t>Ненад Гарић</w:t>
      </w:r>
      <w:r w:rsidR="006B4D9B" w:rsidRPr="00365457">
        <w:rPr>
          <w:rFonts w:ascii="Times New Roman" w:hAnsi="Times New Roman" w:cs="Times New Roman"/>
          <w:sz w:val="24"/>
          <w:szCs w:val="24"/>
        </w:rPr>
        <w:t>, из Бијељине именуј</w:t>
      </w:r>
      <w:r w:rsidR="006B4D9B" w:rsidRPr="00365457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се за вршиоц</w:t>
      </w:r>
      <w:r w:rsidR="006B4D9B" w:rsidRPr="0036545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дужности </w:t>
      </w:r>
      <w:r w:rsidRPr="00365457">
        <w:rPr>
          <w:rFonts w:ascii="Times New Roman" w:hAnsi="Times New Roman" w:cs="Times New Roman"/>
          <w:sz w:val="24"/>
          <w:szCs w:val="24"/>
        </w:rPr>
        <w:t xml:space="preserve">члана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="006B4D9B"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Именован</w:t>
      </w:r>
      <w:r w:rsidR="00C346A0">
        <w:rPr>
          <w:rFonts w:ascii="Times New Roman" w:hAnsi="Times New Roman" w:cs="Times New Roman"/>
          <w:sz w:val="24"/>
          <w:szCs w:val="24"/>
        </w:rPr>
        <w:t xml:space="preserve">и ће функцију из тачке 1. овог </w:t>
      </w:r>
      <w:r w:rsidR="00C346A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365457">
        <w:rPr>
          <w:rFonts w:ascii="Times New Roman" w:hAnsi="Times New Roman" w:cs="Times New Roman"/>
          <w:sz w:val="24"/>
          <w:szCs w:val="24"/>
        </w:rPr>
        <w:t xml:space="preserve">јешења обављати до окончања поступка избора и коначног именовања </w:t>
      </w:r>
      <w:r w:rsidR="00365457" w:rsidRPr="00365457">
        <w:rPr>
          <w:rFonts w:ascii="Times New Roman" w:hAnsi="Times New Roman" w:cs="Times New Roman"/>
          <w:sz w:val="24"/>
          <w:szCs w:val="24"/>
        </w:rPr>
        <w:t xml:space="preserve">члана Управног одбора 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3. Ово Рјешење ступа на снагу даном доношења, а објавиће се у „Службеном гласнику Града Бијељина“.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457" w:rsidRPr="00256814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56814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65457" w:rsidRPr="00344717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65457" w:rsidRPr="0081084D" w:rsidRDefault="00365457" w:rsidP="003654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24F7E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</w:t>
      </w:r>
      <w:r w:rsidR="00EE0DE8">
        <w:rPr>
          <w:rFonts w:ascii="Times New Roman" w:hAnsi="Times New Roman"/>
          <w:sz w:val="24"/>
          <w:szCs w:val="24"/>
        </w:rPr>
        <w:t>глас</w:t>
      </w:r>
      <w:r w:rsidR="00EE0DE8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</w:t>
      </w:r>
      <w:r w:rsidRPr="00924F7E">
        <w:rPr>
          <w:rFonts w:ascii="Times New Roman" w:hAnsi="Times New Roman"/>
          <w:sz w:val="24"/>
          <w:szCs w:val="24"/>
        </w:rPr>
        <w:t xml:space="preserve">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Pr="00924F7E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једница локалне </w:t>
      </w:r>
      <w:r>
        <w:rPr>
          <w:rFonts w:ascii="Times New Roman" w:hAnsi="Times New Roman"/>
          <w:sz w:val="24"/>
          <w:szCs w:val="24"/>
        </w:rPr>
        <w:t>самоуправе, у складу са законом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924F7E">
        <w:rPr>
          <w:rFonts w:ascii="Times New Roman" w:hAnsi="Times New Roman"/>
          <w:sz w:val="24"/>
          <w:szCs w:val="24"/>
        </w:rPr>
        <w:t>док је одредбом члана 39. став 2. тачка 36. Статута Града Бијељина („Службени гласник Гр</w:t>
      </w:r>
      <w:r>
        <w:rPr>
          <w:rFonts w:ascii="Times New Roman" w:hAnsi="Times New Roman"/>
          <w:sz w:val="24"/>
          <w:szCs w:val="24"/>
        </w:rPr>
        <w:t>ада Бијељина“, број:</w:t>
      </w:r>
      <w:r w:rsidRPr="00924F7E">
        <w:rPr>
          <w:rFonts w:ascii="Times New Roman" w:hAnsi="Times New Roman"/>
          <w:sz w:val="24"/>
          <w:szCs w:val="24"/>
        </w:rPr>
        <w:t xml:space="preserve"> 9/17) прописано да Скупштина града именује и разрјешава директора и управни одбор установе чији је Град оснивач или суоснивач.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365457" w:rsidRPr="00344717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65457" w:rsidRPr="00344717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346A0" w:rsidRDefault="00C346A0" w:rsidP="00C346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65457"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346A0" w:rsidRDefault="00C346A0" w:rsidP="00C346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346A0" w:rsidRPr="00C346A0" w:rsidRDefault="00C346A0" w:rsidP="00C346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346A0" w:rsidTr="00C346A0">
        <w:tc>
          <w:tcPr>
            <w:tcW w:w="3705" w:type="dxa"/>
            <w:hideMark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C346A0" w:rsidRDefault="00C34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346A0" w:rsidTr="00C346A0">
        <w:tc>
          <w:tcPr>
            <w:tcW w:w="3705" w:type="dxa"/>
            <w:hideMark/>
          </w:tcPr>
          <w:p w:rsidR="00C346A0" w:rsidRDefault="00C346A0" w:rsidP="00C346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C346A0" w:rsidRDefault="00C34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346A0" w:rsidTr="00C346A0">
        <w:tc>
          <w:tcPr>
            <w:tcW w:w="3705" w:type="dxa"/>
            <w:hideMark/>
          </w:tcPr>
          <w:p w:rsidR="00C346A0" w:rsidRDefault="00C346A0" w:rsidP="00C346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346A0" w:rsidTr="00C346A0">
        <w:tc>
          <w:tcPr>
            <w:tcW w:w="3705" w:type="dxa"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C346A0" w:rsidRDefault="00C3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C346A0" w:rsidRDefault="00C34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E762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346A0" w:rsidRDefault="00C346A0" w:rsidP="00C346A0">
      <w:pPr>
        <w:jc w:val="both"/>
        <w:rPr>
          <w:sz w:val="24"/>
          <w:szCs w:val="24"/>
          <w:lang w:val="sr-Cyrl-CS"/>
        </w:rPr>
      </w:pPr>
    </w:p>
    <w:p w:rsidR="00C346A0" w:rsidRDefault="00C346A0" w:rsidP="00C34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94621B" w:rsidRPr="00365457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621B" w:rsidRPr="00365457" w:rsidSect="00C346A0">
      <w:pgSz w:w="12240" w:h="15840"/>
      <w:pgMar w:top="567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3BA8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B4D9B"/>
    <w:rsid w:val="000416F8"/>
    <w:rsid w:val="000859A7"/>
    <w:rsid w:val="0011324B"/>
    <w:rsid w:val="00220F40"/>
    <w:rsid w:val="00254DDA"/>
    <w:rsid w:val="00365457"/>
    <w:rsid w:val="00412FB9"/>
    <w:rsid w:val="00574AFC"/>
    <w:rsid w:val="005E55DA"/>
    <w:rsid w:val="00624D70"/>
    <w:rsid w:val="006B4D9B"/>
    <w:rsid w:val="00896098"/>
    <w:rsid w:val="008A5A8F"/>
    <w:rsid w:val="00925547"/>
    <w:rsid w:val="0094621B"/>
    <w:rsid w:val="009A3105"/>
    <w:rsid w:val="009B3B82"/>
    <w:rsid w:val="009E1754"/>
    <w:rsid w:val="009E7620"/>
    <w:rsid w:val="00A6276B"/>
    <w:rsid w:val="00A63198"/>
    <w:rsid w:val="00B17E92"/>
    <w:rsid w:val="00BF0DB0"/>
    <w:rsid w:val="00C346A0"/>
    <w:rsid w:val="00EE0DE8"/>
    <w:rsid w:val="00EE61F0"/>
    <w:rsid w:val="00EF2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mpetrovic</cp:lastModifiedBy>
  <cp:revision>11</cp:revision>
  <cp:lastPrinted>2021-04-29T09:00:00Z</cp:lastPrinted>
  <dcterms:created xsi:type="dcterms:W3CDTF">2021-04-26T09:43:00Z</dcterms:created>
  <dcterms:modified xsi:type="dcterms:W3CDTF">2021-04-29T09:01:00Z</dcterms:modified>
</cp:coreProperties>
</file>