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1D2" w:rsidRPr="00DD3630" w:rsidRDefault="00E274FE" w:rsidP="00DD363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39. став 2.</w:t>
      </w:r>
      <w:r w:rsidR="00D87FE5">
        <w:rPr>
          <w:rFonts w:ascii="Times New Roman" w:hAnsi="Times New Roman" w:cs="Times New Roman"/>
          <w:sz w:val="24"/>
          <w:szCs w:val="24"/>
          <w:lang w:val="sr-Cyrl-CS"/>
        </w:rPr>
        <w:t xml:space="preserve"> тачка 2)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локалној самоуправи („Службени гласник Републике Српске“, број: 97/16, 36/19 и 61/</w:t>
      </w:r>
      <w:r w:rsidR="00D87FE5">
        <w:rPr>
          <w:rFonts w:ascii="Times New Roman" w:hAnsi="Times New Roman" w:cs="Times New Roman"/>
          <w:sz w:val="24"/>
          <w:szCs w:val="24"/>
          <w:lang w:val="sr-Cyrl-CS"/>
        </w:rPr>
        <w:t>21) и члана 39. став 2. тачка 2)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Статута Града Бијељина („Службени гласник Града Бијељина“, број: 9/17), а у вези са чланом 2. став 1. тачка в) Закона о буџетском систему Републике Српске („Службени гласник Републике Српске“, број: 121/12, 52/14, 103/15 и 15/16)</w:t>
      </w:r>
      <w:r w:rsidR="008454D6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D87FE5">
        <w:rPr>
          <w:rFonts w:ascii="Times New Roman" w:hAnsi="Times New Roman" w:cs="Times New Roman"/>
          <w:sz w:val="24"/>
          <w:szCs w:val="24"/>
          <w:lang w:val="sr-Cyrl-CS"/>
        </w:rPr>
        <w:t>члана 2. став 1. тачка л) Закона о трезору („Службени гласник Републике Српске“, број: 28/13),</w:t>
      </w:r>
      <w:r w:rsidR="003831D2" w:rsidRPr="00DD3630">
        <w:rPr>
          <w:rFonts w:ascii="Times New Roman" w:hAnsi="Times New Roman" w:cs="Times New Roman"/>
          <w:sz w:val="24"/>
          <w:szCs w:val="24"/>
        </w:rPr>
        <w:t xml:space="preserve"> Скупштина Града Бијељина на </w:t>
      </w:r>
      <w:r w:rsidR="003831D2" w:rsidRPr="00DD3630">
        <w:rPr>
          <w:rFonts w:ascii="Times New Roman" w:hAnsi="Times New Roman" w:cs="Times New Roman"/>
          <w:sz w:val="24"/>
          <w:szCs w:val="24"/>
          <w:lang w:val="sr-Cyrl-CS"/>
        </w:rPr>
        <w:t>св</w:t>
      </w:r>
      <w:r w:rsidR="00DD3630">
        <w:rPr>
          <w:rFonts w:ascii="Times New Roman" w:hAnsi="Times New Roman" w:cs="Times New Roman"/>
          <w:sz w:val="24"/>
          <w:szCs w:val="24"/>
          <w:lang w:val="sr-Cyrl-CS"/>
        </w:rPr>
        <w:t xml:space="preserve">ојој 8. </w:t>
      </w:r>
      <w:r w:rsidR="003831D2" w:rsidRPr="00DD3630">
        <w:rPr>
          <w:rFonts w:ascii="Times New Roman" w:hAnsi="Times New Roman" w:cs="Times New Roman"/>
          <w:sz w:val="24"/>
          <w:szCs w:val="24"/>
        </w:rPr>
        <w:t>сједници одржаној</w:t>
      </w:r>
      <w:r w:rsidR="003831D2" w:rsidRPr="00DD3630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="00DD3630">
        <w:rPr>
          <w:rFonts w:ascii="Times New Roman" w:hAnsi="Times New Roman" w:cs="Times New Roman"/>
          <w:sz w:val="24"/>
          <w:szCs w:val="24"/>
        </w:rPr>
        <w:t xml:space="preserve"> </w:t>
      </w:r>
      <w:r w:rsidR="00DD3630">
        <w:rPr>
          <w:rFonts w:ascii="Times New Roman" w:hAnsi="Times New Roman" w:cs="Times New Roman"/>
          <w:sz w:val="24"/>
          <w:szCs w:val="24"/>
          <w:lang w:val="sr-Cyrl-CS"/>
        </w:rPr>
        <w:t xml:space="preserve">4. новембра </w:t>
      </w:r>
      <w:r w:rsidR="003831D2" w:rsidRPr="00DD3630">
        <w:rPr>
          <w:rFonts w:ascii="Times New Roman" w:hAnsi="Times New Roman" w:cs="Times New Roman"/>
          <w:sz w:val="24"/>
          <w:szCs w:val="24"/>
        </w:rPr>
        <w:t xml:space="preserve">2021. године, </w:t>
      </w:r>
      <w:r w:rsidR="003831D2" w:rsidRPr="00DD3630">
        <w:rPr>
          <w:rFonts w:ascii="Times New Roman" w:hAnsi="Times New Roman" w:cs="Times New Roman"/>
          <w:sz w:val="24"/>
          <w:szCs w:val="24"/>
          <w:lang w:val="sr-Cyrl-CS"/>
        </w:rPr>
        <w:t>донијела је</w:t>
      </w:r>
    </w:p>
    <w:p w:rsidR="003831D2" w:rsidRPr="00DD3630" w:rsidRDefault="003831D2" w:rsidP="003831D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1D2" w:rsidRPr="00DD3630" w:rsidRDefault="003831D2" w:rsidP="003831D2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D3630"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DD3630" w:rsidRPr="00DD36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DD3630">
        <w:rPr>
          <w:rFonts w:ascii="Times New Roman" w:hAnsi="Times New Roman" w:cs="Times New Roman"/>
          <w:b/>
          <w:sz w:val="24"/>
          <w:szCs w:val="24"/>
          <w:lang w:val="sr-Cyrl-CS"/>
        </w:rPr>
        <w:t>Д</w:t>
      </w:r>
      <w:r w:rsidR="00DD3630" w:rsidRPr="00DD36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DD3630">
        <w:rPr>
          <w:rFonts w:ascii="Times New Roman" w:hAnsi="Times New Roman" w:cs="Times New Roman"/>
          <w:b/>
          <w:sz w:val="24"/>
          <w:szCs w:val="24"/>
          <w:lang w:val="sr-Cyrl-CS"/>
        </w:rPr>
        <w:t>Л</w:t>
      </w:r>
      <w:r w:rsidR="00DD3630" w:rsidRPr="00DD36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DD3630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="00DD3630" w:rsidRPr="00DD36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DD3630">
        <w:rPr>
          <w:rFonts w:ascii="Times New Roman" w:hAnsi="Times New Roman" w:cs="Times New Roman"/>
          <w:b/>
          <w:sz w:val="24"/>
          <w:szCs w:val="24"/>
          <w:lang w:val="sr-Cyrl-CS"/>
        </w:rPr>
        <w:t>К</w:t>
      </w:r>
      <w:r w:rsidR="00DD3630" w:rsidRPr="00DD36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DD36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 </w:t>
      </w:r>
    </w:p>
    <w:p w:rsidR="003831D2" w:rsidRPr="00DD3630" w:rsidRDefault="003831D2" w:rsidP="003831D2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D363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УКЉУЧИВАЊУ У ТРЕЗОРСКИ СИСТЕМ ПОСЛОВАЊА </w:t>
      </w:r>
    </w:p>
    <w:p w:rsidR="00C073DD" w:rsidRDefault="003831D2" w:rsidP="003831D2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D3630">
        <w:rPr>
          <w:rFonts w:ascii="Times New Roman" w:hAnsi="Times New Roman" w:cs="Times New Roman"/>
          <w:b/>
          <w:sz w:val="24"/>
          <w:szCs w:val="24"/>
          <w:lang w:val="sr-Cyrl-CS"/>
        </w:rPr>
        <w:t>ОДСЈЕКА ЗА ЛОКА</w:t>
      </w:r>
      <w:r w:rsidR="00C073DD">
        <w:rPr>
          <w:rFonts w:ascii="Times New Roman" w:hAnsi="Times New Roman" w:cs="Times New Roman"/>
          <w:b/>
          <w:sz w:val="24"/>
          <w:szCs w:val="24"/>
          <w:lang w:val="sr-Cyrl-CS"/>
        </w:rPr>
        <w:t>ЛНИ ЕКОНОМСКИ РАЗВОЈ И ЕВРОПСКЕ</w:t>
      </w:r>
    </w:p>
    <w:p w:rsidR="009D0054" w:rsidRPr="00DD3630" w:rsidRDefault="003831D2" w:rsidP="00C073DD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D3630">
        <w:rPr>
          <w:rFonts w:ascii="Times New Roman" w:hAnsi="Times New Roman" w:cs="Times New Roman"/>
          <w:b/>
          <w:sz w:val="24"/>
          <w:szCs w:val="24"/>
          <w:lang w:val="sr-Cyrl-CS"/>
        </w:rPr>
        <w:t>ИНТЕГРАЦИЈЕ</w:t>
      </w:r>
      <w:r w:rsidR="00C073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9D0054" w:rsidRPr="00DD3630">
        <w:rPr>
          <w:rFonts w:ascii="Times New Roman" w:hAnsi="Times New Roman" w:cs="Times New Roman"/>
          <w:b/>
          <w:sz w:val="24"/>
          <w:szCs w:val="24"/>
          <w:lang w:val="sr-Cyrl-CS"/>
        </w:rPr>
        <w:t>ГРАДСКЕ УПРАВЕ БИЈЕЉИНА</w:t>
      </w:r>
    </w:p>
    <w:p w:rsidR="003831D2" w:rsidRPr="00DD3630" w:rsidRDefault="003831D2" w:rsidP="003831D2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831D2" w:rsidRPr="00DD3630" w:rsidRDefault="003831D2" w:rsidP="003831D2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1D2" w:rsidRPr="00DD3630" w:rsidRDefault="003831D2" w:rsidP="003831D2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DD3630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3831D2" w:rsidRPr="00DD3630" w:rsidRDefault="003831D2" w:rsidP="003831D2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831D2" w:rsidRPr="00DD3630" w:rsidRDefault="003831D2" w:rsidP="003831D2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D3630">
        <w:rPr>
          <w:rFonts w:ascii="Times New Roman" w:hAnsi="Times New Roman" w:cs="Times New Roman"/>
          <w:sz w:val="24"/>
          <w:szCs w:val="24"/>
          <w:lang w:val="sr-Cyrl-CS"/>
        </w:rPr>
        <w:t>Овом Одлуком Одсјек за локални економски развој и европске интеграције Град</w:t>
      </w:r>
      <w:r w:rsidR="009D0054" w:rsidRPr="00DD3630">
        <w:rPr>
          <w:rFonts w:ascii="Times New Roman" w:hAnsi="Times New Roman" w:cs="Times New Roman"/>
          <w:sz w:val="24"/>
          <w:szCs w:val="24"/>
          <w:lang w:val="sr-Cyrl-CS"/>
        </w:rPr>
        <w:t xml:space="preserve">ске управе Бијељина </w:t>
      </w:r>
      <w:r w:rsidRPr="00DD3630">
        <w:rPr>
          <w:rFonts w:ascii="Times New Roman" w:hAnsi="Times New Roman" w:cs="Times New Roman"/>
          <w:sz w:val="24"/>
          <w:szCs w:val="24"/>
          <w:lang w:val="sr-Cyrl-CS"/>
        </w:rPr>
        <w:t xml:space="preserve"> укључује се у трезорски систем пословања Града Бијељина са даном 01. јануар 2022. године и стиче статус буџетског корисника у смислу праћења намјенског коришћења одобрених буџетских средстава, те припреме и објављивања одговарајућих извјештаја и вођења регистра буџетског корисника.</w:t>
      </w:r>
    </w:p>
    <w:p w:rsidR="003831D2" w:rsidRPr="00DD3630" w:rsidRDefault="003831D2" w:rsidP="00DD363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1D2" w:rsidRPr="00DD3630" w:rsidRDefault="003831D2" w:rsidP="003831D2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D3630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3831D2" w:rsidRPr="00DD3630" w:rsidRDefault="003831D2" w:rsidP="003831D2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1D2" w:rsidRPr="00DD3630" w:rsidRDefault="003831D2" w:rsidP="00DD3630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D3630">
        <w:rPr>
          <w:rFonts w:ascii="Times New Roman" w:hAnsi="Times New Roman" w:cs="Times New Roman"/>
          <w:sz w:val="24"/>
          <w:szCs w:val="24"/>
          <w:lang w:val="sr-Cyrl-CS"/>
        </w:rPr>
        <w:t>Одјељење за финансије Градске управе Бијељина дужно је да заједно са надлежним министарствима обави све потребне активности</w:t>
      </w:r>
      <w:r w:rsidRPr="00DD36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D3630">
        <w:rPr>
          <w:rFonts w:ascii="Times New Roman" w:hAnsi="Times New Roman" w:cs="Times New Roman"/>
          <w:sz w:val="24"/>
          <w:szCs w:val="24"/>
          <w:lang w:val="sr-Cyrl-CS"/>
        </w:rPr>
        <w:t>којима се обезбјеђује трезорски систем пословања Фонда, а које укључују прилагођавање интерних аката, обуке за трезорско пословање, примјену прописа о трезорском пословању и друге неопходне радње.</w:t>
      </w:r>
    </w:p>
    <w:p w:rsidR="003831D2" w:rsidRPr="00DD3630" w:rsidRDefault="003831D2" w:rsidP="003831D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1D2" w:rsidRPr="00DD3630" w:rsidRDefault="003831D2" w:rsidP="003831D2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D3630">
        <w:rPr>
          <w:rFonts w:ascii="Times New Roman" w:hAnsi="Times New Roman" w:cs="Times New Roman"/>
          <w:sz w:val="24"/>
          <w:szCs w:val="24"/>
          <w:lang w:val="sr-Latn-CS"/>
        </w:rPr>
        <w:t>III</w:t>
      </w:r>
    </w:p>
    <w:p w:rsidR="003831D2" w:rsidRPr="00DD3630" w:rsidRDefault="003831D2" w:rsidP="003831D2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3630" w:rsidRDefault="009D0054" w:rsidP="00DD3630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D3630">
        <w:rPr>
          <w:rFonts w:ascii="Times New Roman" w:hAnsi="Times New Roman" w:cs="Times New Roman"/>
          <w:sz w:val="24"/>
          <w:szCs w:val="24"/>
          <w:lang w:val="sr-Cyrl-CS"/>
        </w:rPr>
        <w:t>Ова Одлука ступа на снаг</w:t>
      </w:r>
      <w:r w:rsidR="003831D2" w:rsidRPr="00DD3630">
        <w:rPr>
          <w:rFonts w:ascii="Times New Roman" w:hAnsi="Times New Roman" w:cs="Times New Roman"/>
          <w:sz w:val="24"/>
          <w:szCs w:val="24"/>
          <w:lang w:val="sr-Cyrl-CS"/>
        </w:rPr>
        <w:t>у осмог дана од дана објављивања у „Службеном гласнику Града Бијељина“.</w:t>
      </w:r>
    </w:p>
    <w:p w:rsidR="00DD3630" w:rsidRPr="00DD3630" w:rsidRDefault="00DD3630" w:rsidP="00DD3630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3630" w:rsidRPr="00DD3630" w:rsidRDefault="00DD3630" w:rsidP="00DD3630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DD3630" w:rsidRDefault="00DD3630" w:rsidP="00DD363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DD3630"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DD3630" w:rsidRPr="00DD3630" w:rsidRDefault="00DD3630" w:rsidP="00DD3630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D3630" w:rsidRPr="00DD3630" w:rsidRDefault="00DD3630" w:rsidP="00DD36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368"/>
      </w:tblGrid>
      <w:tr w:rsidR="00DD3630" w:rsidRPr="00DD3630" w:rsidTr="00B907BE">
        <w:tc>
          <w:tcPr>
            <w:tcW w:w="3794" w:type="dxa"/>
            <w:hideMark/>
          </w:tcPr>
          <w:p w:rsidR="00DD3630" w:rsidRPr="00DD3630" w:rsidRDefault="00DD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3630"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</w:t>
            </w:r>
            <w:r w:rsidR="00B907BE">
              <w:rPr>
                <w:rFonts w:ascii="Times New Roman" w:hAnsi="Times New Roman"/>
                <w:sz w:val="24"/>
                <w:szCs w:val="24"/>
                <w:lang w:val="sr-Cyrl-CS"/>
              </w:rPr>
              <w:t>83</w:t>
            </w:r>
            <w:r w:rsidRPr="00DD3630">
              <w:rPr>
                <w:rFonts w:ascii="Times New Roman" w:hAnsi="Times New Roman"/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727" w:type="dxa"/>
          </w:tcPr>
          <w:p w:rsidR="00DD3630" w:rsidRPr="00DD3630" w:rsidRDefault="00DD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368" w:type="dxa"/>
            <w:hideMark/>
          </w:tcPr>
          <w:p w:rsidR="00DD3630" w:rsidRPr="00DD3630" w:rsidRDefault="00DD3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3630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DD3630" w:rsidRPr="00DD3630" w:rsidTr="00B907BE">
        <w:tc>
          <w:tcPr>
            <w:tcW w:w="3794" w:type="dxa"/>
            <w:hideMark/>
          </w:tcPr>
          <w:p w:rsidR="00DD3630" w:rsidRPr="00DD3630" w:rsidRDefault="00DD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D3630"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DD3630" w:rsidRPr="00DD3630" w:rsidRDefault="00DD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368" w:type="dxa"/>
            <w:hideMark/>
          </w:tcPr>
          <w:p w:rsidR="00DD3630" w:rsidRPr="00DD3630" w:rsidRDefault="00DD3630" w:rsidP="00B907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3630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DD3630" w:rsidRPr="00DD3630" w:rsidTr="00B907BE">
        <w:tc>
          <w:tcPr>
            <w:tcW w:w="3794" w:type="dxa"/>
            <w:hideMark/>
          </w:tcPr>
          <w:p w:rsidR="00DD3630" w:rsidRPr="00DD3630" w:rsidRDefault="00DD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D3630">
              <w:rPr>
                <w:rFonts w:ascii="Times New Roman" w:hAnsi="Times New Roman"/>
                <w:sz w:val="24"/>
                <w:szCs w:val="24"/>
                <w:lang w:val="sr-Cyrl-CS"/>
              </w:rPr>
              <w:t>Датум, 4. новембар 2021. године</w:t>
            </w:r>
          </w:p>
        </w:tc>
        <w:tc>
          <w:tcPr>
            <w:tcW w:w="1727" w:type="dxa"/>
          </w:tcPr>
          <w:p w:rsidR="00DD3630" w:rsidRPr="00DD3630" w:rsidRDefault="00DD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368" w:type="dxa"/>
          </w:tcPr>
          <w:p w:rsidR="00DD3630" w:rsidRPr="00DD3630" w:rsidRDefault="00DD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D3630" w:rsidRPr="00DD3630" w:rsidTr="00B907BE">
        <w:tc>
          <w:tcPr>
            <w:tcW w:w="3794" w:type="dxa"/>
          </w:tcPr>
          <w:p w:rsidR="00DD3630" w:rsidRPr="00DD3630" w:rsidRDefault="00DD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DD3630" w:rsidRPr="00DD3630" w:rsidRDefault="00DD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368" w:type="dxa"/>
            <w:hideMark/>
          </w:tcPr>
          <w:p w:rsidR="00DD3630" w:rsidRPr="00DD3630" w:rsidRDefault="00DD3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D3630"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3E5CD3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DD3630" w:rsidRPr="00DD3630" w:rsidTr="00B907BE">
        <w:tc>
          <w:tcPr>
            <w:tcW w:w="3794" w:type="dxa"/>
          </w:tcPr>
          <w:p w:rsidR="00DD3630" w:rsidRPr="00DD3630" w:rsidRDefault="00DD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DD3630" w:rsidRPr="00DD3630" w:rsidRDefault="00DD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368" w:type="dxa"/>
            <w:hideMark/>
          </w:tcPr>
          <w:p w:rsidR="00DD3630" w:rsidRPr="00DD3630" w:rsidRDefault="00DD3630">
            <w:pPr>
              <w:spacing w:after="0" w:line="240" w:lineRule="auto"/>
              <w:rPr>
                <w:rFonts w:eastAsiaTheme="minorEastAsia"/>
                <w:sz w:val="24"/>
                <w:szCs w:val="24"/>
                <w:lang w:val="sr-Latn-CS" w:eastAsia="sr-Latn-CS"/>
              </w:rPr>
            </w:pPr>
          </w:p>
        </w:tc>
      </w:tr>
    </w:tbl>
    <w:p w:rsidR="00DD3630" w:rsidRPr="00DD3630" w:rsidRDefault="00DD3630" w:rsidP="004640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DD3630" w:rsidRPr="00DD3630" w:rsidSect="00DD3630">
      <w:pgSz w:w="12240" w:h="15840"/>
      <w:pgMar w:top="851" w:right="1041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characterSpacingControl w:val="doNotCompress"/>
  <w:compat/>
  <w:rsids>
    <w:rsidRoot w:val="003831D2"/>
    <w:rsid w:val="000E680F"/>
    <w:rsid w:val="002612EA"/>
    <w:rsid w:val="003831D2"/>
    <w:rsid w:val="003E5CD3"/>
    <w:rsid w:val="0046400D"/>
    <w:rsid w:val="006A7AD7"/>
    <w:rsid w:val="007A2E69"/>
    <w:rsid w:val="008454D6"/>
    <w:rsid w:val="009D0054"/>
    <w:rsid w:val="009D4F1B"/>
    <w:rsid w:val="00A8683F"/>
    <w:rsid w:val="00A870AE"/>
    <w:rsid w:val="00B644D0"/>
    <w:rsid w:val="00B907BE"/>
    <w:rsid w:val="00C073DD"/>
    <w:rsid w:val="00D210A6"/>
    <w:rsid w:val="00D62261"/>
    <w:rsid w:val="00D87FE5"/>
    <w:rsid w:val="00DD3630"/>
    <w:rsid w:val="00E274FE"/>
    <w:rsid w:val="00FE2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1D2"/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2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mpetrovic</cp:lastModifiedBy>
  <cp:revision>12</cp:revision>
  <cp:lastPrinted>2021-11-05T10:01:00Z</cp:lastPrinted>
  <dcterms:created xsi:type="dcterms:W3CDTF">2021-10-14T07:28:00Z</dcterms:created>
  <dcterms:modified xsi:type="dcterms:W3CDTF">2021-11-05T10:02:00Z</dcterms:modified>
</cp:coreProperties>
</file>