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EF" w:rsidRDefault="00523B10" w:rsidP="00523B10">
      <w:pPr>
        <w:rPr>
          <w:b/>
          <w:lang w:val="sr-Latn-CS"/>
        </w:rPr>
      </w:pPr>
      <w:r w:rsidRPr="00523B10">
        <w:rPr>
          <w:b/>
          <w:lang w:val="sr-Cyrl-CS"/>
        </w:rPr>
        <w:t>ЈАВНО ПРЕДУЗЕЋЕ</w:t>
      </w:r>
    </w:p>
    <w:p w:rsidR="00523B10" w:rsidRPr="00523B10" w:rsidRDefault="00523B10" w:rsidP="00523B10">
      <w:pPr>
        <w:rPr>
          <w:b/>
          <w:lang w:val="sr-Cyrl-CS"/>
        </w:rPr>
      </w:pPr>
      <w:r w:rsidRPr="00523B10">
        <w:rPr>
          <w:b/>
          <w:lang w:val="sr-Cyrl-CS"/>
        </w:rPr>
        <w:t>„ВОДЕ“</w:t>
      </w:r>
    </w:p>
    <w:p w:rsidR="00523B10" w:rsidRPr="00523B10" w:rsidRDefault="00523B10" w:rsidP="00523B10">
      <w:pPr>
        <w:rPr>
          <w:b/>
          <w:lang w:val="sr-Cyrl-CS"/>
        </w:rPr>
      </w:pPr>
      <w:r w:rsidRPr="00523B10">
        <w:rPr>
          <w:b/>
          <w:lang w:val="sr-Cyrl-CS"/>
        </w:rPr>
        <w:t>БИЈЕЉИНА</w:t>
      </w:r>
    </w:p>
    <w:p w:rsidR="007F6C48" w:rsidRDefault="007F6C48" w:rsidP="007F6C48">
      <w:pPr>
        <w:rPr>
          <w:b/>
          <w:lang w:val="sr-Latn-CS"/>
        </w:rPr>
      </w:pPr>
      <w:r>
        <w:rPr>
          <w:b/>
          <w:lang w:val="sr-Cyrl-CS"/>
        </w:rPr>
        <w:t>-Надзорни одбор-</w:t>
      </w:r>
    </w:p>
    <w:p w:rsidR="00D63DEF" w:rsidRPr="00D63DEF" w:rsidRDefault="00D63DEF" w:rsidP="007F6C48">
      <w:pPr>
        <w:rPr>
          <w:b/>
          <w:lang w:val="sr-Latn-CS"/>
        </w:rPr>
      </w:pPr>
    </w:p>
    <w:p w:rsidR="00EA234F" w:rsidRPr="001A75E0" w:rsidRDefault="00D55D18" w:rsidP="00D55D18">
      <w:pPr>
        <w:rPr>
          <w:b/>
        </w:rPr>
      </w:pPr>
      <w:r>
        <w:rPr>
          <w:b/>
          <w:lang w:val="sr-Cyrl-CS"/>
        </w:rPr>
        <w:t>Broj</w:t>
      </w:r>
      <w:r w:rsidR="002818F0">
        <w:rPr>
          <w:b/>
        </w:rPr>
        <w:t>:</w:t>
      </w:r>
      <w:r w:rsidR="00265FCA">
        <w:rPr>
          <w:b/>
        </w:rPr>
        <w:t xml:space="preserve"> </w:t>
      </w:r>
      <w:r w:rsidR="006546E5">
        <w:rPr>
          <w:b/>
        </w:rPr>
        <w:t>X</w:t>
      </w:r>
      <w:r w:rsidR="00265FCA">
        <w:rPr>
          <w:b/>
        </w:rPr>
        <w:t>IV-148</w:t>
      </w:r>
      <w:r w:rsidR="00723D1F">
        <w:rPr>
          <w:b/>
        </w:rPr>
        <w:t>/1</w:t>
      </w:r>
      <w:r w:rsidR="001A75E0">
        <w:rPr>
          <w:b/>
        </w:rPr>
        <w:t>8-4</w:t>
      </w:r>
    </w:p>
    <w:p w:rsidR="00D55D18" w:rsidRPr="00C0671B" w:rsidRDefault="00D55D18" w:rsidP="00D55D18">
      <w:pPr>
        <w:rPr>
          <w:b/>
          <w:lang w:val="sr-Cyrl-CS"/>
        </w:rPr>
      </w:pPr>
      <w:r>
        <w:rPr>
          <w:b/>
          <w:lang w:val="sr-Cyrl-CS"/>
        </w:rPr>
        <w:t>Datum,</w:t>
      </w:r>
      <w:r w:rsidR="00265FCA">
        <w:rPr>
          <w:b/>
        </w:rPr>
        <w:t xml:space="preserve"> 27</w:t>
      </w:r>
      <w:r w:rsidR="006546E5">
        <w:rPr>
          <w:b/>
        </w:rPr>
        <w:t>.02.2018</w:t>
      </w:r>
      <w:r>
        <w:rPr>
          <w:b/>
        </w:rPr>
        <w:t>.</w:t>
      </w:r>
    </w:p>
    <w:p w:rsidR="00D63DEF" w:rsidRPr="00E37643" w:rsidRDefault="00D63DEF" w:rsidP="00BA0E2E">
      <w:pPr>
        <w:rPr>
          <w:b/>
          <w:lang w:val="sr-Cyrl-CS"/>
        </w:rPr>
      </w:pPr>
    </w:p>
    <w:p w:rsidR="00957014" w:rsidRDefault="007F6C48" w:rsidP="00D55D18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7.</w:t>
      </w:r>
      <w:r w:rsidR="002C4BD9">
        <w:rPr>
          <w:lang w:val="sr-Cyrl-CS"/>
        </w:rPr>
        <w:t xml:space="preserve"> </w:t>
      </w:r>
      <w:r>
        <w:rPr>
          <w:lang w:val="sr-Cyrl-CS"/>
        </w:rPr>
        <w:t>Закона о јавним преузећима («Службени гласник РС» број:75/04</w:t>
      </w:r>
      <w:r w:rsidR="00D63DEF">
        <w:rPr>
          <w:lang w:val="sr-Cyrl-CS"/>
        </w:rPr>
        <w:t xml:space="preserve"> и 78/11</w:t>
      </w:r>
      <w:r>
        <w:rPr>
          <w:lang w:val="sr-Cyrl-CS"/>
        </w:rPr>
        <w:t>),  и члана 20. Статута Јавног Предузећа «Воде» Бијељина</w:t>
      </w:r>
      <w:r w:rsidR="001A75E0">
        <w:rPr>
          <w:lang w:val="sr-Cyrl-CS"/>
        </w:rPr>
        <w:t xml:space="preserve"> </w:t>
      </w:r>
      <w:r w:rsidR="006659DF">
        <w:rPr>
          <w:lang w:val="sr-Cyrl-CS"/>
        </w:rPr>
        <w:t>а у складу са мишљењем ревизора за 2016.годину број: 01-10/1</w:t>
      </w:r>
      <w:r w:rsidR="001A75E0">
        <w:rPr>
          <w:lang w:val="sr-Cyrl-CS"/>
        </w:rPr>
        <w:t xml:space="preserve">7 од 10.04.2017.године а </w:t>
      </w:r>
      <w:r w:rsidR="002C4BD9">
        <w:rPr>
          <w:lang w:val="sr-Cyrl-CS"/>
        </w:rPr>
        <w:t xml:space="preserve">у </w:t>
      </w:r>
      <w:r w:rsidR="001A75E0">
        <w:rPr>
          <w:lang w:val="sr-Cyrl-CS"/>
        </w:rPr>
        <w:t xml:space="preserve">вези </w:t>
      </w:r>
      <w:r w:rsidR="002C4BD9">
        <w:rPr>
          <w:lang w:val="sr-Cyrl-CS"/>
        </w:rPr>
        <w:t xml:space="preserve">Рјешења Окружног суда у Бијељини број: 12 О Дн 002495 11 Пж од 31.10.2011.године, </w:t>
      </w:r>
      <w:r>
        <w:rPr>
          <w:lang w:val="sr-Cyrl-CS"/>
        </w:rPr>
        <w:t xml:space="preserve">Надзорни одбор ЈП «Воде» Бијељина, на својој сједници одржаној дана   </w:t>
      </w:r>
      <w:r w:rsidR="006546E5">
        <w:t>27</w:t>
      </w:r>
      <w:r w:rsidR="00B32172">
        <w:t>.0</w:t>
      </w:r>
      <w:r w:rsidR="00EA234F">
        <w:rPr>
          <w:lang w:val="sr-Latn-CS"/>
        </w:rPr>
        <w:t>2</w:t>
      </w:r>
      <w:r w:rsidR="00D63DEF">
        <w:t>.201</w:t>
      </w:r>
      <w:r w:rsidR="006546E5">
        <w:rPr>
          <w:lang w:val="sr-Latn-CS"/>
        </w:rPr>
        <w:t>8</w:t>
      </w:r>
      <w:r>
        <w:t>.</w:t>
      </w:r>
      <w:r>
        <w:rPr>
          <w:lang w:val="sr-Cyrl-CS"/>
        </w:rPr>
        <w:t xml:space="preserve"> године, доноси  следећу:</w:t>
      </w:r>
    </w:p>
    <w:p w:rsidR="00957014" w:rsidRDefault="00957014" w:rsidP="00D55D18">
      <w:pPr>
        <w:jc w:val="both"/>
        <w:rPr>
          <w:lang w:val="sr-Cyrl-CS"/>
        </w:rPr>
      </w:pPr>
    </w:p>
    <w:p w:rsidR="007F6C48" w:rsidRPr="00113356" w:rsidRDefault="007F6C48" w:rsidP="007F6C48">
      <w:pPr>
        <w:jc w:val="center"/>
        <w:rPr>
          <w:b/>
          <w:lang w:val="sr-Cyrl-CS"/>
        </w:rPr>
      </w:pPr>
      <w:r w:rsidRPr="00113356">
        <w:rPr>
          <w:b/>
          <w:lang w:val="sr-Cyrl-CS"/>
        </w:rPr>
        <w:t>ОДЛУКУ</w:t>
      </w:r>
    </w:p>
    <w:p w:rsidR="007F6C48" w:rsidRDefault="007F6C48" w:rsidP="007F6C48">
      <w:pPr>
        <w:rPr>
          <w:lang w:val="sr-Cyrl-CS"/>
        </w:rPr>
      </w:pPr>
    </w:p>
    <w:p w:rsidR="007F6C48" w:rsidRDefault="007F6C48" w:rsidP="00B32172">
      <w:pPr>
        <w:jc w:val="center"/>
        <w:rPr>
          <w:b/>
          <w:lang w:val="sr-Cyrl-CS"/>
        </w:rPr>
      </w:pPr>
      <w:r w:rsidRPr="000D3FC8">
        <w:rPr>
          <w:b/>
          <w:lang w:val="sr-Cyrl-CS"/>
        </w:rPr>
        <w:t>Члан 1.</w:t>
      </w:r>
    </w:p>
    <w:p w:rsidR="00D63DEF" w:rsidRDefault="00D63DEF" w:rsidP="00B32172">
      <w:pPr>
        <w:jc w:val="center"/>
        <w:rPr>
          <w:b/>
          <w:lang w:val="sr-Cyrl-CS"/>
        </w:rPr>
      </w:pPr>
    </w:p>
    <w:p w:rsidR="007F6C48" w:rsidRDefault="007F6C48" w:rsidP="001A75E0">
      <w:pPr>
        <w:jc w:val="both"/>
        <w:rPr>
          <w:lang w:val="sr-Cyrl-CS"/>
        </w:rPr>
      </w:pPr>
      <w:r>
        <w:rPr>
          <w:lang w:val="sr-Cyrl-CS"/>
        </w:rPr>
        <w:t xml:space="preserve">                      Доноси се одлука о</w:t>
      </w:r>
      <w:r w:rsidR="001A75E0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1A75E0">
        <w:rPr>
          <w:lang w:val="sr-Cyrl-CS"/>
        </w:rPr>
        <w:t>искњижавању имовине</w:t>
      </w:r>
      <w:r w:rsidR="00BD33ED">
        <w:rPr>
          <w:lang w:val="sr-Cyrl-CS"/>
        </w:rPr>
        <w:t xml:space="preserve"> Ј.П. „Воде“ Бијељина која се у пословним књигама </w:t>
      </w:r>
      <w:r w:rsidR="001A75E0">
        <w:rPr>
          <w:lang w:val="sr-Cyrl-CS"/>
        </w:rPr>
        <w:t xml:space="preserve"> </w:t>
      </w:r>
      <w:r w:rsidR="00BD33ED">
        <w:rPr>
          <w:lang w:val="sr-Cyrl-CS"/>
        </w:rPr>
        <w:t xml:space="preserve">води </w:t>
      </w:r>
      <w:r w:rsidR="001A75E0">
        <w:rPr>
          <w:lang w:val="sr-Cyrl-CS"/>
        </w:rPr>
        <w:t>и то:</w:t>
      </w:r>
    </w:p>
    <w:p w:rsidR="00BD33ED" w:rsidRDefault="00BD33ED" w:rsidP="001A75E0">
      <w:pPr>
        <w:jc w:val="both"/>
        <w:rPr>
          <w:lang w:val="sr-Cyrl-CS"/>
        </w:rPr>
      </w:pPr>
    </w:p>
    <w:p w:rsidR="003A1370" w:rsidRDefault="003A1370" w:rsidP="001A75E0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BD33ED">
        <w:rPr>
          <w:lang w:val="sr-Cyrl-CS"/>
        </w:rPr>
        <w:t xml:space="preserve">                                 Набавна вриједност</w:t>
      </w:r>
      <w:r>
        <w:rPr>
          <w:lang w:val="sr-Cyrl-CS"/>
        </w:rPr>
        <w:t xml:space="preserve">  </w:t>
      </w:r>
      <w:r w:rsidR="00BD33ED">
        <w:rPr>
          <w:lang w:val="sr-Cyrl-CS"/>
        </w:rPr>
        <w:t xml:space="preserve">        </w:t>
      </w:r>
      <w:r>
        <w:rPr>
          <w:lang w:val="sr-Cyrl-CS"/>
        </w:rPr>
        <w:t>Исправка     Садашња вриједност</w:t>
      </w:r>
    </w:p>
    <w:p w:rsidR="001A75E0" w:rsidRDefault="001A75E0" w:rsidP="001A75E0">
      <w:pPr>
        <w:jc w:val="both"/>
        <w:rPr>
          <w:lang w:val="sr-Cyrl-CS"/>
        </w:rPr>
      </w:pPr>
    </w:p>
    <w:p w:rsidR="00BD33ED" w:rsidRDefault="00BD33ED" w:rsidP="003A1370">
      <w:pPr>
        <w:rPr>
          <w:lang w:val="sr-Cyrl-CS"/>
        </w:rPr>
      </w:pPr>
      <w:r>
        <w:rPr>
          <w:lang w:val="sr-Cyrl-CS"/>
        </w:rPr>
        <w:t>Грађевински објекти</w:t>
      </w:r>
    </w:p>
    <w:p w:rsidR="001A75E0" w:rsidRDefault="00BD33ED" w:rsidP="003A1370">
      <w:pPr>
        <w:rPr>
          <w:lang w:val="sr-Cyrl-CS"/>
        </w:rPr>
      </w:pPr>
      <w:r>
        <w:rPr>
          <w:lang w:val="sr-Cyrl-CS"/>
        </w:rPr>
        <w:t xml:space="preserve">на изворишту „Грмић“ </w:t>
      </w:r>
      <w:r w:rsidR="003A1370">
        <w:rPr>
          <w:lang w:val="sr-Cyrl-CS"/>
        </w:rPr>
        <w:t xml:space="preserve"> : </w:t>
      </w:r>
      <w:r>
        <w:rPr>
          <w:lang w:val="sr-Cyrl-CS"/>
        </w:rPr>
        <w:t xml:space="preserve">      </w:t>
      </w:r>
      <w:r w:rsidR="001A75E0" w:rsidRPr="003A1370">
        <w:rPr>
          <w:lang w:val="sr-Cyrl-CS"/>
        </w:rPr>
        <w:t>3.292.537,00 КМ</w:t>
      </w:r>
      <w:r w:rsidR="003A1370">
        <w:rPr>
          <w:lang w:val="sr-Cyrl-CS"/>
        </w:rPr>
        <w:t xml:space="preserve">   </w:t>
      </w:r>
      <w:r>
        <w:rPr>
          <w:lang w:val="sr-Cyrl-CS"/>
        </w:rPr>
        <w:t xml:space="preserve">  </w:t>
      </w:r>
      <w:r w:rsidR="003A1370">
        <w:rPr>
          <w:lang w:val="sr-Cyrl-CS"/>
        </w:rPr>
        <w:t xml:space="preserve"> 413.210,03</w:t>
      </w:r>
      <w:r>
        <w:rPr>
          <w:lang w:val="sr-Cyrl-CS"/>
        </w:rPr>
        <w:t xml:space="preserve"> </w:t>
      </w:r>
      <w:r w:rsidR="003A1370">
        <w:rPr>
          <w:lang w:val="sr-Cyrl-CS"/>
        </w:rPr>
        <w:t xml:space="preserve">КМ     </w:t>
      </w:r>
      <w:r>
        <w:rPr>
          <w:lang w:val="sr-Cyrl-CS"/>
        </w:rPr>
        <w:t xml:space="preserve"> </w:t>
      </w:r>
      <w:r w:rsidR="003A1370">
        <w:rPr>
          <w:lang w:val="sr-Cyrl-CS"/>
        </w:rPr>
        <w:t xml:space="preserve"> 2.879.327,01</w:t>
      </w:r>
      <w:r>
        <w:rPr>
          <w:lang w:val="sr-Cyrl-CS"/>
        </w:rPr>
        <w:t xml:space="preserve"> </w:t>
      </w:r>
      <w:r w:rsidR="003A1370">
        <w:rPr>
          <w:lang w:val="sr-Cyrl-CS"/>
        </w:rPr>
        <w:t>КМ</w:t>
      </w:r>
    </w:p>
    <w:p w:rsidR="00BD33ED" w:rsidRDefault="00BD33ED" w:rsidP="003A1370">
      <w:pPr>
        <w:rPr>
          <w:lang w:val="sr-Cyrl-CS"/>
        </w:rPr>
      </w:pPr>
    </w:p>
    <w:p w:rsidR="00BD33ED" w:rsidRPr="003A1370" w:rsidRDefault="00BD33ED" w:rsidP="00BD33ED">
      <w:pPr>
        <w:rPr>
          <w:lang w:val="sr-Cyrl-CS"/>
        </w:rPr>
      </w:pPr>
      <w:r>
        <w:rPr>
          <w:lang w:val="sr-Cyrl-CS"/>
        </w:rPr>
        <w:t>Опрема на изворишту</w:t>
      </w:r>
      <w:r>
        <w:rPr>
          <w:lang w:val="sr-Cyrl-CS"/>
        </w:rPr>
        <w:tab/>
      </w:r>
      <w:r w:rsidRPr="003A1370">
        <w:rPr>
          <w:lang w:val="sr-Cyrl-CS"/>
        </w:rPr>
        <w:t xml:space="preserve"> </w:t>
      </w:r>
    </w:p>
    <w:p w:rsidR="00BD33ED" w:rsidRDefault="00BD33ED" w:rsidP="00BD33ED">
      <w:pPr>
        <w:tabs>
          <w:tab w:val="left" w:pos="2790"/>
        </w:tabs>
        <w:rPr>
          <w:lang w:val="sr-Cyrl-CS"/>
        </w:rPr>
      </w:pPr>
    </w:p>
    <w:p w:rsidR="00BD33ED" w:rsidRPr="003A1370" w:rsidRDefault="00BD33ED" w:rsidP="00BD33ED">
      <w:pPr>
        <w:rPr>
          <w:lang w:val="sr-Cyrl-CS"/>
        </w:rPr>
      </w:pPr>
      <w:r>
        <w:rPr>
          <w:lang w:val="sr-Cyrl-CS"/>
        </w:rPr>
        <w:t>„Грмић“:</w:t>
      </w:r>
      <w:r w:rsidRPr="00BD33ED">
        <w:rPr>
          <w:lang w:val="sr-Cyrl-CS"/>
        </w:rPr>
        <w:t xml:space="preserve"> </w:t>
      </w:r>
      <w:r>
        <w:rPr>
          <w:lang w:val="sr-Cyrl-CS"/>
        </w:rPr>
        <w:t xml:space="preserve">                                      15.366,55 КМ</w:t>
      </w:r>
      <w:r w:rsidRPr="003A1370">
        <w:rPr>
          <w:lang w:val="sr-Cyrl-CS"/>
        </w:rPr>
        <w:t xml:space="preserve">       </w:t>
      </w:r>
      <w:r>
        <w:rPr>
          <w:lang w:val="sr-Cyrl-CS"/>
        </w:rPr>
        <w:t xml:space="preserve">   4.364,11 КМ           11.002,44 КМ</w:t>
      </w:r>
      <w:r w:rsidRPr="003A1370">
        <w:rPr>
          <w:lang w:val="sr-Cyrl-CS"/>
        </w:rPr>
        <w:t xml:space="preserve">  </w:t>
      </w:r>
    </w:p>
    <w:p w:rsidR="00BD33ED" w:rsidRPr="003A1370" w:rsidRDefault="00BD33ED" w:rsidP="003A1370">
      <w:pPr>
        <w:rPr>
          <w:lang w:val="sr-Cyrl-CS"/>
        </w:rPr>
      </w:pPr>
    </w:p>
    <w:p w:rsidR="007F6C48" w:rsidRDefault="001A75E0" w:rsidP="007F6C48">
      <w:pPr>
        <w:rPr>
          <w:lang w:val="sr-Cyrl-CS"/>
        </w:rPr>
      </w:pPr>
      <w:r w:rsidRPr="003A1370">
        <w:rPr>
          <w:lang w:val="sr-Cyrl-CS"/>
        </w:rPr>
        <w:t xml:space="preserve">                            </w:t>
      </w:r>
      <w:r w:rsidR="003A1370">
        <w:rPr>
          <w:lang w:val="sr-Cyrl-CS"/>
        </w:rPr>
        <w:t xml:space="preserve"> </w:t>
      </w:r>
    </w:p>
    <w:p w:rsidR="007F6C48" w:rsidRDefault="007F6C48" w:rsidP="00B32172">
      <w:pPr>
        <w:jc w:val="center"/>
        <w:rPr>
          <w:b/>
          <w:lang w:val="sr-Cyrl-CS"/>
        </w:rPr>
      </w:pPr>
      <w:r>
        <w:rPr>
          <w:b/>
          <w:lang w:val="sr-Cyrl-CS"/>
        </w:rPr>
        <w:t>Члан 2</w:t>
      </w:r>
      <w:r w:rsidRPr="000D3FC8">
        <w:rPr>
          <w:b/>
          <w:lang w:val="sr-Cyrl-CS"/>
        </w:rPr>
        <w:t>.</w:t>
      </w:r>
    </w:p>
    <w:p w:rsidR="001A75E0" w:rsidRDefault="001A75E0" w:rsidP="00B32172">
      <w:pPr>
        <w:jc w:val="center"/>
        <w:rPr>
          <w:b/>
          <w:lang w:val="sr-Cyrl-CS"/>
        </w:rPr>
      </w:pPr>
    </w:p>
    <w:p w:rsidR="001A75E0" w:rsidRPr="001A75E0" w:rsidRDefault="001A75E0" w:rsidP="001A75E0">
      <w:pPr>
        <w:tabs>
          <w:tab w:val="left" w:pos="1350"/>
        </w:tabs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Искњижавање објеката и опреме из претходног члана извршиће се по добијању сагласности од стране оснивача – Града Бијељина.</w:t>
      </w:r>
    </w:p>
    <w:p w:rsidR="00B32172" w:rsidRDefault="007F6C48" w:rsidP="001A75E0">
      <w:pPr>
        <w:tabs>
          <w:tab w:val="left" w:pos="1140"/>
        </w:tabs>
        <w:jc w:val="both"/>
        <w:rPr>
          <w:lang w:val="sr-Cyrl-CS"/>
        </w:rPr>
      </w:pPr>
      <w:r>
        <w:rPr>
          <w:lang w:val="sr-Cyrl-CS"/>
        </w:rPr>
        <w:tab/>
      </w:r>
    </w:p>
    <w:p w:rsidR="00B32172" w:rsidRPr="00B32172" w:rsidRDefault="00B32172" w:rsidP="00B32172">
      <w:pPr>
        <w:jc w:val="center"/>
        <w:rPr>
          <w:b/>
          <w:lang w:val="sr-Cyrl-CS"/>
        </w:rPr>
      </w:pPr>
      <w:r>
        <w:rPr>
          <w:b/>
          <w:lang w:val="sr-Cyrl-CS"/>
        </w:rPr>
        <w:t>Члан 3</w:t>
      </w:r>
      <w:r w:rsidRPr="000D3FC8">
        <w:rPr>
          <w:b/>
          <w:lang w:val="sr-Cyrl-CS"/>
        </w:rPr>
        <w:t>.</w:t>
      </w:r>
    </w:p>
    <w:p w:rsidR="00D63DEF" w:rsidRPr="00B32172" w:rsidRDefault="00B32172" w:rsidP="001A75E0">
      <w:pPr>
        <w:tabs>
          <w:tab w:val="left" w:pos="1365"/>
        </w:tabs>
        <w:rPr>
          <w:b/>
          <w:lang w:val="sr-Cyrl-CS"/>
        </w:rPr>
      </w:pPr>
      <w:r>
        <w:rPr>
          <w:lang w:val="sr-Cyrl-CS"/>
        </w:rPr>
        <w:tab/>
      </w:r>
    </w:p>
    <w:p w:rsidR="00B32172" w:rsidRDefault="00B32172" w:rsidP="001A75E0">
      <w:pPr>
        <w:tabs>
          <w:tab w:val="left" w:pos="1470"/>
        </w:tabs>
        <w:jc w:val="both"/>
        <w:rPr>
          <w:lang w:val="sr-Cyrl-CS"/>
        </w:rPr>
      </w:pPr>
      <w:r>
        <w:rPr>
          <w:lang w:val="sr-Cyrl-CS"/>
        </w:rPr>
        <w:tab/>
        <w:t>Ова Одлука ступа на снагу даном доношења.</w:t>
      </w:r>
    </w:p>
    <w:p w:rsidR="00BD33ED" w:rsidRDefault="00BD33ED" w:rsidP="001A75E0">
      <w:pPr>
        <w:tabs>
          <w:tab w:val="left" w:pos="1470"/>
        </w:tabs>
        <w:jc w:val="both"/>
        <w:rPr>
          <w:lang w:val="sr-Cyrl-CS"/>
        </w:rPr>
      </w:pPr>
    </w:p>
    <w:p w:rsidR="00B45122" w:rsidRPr="00BD33ED" w:rsidRDefault="00B45122" w:rsidP="00B32172">
      <w:pPr>
        <w:tabs>
          <w:tab w:val="left" w:pos="1470"/>
        </w:tabs>
        <w:rPr>
          <w:lang/>
        </w:rPr>
      </w:pPr>
    </w:p>
    <w:p w:rsidR="00B32172" w:rsidRPr="00B945E2" w:rsidRDefault="00B32172" w:rsidP="00B32172">
      <w:pPr>
        <w:rPr>
          <w:b/>
          <w:lang w:val="sr-Cyrl-CS"/>
        </w:rPr>
      </w:pPr>
      <w:r w:rsidRPr="00B945E2">
        <w:rPr>
          <w:b/>
          <w:lang w:val="sr-Cyrl-CS"/>
        </w:rPr>
        <w:t xml:space="preserve"> </w:t>
      </w:r>
      <w:r w:rsidR="00B45122">
        <w:rPr>
          <w:b/>
          <w:lang w:val="sr-Latn-CS"/>
        </w:rPr>
        <w:tab/>
      </w:r>
      <w:r w:rsidR="00B45122">
        <w:rPr>
          <w:b/>
          <w:lang w:val="sr-Latn-CS"/>
        </w:rPr>
        <w:tab/>
      </w:r>
      <w:r w:rsidR="00B45122">
        <w:rPr>
          <w:b/>
          <w:lang w:val="sr-Latn-CS"/>
        </w:rPr>
        <w:tab/>
      </w:r>
      <w:r w:rsidR="00B45122">
        <w:rPr>
          <w:b/>
          <w:lang w:val="sr-Latn-CS"/>
        </w:rPr>
        <w:tab/>
      </w:r>
      <w:r w:rsidR="00B45122">
        <w:rPr>
          <w:b/>
          <w:lang w:val="sr-Latn-CS"/>
        </w:rPr>
        <w:tab/>
      </w:r>
      <w:r w:rsidR="00B45122">
        <w:rPr>
          <w:b/>
          <w:lang w:val="sr-Latn-CS"/>
        </w:rPr>
        <w:tab/>
      </w:r>
      <w:r w:rsidR="006546E5">
        <w:rPr>
          <w:b/>
        </w:rPr>
        <w:t xml:space="preserve">                    </w:t>
      </w:r>
      <w:r w:rsidR="006546E5">
        <w:rPr>
          <w:b/>
        </w:rPr>
        <w:tab/>
        <w:t xml:space="preserve">   </w:t>
      </w:r>
      <w:r w:rsidRPr="00B945E2">
        <w:rPr>
          <w:b/>
          <w:lang w:val="sr-Cyrl-CS"/>
        </w:rPr>
        <w:t>ПРЕДСЈЕДНИК</w:t>
      </w:r>
    </w:p>
    <w:p w:rsidR="00B32172" w:rsidRPr="00B945E2" w:rsidRDefault="00B32172" w:rsidP="00B32172">
      <w:pPr>
        <w:rPr>
          <w:b/>
          <w:lang w:val="sr-Cyrl-CS"/>
        </w:rPr>
      </w:pPr>
      <w:r w:rsidRPr="00B945E2">
        <w:rPr>
          <w:b/>
          <w:lang w:val="sr-Cyrl-CS"/>
        </w:rPr>
        <w:t xml:space="preserve">                                                                    </w:t>
      </w:r>
      <w:r w:rsidR="006546E5">
        <w:rPr>
          <w:b/>
          <w:lang w:val="sr-Cyrl-CS"/>
        </w:rPr>
        <w:t xml:space="preserve">                            </w:t>
      </w:r>
      <w:r w:rsidRPr="00B945E2">
        <w:rPr>
          <w:b/>
          <w:lang w:val="sr-Cyrl-CS"/>
        </w:rPr>
        <w:t xml:space="preserve">  Надзорног одбора</w:t>
      </w:r>
    </w:p>
    <w:p w:rsidR="00B32172" w:rsidRPr="00B945E2" w:rsidRDefault="00B32172" w:rsidP="00B32172">
      <w:pPr>
        <w:rPr>
          <w:b/>
          <w:lang w:val="sr-Cyrl-CS"/>
        </w:rPr>
      </w:pPr>
      <w:r w:rsidRPr="00B945E2">
        <w:rPr>
          <w:b/>
          <w:lang w:val="sr-Cyrl-CS"/>
        </w:rPr>
        <w:t xml:space="preserve">                                                                                             _________________________</w:t>
      </w:r>
      <w:bookmarkStart w:id="0" w:name="_GoBack"/>
      <w:bookmarkEnd w:id="0"/>
    </w:p>
    <w:p w:rsidR="00B32172" w:rsidRPr="00B32172" w:rsidRDefault="00B32172" w:rsidP="00B32172">
      <w:pPr>
        <w:rPr>
          <w:b/>
          <w:lang w:val="sr-Cyrl-CS"/>
        </w:rPr>
      </w:pPr>
      <w:r>
        <w:rPr>
          <w:b/>
          <w:lang w:val="sr-Cyrl-CS"/>
        </w:rPr>
        <w:t xml:space="preserve">     </w:t>
      </w:r>
      <w:r w:rsidR="002818F0">
        <w:rPr>
          <w:b/>
          <w:lang w:val="sr-Latn-CS"/>
        </w:rPr>
        <w:tab/>
      </w:r>
      <w:r w:rsidR="002818F0">
        <w:rPr>
          <w:b/>
          <w:lang w:val="sr-Latn-CS"/>
        </w:rPr>
        <w:tab/>
      </w:r>
      <w:r w:rsidR="002818F0">
        <w:rPr>
          <w:b/>
          <w:lang w:val="sr-Latn-CS"/>
        </w:rPr>
        <w:tab/>
      </w:r>
      <w:r w:rsidR="002818F0">
        <w:rPr>
          <w:b/>
          <w:lang w:val="sr-Latn-CS"/>
        </w:rPr>
        <w:tab/>
      </w:r>
      <w:r w:rsidR="002818F0">
        <w:rPr>
          <w:b/>
          <w:lang w:val="sr-Latn-CS"/>
        </w:rPr>
        <w:tab/>
      </w:r>
      <w:r w:rsidR="002818F0">
        <w:rPr>
          <w:b/>
          <w:lang w:val="sr-Latn-CS"/>
        </w:rPr>
        <w:tab/>
      </w:r>
      <w:r w:rsidR="002818F0">
        <w:rPr>
          <w:b/>
        </w:rPr>
        <w:t xml:space="preserve">           </w:t>
      </w:r>
      <w:r w:rsidR="00B45122">
        <w:rPr>
          <w:b/>
          <w:lang w:val="sr-Latn-CS"/>
        </w:rPr>
        <w:t xml:space="preserve">      </w:t>
      </w:r>
      <w:r>
        <w:rPr>
          <w:b/>
          <w:lang w:val="sr-Cyrl-CS"/>
        </w:rPr>
        <w:t xml:space="preserve">   / </w:t>
      </w:r>
      <w:r w:rsidR="002818F0">
        <w:t>Драгослав Стојиљковић</w:t>
      </w:r>
      <w:r>
        <w:rPr>
          <w:b/>
          <w:lang w:val="sr-Cyrl-CS"/>
        </w:rPr>
        <w:t>/</w:t>
      </w:r>
    </w:p>
    <w:sectPr w:rsidR="00B32172" w:rsidRPr="00B32172" w:rsidSect="00E431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8433B"/>
    <w:multiLevelType w:val="hybridMultilevel"/>
    <w:tmpl w:val="8A846106"/>
    <w:lvl w:ilvl="0" w:tplc="7EF4E9D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">
    <w:nsid w:val="2FEE0132"/>
    <w:multiLevelType w:val="hybridMultilevel"/>
    <w:tmpl w:val="3DFC4A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7B602A"/>
    <w:multiLevelType w:val="hybridMultilevel"/>
    <w:tmpl w:val="988E2C26"/>
    <w:lvl w:ilvl="0" w:tplc="1D68608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679B7597"/>
    <w:multiLevelType w:val="hybridMultilevel"/>
    <w:tmpl w:val="EA98476E"/>
    <w:lvl w:ilvl="0" w:tplc="D1684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B70FF"/>
    <w:multiLevelType w:val="hybridMultilevel"/>
    <w:tmpl w:val="4E741DE2"/>
    <w:lvl w:ilvl="0" w:tplc="31084C0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85" w:hanging="360"/>
      </w:pPr>
    </w:lvl>
    <w:lvl w:ilvl="2" w:tplc="0409001B" w:tentative="1">
      <w:start w:val="1"/>
      <w:numFmt w:val="lowerRoman"/>
      <w:lvlText w:val="%3."/>
      <w:lvlJc w:val="right"/>
      <w:pPr>
        <w:ind w:left="3105" w:hanging="180"/>
      </w:pPr>
    </w:lvl>
    <w:lvl w:ilvl="3" w:tplc="0409000F" w:tentative="1">
      <w:start w:val="1"/>
      <w:numFmt w:val="decimal"/>
      <w:lvlText w:val="%4."/>
      <w:lvlJc w:val="left"/>
      <w:pPr>
        <w:ind w:left="3825" w:hanging="360"/>
      </w:pPr>
    </w:lvl>
    <w:lvl w:ilvl="4" w:tplc="04090019" w:tentative="1">
      <w:start w:val="1"/>
      <w:numFmt w:val="lowerLetter"/>
      <w:lvlText w:val="%5."/>
      <w:lvlJc w:val="left"/>
      <w:pPr>
        <w:ind w:left="4545" w:hanging="360"/>
      </w:pPr>
    </w:lvl>
    <w:lvl w:ilvl="5" w:tplc="0409001B" w:tentative="1">
      <w:start w:val="1"/>
      <w:numFmt w:val="lowerRoman"/>
      <w:lvlText w:val="%6."/>
      <w:lvlJc w:val="right"/>
      <w:pPr>
        <w:ind w:left="5265" w:hanging="180"/>
      </w:pPr>
    </w:lvl>
    <w:lvl w:ilvl="6" w:tplc="0409000F" w:tentative="1">
      <w:start w:val="1"/>
      <w:numFmt w:val="decimal"/>
      <w:lvlText w:val="%7."/>
      <w:lvlJc w:val="left"/>
      <w:pPr>
        <w:ind w:left="5985" w:hanging="360"/>
      </w:pPr>
    </w:lvl>
    <w:lvl w:ilvl="7" w:tplc="04090019" w:tentative="1">
      <w:start w:val="1"/>
      <w:numFmt w:val="lowerLetter"/>
      <w:lvlText w:val="%8."/>
      <w:lvlJc w:val="left"/>
      <w:pPr>
        <w:ind w:left="6705" w:hanging="360"/>
      </w:pPr>
    </w:lvl>
    <w:lvl w:ilvl="8" w:tplc="040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5">
    <w:nsid w:val="7F6B0FDF"/>
    <w:multiLevelType w:val="hybridMultilevel"/>
    <w:tmpl w:val="20CCBE30"/>
    <w:lvl w:ilvl="0" w:tplc="2ECA69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compat/>
  <w:rsids>
    <w:rsidRoot w:val="00BA0E2E"/>
    <w:rsid w:val="00002ACE"/>
    <w:rsid w:val="00021524"/>
    <w:rsid w:val="0002615B"/>
    <w:rsid w:val="00032310"/>
    <w:rsid w:val="00066E81"/>
    <w:rsid w:val="000706B5"/>
    <w:rsid w:val="000800FF"/>
    <w:rsid w:val="000F088B"/>
    <w:rsid w:val="000F0939"/>
    <w:rsid w:val="000F346C"/>
    <w:rsid w:val="0012215C"/>
    <w:rsid w:val="001718A7"/>
    <w:rsid w:val="00186DD3"/>
    <w:rsid w:val="00190066"/>
    <w:rsid w:val="001A1C18"/>
    <w:rsid w:val="001A75E0"/>
    <w:rsid w:val="00236ADA"/>
    <w:rsid w:val="00265FCA"/>
    <w:rsid w:val="002818F0"/>
    <w:rsid w:val="0029765F"/>
    <w:rsid w:val="002B4E8C"/>
    <w:rsid w:val="002C4BD9"/>
    <w:rsid w:val="002D26EB"/>
    <w:rsid w:val="002E70B9"/>
    <w:rsid w:val="003537C8"/>
    <w:rsid w:val="003736B7"/>
    <w:rsid w:val="00391338"/>
    <w:rsid w:val="003A1370"/>
    <w:rsid w:val="003B616C"/>
    <w:rsid w:val="003D2C84"/>
    <w:rsid w:val="003E4D19"/>
    <w:rsid w:val="0040696F"/>
    <w:rsid w:val="0046171E"/>
    <w:rsid w:val="004C0354"/>
    <w:rsid w:val="004C0B5D"/>
    <w:rsid w:val="004C1DAD"/>
    <w:rsid w:val="004F4B4B"/>
    <w:rsid w:val="0051501D"/>
    <w:rsid w:val="0052080D"/>
    <w:rsid w:val="00523B10"/>
    <w:rsid w:val="0054207B"/>
    <w:rsid w:val="00553461"/>
    <w:rsid w:val="00577BD7"/>
    <w:rsid w:val="005E7046"/>
    <w:rsid w:val="005F7A21"/>
    <w:rsid w:val="00632707"/>
    <w:rsid w:val="006546E5"/>
    <w:rsid w:val="006659DF"/>
    <w:rsid w:val="006D788E"/>
    <w:rsid w:val="0070035D"/>
    <w:rsid w:val="0071689E"/>
    <w:rsid w:val="00723D1F"/>
    <w:rsid w:val="00775C82"/>
    <w:rsid w:val="00796231"/>
    <w:rsid w:val="007E5DDD"/>
    <w:rsid w:val="007F2869"/>
    <w:rsid w:val="007F6C48"/>
    <w:rsid w:val="00812C78"/>
    <w:rsid w:val="00830934"/>
    <w:rsid w:val="00833793"/>
    <w:rsid w:val="008664C6"/>
    <w:rsid w:val="00874601"/>
    <w:rsid w:val="00893CD4"/>
    <w:rsid w:val="008A3D69"/>
    <w:rsid w:val="008A4615"/>
    <w:rsid w:val="008F0931"/>
    <w:rsid w:val="00913CA1"/>
    <w:rsid w:val="00923916"/>
    <w:rsid w:val="0093163C"/>
    <w:rsid w:val="00941BCE"/>
    <w:rsid w:val="00957014"/>
    <w:rsid w:val="0096012C"/>
    <w:rsid w:val="009B31FD"/>
    <w:rsid w:val="00A1399A"/>
    <w:rsid w:val="00A20FE5"/>
    <w:rsid w:val="00A748EC"/>
    <w:rsid w:val="00AA788C"/>
    <w:rsid w:val="00B07E19"/>
    <w:rsid w:val="00B32172"/>
    <w:rsid w:val="00B45122"/>
    <w:rsid w:val="00B61F13"/>
    <w:rsid w:val="00B9010F"/>
    <w:rsid w:val="00B9654E"/>
    <w:rsid w:val="00BA0E2E"/>
    <w:rsid w:val="00BB04E4"/>
    <w:rsid w:val="00BD33ED"/>
    <w:rsid w:val="00C06909"/>
    <w:rsid w:val="00C1088C"/>
    <w:rsid w:val="00C14D2B"/>
    <w:rsid w:val="00C77B26"/>
    <w:rsid w:val="00CA2DE2"/>
    <w:rsid w:val="00CC3B3A"/>
    <w:rsid w:val="00CE5C6A"/>
    <w:rsid w:val="00CF6A6B"/>
    <w:rsid w:val="00D16E5A"/>
    <w:rsid w:val="00D23C44"/>
    <w:rsid w:val="00D24885"/>
    <w:rsid w:val="00D55D18"/>
    <w:rsid w:val="00D63DEF"/>
    <w:rsid w:val="00D9777A"/>
    <w:rsid w:val="00DA5822"/>
    <w:rsid w:val="00DB4FA5"/>
    <w:rsid w:val="00DC1756"/>
    <w:rsid w:val="00E37643"/>
    <w:rsid w:val="00E43149"/>
    <w:rsid w:val="00E77E89"/>
    <w:rsid w:val="00EA234F"/>
    <w:rsid w:val="00EE3533"/>
    <w:rsid w:val="00EE7D23"/>
    <w:rsid w:val="00F019CF"/>
    <w:rsid w:val="00F66528"/>
    <w:rsid w:val="00F67C70"/>
    <w:rsid w:val="00F706BC"/>
    <w:rsid w:val="00F82D26"/>
    <w:rsid w:val="00FA154C"/>
    <w:rsid w:val="00FB75B5"/>
    <w:rsid w:val="00FD71FB"/>
    <w:rsid w:val="00FE5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6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ЈАВНО ПРЕДУЗЕЋЕ „ВОДЕ“</vt:lpstr>
    </vt:vector>
  </TitlesOfParts>
  <Company>Y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ЈАВНО ПРЕДУЗЕЋЕ „ВОДЕ“</dc:title>
  <dc:creator>X</dc:creator>
  <cp:lastModifiedBy>X</cp:lastModifiedBy>
  <cp:revision>3</cp:revision>
  <cp:lastPrinted>2018-02-22T10:41:00Z</cp:lastPrinted>
  <dcterms:created xsi:type="dcterms:W3CDTF">2018-02-26T12:38:00Z</dcterms:created>
  <dcterms:modified xsi:type="dcterms:W3CDTF">2018-02-27T08:18:00Z</dcterms:modified>
</cp:coreProperties>
</file>