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9B" w:rsidRDefault="0023249B" w:rsidP="00DA6021">
      <w:pPr>
        <w:rPr>
          <w:lang w:val="sr-Cyrl-CS"/>
        </w:rPr>
      </w:pPr>
    </w:p>
    <w:p w:rsidR="0023249B" w:rsidRDefault="0023249B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На основу члана 30. став 1. алинеја 31. Закона о локалној самоуправи („Службени гласник Републике Српске“, број: 101/04, 42/05, 118/05 и 98/13),  члана 38. Став 2. тачка џ) Статута Града Бијељина („Службени гласник Града Бијељина“, број: 8/13 и 27/13) Скупш</w:t>
      </w:r>
      <w:r w:rsidR="00492CF7">
        <w:rPr>
          <w:lang w:val="sr-Cyrl-CS"/>
        </w:rPr>
        <w:t xml:space="preserve">тина Града Бијељина на својој 36. сједници одржаној дана 23. Јула </w:t>
      </w:r>
      <w:r>
        <w:rPr>
          <w:lang w:val="sr-Cyrl-CS"/>
        </w:rPr>
        <w:t>2015. године, донијела је</w:t>
      </w:r>
    </w:p>
    <w:p w:rsidR="0023249B" w:rsidRDefault="0023249B" w:rsidP="00DA6021">
      <w:pPr>
        <w:jc w:val="both"/>
        <w:rPr>
          <w:lang w:val="sr-Cyrl-CS"/>
        </w:rPr>
      </w:pPr>
    </w:p>
    <w:p w:rsidR="0023249B" w:rsidRDefault="0023249B" w:rsidP="00DA6021">
      <w:pPr>
        <w:tabs>
          <w:tab w:val="left" w:pos="2340"/>
        </w:tabs>
        <w:rPr>
          <w:b/>
          <w:bCs/>
          <w:lang w:val="sr-Cyrl-CS"/>
        </w:rPr>
      </w:pPr>
      <w:r>
        <w:rPr>
          <w:b/>
          <w:bCs/>
          <w:lang w:val="sr-Cyrl-CS"/>
        </w:rPr>
        <w:tab/>
      </w:r>
    </w:p>
    <w:p w:rsidR="0023249B" w:rsidRDefault="0023249B" w:rsidP="00DA6021">
      <w:pPr>
        <w:tabs>
          <w:tab w:val="left" w:pos="2340"/>
        </w:tabs>
        <w:rPr>
          <w:b/>
          <w:bCs/>
          <w:lang w:val="sr-Cyrl-CS"/>
        </w:rPr>
      </w:pPr>
    </w:p>
    <w:p w:rsidR="0023249B" w:rsidRDefault="0023249B" w:rsidP="00DA6021">
      <w:pPr>
        <w:tabs>
          <w:tab w:val="left" w:pos="2340"/>
        </w:tabs>
        <w:rPr>
          <w:b/>
          <w:bCs/>
          <w:lang w:val="sr-Cyrl-CS"/>
        </w:rPr>
      </w:pPr>
    </w:p>
    <w:p w:rsidR="0023249B" w:rsidRPr="0091195A" w:rsidRDefault="0023249B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 Д  Л  У  К  У</w:t>
      </w:r>
    </w:p>
    <w:p w:rsidR="0023249B" w:rsidRDefault="0023249B" w:rsidP="00D54CF5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Pr="0091195A">
        <w:rPr>
          <w:b/>
          <w:bCs/>
          <w:lang w:val="sr-Cyrl-CS"/>
        </w:rPr>
        <w:t xml:space="preserve"> </w:t>
      </w:r>
      <w:proofErr w:type="gramStart"/>
      <w:r>
        <w:rPr>
          <w:b/>
          <w:bCs/>
          <w:lang w:val="sr-Cyrl-CS"/>
        </w:rPr>
        <w:t>ИЗМЈЕНИ  ОДЛУКЕ</w:t>
      </w:r>
      <w:proofErr w:type="gramEnd"/>
      <w:r w:rsidRPr="0091195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  ОСНИВАЊУ ТУРИСТИЧКЕ ОРГАНИЗАЦИЈЕ ГРАДА БИЈЕЉИНА</w:t>
      </w:r>
    </w:p>
    <w:p w:rsidR="0023249B" w:rsidRDefault="0023249B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23249B" w:rsidRDefault="0023249B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23249B" w:rsidRPr="0091195A" w:rsidRDefault="0023249B" w:rsidP="00492CF7">
      <w:pPr>
        <w:tabs>
          <w:tab w:val="left" w:pos="2340"/>
        </w:tabs>
        <w:rPr>
          <w:b/>
          <w:bCs/>
          <w:lang w:val="sr-Cyrl-CS"/>
        </w:rPr>
      </w:pPr>
    </w:p>
    <w:p w:rsidR="0023249B" w:rsidRPr="002C42DB" w:rsidRDefault="0023249B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 xml:space="preserve">Члан 1. </w:t>
      </w:r>
    </w:p>
    <w:p w:rsidR="0023249B" w:rsidRPr="002C42DB" w:rsidRDefault="0023249B" w:rsidP="00DA6021">
      <w:pPr>
        <w:tabs>
          <w:tab w:val="left" w:pos="2340"/>
        </w:tabs>
        <w:jc w:val="center"/>
        <w:rPr>
          <w:lang w:val="sr-Cyrl-CS"/>
        </w:rPr>
      </w:pPr>
    </w:p>
    <w:p w:rsidR="0023249B" w:rsidRDefault="0023249B" w:rsidP="00D54CF5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 </w:t>
      </w:r>
      <w:r>
        <w:rPr>
          <w:lang w:val="sr-Cyrl-CS"/>
        </w:rPr>
        <w:t xml:space="preserve">  </w:t>
      </w:r>
      <w:r w:rsidRPr="002C42DB">
        <w:rPr>
          <w:lang w:val="sr-Cyrl-CS"/>
        </w:rPr>
        <w:t xml:space="preserve"> </w:t>
      </w:r>
      <w:r>
        <w:rPr>
          <w:lang w:val="sr-Cyrl-CS"/>
        </w:rPr>
        <w:t xml:space="preserve">У Одлуци о оснивању Туристичке организације Града Бијељина („Службени гласник Града Бијељина“, број: 22/13), члан 4. мијења се и гласи: </w:t>
      </w:r>
    </w:p>
    <w:p w:rsidR="0023249B" w:rsidRDefault="0023249B" w:rsidP="00D54CF5">
      <w:pPr>
        <w:tabs>
          <w:tab w:val="left" w:pos="2340"/>
        </w:tabs>
        <w:jc w:val="both"/>
        <w:rPr>
          <w:lang w:val="sr-Cyrl-CS"/>
        </w:rPr>
      </w:pPr>
      <w:r>
        <w:rPr>
          <w:lang w:val="sr-Cyrl-CS"/>
        </w:rPr>
        <w:t xml:space="preserve">          ''Сједиште установе је у </w:t>
      </w:r>
      <w:proofErr w:type="spellStart"/>
      <w:r>
        <w:t>Бијељини</w:t>
      </w:r>
      <w:proofErr w:type="spellEnd"/>
      <w:r>
        <w:t xml:space="preserve"> у </w:t>
      </w:r>
      <w:r>
        <w:rPr>
          <w:lang w:val="sr-Cyrl-CS"/>
        </w:rPr>
        <w:t>улици Кнеза Милоша бр. 30“.</w:t>
      </w:r>
    </w:p>
    <w:p w:rsidR="0023249B" w:rsidRDefault="0023249B" w:rsidP="007C4718">
      <w:pPr>
        <w:tabs>
          <w:tab w:val="left" w:pos="2340"/>
        </w:tabs>
        <w:rPr>
          <w:lang w:val="sr-Cyrl-CS"/>
        </w:rPr>
      </w:pPr>
    </w:p>
    <w:p w:rsidR="0023249B" w:rsidRPr="002C42DB" w:rsidRDefault="0023249B" w:rsidP="007C4718">
      <w:pPr>
        <w:tabs>
          <w:tab w:val="left" w:pos="2340"/>
        </w:tabs>
        <w:rPr>
          <w:lang w:val="sr-Cyrl-CS"/>
        </w:rPr>
      </w:pPr>
    </w:p>
    <w:p w:rsidR="0023249B" w:rsidRPr="002C42DB" w:rsidRDefault="0023249B" w:rsidP="00DA6021">
      <w:pPr>
        <w:tabs>
          <w:tab w:val="left" w:pos="2340"/>
        </w:tabs>
        <w:jc w:val="center"/>
        <w:rPr>
          <w:lang w:val="sr-Cyrl-CS"/>
        </w:rPr>
      </w:pPr>
      <w:r>
        <w:rPr>
          <w:lang w:val="sr-Cyrl-CS"/>
        </w:rPr>
        <w:t>Члан 2</w:t>
      </w:r>
      <w:r w:rsidRPr="002C42DB">
        <w:rPr>
          <w:lang w:val="sr-Cyrl-CS"/>
        </w:rPr>
        <w:t>.</w:t>
      </w:r>
    </w:p>
    <w:p w:rsidR="0023249B" w:rsidRPr="0091195A" w:rsidRDefault="0023249B" w:rsidP="00DA6021">
      <w:pPr>
        <w:tabs>
          <w:tab w:val="left" w:pos="2340"/>
        </w:tabs>
        <w:jc w:val="both"/>
        <w:rPr>
          <w:lang w:val="sr-Latn-CS"/>
        </w:rPr>
      </w:pPr>
      <w:r w:rsidRPr="0091195A">
        <w:rPr>
          <w:lang w:val="sr-Cyrl-CS"/>
        </w:rPr>
        <w:t xml:space="preserve">                                         </w:t>
      </w:r>
    </w:p>
    <w:p w:rsidR="0023249B" w:rsidRPr="002C42DB" w:rsidRDefault="0023249B" w:rsidP="00841500">
      <w:pPr>
        <w:tabs>
          <w:tab w:val="left" w:pos="2340"/>
        </w:tabs>
        <w:jc w:val="both"/>
        <w:rPr>
          <w:lang w:val="sr-Cyrl-CS"/>
        </w:rPr>
      </w:pPr>
      <w:r w:rsidRPr="0091195A">
        <w:rPr>
          <w:lang w:val="sr-Cyrl-CS"/>
        </w:rPr>
        <w:t xml:space="preserve">        Ова Одлука ступа на снагу</w:t>
      </w:r>
      <w:r>
        <w:rPr>
          <w:lang w:val="sr-Cyrl-CS"/>
        </w:rPr>
        <w:t xml:space="preserve"> осмог дана од дана објављивања у ''</w:t>
      </w:r>
      <w:r w:rsidRPr="0091195A">
        <w:rPr>
          <w:lang w:val="sr-Cyrl-CS"/>
        </w:rPr>
        <w:t>Слу</w:t>
      </w:r>
      <w:r>
        <w:rPr>
          <w:lang w:val="sr-Cyrl-CS"/>
        </w:rPr>
        <w:t xml:space="preserve">жбеном гласнику Града Бијељина''. </w:t>
      </w:r>
    </w:p>
    <w:p w:rsidR="0023249B" w:rsidRDefault="0023249B" w:rsidP="00DA6021">
      <w:pPr>
        <w:tabs>
          <w:tab w:val="left" w:pos="3600"/>
        </w:tabs>
        <w:jc w:val="both"/>
        <w:rPr>
          <w:lang w:val="sr-Cyrl-CS"/>
        </w:rPr>
      </w:pPr>
    </w:p>
    <w:p w:rsidR="0023249B" w:rsidRDefault="0023249B" w:rsidP="00DA6021">
      <w:pPr>
        <w:tabs>
          <w:tab w:val="left" w:pos="3600"/>
        </w:tabs>
        <w:jc w:val="both"/>
        <w:rPr>
          <w:lang w:val="sr-Cyrl-CS"/>
        </w:rPr>
      </w:pPr>
    </w:p>
    <w:p w:rsidR="0023249B" w:rsidRDefault="0023249B" w:rsidP="00DA6021">
      <w:pPr>
        <w:tabs>
          <w:tab w:val="left" w:pos="3600"/>
        </w:tabs>
        <w:jc w:val="both"/>
        <w:rPr>
          <w:lang w:val="sr-Cyrl-CS"/>
        </w:rPr>
      </w:pPr>
    </w:p>
    <w:p w:rsidR="00492CF7" w:rsidRDefault="00492CF7" w:rsidP="00DA6021">
      <w:pPr>
        <w:tabs>
          <w:tab w:val="left" w:pos="3600"/>
        </w:tabs>
        <w:jc w:val="both"/>
        <w:rPr>
          <w:lang w:val="sr-Cyrl-CS"/>
        </w:rPr>
      </w:pPr>
    </w:p>
    <w:p w:rsidR="0023249B" w:rsidRDefault="0023249B" w:rsidP="00DA6021">
      <w:pPr>
        <w:tabs>
          <w:tab w:val="left" w:pos="3600"/>
        </w:tabs>
        <w:jc w:val="both"/>
        <w:rPr>
          <w:lang w:val="sr-Cyrl-CS"/>
        </w:rPr>
      </w:pPr>
    </w:p>
    <w:p w:rsidR="0023249B" w:rsidRDefault="0023249B" w:rsidP="00DA6021">
      <w:pPr>
        <w:tabs>
          <w:tab w:val="left" w:pos="3600"/>
        </w:tabs>
        <w:jc w:val="both"/>
        <w:rPr>
          <w:lang w:val="sr-Cyrl-CS"/>
        </w:rPr>
      </w:pPr>
    </w:p>
    <w:p w:rsidR="0023249B" w:rsidRDefault="0023249B" w:rsidP="00DA6021">
      <w:pPr>
        <w:tabs>
          <w:tab w:val="left" w:pos="360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СКУПШТИНА ГРАДА БИЈЕЉИНА</w:t>
      </w:r>
    </w:p>
    <w:p w:rsidR="0023249B" w:rsidRDefault="0023249B" w:rsidP="00DA6021">
      <w:pPr>
        <w:rPr>
          <w:lang w:val="sr-Cyrl-CS"/>
        </w:rPr>
      </w:pPr>
    </w:p>
    <w:p w:rsidR="0023249B" w:rsidRDefault="0023249B" w:rsidP="00DA6021">
      <w:pPr>
        <w:rPr>
          <w:lang w:val="sr-Cyrl-CS"/>
        </w:rPr>
      </w:pPr>
    </w:p>
    <w:p w:rsidR="00492CF7" w:rsidRDefault="00492CF7" w:rsidP="00DA6021">
      <w:pPr>
        <w:rPr>
          <w:lang w:val="sr-Cyrl-CS"/>
        </w:rPr>
      </w:pPr>
    </w:p>
    <w:p w:rsidR="0023249B" w:rsidRDefault="0023249B" w:rsidP="00DA6021">
      <w:pPr>
        <w:rPr>
          <w:lang w:val="sr-Cyrl-CS"/>
        </w:rPr>
      </w:pPr>
    </w:p>
    <w:p w:rsidR="0023249B" w:rsidRDefault="0023249B" w:rsidP="00DA6021">
      <w:pPr>
        <w:rPr>
          <w:lang w:val="sr-Cyrl-CS"/>
        </w:rPr>
      </w:pPr>
    </w:p>
    <w:p w:rsidR="0023249B" w:rsidRDefault="0023249B" w:rsidP="00DA6021">
      <w:pPr>
        <w:rPr>
          <w:lang w:val="sr-Cyrl-CS"/>
        </w:rPr>
      </w:pPr>
    </w:p>
    <w:p w:rsidR="0023249B" w:rsidRDefault="0023249B" w:rsidP="00DA6021">
      <w:pPr>
        <w:rPr>
          <w:lang w:val="sr-Cyrl-CS"/>
        </w:rPr>
      </w:pPr>
    </w:p>
    <w:p w:rsidR="0023249B" w:rsidRDefault="0023249B" w:rsidP="00DA6021">
      <w:pPr>
        <w:rPr>
          <w:lang w:val="sr-Cyrl-CS"/>
        </w:rPr>
      </w:pPr>
      <w:r>
        <w:rPr>
          <w:lang w:val="sr-Cyrl-CS"/>
        </w:rPr>
        <w:t xml:space="preserve">  Број:  </w:t>
      </w:r>
      <w:r>
        <w:t>01-022-</w:t>
      </w:r>
      <w:r w:rsidR="00DC5D29">
        <w:rPr>
          <w:lang/>
        </w:rPr>
        <w:t>75</w:t>
      </w:r>
      <w:r>
        <w:t>/15</w:t>
      </w:r>
      <w:r>
        <w:rPr>
          <w:lang w:val="sr-Cyrl-CS"/>
        </w:rPr>
        <w:t xml:space="preserve">                                                               П Р Е Д С Ј Е Д Н И К</w:t>
      </w:r>
    </w:p>
    <w:p w:rsidR="0023249B" w:rsidRDefault="0023249B" w:rsidP="00DA6021">
      <w:pPr>
        <w:rPr>
          <w:lang w:val="sr-Cyrl-CS"/>
        </w:rPr>
      </w:pPr>
      <w:r>
        <w:rPr>
          <w:lang w:val="sr-Cyrl-CS"/>
        </w:rPr>
        <w:t xml:space="preserve">  Б и ј е љ и н а,                                                          СКУПШТИНЕ ГРАДА БИЈЕЉИНА</w:t>
      </w:r>
    </w:p>
    <w:p w:rsidR="0023249B" w:rsidRDefault="00492CF7" w:rsidP="00DA6021">
      <w:pPr>
        <w:rPr>
          <w:lang w:val="sr-Cyrl-CS"/>
        </w:rPr>
      </w:pPr>
      <w:r>
        <w:rPr>
          <w:lang w:val="sr-Cyrl-CS"/>
        </w:rPr>
        <w:t xml:space="preserve">  Датум,  23. Јул 2015. године</w:t>
      </w:r>
      <w:r w:rsidR="0023249B">
        <w:rPr>
          <w:lang w:val="sr-Cyrl-CS"/>
        </w:rPr>
        <w:t xml:space="preserve">                                                                         </w:t>
      </w:r>
    </w:p>
    <w:p w:rsidR="0023249B" w:rsidRDefault="0023249B" w:rsidP="009570E3">
      <w:pPr>
        <w:ind w:left="4248" w:firstLine="708"/>
        <w:rPr>
          <w:lang w:val="sr-Cyrl-CS"/>
        </w:rPr>
      </w:pPr>
      <w:r>
        <w:rPr>
          <w:lang w:val="sr-Cyrl-CS"/>
        </w:rPr>
        <w:t xml:space="preserve">                  Драган Ђурђевић</w:t>
      </w:r>
      <w:r w:rsidR="00321E3B">
        <w:rPr>
          <w:lang w:val="sr-Cyrl-CS"/>
        </w:rPr>
        <w:t>, с.р.</w:t>
      </w:r>
    </w:p>
    <w:sectPr w:rsidR="0023249B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E71E8"/>
    <w:multiLevelType w:val="hybridMultilevel"/>
    <w:tmpl w:val="D92059FA"/>
    <w:lvl w:ilvl="0" w:tplc="15A01312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021"/>
    <w:rsid w:val="00021723"/>
    <w:rsid w:val="00080C7C"/>
    <w:rsid w:val="001536B1"/>
    <w:rsid w:val="001D3DB4"/>
    <w:rsid w:val="0023249B"/>
    <w:rsid w:val="00265784"/>
    <w:rsid w:val="00273C2B"/>
    <w:rsid w:val="002C42DB"/>
    <w:rsid w:val="002E0751"/>
    <w:rsid w:val="00321E3B"/>
    <w:rsid w:val="0033789C"/>
    <w:rsid w:val="0035778E"/>
    <w:rsid w:val="004570A3"/>
    <w:rsid w:val="00492CF7"/>
    <w:rsid w:val="004A56D2"/>
    <w:rsid w:val="005837D9"/>
    <w:rsid w:val="00670AEC"/>
    <w:rsid w:val="006A3E70"/>
    <w:rsid w:val="006E4A4D"/>
    <w:rsid w:val="007334A8"/>
    <w:rsid w:val="00765522"/>
    <w:rsid w:val="0077189F"/>
    <w:rsid w:val="007C4718"/>
    <w:rsid w:val="00810660"/>
    <w:rsid w:val="00841500"/>
    <w:rsid w:val="0091195A"/>
    <w:rsid w:val="009570E3"/>
    <w:rsid w:val="00A55B0B"/>
    <w:rsid w:val="00B97F45"/>
    <w:rsid w:val="00BF69A9"/>
    <w:rsid w:val="00C104C1"/>
    <w:rsid w:val="00CC3FC6"/>
    <w:rsid w:val="00CD2860"/>
    <w:rsid w:val="00D54CF5"/>
    <w:rsid w:val="00DA6021"/>
    <w:rsid w:val="00DB67A6"/>
    <w:rsid w:val="00DC5D29"/>
    <w:rsid w:val="00E53137"/>
    <w:rsid w:val="00EA0B2D"/>
    <w:rsid w:val="00EE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FC6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190</Words>
  <Characters>1085</Characters>
  <Application>Microsoft Office Word</Application>
  <DocSecurity>0</DocSecurity>
  <Lines>9</Lines>
  <Paragraphs>2</Paragraphs>
  <ScaleCrop>false</ScaleCrop>
  <Company>bijeljina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subject/>
  <dc:creator>x</dc:creator>
  <cp:keywords/>
  <dc:description/>
  <cp:lastModifiedBy>mpetrovic</cp:lastModifiedBy>
  <cp:revision>17</cp:revision>
  <cp:lastPrinted>2015-07-24T08:55:00Z</cp:lastPrinted>
  <dcterms:created xsi:type="dcterms:W3CDTF">2015-07-16T11:13:00Z</dcterms:created>
  <dcterms:modified xsi:type="dcterms:W3CDTF">2015-07-24T08:56:00Z</dcterms:modified>
</cp:coreProperties>
</file>