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РЕПУБЛИКА СРПСКА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 01-111-267/16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 29. децембар 2016. године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На основу члана 39. став 2. тачка 33. Закона о локалној самоуправи (''Службени гласник Републике Српске'', број: 97/16),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38. став 2. тачка ав) Статута Града Бијељина („Службени гласник Града Бијељина“, број: 8/13, 27/13 и 30/16), Скупштина Града Бијељина на сједници одржаној дана 29. децембра 2016. године, д о н и ј е л а  је 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 Ј Е Ш Е Њ Е</w:t>
      </w:r>
    </w:p>
    <w:p w:rsidR="00383DD1" w:rsidRDefault="00383DD1" w:rsidP="00383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ИМЕНОВАЊУ ВРШИОЦА ДУЖНОСТИ</w:t>
      </w:r>
    </w:p>
    <w:p w:rsidR="00383DD1" w:rsidRDefault="00383DD1" w:rsidP="00383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ДИРЕКТОРА ДОМА ЗДРАВЉА БИЈЕЉИНА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Душко Миловановић</w:t>
      </w:r>
      <w:r>
        <w:rPr>
          <w:rFonts w:ascii="Times New Roman" w:hAnsi="Times New Roman" w:cs="Times New Roman"/>
          <w:sz w:val="24"/>
          <w:szCs w:val="24"/>
          <w:lang w:val="sr-Cyrl-BA"/>
        </w:rPr>
        <w:t>, из Бијељине именује се за вршиоца дужности директора Дома здравља Бијељина.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2. Именовани  ће функцију из тачке 1. овог рјешења обављати до окончања поступка избора и коначног именовања директора Дома здравља Бијељина.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3. Ово Рјешење ступа на снагу даном доношења, а објавиће се у „Службеном гласнику Града Бијељина“.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б р а з л о ж е њ е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Чланом 39. став 2. тачка 33. Закона о локалној самоуправи („Службени гласинк Републике Српске“, број: 97/16)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38. став 2. тачка ав) Статута Града Бијељина („Службени гласник Града Бијељина“, број: 8/13 и 27/13) прописано да Скупштина града, у оквиру свог дјелокруга, именује и разрјешава органе управљања и руковођења у привредним друштвима, организацијама и јавним установама чији је оснивач Град, у складу са законом.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ПОУКА О ПРАВНОМ ЛИЈЕКУ: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Достављено:                                                                               П Р Е Д С Ј Е Д Н И К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 Именованом,                                                            СКУПШТИНЕ ГРАДА БИЈЕЉИНА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2. Архива.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Славиша Марковић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                                           </w:t>
      </w:r>
    </w:p>
    <w:p w:rsidR="00383DD1" w:rsidRDefault="00383DD1" w:rsidP="00383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3DD1"/>
    <w:rsid w:val="00383DD1"/>
    <w:rsid w:val="003D492D"/>
    <w:rsid w:val="00CC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DD1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2016-12-29T14:51:00Z</cp:lastPrinted>
  <dcterms:created xsi:type="dcterms:W3CDTF">2016-12-29T14:47:00Z</dcterms:created>
  <dcterms:modified xsi:type="dcterms:W3CDTF">2016-12-29T14:51:00Z</dcterms:modified>
</cp:coreProperties>
</file>