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Default="009076C2" w:rsidP="009076C2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</w:t>
      </w:r>
    </w:p>
    <w:p w:rsidR="009076C2" w:rsidRDefault="009076C2" w:rsidP="009076C2">
      <w:pPr>
        <w:ind w:firstLine="720"/>
        <w:jc w:val="both"/>
        <w:rPr>
          <w:b/>
          <w:lang w:val="sr-Cyrl-CS"/>
        </w:rPr>
      </w:pPr>
    </w:p>
    <w:p w:rsidR="009076C2" w:rsidRPr="006A7D2E" w:rsidRDefault="009076C2" w:rsidP="009076C2">
      <w:pPr>
        <w:ind w:firstLine="720"/>
        <w:jc w:val="both"/>
        <w:rPr>
          <w:lang w:val="sr-Cyrl-CS"/>
        </w:rPr>
      </w:pPr>
      <w:r>
        <w:rPr>
          <w:lang w:val="sr-Latn-CS"/>
        </w:rPr>
        <w:t xml:space="preserve">На основу </w:t>
      </w:r>
      <w:proofErr w:type="spellStart"/>
      <w:r>
        <w:t>члана</w:t>
      </w:r>
      <w:proofErr w:type="spellEnd"/>
      <w:r>
        <w:t xml:space="preserve"> 348</w:t>
      </w:r>
      <w:r>
        <w:rPr>
          <w:lang w:val="sr-Cyrl-CS"/>
        </w:rPr>
        <w:t>.</w:t>
      </w:r>
      <w:r>
        <w:t xml:space="preserve"> </w:t>
      </w:r>
      <w:r>
        <w:rPr>
          <w:lang w:val="sr-Cyrl-BA"/>
        </w:rPr>
        <w:t>Закона о стварним правима („Службени гласник Републике Српске“, број</w:t>
      </w:r>
      <w:r w:rsidR="00B61813">
        <w:rPr>
          <w:lang w:val="sr-Cyrl-BA"/>
        </w:rPr>
        <w:t>:</w:t>
      </w:r>
      <w:r w:rsidR="009D60FC">
        <w:rPr>
          <w:lang w:val="sr-Cyrl-BA"/>
        </w:rPr>
        <w:t xml:space="preserve"> 124/08, 3/09, 58/09,</w:t>
      </w:r>
      <w:r>
        <w:rPr>
          <w:lang w:val="sr-Cyrl-BA"/>
        </w:rPr>
        <w:t xml:space="preserve"> 95/11</w:t>
      </w:r>
      <w:r w:rsidR="009D60FC">
        <w:rPr>
          <w:lang w:val="sr-Cyrl-BA"/>
        </w:rPr>
        <w:t>, 60/15 и 18/16</w:t>
      </w:r>
      <w:r>
        <w:rPr>
          <w:lang w:val="sr-Cyrl-BA"/>
        </w:rPr>
        <w:t xml:space="preserve">), </w:t>
      </w:r>
      <w:r>
        <w:rPr>
          <w:lang w:val="sr-Cyrl-CS"/>
        </w:rPr>
        <w:t xml:space="preserve"> </w:t>
      </w:r>
      <w:proofErr w:type="spellStart"/>
      <w:r>
        <w:t>члана</w:t>
      </w:r>
      <w:proofErr w:type="spellEnd"/>
      <w:r>
        <w:t xml:space="preserve"> 39.</w:t>
      </w:r>
      <w:r>
        <w:rPr>
          <w:lang w:val="sr-Cyrl-BA"/>
        </w:rPr>
        <w:t xml:space="preserve"> став 2. </w:t>
      </w:r>
      <w:r w:rsidR="009D60FC">
        <w:rPr>
          <w:lang w:val="sr-Cyrl-BA"/>
        </w:rPr>
        <w:t>тачка</w:t>
      </w:r>
      <w:r>
        <w:rPr>
          <w:lang w:val="sr-Cyrl-BA"/>
        </w:rPr>
        <w:t xml:space="preserve"> 13</w:t>
      </w:r>
      <w:r w:rsidR="009D60FC">
        <w:rPr>
          <w:lang w:val="sr-Cyrl-BA"/>
        </w:rPr>
        <w:t>)</w:t>
      </w:r>
      <w:r>
        <w:rPr>
          <w:lang w:val="sr-Cyrl-BA"/>
        </w:rPr>
        <w:t xml:space="preserve"> Закона о локалној самоуправи („Службени гласник Републике Српске“, број</w:t>
      </w:r>
      <w:r w:rsidR="00B61813">
        <w:rPr>
          <w:lang w:val="sr-Cyrl-BA"/>
        </w:rPr>
        <w:t>:</w:t>
      </w:r>
      <w:r>
        <w:rPr>
          <w:lang w:val="sr-Cyrl-BA"/>
        </w:rPr>
        <w:t xml:space="preserve"> 97/16),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proofErr w:type="spellStart"/>
      <w:r>
        <w:t>ужбени</w:t>
      </w:r>
      <w:proofErr w:type="spellEnd"/>
      <w:r>
        <w:t xml:space="preserve"> </w:t>
      </w:r>
      <w:r>
        <w:rPr>
          <w:lang w:val="sr-Cyrl-CS"/>
        </w:rPr>
        <w:t>гласник Р</w:t>
      </w:r>
      <w:proofErr w:type="spellStart"/>
      <w:r>
        <w:t>епублике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рпске</w:t>
      </w:r>
      <w:proofErr w:type="spellEnd"/>
      <w:r>
        <w:rPr>
          <w:lang w:val="sr-Cyrl-CS"/>
        </w:rPr>
        <w:t>“</w:t>
      </w:r>
      <w:r>
        <w:t>,</w:t>
      </w:r>
      <w:r>
        <w:rPr>
          <w:lang w:val="sr-Cyrl-CS"/>
        </w:rPr>
        <w:t xml:space="preserve"> број</w:t>
      </w:r>
      <w:r w:rsidR="00B61813">
        <w:rPr>
          <w:lang w:val="sr-Cyrl-CS"/>
        </w:rPr>
        <w:t>:</w:t>
      </w:r>
      <w:r>
        <w:rPr>
          <w:lang w:val="sr-Cyrl-CS"/>
        </w:rPr>
        <w:t xml:space="preserve"> 20/12) и члана </w:t>
      </w:r>
      <w:r>
        <w:rPr>
          <w:lang w:val="sr-Latn-CS"/>
        </w:rPr>
        <w:t>39.</w:t>
      </w:r>
      <w:r>
        <w:rPr>
          <w:lang w:val="sr-Cyrl-CS"/>
        </w:rPr>
        <w:t xml:space="preserve"> став 2. </w:t>
      </w:r>
      <w:r w:rsidR="009D60FC">
        <w:rPr>
          <w:lang w:val="sr-Cyrl-CS"/>
        </w:rPr>
        <w:t>тачка</w:t>
      </w:r>
      <w:r>
        <w:rPr>
          <w:lang w:val="sr-Cyrl-CS"/>
        </w:rPr>
        <w:t xml:space="preserve"> </w:t>
      </w:r>
      <w:r>
        <w:rPr>
          <w:lang w:val="sr-Latn-CS"/>
        </w:rPr>
        <w:t>14</w:t>
      </w:r>
      <w:r>
        <w:rPr>
          <w:lang w:val="sr-Cyrl-CS"/>
        </w:rPr>
        <w:t xml:space="preserve">) Статута </w:t>
      </w:r>
      <w:r>
        <w:rPr>
          <w:lang w:val="sr-Latn-CS"/>
        </w:rPr>
        <w:t>Г</w:t>
      </w:r>
      <w:r>
        <w:rPr>
          <w:lang w:val="sr-Cyrl-CS"/>
        </w:rPr>
        <w:t>рада Бијељина („Службени гласник Града Бијељина“, број</w:t>
      </w:r>
      <w:r w:rsidR="00B61813">
        <w:rPr>
          <w:lang w:val="sr-Cyrl-CS"/>
        </w:rPr>
        <w:t>:</w:t>
      </w:r>
      <w:r>
        <w:rPr>
          <w:lang w:val="sr-Cyrl-CS"/>
        </w:rPr>
        <w:t xml:space="preserve"> 9/17), Скупштина Г</w:t>
      </w:r>
      <w:proofErr w:type="spellStart"/>
      <w:r>
        <w:t>рада</w:t>
      </w:r>
      <w:proofErr w:type="spellEnd"/>
      <w:r>
        <w:rPr>
          <w:lang w:val="sr-Cyrl-CS"/>
        </w:rPr>
        <w:t xml:space="preserve"> Бијељина на </w:t>
      </w:r>
      <w:r w:rsidR="006A7D2E">
        <w:rPr>
          <w:lang w:val="sr-Cyrl-CS"/>
        </w:rPr>
        <w:t xml:space="preserve">9. </w:t>
      </w:r>
      <w:r>
        <w:rPr>
          <w:lang w:val="sr-Cyrl-CS"/>
        </w:rPr>
        <w:t>сједници одржаној дана</w:t>
      </w:r>
      <w:r>
        <w:rPr>
          <w:lang w:val="sr-Latn-CS"/>
        </w:rPr>
        <w:t xml:space="preserve"> </w:t>
      </w:r>
      <w:r w:rsidR="006A7D2E">
        <w:rPr>
          <w:lang w:val="sr-Cyrl-CS"/>
        </w:rPr>
        <w:t xml:space="preserve">21. јула </w:t>
      </w:r>
      <w:r>
        <w:rPr>
          <w:lang w:val="sr-Cyrl-CS"/>
        </w:rPr>
        <w:t>20</w:t>
      </w:r>
      <w:r>
        <w:t>1</w:t>
      </w:r>
      <w:r>
        <w:rPr>
          <w:lang w:val="sr-Cyrl-CS"/>
        </w:rPr>
        <w:t>7. године,</w:t>
      </w:r>
      <w:r w:rsidR="006A7D2E">
        <w:rPr>
          <w:lang w:val="sr-Cyrl-CS"/>
        </w:rPr>
        <w:t xml:space="preserve"> донијела је</w:t>
      </w:r>
      <w:r w:rsidR="00AE7BA0">
        <w:rPr>
          <w:lang w:val="sr-Cyrl-CS"/>
        </w:rPr>
        <w:t>: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6A7D2E" w:rsidRDefault="009076C2" w:rsidP="009076C2">
      <w:pPr>
        <w:jc w:val="center"/>
        <w:rPr>
          <w:sz w:val="28"/>
          <w:szCs w:val="28"/>
          <w:lang w:val="sr-Cyrl-CS"/>
        </w:rPr>
      </w:pPr>
      <w:r w:rsidRPr="006A7D2E">
        <w:rPr>
          <w:sz w:val="28"/>
          <w:szCs w:val="28"/>
          <w:lang w:val="sr-Cyrl-CS"/>
        </w:rPr>
        <w:t>О Д Л У К У</w:t>
      </w:r>
    </w:p>
    <w:p w:rsidR="009076C2" w:rsidRPr="006A7D2E" w:rsidRDefault="009076C2" w:rsidP="009076C2">
      <w:pPr>
        <w:jc w:val="center"/>
        <w:rPr>
          <w:lang w:val="sr-Cyrl-CS"/>
        </w:rPr>
      </w:pPr>
    </w:p>
    <w:p w:rsidR="009076C2" w:rsidRPr="006A7D2E" w:rsidRDefault="009076C2" w:rsidP="009076C2">
      <w:pPr>
        <w:jc w:val="center"/>
        <w:rPr>
          <w:lang w:val="sr-Cyrl-CS"/>
        </w:rPr>
      </w:pPr>
      <w:r w:rsidRPr="006A7D2E">
        <w:rPr>
          <w:lang w:val="sr-Cyrl-CS"/>
        </w:rPr>
        <w:t xml:space="preserve">О НАЧИНУ И УСЛОВИМА ЈАВНЕ ПРОДАЈЕ НЕПОКРЕТНОСТИ  ОЗНАЧЕНЕ  КАО  К.П. БРОЈ 1760/1,  К.О. ЈАЊА 1 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jc w:val="center"/>
        <w:rPr>
          <w:lang w:val="sr-Cyrl-CS"/>
        </w:rPr>
      </w:pPr>
    </w:p>
    <w:p w:rsidR="009076C2" w:rsidRPr="007C253B" w:rsidRDefault="009076C2" w:rsidP="009076C2">
      <w:pPr>
        <w:jc w:val="center"/>
        <w:rPr>
          <w:lang w:val="sr-Cyrl-CS"/>
        </w:rPr>
      </w:pPr>
      <w:r w:rsidRPr="007C253B">
        <w:rPr>
          <w:lang w:val="sr-Cyrl-CS"/>
        </w:rPr>
        <w:t>Члан 1.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Под условима и на начин утврђен овом Одлуком спровешће се усменим јавним надметањем – лицитацијом (у даљем тексту: лицитација) продаја непокретности у својини града Бијељина</w:t>
      </w:r>
      <w:r>
        <w:t>,</w:t>
      </w:r>
      <w:r>
        <w:rPr>
          <w:lang w:val="sr-Cyrl-CS"/>
        </w:rPr>
        <w:t xml:space="preserve"> </w:t>
      </w:r>
      <w:proofErr w:type="spellStart"/>
      <w:r>
        <w:t>означен</w:t>
      </w:r>
      <w:proofErr w:type="spellEnd"/>
      <w:r>
        <w:rPr>
          <w:lang w:val="sr-Cyrl-CS"/>
        </w:rPr>
        <w:t xml:space="preserve">е  </w:t>
      </w:r>
      <w:proofErr w:type="spellStart"/>
      <w:r>
        <w:t>као</w:t>
      </w:r>
      <w:proofErr w:type="spellEnd"/>
      <w:r>
        <w:rPr>
          <w:lang w:val="sr-Cyrl-CS"/>
        </w:rPr>
        <w:t>: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- к.п. број 1760/1, зв. „Кућиште“, по култури стамбена зграда</w:t>
      </w:r>
      <w:r>
        <w:t xml:space="preserve"> </w:t>
      </w:r>
      <w:proofErr w:type="spellStart"/>
      <w:r>
        <w:t>број</w:t>
      </w:r>
      <w:proofErr w:type="spellEnd"/>
      <w:r>
        <w:t xml:space="preserve"> 1</w:t>
      </w:r>
      <w:r>
        <w:rPr>
          <w:lang w:val="sr-Cyrl-CS"/>
        </w:rPr>
        <w:t xml:space="preserve"> површине 70 м2, помоћна зграда број 2 површине 23 м2, помоћна зграда број 3 површине 10 м2, помоћна зграда број 4 површине 19 м2 и двориште површине 369 м2, што укупно износи 491 м2, уписана у лист непокретности број 2691 к.о. Јања 1, у којем је као посједник уписан Града Бијељина са дијелом 1/1, а што одговара парцели означеној као к.п. број 1760/1 зв. „Кућиште“, по култури стамбена зграда</w:t>
      </w:r>
      <w:r>
        <w:t xml:space="preserve"> </w:t>
      </w:r>
      <w:proofErr w:type="spellStart"/>
      <w:r>
        <w:t>број</w:t>
      </w:r>
      <w:proofErr w:type="spellEnd"/>
      <w:r>
        <w:t xml:space="preserve"> 1</w:t>
      </w:r>
      <w:r>
        <w:rPr>
          <w:lang w:val="sr-Cyrl-CS"/>
        </w:rPr>
        <w:t xml:space="preserve"> површине 70 м2, помоћна зграда број 2 површине 23 м2, помоћна зграда број 3 површине 10 м2, помоћна зграда број 4 површине 19 м2 и двориште површине 369 м2, што укупно износи 491 м2, уписане у зк.ул. број 5536 к.о. Јања 1, у којем је Град Бијељина уписан са правом својине са дијелом 1/1.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Pr="007C253B" w:rsidRDefault="009076C2" w:rsidP="009076C2">
      <w:pPr>
        <w:jc w:val="center"/>
        <w:rPr>
          <w:lang w:val="sr-Cyrl-CS"/>
        </w:rPr>
      </w:pPr>
      <w:r w:rsidRPr="007C253B">
        <w:rPr>
          <w:lang w:val="sr-Cyrl-CS"/>
        </w:rPr>
        <w:t>Члан 2.</w:t>
      </w:r>
    </w:p>
    <w:p w:rsidR="009076C2" w:rsidRDefault="009076C2" w:rsidP="009076C2">
      <w:pPr>
        <w:jc w:val="center"/>
        <w:rPr>
          <w:lang w:val="sr-Cyrl-CS"/>
        </w:rPr>
      </w:pPr>
    </w:p>
    <w:p w:rsidR="007C253B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931E83">
        <w:rPr>
          <w:color w:val="FF0000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 xml:space="preserve">Налазом  ЈП „  Дирекција  за  изградњу  и  развој  града“д.о.о. Бијељина  број И-435/17  од 11.07.20167. године  утврђено  је </w:t>
      </w:r>
      <w:r>
        <w:rPr>
          <w:color w:val="000000" w:themeColor="text1"/>
          <w:lang w:val="sr-Cyrl-CS"/>
        </w:rPr>
        <w:t xml:space="preserve"> да се предметна парцела к.п. број 1760/1, к.о. Јања 1, налази у петој стамбено-пословној зони, те да се на њој налази</w:t>
      </w:r>
      <w:r w:rsidR="007C253B">
        <w:rPr>
          <w:color w:val="000000" w:themeColor="text1"/>
          <w:lang w:val="sr-Cyrl-CS"/>
        </w:rPr>
        <w:t>:</w:t>
      </w:r>
    </w:p>
    <w:p w:rsidR="009076C2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 </w:t>
      </w:r>
    </w:p>
    <w:p w:rsidR="009076C2" w:rsidRPr="007C253B" w:rsidRDefault="007C253B" w:rsidP="007C253B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1.</w:t>
      </w:r>
      <w:r w:rsidR="009076C2" w:rsidRPr="007C253B">
        <w:rPr>
          <w:color w:val="000000" w:themeColor="text1"/>
          <w:lang w:val="sr-Cyrl-CS"/>
        </w:rPr>
        <w:t>стамбена зграда број 1, спратности П+1+Пк и димензија у основи 7,98 м х 9,86м;</w:t>
      </w:r>
    </w:p>
    <w:p w:rsidR="009076C2" w:rsidRDefault="007C253B" w:rsidP="007C253B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2.</w:t>
      </w:r>
      <w:r w:rsidR="009076C2">
        <w:rPr>
          <w:color w:val="000000" w:themeColor="text1"/>
          <w:lang w:val="sr-Cyrl-CS"/>
        </w:rPr>
        <w:t>помоћна зграда број 2 шупа око 18,23 м;</w:t>
      </w:r>
    </w:p>
    <w:p w:rsidR="009076C2" w:rsidRDefault="007C253B" w:rsidP="007C253B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3.</w:t>
      </w:r>
      <w:r w:rsidR="009076C2">
        <w:rPr>
          <w:color w:val="000000" w:themeColor="text1"/>
          <w:lang w:val="sr-Cyrl-CS"/>
        </w:rPr>
        <w:t>помоћна зграда број 3 гаража око 22,50 м2;</w:t>
      </w:r>
    </w:p>
    <w:p w:rsidR="009076C2" w:rsidRDefault="007C253B" w:rsidP="007C253B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4.</w:t>
      </w:r>
      <w:r w:rsidR="009076C2">
        <w:rPr>
          <w:color w:val="000000" w:themeColor="text1"/>
          <w:lang w:val="sr-Cyrl-CS"/>
        </w:rPr>
        <w:t xml:space="preserve">помоћна зграда број 4 шупа око 9,55 м2, </w:t>
      </w:r>
    </w:p>
    <w:p w:rsidR="009076C2" w:rsidRPr="007C253B" w:rsidRDefault="009076C2" w:rsidP="009076C2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као и да је са југоисточне стране стамбене зграде изграђен пословни објекат (угоститељски објекат) П+0 димензија у основи 11,70 м х </w:t>
      </w:r>
    </w:p>
    <w:p w:rsidR="009076C2" w:rsidRDefault="009076C2" w:rsidP="009076C2">
      <w:pPr>
        <w:jc w:val="both"/>
        <w:rPr>
          <w:color w:val="000000" w:themeColor="text1"/>
          <w:lang w:val="sr-Cyrl-CS"/>
        </w:rPr>
      </w:pPr>
      <w:r>
        <w:rPr>
          <w:color w:val="FF0000"/>
          <w:lang w:val="sr-Cyrl-CS"/>
        </w:rPr>
        <w:lastRenderedPageBreak/>
        <w:tab/>
      </w:r>
      <w:r>
        <w:rPr>
          <w:color w:val="000000" w:themeColor="text1"/>
          <w:lang w:val="sr-Cyrl-CS"/>
        </w:rPr>
        <w:t>У складу са Одлуком о висини вриједности непокретности по зонама на територији Града Бијељина на дан 31.12.2015. године („Службени гласник Града Бијељина“, број 26/15), а на основу површина, стања и намјене изграђених објеката, као и могућности легализације истих на основу добијених одобрења за проширење и надоградњу, Комисија је дала мишљење да је оквирна вриједност предметне непокретности 100.000,00 КМ, те да иста представља почетну лицитациону цијену.</w:t>
      </w:r>
    </w:p>
    <w:p w:rsidR="009076C2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Default="009076C2" w:rsidP="009076C2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ab/>
        <w:t>Уговором о продаји непокретности сачињеног у форми нотарске исправе израђене од стране нотара Јевтић Добросава из Бијељине у броју: ОПУ-285/2016 од 27.05.2016. године, предметне непокретности су купљене за 100.000,00 КМ.</w:t>
      </w:r>
    </w:p>
    <w:p w:rsidR="009076C2" w:rsidRPr="00800FA4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7C253B" w:rsidRDefault="009076C2" w:rsidP="009076C2">
      <w:pPr>
        <w:jc w:val="center"/>
        <w:rPr>
          <w:lang w:val="sr-Cyrl-CS"/>
        </w:rPr>
      </w:pPr>
      <w:r w:rsidRPr="007C253B">
        <w:rPr>
          <w:lang w:val="sr-Cyrl-CS"/>
        </w:rPr>
        <w:t>Члан 3.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За учешће у поступку лицитације учесници су дужни уплатити на  име  кауције износ од 10% од почетне продајне цијене непокретности,, с тим што тај износ не може бити нижи од 1.000,00 КМ  и  за : 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Pr="00800FA4" w:rsidRDefault="009076C2" w:rsidP="009076C2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>
        <w:rPr>
          <w:lang w:val="sr-Cyrl-CS"/>
        </w:rPr>
        <w:t xml:space="preserve">к.п. 1760/1  </w:t>
      </w:r>
      <w:r w:rsidRPr="00800FA4">
        <w:rPr>
          <w:color w:val="000000" w:themeColor="text1"/>
          <w:lang w:val="sr-Cyrl-CS"/>
        </w:rPr>
        <w:t>кауција  износи  10.000,00 КМ.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9076C2">
      <w:pPr>
        <w:ind w:firstLine="708"/>
        <w:jc w:val="both"/>
        <w:rPr>
          <w:color w:val="000000" w:themeColor="text1"/>
          <w:lang w:val="sr-Cyrl-CS"/>
        </w:rPr>
      </w:pPr>
      <w:r w:rsidRPr="00800FA4">
        <w:rPr>
          <w:color w:val="000000" w:themeColor="text1"/>
          <w:lang w:val="sr-Cyrl-CS"/>
        </w:rPr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9076C2" w:rsidRDefault="009076C2" w:rsidP="007C253B">
      <w:pPr>
        <w:jc w:val="both"/>
        <w:rPr>
          <w:b/>
          <w:lang w:val="sr-Cyrl-CS"/>
        </w:rPr>
      </w:pPr>
    </w:p>
    <w:p w:rsidR="009076C2" w:rsidRPr="007C253B" w:rsidRDefault="009076C2" w:rsidP="009076C2">
      <w:pPr>
        <w:jc w:val="center"/>
        <w:rPr>
          <w:lang w:val="sr-Cyrl-CS"/>
        </w:rPr>
      </w:pPr>
      <w:r w:rsidRPr="007C253B">
        <w:rPr>
          <w:lang w:val="sr-Cyrl-CS"/>
        </w:rPr>
        <w:t>Члан 4.</w:t>
      </w:r>
    </w:p>
    <w:p w:rsidR="009076C2" w:rsidRPr="00800FA4" w:rsidRDefault="009076C2" w:rsidP="009076C2">
      <w:pPr>
        <w:jc w:val="both"/>
        <w:rPr>
          <w:color w:val="FF0000"/>
          <w:lang w:val="sr-Cyrl-CS"/>
        </w:rPr>
      </w:pPr>
      <w:r>
        <w:rPr>
          <w:lang w:val="sr-Cyrl-CS"/>
        </w:rPr>
        <w:tab/>
      </w:r>
    </w:p>
    <w:p w:rsidR="009076C2" w:rsidRPr="00931E83" w:rsidRDefault="009076C2" w:rsidP="009076C2">
      <w:pPr>
        <w:ind w:firstLine="720"/>
        <w:jc w:val="both"/>
        <w:rPr>
          <w:color w:val="FF0000"/>
        </w:rPr>
      </w:pPr>
      <w:r>
        <w:rPr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>
        <w:t xml:space="preserve">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CS"/>
        </w:rPr>
        <w:t>15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>
        <w:rPr>
          <w:lang w:val="sr-Cyrl-CS"/>
        </w:rPr>
        <w:t>потписивањ</w:t>
      </w:r>
      <w:r>
        <w:t>а</w:t>
      </w:r>
      <w:r>
        <w:rPr>
          <w:lang w:val="sr-Cyrl-CS"/>
        </w:rPr>
        <w:t xml:space="preserve"> уговора на жиро-рачун </w:t>
      </w:r>
      <w:r w:rsidRPr="00800FA4">
        <w:rPr>
          <w:color w:val="000000" w:themeColor="text1"/>
          <w:lang w:val="sr-Cyrl-CS"/>
        </w:rPr>
        <w:t xml:space="preserve">продавца, а предаја непокретности у посјед купцу извршиће се у року од 8 (осам) дана </w:t>
      </w:r>
      <w:proofErr w:type="spellStart"/>
      <w:r w:rsidRPr="00800FA4">
        <w:rPr>
          <w:color w:val="000000" w:themeColor="text1"/>
        </w:rPr>
        <w:t>по</w:t>
      </w:r>
      <w:proofErr w:type="spellEnd"/>
      <w:r w:rsidRPr="00800FA4">
        <w:rPr>
          <w:color w:val="000000" w:themeColor="text1"/>
        </w:rPr>
        <w:t xml:space="preserve"> </w:t>
      </w:r>
      <w:r w:rsidRPr="00800FA4">
        <w:rPr>
          <w:color w:val="000000" w:themeColor="text1"/>
          <w:lang w:val="sr-Cyrl-CS"/>
        </w:rPr>
        <w:t>уплат</w:t>
      </w:r>
      <w:r w:rsidRPr="00800FA4">
        <w:rPr>
          <w:color w:val="000000" w:themeColor="text1"/>
        </w:rPr>
        <w:t>и</w:t>
      </w:r>
      <w:r w:rsidRPr="00800FA4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800FA4">
        <w:rPr>
          <w:color w:val="000000" w:themeColor="text1"/>
        </w:rPr>
        <w:t>.</w:t>
      </w:r>
    </w:p>
    <w:p w:rsidR="009076C2" w:rsidRDefault="009076C2" w:rsidP="009076C2">
      <w:pPr>
        <w:rPr>
          <w:lang w:val="sr-Cyrl-CS"/>
        </w:rPr>
      </w:pPr>
    </w:p>
    <w:p w:rsidR="009076C2" w:rsidRPr="007C253B" w:rsidRDefault="009076C2" w:rsidP="009076C2">
      <w:pPr>
        <w:jc w:val="center"/>
        <w:rPr>
          <w:lang w:val="sr-Cyrl-CS"/>
        </w:rPr>
      </w:pPr>
      <w:r w:rsidRPr="007C253B">
        <w:rPr>
          <w:lang w:val="sr-Cyrl-CS"/>
        </w:rPr>
        <w:t>Члан 5.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Поступак лицитације непокретности у својини Града Бијељина спровешће Комисија за спровођење  јавног конкурса  за  продају , односно  оптерећење  правом  грађења  непокретности  у  својини  Града  Бијељина.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Оглас за продају непокретности из члана 1. Одлуке објавиће се у локалном листу „Семберске новине“, на огласној табли Градске  управе  града Бијељина и на  страницама  званичне  интернет  презентације Града  Бијељина . </w:t>
      </w:r>
    </w:p>
    <w:p w:rsidR="009D60FC" w:rsidRDefault="009D60FC" w:rsidP="009076C2">
      <w:pPr>
        <w:ind w:firstLine="720"/>
        <w:jc w:val="both"/>
        <w:rPr>
          <w:b/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7C253B" w:rsidRDefault="009076C2" w:rsidP="007C253B">
      <w:pPr>
        <w:jc w:val="center"/>
        <w:rPr>
          <w:lang w:val="sr-Cyrl-CS"/>
        </w:rPr>
      </w:pPr>
      <w:r w:rsidRPr="007C253B">
        <w:rPr>
          <w:lang w:val="sr-Cyrl-CS"/>
        </w:rPr>
        <w:t>Члан 6.</w:t>
      </w:r>
    </w:p>
    <w:p w:rsidR="009076C2" w:rsidRDefault="009076C2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076C2" w:rsidRPr="007C253B" w:rsidRDefault="009076C2" w:rsidP="007C253B">
      <w:pPr>
        <w:jc w:val="center"/>
        <w:rPr>
          <w:lang w:val="sr-Cyrl-CS"/>
        </w:rPr>
      </w:pPr>
      <w:r w:rsidRPr="007C253B">
        <w:rPr>
          <w:lang w:val="sr-Cyrl-CS"/>
        </w:rPr>
        <w:lastRenderedPageBreak/>
        <w:t>Члан 7.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proofErr w:type="spellStart"/>
      <w:r>
        <w:t>Трошкове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 xml:space="preserve">  Уговора  о  купопродаји  у  форми </w:t>
      </w:r>
      <w:proofErr w:type="spellStart"/>
      <w:r>
        <w:t>нотарске</w:t>
      </w:r>
      <w:proofErr w:type="spellEnd"/>
      <w:r>
        <w:t xml:space="preserve"> </w:t>
      </w:r>
      <w:proofErr w:type="spellStart"/>
      <w:r>
        <w:t>исправе</w:t>
      </w:r>
      <w:proofErr w:type="spellEnd"/>
      <w:r>
        <w:t xml:space="preserve"> </w:t>
      </w:r>
      <w:r>
        <w:rPr>
          <w:lang w:val="sr-Cyrl-CS"/>
        </w:rPr>
        <w:t xml:space="preserve">као  и  трошкове  провођења  истог  </w:t>
      </w:r>
      <w:proofErr w:type="spellStart"/>
      <w:r>
        <w:t>сноси</w:t>
      </w:r>
      <w:proofErr w:type="spellEnd"/>
      <w:r>
        <w:t xml:space="preserve"> </w:t>
      </w:r>
      <w:proofErr w:type="spellStart"/>
      <w:r>
        <w:t>купац</w:t>
      </w:r>
      <w:proofErr w:type="spellEnd"/>
      <w:r>
        <w:t>.</w:t>
      </w:r>
    </w:p>
    <w:p w:rsidR="009076C2" w:rsidRPr="009766CE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Pr="007C253B" w:rsidRDefault="009076C2" w:rsidP="009076C2">
      <w:pPr>
        <w:jc w:val="center"/>
        <w:rPr>
          <w:lang w:val="sr-Cyrl-CS"/>
        </w:rPr>
      </w:pPr>
      <w:r w:rsidRPr="007C253B">
        <w:rPr>
          <w:lang w:val="sr-Cyrl-CS"/>
        </w:rPr>
        <w:t>Члан  8.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9076C2" w:rsidRDefault="009076C2" w:rsidP="009076C2">
      <w:pPr>
        <w:rPr>
          <w:lang w:val="sr-Cyrl-CS"/>
        </w:rPr>
      </w:pPr>
    </w:p>
    <w:p w:rsidR="009076C2" w:rsidRPr="00DC730F" w:rsidRDefault="009076C2" w:rsidP="009076C2">
      <w:pPr>
        <w:rPr>
          <w:lang w:val="sr-Cyrl-CS"/>
        </w:rPr>
      </w:pPr>
    </w:p>
    <w:p w:rsidR="009076C2" w:rsidRPr="0006194B" w:rsidRDefault="009076C2" w:rsidP="009076C2">
      <w:pPr>
        <w:rPr>
          <w:lang w:val="sr-Cyrl-CS"/>
        </w:rPr>
      </w:pPr>
    </w:p>
    <w:p w:rsidR="009076C2" w:rsidRDefault="009076C2" w:rsidP="009076C2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076C2" w:rsidRDefault="009076C2" w:rsidP="009076C2">
      <w:pPr>
        <w:rPr>
          <w:lang w:val="sr-Cyrl-CS"/>
        </w:rPr>
      </w:pPr>
    </w:p>
    <w:p w:rsidR="009D60FC" w:rsidRDefault="009D60FC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7632D8" w:rsidRDefault="009076C2" w:rsidP="009076C2">
      <w:pPr>
        <w:rPr>
          <w:lang w:val="sr-Cyrl-CS"/>
        </w:rPr>
      </w:pPr>
    </w:p>
    <w:p w:rsidR="009076C2" w:rsidRPr="006A7D2E" w:rsidRDefault="009076C2" w:rsidP="009076C2">
      <w:pPr>
        <w:rPr>
          <w:lang w:val="sr-Cyrl-CS"/>
        </w:rPr>
      </w:pPr>
      <w:r>
        <w:rPr>
          <w:lang w:val="sr-Cyrl-CS"/>
        </w:rPr>
        <w:t>Број:</w:t>
      </w:r>
      <w:r w:rsidR="007C253B">
        <w:rPr>
          <w:lang w:val="sr-Cyrl-CS"/>
        </w:rPr>
        <w:t>01-022-80</w:t>
      </w:r>
      <w:r>
        <w:rPr>
          <w:lang w:val="sr-Cyrl-CS"/>
        </w:rPr>
        <w:t xml:space="preserve">/17.                                                      </w:t>
      </w:r>
      <w:r w:rsidR="006A7D2E">
        <w:rPr>
          <w:lang w:val="sr-Cyrl-CS"/>
        </w:rPr>
        <w:t xml:space="preserve">             </w:t>
      </w:r>
      <w:r w:rsidR="007C253B">
        <w:rPr>
          <w:lang w:val="sr-Cyrl-CS"/>
        </w:rPr>
        <w:t xml:space="preserve">     </w:t>
      </w:r>
      <w:r w:rsidR="006A7D2E">
        <w:rPr>
          <w:lang w:val="sr-Cyrl-CS"/>
        </w:rPr>
        <w:t xml:space="preserve"> </w:t>
      </w:r>
      <w:r w:rsidRPr="006A7D2E">
        <w:rPr>
          <w:lang w:val="sr-Cyrl-CS"/>
        </w:rPr>
        <w:t>П Р Е Д С Ј Е Д Н И К</w:t>
      </w:r>
    </w:p>
    <w:p w:rsidR="009076C2" w:rsidRPr="00216206" w:rsidRDefault="006A7D2E" w:rsidP="009076C2">
      <w:pPr>
        <w:rPr>
          <w:b/>
          <w:lang w:val="sr-Cyrl-CS"/>
        </w:rPr>
      </w:pPr>
      <w:r>
        <w:rPr>
          <w:lang w:val="sr-Cyrl-CS"/>
        </w:rPr>
        <w:t>Бијељин</w:t>
      </w:r>
      <w:r w:rsidR="009076C2">
        <w:rPr>
          <w:lang w:val="sr-Cyrl-CS"/>
        </w:rPr>
        <w:t xml:space="preserve">а,                                                    </w:t>
      </w:r>
      <w:r>
        <w:rPr>
          <w:lang w:val="sr-Cyrl-CS"/>
        </w:rPr>
        <w:t xml:space="preserve">                       </w:t>
      </w:r>
      <w:r w:rsidR="009076C2" w:rsidRPr="006A7D2E">
        <w:rPr>
          <w:lang w:val="sr-Cyrl-CS"/>
        </w:rPr>
        <w:t>СКУПШТИНЕ ГРАДА  БИЈЕЉИНА</w:t>
      </w:r>
    </w:p>
    <w:p w:rsidR="009076C2" w:rsidRPr="00694879" w:rsidRDefault="006A7D2E" w:rsidP="009076C2">
      <w:pPr>
        <w:rPr>
          <w:lang w:val="sr-Cyrl-CS"/>
        </w:rPr>
      </w:pPr>
      <w:r>
        <w:rPr>
          <w:lang w:val="sr-Cyrl-CS"/>
        </w:rPr>
        <w:t xml:space="preserve">Датум:21. јул 2017.године </w:t>
      </w:r>
      <w:r w:rsidR="009076C2">
        <w:rPr>
          <w:lang w:val="sr-Cyrl-CS"/>
        </w:rPr>
        <w:t xml:space="preserve">                                                            </w:t>
      </w:r>
    </w:p>
    <w:p w:rsidR="009076C2" w:rsidRDefault="006A7D2E" w:rsidP="006A7D2E">
      <w:pPr>
        <w:tabs>
          <w:tab w:val="left" w:pos="6340"/>
        </w:tabs>
        <w:jc w:val="both"/>
        <w:rPr>
          <w:lang w:val="sr-Cyrl-CS"/>
        </w:rPr>
      </w:pPr>
      <w:r>
        <w:rPr>
          <w:lang w:val="sr-Cyrl-CS"/>
        </w:rPr>
        <w:tab/>
      </w:r>
      <w:r w:rsidRPr="006A7D2E">
        <w:rPr>
          <w:lang w:val="sr-Cyrl-CS"/>
        </w:rPr>
        <w:t>Славиша Марковић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</w:pPr>
    </w:p>
    <w:p w:rsidR="009076C2" w:rsidRDefault="009076C2" w:rsidP="009076C2">
      <w:pPr>
        <w:ind w:firstLine="720"/>
        <w:jc w:val="both"/>
      </w:pPr>
    </w:p>
    <w:p w:rsidR="009076C2" w:rsidRDefault="009076C2" w:rsidP="009076C2">
      <w:pPr>
        <w:ind w:firstLine="720"/>
        <w:jc w:val="both"/>
      </w:pPr>
    </w:p>
    <w:sectPr w:rsidR="009076C2" w:rsidSect="0088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6302A104"/>
    <w:lvl w:ilvl="0" w:tplc="8EE44F62">
      <w:start w:val="1"/>
      <w:numFmt w:val="decimal"/>
      <w:lvlText w:val="%1."/>
      <w:lvlJc w:val="left"/>
      <w:pPr>
        <w:ind w:left="1725" w:hanging="1005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076C2"/>
    <w:rsid w:val="00302E1B"/>
    <w:rsid w:val="006A7D2E"/>
    <w:rsid w:val="006E25F9"/>
    <w:rsid w:val="007C253B"/>
    <w:rsid w:val="008851D1"/>
    <w:rsid w:val="009076C2"/>
    <w:rsid w:val="0094741E"/>
    <w:rsid w:val="009D60FC"/>
    <w:rsid w:val="00AE7BA0"/>
    <w:rsid w:val="00B61813"/>
    <w:rsid w:val="00D13FE4"/>
    <w:rsid w:val="00F04C3A"/>
    <w:rsid w:val="00F7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769</Words>
  <Characters>4387</Characters>
  <Application>Microsoft Office Word</Application>
  <DocSecurity>0</DocSecurity>
  <Lines>36</Lines>
  <Paragraphs>10</Paragraphs>
  <ScaleCrop>false</ScaleCrop>
  <Company>Y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6</cp:revision>
  <dcterms:created xsi:type="dcterms:W3CDTF">2017-07-11T13:39:00Z</dcterms:created>
  <dcterms:modified xsi:type="dcterms:W3CDTF">2017-07-24T06:38:00Z</dcterms:modified>
</cp:coreProperties>
</file>